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spacing w:lineRule="atLeast" w:line="240" w:before="0" w:after="160"/>
        <w:jc w:val="right"/>
        <w:rPr>
          <w:rFonts w:ascii="Times New Roman" w:hAnsi="Times New Roman" w:eastAsia="Calibri" w:cs="Times New Roman"/>
          <w:b/>
          <w:b/>
          <w:sz w:val="24"/>
          <w:szCs w:val="24"/>
          <w:lang w:val="en-US"/>
        </w:rPr>
      </w:pPr>
      <w:r>
        <w:rPr>
          <w:rFonts w:eastAsia="Calibri" w:cs="Times New Roman" w:ascii="Times New Roman" w:hAnsi="Times New Roman"/>
          <w:b/>
          <w:sz w:val="24"/>
          <w:szCs w:val="24"/>
          <w:lang w:val="en-US"/>
        </w:rPr>
        <w:t xml:space="preserve">   </w:t>
      </w:r>
    </w:p>
    <w:tbl>
      <w:tblPr>
        <w:tblW w:w="9924" w:type="dxa"/>
        <w:jc w:val="left"/>
        <w:tblInd w:w="108" w:type="dxa"/>
        <w:tblCellMar>
          <w:top w:w="0" w:type="dxa"/>
          <w:left w:w="108" w:type="dxa"/>
          <w:bottom w:w="0" w:type="dxa"/>
          <w:right w:w="108" w:type="dxa"/>
        </w:tblCellMar>
        <w:tblLook w:firstRow="1" w:noVBand="0" w:lastRow="1" w:firstColumn="1" w:lastColumn="1" w:noHBand="0" w:val="01e0"/>
      </w:tblPr>
      <w:tblGrid>
        <w:gridCol w:w="4151"/>
        <w:gridCol w:w="1517"/>
        <w:gridCol w:w="4256"/>
      </w:tblGrid>
      <w:tr>
        <w:trPr>
          <w:trHeight w:val="280" w:hRule="atLeast"/>
        </w:trPr>
        <w:tc>
          <w:tcPr>
            <w:tcW w:w="4151" w:type="dxa"/>
            <w:tcBorders/>
            <w:shd w:fill="auto" w:val="clear"/>
          </w:tcPr>
          <w:p>
            <w:pPr>
              <w:pStyle w:val="Normal"/>
              <w:widowControl/>
              <w:spacing w:lineRule="atLeast" w:line="240" w:before="0" w:after="160"/>
              <w:ind w:firstLine="720"/>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1517" w:type="dxa"/>
            <w:tcBorders/>
            <w:shd w:fill="auto" w:val="clear"/>
          </w:tcPr>
          <w:p>
            <w:pPr>
              <w:pStyle w:val="Normal"/>
              <w:widowControl/>
              <w:spacing w:lineRule="atLeast" w:line="240" w:before="0" w:after="160"/>
              <w:ind w:firstLine="720"/>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4256" w:type="dxa"/>
            <w:tcBorders/>
            <w:shd w:fill="auto" w:val="clear"/>
          </w:tcPr>
          <w:p>
            <w:pPr>
              <w:pStyle w:val="Normal"/>
              <w:keepNext w:val="true"/>
              <w:widowControl/>
              <w:spacing w:lineRule="atLeast" w:line="240"/>
              <w:jc w:val="both"/>
              <w:rPr>
                <w:rFonts w:ascii="Times New Roman" w:hAnsi="Times New Roman" w:eastAsia="Times New Roman" w:cs="Times New Roman"/>
                <w:caps/>
                <w:sz w:val="24"/>
                <w:szCs w:val="24"/>
                <w:lang w:eastAsia="ru-RU"/>
                <w14:shadow w14:blurRad="50800" w14:dist="38100" w14:dir="2700000" w14:sx="100000" w14:sy="100000" w14:kx="0" w14:ky="0" w14:algn="tl">
                  <w14:srgbClr w14:val="000000">
                    <w14:alpha w14:val="60000"/>
                  </w14:srgbClr>
                </w14:shadow>
              </w:rPr>
            </w:pPr>
            <w:r>
              <w:rPr>
                <w:rFonts w:eastAsia="Times New Roman" w:cs="Times New Roman" w:ascii="Times New Roman" w:hAnsi="Times New Roman"/>
                <w:caps/>
                <w:sz w:val="24"/>
                <w:szCs w:val="24"/>
                <w:lang w:eastAsia="ru-RU"/>
              </w:rPr>
              <w:t>утверждены</w:t>
            </w:r>
          </w:p>
        </w:tc>
      </w:tr>
      <w:tr>
        <w:trPr>
          <w:trHeight w:val="280" w:hRule="atLeast"/>
        </w:trPr>
        <w:tc>
          <w:tcPr>
            <w:tcW w:w="4151" w:type="dxa"/>
            <w:tcBorders/>
            <w:shd w:fill="auto" w:val="clear"/>
          </w:tcPr>
          <w:p>
            <w:pPr>
              <w:pStyle w:val="Normal"/>
              <w:widowControl/>
              <w:spacing w:lineRule="atLeast" w:line="240" w:before="0" w:after="160"/>
              <w:ind w:firstLine="720"/>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1517" w:type="dxa"/>
            <w:tcBorders/>
            <w:shd w:fill="auto" w:val="clear"/>
          </w:tcPr>
          <w:p>
            <w:pPr>
              <w:pStyle w:val="Normal"/>
              <w:widowControl/>
              <w:spacing w:lineRule="atLeast" w:line="240" w:before="0" w:after="160"/>
              <w:ind w:firstLine="720"/>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4256" w:type="dxa"/>
            <w:tcBorders/>
            <w:shd w:fill="auto" w:val="clear"/>
          </w:tcPr>
          <w:p>
            <w:pPr>
              <w:pStyle w:val="Normal"/>
              <w:keepNext w:val="true"/>
              <w:widowControl/>
              <w:spacing w:lineRule="atLeast" w:line="24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решением Правления</w:t>
            </w:r>
          </w:p>
        </w:tc>
      </w:tr>
      <w:tr>
        <w:trPr>
          <w:trHeight w:val="280" w:hRule="atLeast"/>
        </w:trPr>
        <w:tc>
          <w:tcPr>
            <w:tcW w:w="4151" w:type="dxa"/>
            <w:tcBorders/>
            <w:shd w:fill="auto" w:val="clear"/>
          </w:tcPr>
          <w:p>
            <w:pPr>
              <w:pStyle w:val="Normal"/>
              <w:widowControl/>
              <w:spacing w:lineRule="atLeast" w:line="240" w:before="0" w:after="160"/>
              <w:ind w:firstLine="720"/>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1517" w:type="dxa"/>
            <w:tcBorders/>
            <w:shd w:fill="auto" w:val="clear"/>
          </w:tcPr>
          <w:p>
            <w:pPr>
              <w:pStyle w:val="Normal"/>
              <w:widowControl/>
              <w:spacing w:lineRule="atLeast" w:line="240" w:before="0" w:after="160"/>
              <w:ind w:firstLine="720"/>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4256" w:type="dxa"/>
            <w:tcBorders/>
            <w:shd w:fill="auto" w:val="clear"/>
          </w:tcPr>
          <w:p>
            <w:pPr>
              <w:pStyle w:val="Normal"/>
              <w:keepNext w:val="true"/>
              <w:widowControl/>
              <w:spacing w:lineRule="atLeast" w:line="24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ООО КБ «ГТ банк»</w:t>
            </w:r>
          </w:p>
        </w:tc>
      </w:tr>
      <w:tr>
        <w:trPr>
          <w:trHeight w:val="1616" w:hRule="atLeast"/>
        </w:trPr>
        <w:tc>
          <w:tcPr>
            <w:tcW w:w="4151" w:type="dxa"/>
            <w:tcBorders/>
            <w:shd w:fill="auto" w:val="clear"/>
          </w:tcPr>
          <w:p>
            <w:pPr>
              <w:pStyle w:val="Normal"/>
              <w:widowControl/>
              <w:spacing w:lineRule="atLeast" w:line="240" w:before="0" w:after="160"/>
              <w:ind w:firstLine="720"/>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1517" w:type="dxa"/>
            <w:tcBorders/>
            <w:shd w:fill="auto" w:val="clear"/>
          </w:tcPr>
          <w:p>
            <w:pPr>
              <w:pStyle w:val="Normal"/>
              <w:widowControl/>
              <w:spacing w:lineRule="atLeast" w:line="240" w:before="0" w:after="160"/>
              <w:ind w:firstLine="720"/>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4256" w:type="dxa"/>
            <w:tcBorders/>
            <w:shd w:fill="auto" w:val="clear"/>
          </w:tcPr>
          <w:p>
            <w:pPr>
              <w:pStyle w:val="Normal"/>
              <w:keepNext w:val="true"/>
              <w:widowControl/>
              <w:spacing w:lineRule="atLeast" w:line="24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Протокол от 10.09.2025</w:t>
            </w:r>
          </w:p>
          <w:p>
            <w:pPr>
              <w:pStyle w:val="Normal"/>
              <w:keepNext w:val="true"/>
              <w:widowControl/>
              <w:spacing w:lineRule="atLeast" w:line="24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10092025-1</w:t>
            </w:r>
          </w:p>
          <w:p>
            <w:pPr>
              <w:pStyle w:val="Normal"/>
              <w:widowControl/>
              <w:spacing w:lineRule="atLeast" w:line="240" w:before="0" w:after="16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spacing w:lineRule="atLeast" w:line="240" w:before="0" w:after="16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Председатель Правления</w:t>
            </w:r>
          </w:p>
          <w:p>
            <w:pPr>
              <w:pStyle w:val="Normal"/>
              <w:widowControl/>
              <w:spacing w:lineRule="atLeast" w:line="240" w:before="0" w:after="16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______________М.Б. ЧАМОКОВ</w:t>
            </w:r>
          </w:p>
        </w:tc>
      </w:tr>
    </w:tbl>
    <w:p>
      <w:pPr>
        <w:pStyle w:val="Normal"/>
        <w:widowControl/>
        <w:spacing w:lineRule="auto" w:line="259"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spacing w:lineRule="auto" w:line="259"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spacing w:lineRule="auto" w:line="259"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spacing w:lineRule="auto" w:line="259"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spacing w:lineRule="auto" w:line="259"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spacing w:lineRule="auto" w:line="259" w:before="0" w:after="160"/>
        <w:jc w:val="center"/>
        <w:rPr>
          <w:rFonts w:ascii="Times New Roman" w:hAnsi="Times New Roman" w:eastAsia="Calibri" w:cs="Times New Roman"/>
          <w:b/>
          <w:b/>
          <w:sz w:val="24"/>
          <w:szCs w:val="24"/>
        </w:rPr>
      </w:pPr>
      <w:r>
        <w:rPr>
          <w:rFonts w:eastAsia="Calibri" w:cs="Times New Roman" w:ascii="Times New Roman" w:hAnsi="Times New Roman"/>
          <w:b/>
          <w:sz w:val="24"/>
          <w:szCs w:val="24"/>
        </w:rPr>
        <w:t>УСЛОВИЯ</w:t>
      </w:r>
    </w:p>
    <w:p>
      <w:pPr>
        <w:pStyle w:val="Normal"/>
        <w:widowControl/>
        <w:spacing w:lineRule="auto" w:line="259" w:before="0" w:after="160"/>
        <w:jc w:val="center"/>
        <w:rPr>
          <w:rFonts w:ascii="Times New Roman" w:hAnsi="Times New Roman" w:eastAsia="Calibri" w:cs="Times New Roman"/>
          <w:b/>
          <w:b/>
          <w:sz w:val="24"/>
          <w:szCs w:val="24"/>
        </w:rPr>
      </w:pPr>
      <w:r>
        <w:rPr>
          <w:rFonts w:eastAsia="Calibri" w:cs="Times New Roman" w:ascii="Times New Roman" w:hAnsi="Times New Roman"/>
          <w:b/>
          <w:sz w:val="24"/>
          <w:szCs w:val="24"/>
        </w:rPr>
        <w:t>ОСУЩЕСТВЛЕНИЯ ДЕПОЗИТАРНОЙ ДЕЯТЕЛЬНОСТИ В ООО КБ «ГТ БАНК» (КЛИЕНТСКИЙ РЕГЛАМЕНТ)</w:t>
      </w:r>
    </w:p>
    <w:p>
      <w:pPr>
        <w:pStyle w:val="Normal"/>
        <w:widowControl/>
        <w:spacing w:lineRule="auto" w:line="259"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spacing w:lineRule="auto" w:line="259"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spacing w:lineRule="auto" w:line="259"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spacing w:lineRule="auto" w:line="259"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spacing w:lineRule="auto" w:line="259"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spacing w:lineRule="auto" w:line="259"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spacing w:lineRule="auto" w:line="259"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spacing w:lineRule="auto" w:line="259"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spacing w:lineRule="auto" w:line="259"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spacing w:lineRule="auto" w:line="259"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spacing w:lineRule="auto" w:line="259"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spacing w:lineRule="auto" w:line="259"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spacing w:lineRule="auto" w:line="259" w:before="0" w:after="160"/>
        <w:jc w:val="center"/>
        <w:rPr>
          <w:rFonts w:ascii="Times New Roman" w:hAnsi="Times New Roman" w:eastAsia="Calibri" w:cs="Times New Roman"/>
          <w:b/>
          <w:b/>
          <w:sz w:val="24"/>
          <w:szCs w:val="24"/>
        </w:rPr>
      </w:pPr>
      <w:r>
        <w:rPr>
          <w:rFonts w:eastAsia="Calibri" w:cs="Times New Roman" w:ascii="Times New Roman" w:hAnsi="Times New Roman"/>
          <w:b/>
          <w:sz w:val="24"/>
          <w:szCs w:val="24"/>
        </w:rPr>
      </w:r>
    </w:p>
    <w:p>
      <w:pPr>
        <w:pStyle w:val="Normal"/>
        <w:widowControl/>
        <w:spacing w:lineRule="auto" w:line="259" w:before="0" w:after="160"/>
        <w:jc w:val="center"/>
        <w:rPr>
          <w:rFonts w:ascii="Times New Roman" w:hAnsi="Times New Roman" w:eastAsia="Calibri" w:cs="Times New Roman"/>
          <w:b/>
          <w:b/>
          <w:sz w:val="24"/>
          <w:szCs w:val="24"/>
        </w:rPr>
      </w:pPr>
      <w:r>
        <w:rPr>
          <w:rFonts w:eastAsia="Calibri" w:cs="Times New Roman" w:ascii="Times New Roman" w:hAnsi="Times New Roman"/>
          <w:b/>
          <w:sz w:val="24"/>
          <w:szCs w:val="24"/>
        </w:rPr>
      </w:r>
    </w:p>
    <w:p>
      <w:pPr>
        <w:pStyle w:val="Normal"/>
        <w:widowControl/>
        <w:spacing w:lineRule="auto" w:line="259" w:before="0" w:after="160"/>
        <w:jc w:val="center"/>
        <w:rPr>
          <w:rFonts w:ascii="Times New Roman" w:hAnsi="Times New Roman" w:eastAsia="Calibri" w:cs="Times New Roman"/>
          <w:b/>
          <w:b/>
          <w:sz w:val="24"/>
          <w:szCs w:val="24"/>
        </w:rPr>
      </w:pPr>
      <w:r>
        <w:rPr>
          <w:rFonts w:eastAsia="Calibri" w:cs="Times New Roman" w:ascii="Times New Roman" w:hAnsi="Times New Roman"/>
          <w:b/>
          <w:sz w:val="24"/>
          <w:szCs w:val="24"/>
        </w:rPr>
      </w:r>
    </w:p>
    <w:p>
      <w:pPr>
        <w:pStyle w:val="Normal"/>
        <w:widowControl/>
        <w:spacing w:lineRule="auto" w:line="259" w:before="0" w:after="160"/>
        <w:jc w:val="center"/>
        <w:rPr>
          <w:rFonts w:ascii="Times New Roman" w:hAnsi="Times New Roman" w:eastAsia="Calibri" w:cs="Times New Roman"/>
          <w:b/>
          <w:b/>
          <w:sz w:val="24"/>
          <w:szCs w:val="24"/>
        </w:rPr>
      </w:pPr>
      <w:r>
        <w:rPr>
          <w:rFonts w:eastAsia="Calibri" w:cs="Times New Roman" w:ascii="Times New Roman" w:hAnsi="Times New Roman"/>
          <w:b/>
          <w:sz w:val="24"/>
          <w:szCs w:val="24"/>
        </w:rPr>
        <w:t>г. Краснодар,</w:t>
      </w:r>
    </w:p>
    <w:p>
      <w:pPr>
        <w:pStyle w:val="Normal"/>
        <w:widowControl/>
        <w:spacing w:lineRule="auto" w:line="259" w:before="0" w:after="160"/>
        <w:jc w:val="center"/>
        <w:rPr>
          <w:rFonts w:ascii="Times New Roman" w:hAnsi="Times New Roman" w:eastAsia="Calibri" w:cs="Times New Roman"/>
          <w:b/>
          <w:b/>
          <w:sz w:val="24"/>
          <w:szCs w:val="24"/>
        </w:rPr>
      </w:pPr>
      <w:r>
        <w:rPr>
          <w:rFonts w:eastAsia="Calibri" w:cs="Times New Roman" w:ascii="Times New Roman" w:hAnsi="Times New Roman"/>
          <w:b/>
          <w:sz w:val="24"/>
          <w:szCs w:val="24"/>
        </w:rPr>
        <w:t>2025</w:t>
      </w:r>
    </w:p>
    <w:p>
      <w:pPr>
        <w:sectPr>
          <w:type w:val="nextPage"/>
          <w:pgSz w:w="12240" w:h="15840"/>
          <w:pgMar w:left="1060" w:right="620" w:header="0" w:top="780" w:footer="0" w:bottom="280" w:gutter="0"/>
          <w:pgNumType w:fmt="decimal"/>
          <w:formProt w:val="false"/>
          <w:textDirection w:val="lrTb"/>
        </w:sectPr>
      </w:pPr>
    </w:p>
    <w:sdt>
      <w:sdtPr>
        <w:docPartObj>
          <w:docPartGallery w:val="Table of Contents"/>
          <w:docPartUnique w:val="true"/>
        </w:docPartObj>
        <w:id w:val="1507211035"/>
      </w:sdtPr>
      <w:sdtContent>
        <w:p>
          <w:pPr>
            <w:pStyle w:val="13"/>
            <w:tabs>
              <w:tab w:val="clear" w:pos="720"/>
              <w:tab w:val="left" w:pos="10174" w:leader="dot"/>
            </w:tabs>
            <w:spacing w:before="77" w:after="0"/>
            <w:rPr/>
          </w:pPr>
          <w:hyperlink w:anchor="_bookmark0">
            <w:r>
              <w:rPr>
                <w:rStyle w:val="ListLabel1257"/>
                <w:rFonts w:cs="Times New Roman" w:ascii="Times New Roman" w:hAnsi="Times New Roman"/>
                <w:sz w:val="24"/>
                <w:szCs w:val="24"/>
              </w:rPr>
              <w:t>ГЛАВА</w:t>
            </w:r>
            <w:r>
              <w:rPr>
                <w:rStyle w:val="ListLabel1257"/>
                <w:rFonts w:cs="Times New Roman" w:ascii="Times New Roman" w:hAnsi="Times New Roman"/>
                <w:spacing w:val="-4"/>
                <w:sz w:val="24"/>
                <w:szCs w:val="24"/>
              </w:rPr>
              <w:t xml:space="preserve"> </w:t>
            </w:r>
            <w:r>
              <w:rPr>
                <w:rStyle w:val="ListLabel1257"/>
                <w:rFonts w:cs="Times New Roman" w:ascii="Times New Roman" w:hAnsi="Times New Roman"/>
                <w:sz w:val="24"/>
                <w:szCs w:val="24"/>
              </w:rPr>
              <w:t>I.</w:t>
            </w:r>
            <w:r>
              <w:rPr>
                <w:rStyle w:val="ListLabel1257"/>
                <w:rFonts w:cs="Times New Roman" w:ascii="Times New Roman" w:hAnsi="Times New Roman"/>
                <w:spacing w:val="-1"/>
                <w:sz w:val="24"/>
                <w:szCs w:val="24"/>
              </w:rPr>
              <w:t xml:space="preserve"> </w:t>
            </w:r>
            <w:r>
              <w:rPr>
                <w:rStyle w:val="ListLabel1257"/>
                <w:rFonts w:cs="Times New Roman" w:ascii="Times New Roman" w:hAnsi="Times New Roman"/>
                <w:sz w:val="24"/>
                <w:szCs w:val="24"/>
              </w:rPr>
              <w:t>ОБЩИЕ</w:t>
            </w:r>
            <w:r>
              <w:rPr>
                <w:rStyle w:val="ListLabel1257"/>
                <w:rFonts w:cs="Times New Roman" w:ascii="Times New Roman" w:hAnsi="Times New Roman"/>
                <w:spacing w:val="-3"/>
                <w:sz w:val="24"/>
                <w:szCs w:val="24"/>
              </w:rPr>
              <w:t xml:space="preserve"> </w:t>
            </w:r>
            <w:r>
              <w:rPr>
                <w:rStyle w:val="ListLabel1257"/>
                <w:rFonts w:cs="Times New Roman" w:ascii="Times New Roman" w:hAnsi="Times New Roman"/>
                <w:sz w:val="24"/>
                <w:szCs w:val="24"/>
              </w:rPr>
              <w:t>ПОЛОЖЕНИЯ</w:t>
              <w:tab/>
              <w:t>4</w:t>
            </w:r>
          </w:hyperlink>
        </w:p>
        <w:p>
          <w:pPr>
            <w:pStyle w:val="3"/>
            <w:numPr>
              <w:ilvl w:val="0"/>
              <w:numId w:val="79"/>
            </w:numPr>
            <w:tabs>
              <w:tab w:val="clear" w:pos="720"/>
              <w:tab w:val="left" w:pos="1316" w:leader="none"/>
              <w:tab w:val="left" w:pos="1317" w:leader="none"/>
              <w:tab w:val="left" w:pos="10159" w:leader="dot"/>
            </w:tabs>
            <w:spacing w:before="121" w:after="0"/>
            <w:rPr/>
          </w:pPr>
          <w:hyperlink w:anchor="_bookmark1">
            <w:r>
              <w:rPr>
                <w:rStyle w:val="ListLabel1257"/>
                <w:rFonts w:cs="Times New Roman" w:ascii="Times New Roman" w:hAnsi="Times New Roman"/>
                <w:sz w:val="24"/>
                <w:szCs w:val="24"/>
              </w:rPr>
              <w:t>Термины</w:t>
            </w:r>
            <w:r>
              <w:rPr>
                <w:rStyle w:val="ListLabel1257"/>
                <w:rFonts w:cs="Times New Roman" w:ascii="Times New Roman" w:hAnsi="Times New Roman"/>
                <w:spacing w:val="-4"/>
                <w:sz w:val="24"/>
                <w:szCs w:val="24"/>
              </w:rPr>
              <w:t xml:space="preserve"> </w:t>
            </w:r>
            <w:r>
              <w:rPr>
                <w:rStyle w:val="ListLabel1257"/>
                <w:rFonts w:cs="Times New Roman" w:ascii="Times New Roman" w:hAnsi="Times New Roman"/>
                <w:sz w:val="24"/>
                <w:szCs w:val="24"/>
              </w:rPr>
              <w:t>и</w:t>
            </w:r>
            <w:r>
              <w:rPr>
                <w:rStyle w:val="ListLabel1257"/>
                <w:rFonts w:cs="Times New Roman" w:ascii="Times New Roman" w:hAnsi="Times New Roman"/>
                <w:spacing w:val="-3"/>
                <w:sz w:val="24"/>
                <w:szCs w:val="24"/>
              </w:rPr>
              <w:t xml:space="preserve"> </w:t>
            </w:r>
            <w:r>
              <w:rPr>
                <w:rStyle w:val="ListLabel1257"/>
                <w:rFonts w:cs="Times New Roman" w:ascii="Times New Roman" w:hAnsi="Times New Roman"/>
                <w:sz w:val="24"/>
                <w:szCs w:val="24"/>
              </w:rPr>
              <w:t>определения</w:t>
              <w:tab/>
              <w:t>4</w:t>
            </w:r>
          </w:hyperlink>
        </w:p>
        <w:p>
          <w:pPr>
            <w:pStyle w:val="3"/>
            <w:numPr>
              <w:ilvl w:val="0"/>
              <w:numId w:val="79"/>
            </w:numPr>
            <w:tabs>
              <w:tab w:val="clear" w:pos="720"/>
              <w:tab w:val="left" w:pos="1316" w:leader="none"/>
              <w:tab w:val="left" w:pos="1317" w:leader="none"/>
              <w:tab w:val="left" w:pos="10047" w:leader="dot"/>
            </w:tabs>
            <w:rPr/>
          </w:pPr>
          <w:hyperlink w:anchor="_bookmark2">
            <w:r>
              <w:rPr>
                <w:rStyle w:val="ListLabel1257"/>
                <w:rFonts w:cs="Times New Roman" w:ascii="Times New Roman" w:hAnsi="Times New Roman"/>
                <w:sz w:val="24"/>
                <w:szCs w:val="24"/>
              </w:rPr>
              <w:t>Общие</w:t>
            </w:r>
            <w:r>
              <w:rPr>
                <w:rStyle w:val="ListLabel1257"/>
                <w:rFonts w:cs="Times New Roman" w:ascii="Times New Roman" w:hAnsi="Times New Roman"/>
                <w:spacing w:val="-5"/>
                <w:sz w:val="24"/>
                <w:szCs w:val="24"/>
              </w:rPr>
              <w:t xml:space="preserve"> </w:t>
            </w:r>
            <w:r>
              <w:rPr>
                <w:rStyle w:val="ListLabel1257"/>
                <w:rFonts w:cs="Times New Roman" w:ascii="Times New Roman" w:hAnsi="Times New Roman"/>
                <w:sz w:val="24"/>
                <w:szCs w:val="24"/>
              </w:rPr>
              <w:t>положения</w:t>
              <w:tab/>
              <w:t>10</w:t>
            </w:r>
          </w:hyperlink>
        </w:p>
        <w:p>
          <w:pPr>
            <w:pStyle w:val="13"/>
            <w:tabs>
              <w:tab w:val="clear" w:pos="720"/>
              <w:tab w:val="left" w:pos="10061" w:leader="dot"/>
            </w:tabs>
            <w:rPr/>
          </w:pPr>
          <w:hyperlink w:anchor="_bookmark3">
            <w:r>
              <w:rPr>
                <w:rStyle w:val="ListLabel1257"/>
                <w:rFonts w:cs="Times New Roman" w:ascii="Times New Roman" w:hAnsi="Times New Roman"/>
                <w:sz w:val="24"/>
                <w:szCs w:val="24"/>
              </w:rPr>
              <w:t>ГЛАВА</w:t>
            </w:r>
            <w:r>
              <w:rPr>
                <w:rStyle w:val="ListLabel1257"/>
                <w:rFonts w:cs="Times New Roman" w:ascii="Times New Roman" w:hAnsi="Times New Roman"/>
                <w:spacing w:val="-5"/>
                <w:sz w:val="24"/>
                <w:szCs w:val="24"/>
              </w:rPr>
              <w:t xml:space="preserve"> </w:t>
            </w:r>
            <w:r>
              <w:rPr>
                <w:rStyle w:val="ListLabel1257"/>
                <w:rFonts w:cs="Times New Roman" w:ascii="Times New Roman" w:hAnsi="Times New Roman"/>
                <w:sz w:val="24"/>
                <w:szCs w:val="24"/>
              </w:rPr>
              <w:t>II.</w:t>
            </w:r>
            <w:r>
              <w:rPr>
                <w:rStyle w:val="ListLabel1257"/>
                <w:rFonts w:cs="Times New Roman" w:ascii="Times New Roman" w:hAnsi="Times New Roman"/>
                <w:spacing w:val="-4"/>
                <w:sz w:val="24"/>
                <w:szCs w:val="24"/>
              </w:rPr>
              <w:t xml:space="preserve"> </w:t>
            </w:r>
            <w:r>
              <w:rPr>
                <w:rStyle w:val="ListLabel1257"/>
                <w:rFonts w:cs="Times New Roman" w:ascii="Times New Roman" w:hAnsi="Times New Roman"/>
                <w:sz w:val="24"/>
                <w:szCs w:val="24"/>
              </w:rPr>
              <w:t>ДЕПОЗИТАРНАЯ</w:t>
            </w:r>
            <w:r>
              <w:rPr>
                <w:rStyle w:val="ListLabel1257"/>
                <w:rFonts w:cs="Times New Roman" w:ascii="Times New Roman" w:hAnsi="Times New Roman"/>
                <w:spacing w:val="-3"/>
                <w:sz w:val="24"/>
                <w:szCs w:val="24"/>
              </w:rPr>
              <w:t xml:space="preserve"> </w:t>
            </w:r>
            <w:r>
              <w:rPr>
                <w:rStyle w:val="ListLabel1257"/>
                <w:rFonts w:cs="Times New Roman" w:ascii="Times New Roman" w:hAnsi="Times New Roman"/>
                <w:sz w:val="24"/>
                <w:szCs w:val="24"/>
              </w:rPr>
              <w:t>ДЕЯТЕЛЬНОСТЬ</w:t>
              <w:tab/>
              <w:t>13</w:t>
            </w:r>
          </w:hyperlink>
        </w:p>
        <w:p>
          <w:pPr>
            <w:pStyle w:val="3"/>
            <w:numPr>
              <w:ilvl w:val="0"/>
              <w:numId w:val="79"/>
            </w:numPr>
            <w:tabs>
              <w:tab w:val="clear" w:pos="720"/>
              <w:tab w:val="left" w:pos="1316" w:leader="none"/>
              <w:tab w:val="left" w:pos="1317" w:leader="none"/>
              <w:tab w:val="left" w:pos="10047" w:leader="dot"/>
            </w:tabs>
            <w:spacing w:before="120" w:after="0"/>
            <w:rPr/>
          </w:pPr>
          <w:hyperlink w:anchor="_bookmark4">
            <w:r>
              <w:rPr>
                <w:rStyle w:val="ListLabel1257"/>
                <w:rFonts w:cs="Times New Roman" w:ascii="Times New Roman" w:hAnsi="Times New Roman"/>
                <w:sz w:val="24"/>
                <w:szCs w:val="24"/>
              </w:rPr>
              <w:t>Объект</w:t>
            </w:r>
            <w:r>
              <w:rPr>
                <w:rStyle w:val="ListLabel1257"/>
                <w:rFonts w:cs="Times New Roman" w:ascii="Times New Roman" w:hAnsi="Times New Roman"/>
                <w:spacing w:val="-6"/>
                <w:sz w:val="24"/>
                <w:szCs w:val="24"/>
              </w:rPr>
              <w:t xml:space="preserve"> </w:t>
            </w:r>
            <w:r>
              <w:rPr>
                <w:rStyle w:val="ListLabel1257"/>
                <w:rFonts w:cs="Times New Roman" w:ascii="Times New Roman" w:hAnsi="Times New Roman"/>
                <w:sz w:val="24"/>
                <w:szCs w:val="24"/>
              </w:rPr>
              <w:t>депозитарной</w:t>
            </w:r>
            <w:r>
              <w:rPr>
                <w:rStyle w:val="ListLabel1257"/>
                <w:rFonts w:cs="Times New Roman" w:ascii="Times New Roman" w:hAnsi="Times New Roman"/>
                <w:spacing w:val="-5"/>
                <w:sz w:val="24"/>
                <w:szCs w:val="24"/>
              </w:rPr>
              <w:t xml:space="preserve"> </w:t>
            </w:r>
            <w:r>
              <w:rPr>
                <w:rStyle w:val="ListLabel1257"/>
                <w:rFonts w:cs="Times New Roman" w:ascii="Times New Roman" w:hAnsi="Times New Roman"/>
                <w:sz w:val="24"/>
                <w:szCs w:val="24"/>
              </w:rPr>
              <w:t>деятельности</w:t>
              <w:tab/>
              <w:t>13</w:t>
            </w:r>
          </w:hyperlink>
        </w:p>
        <w:p>
          <w:pPr>
            <w:pStyle w:val="3"/>
            <w:numPr>
              <w:ilvl w:val="0"/>
              <w:numId w:val="79"/>
            </w:numPr>
            <w:tabs>
              <w:tab w:val="clear" w:pos="720"/>
              <w:tab w:val="left" w:pos="1316" w:leader="none"/>
              <w:tab w:val="left" w:pos="1317" w:leader="none"/>
              <w:tab w:val="left" w:pos="10047" w:leader="dot"/>
            </w:tabs>
            <w:spacing w:lineRule="exact" w:line="229"/>
            <w:rPr/>
          </w:pPr>
          <w:hyperlink w:anchor="_bookmark5">
            <w:r>
              <w:rPr>
                <w:rStyle w:val="ListLabel1257"/>
                <w:rFonts w:cs="Times New Roman" w:ascii="Times New Roman" w:hAnsi="Times New Roman"/>
                <w:sz w:val="24"/>
                <w:szCs w:val="24"/>
              </w:rPr>
              <w:t>Порядок</w:t>
            </w:r>
            <w:r>
              <w:rPr>
                <w:rStyle w:val="ListLabel1257"/>
                <w:rFonts w:cs="Times New Roman" w:ascii="Times New Roman" w:hAnsi="Times New Roman"/>
                <w:spacing w:val="-5"/>
                <w:sz w:val="24"/>
                <w:szCs w:val="24"/>
              </w:rPr>
              <w:t xml:space="preserve"> </w:t>
            </w:r>
            <w:r>
              <w:rPr>
                <w:rStyle w:val="ListLabel1257"/>
                <w:rFonts w:cs="Times New Roman" w:ascii="Times New Roman" w:hAnsi="Times New Roman"/>
                <w:sz w:val="24"/>
                <w:szCs w:val="24"/>
              </w:rPr>
              <w:t>взаимодействия</w:t>
            </w:r>
            <w:r>
              <w:rPr>
                <w:rStyle w:val="ListLabel1257"/>
                <w:rFonts w:cs="Times New Roman" w:ascii="Times New Roman" w:hAnsi="Times New Roman"/>
                <w:spacing w:val="-5"/>
                <w:sz w:val="24"/>
                <w:szCs w:val="24"/>
              </w:rPr>
              <w:t xml:space="preserve"> </w:t>
            </w:r>
            <w:r>
              <w:rPr>
                <w:rStyle w:val="ListLabel1257"/>
                <w:rFonts w:cs="Times New Roman" w:ascii="Times New Roman" w:hAnsi="Times New Roman"/>
                <w:sz w:val="24"/>
                <w:szCs w:val="24"/>
              </w:rPr>
              <w:t>Депозитария</w:t>
            </w:r>
            <w:r>
              <w:rPr>
                <w:rStyle w:val="ListLabel1257"/>
                <w:rFonts w:cs="Times New Roman" w:ascii="Times New Roman" w:hAnsi="Times New Roman"/>
                <w:spacing w:val="-2"/>
                <w:sz w:val="24"/>
                <w:szCs w:val="24"/>
              </w:rPr>
              <w:t xml:space="preserve"> </w:t>
            </w:r>
            <w:r>
              <w:rPr>
                <w:rStyle w:val="ListLabel1257"/>
                <w:rFonts w:cs="Times New Roman" w:ascii="Times New Roman" w:hAnsi="Times New Roman"/>
                <w:sz w:val="24"/>
                <w:szCs w:val="24"/>
              </w:rPr>
              <w:t>с</w:t>
            </w:r>
            <w:r>
              <w:rPr>
                <w:rStyle w:val="ListLabel1257"/>
                <w:rFonts w:cs="Times New Roman" w:ascii="Times New Roman" w:hAnsi="Times New Roman"/>
                <w:spacing w:val="-4"/>
                <w:sz w:val="24"/>
                <w:szCs w:val="24"/>
              </w:rPr>
              <w:t xml:space="preserve"> </w:t>
            </w:r>
            <w:r>
              <w:rPr>
                <w:rStyle w:val="ListLabel1257"/>
                <w:rFonts w:cs="Times New Roman" w:ascii="Times New Roman" w:hAnsi="Times New Roman"/>
                <w:sz w:val="24"/>
                <w:szCs w:val="24"/>
              </w:rPr>
              <w:t>Депонентами</w:t>
            </w:r>
            <w:r>
              <w:rPr>
                <w:rStyle w:val="ListLabel1257"/>
                <w:rFonts w:cs="Times New Roman" w:ascii="Times New Roman" w:hAnsi="Times New Roman"/>
                <w:spacing w:val="-4"/>
                <w:sz w:val="24"/>
                <w:szCs w:val="24"/>
              </w:rPr>
              <w:t xml:space="preserve"> </w:t>
            </w:r>
            <w:r>
              <w:rPr>
                <w:rStyle w:val="ListLabel1257"/>
                <w:rFonts w:cs="Times New Roman" w:ascii="Times New Roman" w:hAnsi="Times New Roman"/>
                <w:sz w:val="24"/>
                <w:szCs w:val="24"/>
              </w:rPr>
              <w:t>и</w:t>
            </w:r>
            <w:r>
              <w:rPr>
                <w:rStyle w:val="ListLabel1257"/>
                <w:rFonts w:cs="Times New Roman" w:ascii="Times New Roman" w:hAnsi="Times New Roman"/>
                <w:spacing w:val="-5"/>
                <w:sz w:val="24"/>
                <w:szCs w:val="24"/>
              </w:rPr>
              <w:t xml:space="preserve"> </w:t>
            </w:r>
            <w:r>
              <w:rPr>
                <w:rStyle w:val="ListLabel1257"/>
                <w:rFonts w:cs="Times New Roman" w:ascii="Times New Roman" w:hAnsi="Times New Roman"/>
                <w:sz w:val="24"/>
                <w:szCs w:val="24"/>
              </w:rPr>
              <w:t>третьими</w:t>
            </w:r>
            <w:r>
              <w:rPr>
                <w:rStyle w:val="ListLabel1257"/>
                <w:rFonts w:cs="Times New Roman" w:ascii="Times New Roman" w:hAnsi="Times New Roman"/>
                <w:spacing w:val="-3"/>
                <w:sz w:val="24"/>
                <w:szCs w:val="24"/>
              </w:rPr>
              <w:t xml:space="preserve"> </w:t>
            </w:r>
            <w:r>
              <w:rPr>
                <w:rStyle w:val="ListLabel1257"/>
                <w:rFonts w:cs="Times New Roman" w:ascii="Times New Roman" w:hAnsi="Times New Roman"/>
                <w:sz w:val="24"/>
                <w:szCs w:val="24"/>
              </w:rPr>
              <w:t>лицами</w:t>
              <w:tab/>
              <w:t>13</w:t>
            </w:r>
          </w:hyperlink>
        </w:p>
        <w:p>
          <w:pPr>
            <w:pStyle w:val="3"/>
            <w:numPr>
              <w:ilvl w:val="0"/>
              <w:numId w:val="79"/>
            </w:numPr>
            <w:tabs>
              <w:tab w:val="clear" w:pos="720"/>
              <w:tab w:val="left" w:pos="1316" w:leader="none"/>
              <w:tab w:val="left" w:pos="1317" w:leader="none"/>
              <w:tab w:val="left" w:pos="10047" w:leader="dot"/>
            </w:tabs>
            <w:spacing w:lineRule="exact" w:line="229"/>
            <w:rPr/>
          </w:pPr>
          <w:hyperlink w:anchor="_bookmark6">
            <w:r>
              <w:rPr>
                <w:rStyle w:val="ListLabel1257"/>
                <w:rFonts w:cs="Times New Roman" w:ascii="Times New Roman" w:hAnsi="Times New Roman"/>
                <w:sz w:val="24"/>
                <w:szCs w:val="24"/>
              </w:rPr>
              <w:t>Услуги,</w:t>
            </w:r>
            <w:r>
              <w:rPr>
                <w:rStyle w:val="ListLabel1257"/>
                <w:rFonts w:cs="Times New Roman" w:ascii="Times New Roman" w:hAnsi="Times New Roman"/>
                <w:spacing w:val="-7"/>
                <w:sz w:val="24"/>
                <w:szCs w:val="24"/>
              </w:rPr>
              <w:t xml:space="preserve"> </w:t>
            </w:r>
            <w:r>
              <w:rPr>
                <w:rStyle w:val="ListLabel1257"/>
                <w:rFonts w:cs="Times New Roman" w:ascii="Times New Roman" w:hAnsi="Times New Roman"/>
                <w:sz w:val="24"/>
                <w:szCs w:val="24"/>
              </w:rPr>
              <w:t>предоставляемые</w:t>
            </w:r>
            <w:r>
              <w:rPr>
                <w:rStyle w:val="ListLabel1257"/>
                <w:rFonts w:cs="Times New Roman" w:ascii="Times New Roman" w:hAnsi="Times New Roman"/>
                <w:spacing w:val="-7"/>
                <w:sz w:val="24"/>
                <w:szCs w:val="24"/>
              </w:rPr>
              <w:t xml:space="preserve"> </w:t>
            </w:r>
            <w:r>
              <w:rPr>
                <w:rStyle w:val="ListLabel1257"/>
                <w:rFonts w:cs="Times New Roman" w:ascii="Times New Roman" w:hAnsi="Times New Roman"/>
                <w:sz w:val="24"/>
                <w:szCs w:val="24"/>
              </w:rPr>
              <w:t>Депозитарием</w:t>
              <w:tab/>
              <w:t>27</w:t>
            </w:r>
          </w:hyperlink>
        </w:p>
        <w:p>
          <w:pPr>
            <w:pStyle w:val="3"/>
            <w:numPr>
              <w:ilvl w:val="0"/>
              <w:numId w:val="79"/>
            </w:numPr>
            <w:tabs>
              <w:tab w:val="clear" w:pos="720"/>
              <w:tab w:val="left" w:pos="1316" w:leader="none"/>
              <w:tab w:val="left" w:pos="1317" w:leader="none"/>
              <w:tab w:val="left" w:pos="10047" w:leader="dot"/>
            </w:tabs>
            <w:spacing w:before="1" w:after="0"/>
            <w:ind w:left="1316" w:right="288" w:hanging="699"/>
            <w:rPr/>
          </w:pPr>
          <w:hyperlink w:anchor="_bookmark7">
            <w:r>
              <w:rPr>
                <w:rStyle w:val="ListLabel1257"/>
                <w:rFonts w:cs="Times New Roman" w:ascii="Times New Roman" w:hAnsi="Times New Roman"/>
                <w:sz w:val="24"/>
                <w:szCs w:val="24"/>
              </w:rPr>
              <w:t>Процедуры</w:t>
            </w:r>
            <w:r>
              <w:rPr>
                <w:rStyle w:val="ListLabel1257"/>
                <w:rFonts w:cs="Times New Roman" w:ascii="Times New Roman" w:hAnsi="Times New Roman"/>
                <w:spacing w:val="43"/>
                <w:sz w:val="24"/>
                <w:szCs w:val="24"/>
              </w:rPr>
              <w:t xml:space="preserve"> </w:t>
            </w:r>
            <w:r>
              <w:rPr>
                <w:rStyle w:val="ListLabel1257"/>
                <w:rFonts w:cs="Times New Roman" w:ascii="Times New Roman" w:hAnsi="Times New Roman"/>
                <w:sz w:val="24"/>
                <w:szCs w:val="24"/>
              </w:rPr>
              <w:t>приёма</w:t>
            </w:r>
            <w:r>
              <w:rPr>
                <w:rStyle w:val="ListLabel1257"/>
                <w:rFonts w:cs="Times New Roman" w:ascii="Times New Roman" w:hAnsi="Times New Roman"/>
                <w:spacing w:val="46"/>
                <w:sz w:val="24"/>
                <w:szCs w:val="24"/>
              </w:rPr>
              <w:t xml:space="preserve"> </w:t>
            </w:r>
            <w:r>
              <w:rPr>
                <w:rStyle w:val="ListLabel1257"/>
                <w:rFonts w:cs="Times New Roman" w:ascii="Times New Roman" w:hAnsi="Times New Roman"/>
                <w:sz w:val="24"/>
                <w:szCs w:val="24"/>
              </w:rPr>
              <w:t>на</w:t>
            </w:r>
            <w:r>
              <w:rPr>
                <w:rStyle w:val="ListLabel1257"/>
                <w:rFonts w:cs="Times New Roman" w:ascii="Times New Roman" w:hAnsi="Times New Roman"/>
                <w:spacing w:val="46"/>
                <w:sz w:val="24"/>
                <w:szCs w:val="24"/>
              </w:rPr>
              <w:t xml:space="preserve"> </w:t>
            </w:r>
            <w:r>
              <w:rPr>
                <w:rStyle w:val="ListLabel1257"/>
                <w:rFonts w:cs="Times New Roman" w:ascii="Times New Roman" w:hAnsi="Times New Roman"/>
                <w:sz w:val="24"/>
                <w:szCs w:val="24"/>
              </w:rPr>
              <w:t>обслуживание</w:t>
            </w:r>
            <w:r>
              <w:rPr>
                <w:rStyle w:val="ListLabel1257"/>
                <w:rFonts w:cs="Times New Roman" w:ascii="Times New Roman" w:hAnsi="Times New Roman"/>
                <w:spacing w:val="43"/>
                <w:sz w:val="24"/>
                <w:szCs w:val="24"/>
              </w:rPr>
              <w:t xml:space="preserve"> </w:t>
            </w:r>
            <w:r>
              <w:rPr>
                <w:rStyle w:val="ListLabel1257"/>
                <w:rFonts w:cs="Times New Roman" w:ascii="Times New Roman" w:hAnsi="Times New Roman"/>
                <w:sz w:val="24"/>
                <w:szCs w:val="24"/>
              </w:rPr>
              <w:t>и</w:t>
            </w:r>
            <w:r>
              <w:rPr>
                <w:rStyle w:val="ListLabel1257"/>
                <w:rFonts w:cs="Times New Roman" w:ascii="Times New Roman" w:hAnsi="Times New Roman"/>
                <w:spacing w:val="44"/>
                <w:sz w:val="24"/>
                <w:szCs w:val="24"/>
              </w:rPr>
              <w:t xml:space="preserve"> </w:t>
            </w:r>
            <w:r>
              <w:rPr>
                <w:rStyle w:val="ListLabel1257"/>
                <w:rFonts w:cs="Times New Roman" w:ascii="Times New Roman" w:hAnsi="Times New Roman"/>
                <w:sz w:val="24"/>
                <w:szCs w:val="24"/>
              </w:rPr>
              <w:t>прекращения</w:t>
            </w:r>
            <w:r>
              <w:rPr>
                <w:rStyle w:val="ListLabel1257"/>
                <w:rFonts w:cs="Times New Roman" w:ascii="Times New Roman" w:hAnsi="Times New Roman"/>
                <w:spacing w:val="44"/>
                <w:sz w:val="24"/>
                <w:szCs w:val="24"/>
              </w:rPr>
              <w:t xml:space="preserve"> </w:t>
            </w:r>
            <w:r>
              <w:rPr>
                <w:rStyle w:val="ListLabel1257"/>
                <w:rFonts w:cs="Times New Roman" w:ascii="Times New Roman" w:hAnsi="Times New Roman"/>
                <w:sz w:val="24"/>
                <w:szCs w:val="24"/>
              </w:rPr>
              <w:t>обслуживания</w:t>
            </w:r>
            <w:r>
              <w:rPr>
                <w:rStyle w:val="ListLabel1257"/>
                <w:rFonts w:cs="Times New Roman" w:ascii="Times New Roman" w:hAnsi="Times New Roman"/>
                <w:spacing w:val="49"/>
                <w:sz w:val="24"/>
                <w:szCs w:val="24"/>
              </w:rPr>
              <w:t xml:space="preserve"> </w:t>
            </w:r>
            <w:r>
              <w:rPr>
                <w:rStyle w:val="ListLabel1257"/>
                <w:rFonts w:cs="Times New Roman" w:ascii="Times New Roman" w:hAnsi="Times New Roman"/>
                <w:sz w:val="24"/>
                <w:szCs w:val="24"/>
              </w:rPr>
              <w:t>выпуска</w:t>
            </w:r>
            <w:r>
              <w:rPr>
                <w:rStyle w:val="ListLabel1257"/>
                <w:rFonts w:cs="Times New Roman" w:ascii="Times New Roman" w:hAnsi="Times New Roman"/>
                <w:spacing w:val="43"/>
                <w:sz w:val="24"/>
                <w:szCs w:val="24"/>
              </w:rPr>
              <w:t xml:space="preserve"> </w:t>
            </w:r>
            <w:r>
              <w:rPr>
                <w:rStyle w:val="ListLabel1257"/>
                <w:rFonts w:cs="Times New Roman" w:ascii="Times New Roman" w:hAnsi="Times New Roman"/>
                <w:sz w:val="24"/>
                <w:szCs w:val="24"/>
              </w:rPr>
              <w:t>ценных</w:t>
            </w:r>
          </w:hyperlink>
          <w:r>
            <w:rPr>
              <w:rFonts w:cs="Times New Roman" w:ascii="Times New Roman" w:hAnsi="Times New Roman"/>
              <w:sz w:val="24"/>
              <w:szCs w:val="24"/>
            </w:rPr>
            <w:t xml:space="preserve">  </w:t>
          </w:r>
          <w:r>
            <w:rPr>
              <w:rFonts w:cs="Times New Roman" w:ascii="Times New Roman" w:hAnsi="Times New Roman"/>
              <w:spacing w:val="-53"/>
              <w:sz w:val="24"/>
              <w:szCs w:val="24"/>
            </w:rPr>
            <w:t xml:space="preserve"> </w:t>
          </w:r>
          <w:hyperlink w:anchor="_bookmark7">
            <w:r>
              <w:rPr>
                <w:rStyle w:val="ListLabel1257"/>
                <w:rFonts w:cs="Times New Roman" w:ascii="Times New Roman" w:hAnsi="Times New Roman"/>
                <w:sz w:val="24"/>
                <w:szCs w:val="24"/>
              </w:rPr>
              <w:t>бумаг</w:t>
            </w:r>
            <w:r>
              <w:rPr>
                <w:rStyle w:val="ListLabel1257"/>
                <w:rFonts w:cs="Times New Roman" w:ascii="Times New Roman" w:hAnsi="Times New Roman"/>
                <w:spacing w:val="-5"/>
                <w:sz w:val="24"/>
                <w:szCs w:val="24"/>
              </w:rPr>
              <w:t xml:space="preserve"> </w:t>
            </w:r>
            <w:r>
              <w:rPr>
                <w:rStyle w:val="ListLabel1257"/>
                <w:rFonts w:cs="Times New Roman" w:ascii="Times New Roman" w:hAnsi="Times New Roman"/>
                <w:sz w:val="24"/>
                <w:szCs w:val="24"/>
              </w:rPr>
              <w:t>Депозитарием……………………………………………………………</w:t>
            </w:r>
          </w:hyperlink>
          <w:r>
            <w:rPr>
              <w:rFonts w:cs="Times New Roman" w:ascii="Times New Roman" w:hAnsi="Times New Roman"/>
              <w:spacing w:val="-3"/>
              <w:sz w:val="24"/>
              <w:szCs w:val="24"/>
            </w:rPr>
            <w:t>29</w:t>
          </w:r>
        </w:p>
        <w:p>
          <w:pPr>
            <w:pStyle w:val="3"/>
            <w:numPr>
              <w:ilvl w:val="0"/>
              <w:numId w:val="79"/>
            </w:numPr>
            <w:tabs>
              <w:tab w:val="clear" w:pos="720"/>
              <w:tab w:val="left" w:pos="1316" w:leader="none"/>
              <w:tab w:val="left" w:pos="1317" w:leader="none"/>
              <w:tab w:val="left" w:pos="10047" w:leader="dot"/>
            </w:tabs>
            <w:spacing w:before="1" w:after="0"/>
            <w:rPr/>
          </w:pPr>
          <w:hyperlink w:anchor="_bookmark8">
            <w:r>
              <w:rPr>
                <w:rStyle w:val="ListLabel1257"/>
                <w:rFonts w:cs="Times New Roman" w:ascii="Times New Roman" w:hAnsi="Times New Roman"/>
                <w:sz w:val="24"/>
                <w:szCs w:val="24"/>
              </w:rPr>
              <w:t>Счета</w:t>
            </w:r>
            <w:r>
              <w:rPr>
                <w:rStyle w:val="ListLabel1257"/>
                <w:rFonts w:cs="Times New Roman" w:ascii="Times New Roman" w:hAnsi="Times New Roman"/>
                <w:spacing w:val="-5"/>
                <w:sz w:val="24"/>
                <w:szCs w:val="24"/>
              </w:rPr>
              <w:t xml:space="preserve"> </w:t>
            </w:r>
            <w:r>
              <w:rPr>
                <w:rStyle w:val="ListLabel1257"/>
                <w:rFonts w:cs="Times New Roman" w:ascii="Times New Roman" w:hAnsi="Times New Roman"/>
                <w:sz w:val="24"/>
                <w:szCs w:val="24"/>
              </w:rPr>
              <w:t>депо.</w:t>
            </w:r>
            <w:r>
              <w:rPr>
                <w:rStyle w:val="ListLabel1257"/>
                <w:rFonts w:cs="Times New Roman" w:ascii="Times New Roman" w:hAnsi="Times New Roman"/>
                <w:spacing w:val="-4"/>
                <w:sz w:val="24"/>
                <w:szCs w:val="24"/>
              </w:rPr>
              <w:t xml:space="preserve"> </w:t>
            </w:r>
            <w:r>
              <w:rPr>
                <w:rStyle w:val="ListLabel1257"/>
                <w:rFonts w:cs="Times New Roman" w:ascii="Times New Roman" w:hAnsi="Times New Roman"/>
                <w:sz w:val="24"/>
                <w:szCs w:val="24"/>
              </w:rPr>
              <w:t>Общие</w:t>
            </w:r>
            <w:r>
              <w:rPr>
                <w:rStyle w:val="ListLabel1257"/>
                <w:rFonts w:cs="Times New Roman" w:ascii="Times New Roman" w:hAnsi="Times New Roman"/>
                <w:spacing w:val="-3"/>
                <w:sz w:val="24"/>
                <w:szCs w:val="24"/>
              </w:rPr>
              <w:t xml:space="preserve"> </w:t>
            </w:r>
            <w:r>
              <w:rPr>
                <w:rStyle w:val="ListLabel1257"/>
                <w:rFonts w:cs="Times New Roman" w:ascii="Times New Roman" w:hAnsi="Times New Roman"/>
                <w:sz w:val="24"/>
                <w:szCs w:val="24"/>
              </w:rPr>
              <w:t>положения</w:t>
              <w:tab/>
              <w:t>32</w:t>
            </w:r>
          </w:hyperlink>
        </w:p>
        <w:p>
          <w:pPr>
            <w:pStyle w:val="3"/>
            <w:numPr>
              <w:ilvl w:val="0"/>
              <w:numId w:val="79"/>
            </w:numPr>
            <w:tabs>
              <w:tab w:val="clear" w:pos="720"/>
              <w:tab w:val="left" w:pos="1316" w:leader="none"/>
              <w:tab w:val="left" w:pos="1317" w:leader="none"/>
              <w:tab w:val="left" w:pos="10047" w:leader="dot"/>
            </w:tabs>
            <w:rPr/>
          </w:pPr>
          <w:hyperlink w:anchor="_bookmark9">
            <w:r>
              <w:rPr>
                <w:rStyle w:val="ListLabel1257"/>
                <w:rFonts w:cs="Times New Roman" w:ascii="Times New Roman" w:hAnsi="Times New Roman"/>
                <w:sz w:val="24"/>
                <w:szCs w:val="24"/>
              </w:rPr>
              <w:t>Способы</w:t>
            </w:r>
            <w:r>
              <w:rPr>
                <w:rStyle w:val="ListLabel1257"/>
                <w:rFonts w:cs="Times New Roman" w:ascii="Times New Roman" w:hAnsi="Times New Roman"/>
                <w:spacing w:val="-3"/>
                <w:sz w:val="24"/>
                <w:szCs w:val="24"/>
              </w:rPr>
              <w:t xml:space="preserve"> </w:t>
            </w:r>
            <w:r>
              <w:rPr>
                <w:rStyle w:val="ListLabel1257"/>
                <w:rFonts w:cs="Times New Roman" w:ascii="Times New Roman" w:hAnsi="Times New Roman"/>
                <w:sz w:val="24"/>
                <w:szCs w:val="24"/>
              </w:rPr>
              <w:t>учета</w:t>
            </w:r>
            <w:r>
              <w:rPr>
                <w:rStyle w:val="ListLabel1257"/>
                <w:rFonts w:cs="Times New Roman" w:ascii="Times New Roman" w:hAnsi="Times New Roman"/>
                <w:spacing w:val="-5"/>
                <w:sz w:val="24"/>
                <w:szCs w:val="24"/>
              </w:rPr>
              <w:t xml:space="preserve"> </w:t>
            </w:r>
            <w:r>
              <w:rPr>
                <w:rStyle w:val="ListLabel1257"/>
                <w:rFonts w:cs="Times New Roman" w:ascii="Times New Roman" w:hAnsi="Times New Roman"/>
                <w:sz w:val="24"/>
                <w:szCs w:val="24"/>
              </w:rPr>
              <w:t>ценных</w:t>
            </w:r>
            <w:r>
              <w:rPr>
                <w:rStyle w:val="ListLabel1257"/>
                <w:rFonts w:cs="Times New Roman" w:ascii="Times New Roman" w:hAnsi="Times New Roman"/>
                <w:spacing w:val="-2"/>
                <w:sz w:val="24"/>
                <w:szCs w:val="24"/>
              </w:rPr>
              <w:t xml:space="preserve"> </w:t>
            </w:r>
            <w:r>
              <w:rPr>
                <w:rStyle w:val="ListLabel1257"/>
                <w:rFonts w:cs="Times New Roman" w:ascii="Times New Roman" w:hAnsi="Times New Roman"/>
                <w:sz w:val="24"/>
                <w:szCs w:val="24"/>
              </w:rPr>
              <w:t>бумаг</w:t>
              <w:tab/>
              <w:t>36</w:t>
            </w:r>
          </w:hyperlink>
        </w:p>
        <w:p>
          <w:pPr>
            <w:pStyle w:val="13"/>
            <w:tabs>
              <w:tab w:val="clear" w:pos="720"/>
              <w:tab w:val="left" w:pos="10061" w:leader="dot"/>
            </w:tabs>
            <w:spacing w:before="119" w:after="0"/>
            <w:rPr/>
          </w:pPr>
          <w:hyperlink w:anchor="_bookmark10">
            <w:r>
              <w:rPr>
                <w:rStyle w:val="ListLabel1257"/>
                <w:rFonts w:cs="Times New Roman" w:ascii="Times New Roman" w:hAnsi="Times New Roman"/>
                <w:sz w:val="24"/>
                <w:szCs w:val="24"/>
              </w:rPr>
              <w:t>ГЛАВА</w:t>
            </w:r>
            <w:r>
              <w:rPr>
                <w:rStyle w:val="ListLabel1257"/>
                <w:rFonts w:cs="Times New Roman" w:ascii="Times New Roman" w:hAnsi="Times New Roman"/>
                <w:spacing w:val="-3"/>
                <w:sz w:val="24"/>
                <w:szCs w:val="24"/>
              </w:rPr>
              <w:t xml:space="preserve"> </w:t>
            </w:r>
            <w:r>
              <w:rPr>
                <w:rStyle w:val="ListLabel1257"/>
                <w:rFonts w:cs="Times New Roman" w:ascii="Times New Roman" w:hAnsi="Times New Roman"/>
                <w:sz w:val="24"/>
                <w:szCs w:val="24"/>
              </w:rPr>
              <w:t>III.</w:t>
            </w:r>
            <w:r>
              <w:rPr>
                <w:rStyle w:val="ListLabel1257"/>
                <w:rFonts w:cs="Times New Roman" w:ascii="Times New Roman" w:hAnsi="Times New Roman"/>
                <w:spacing w:val="-3"/>
                <w:sz w:val="24"/>
                <w:szCs w:val="24"/>
              </w:rPr>
              <w:t xml:space="preserve"> </w:t>
            </w:r>
            <w:r>
              <w:rPr>
                <w:rStyle w:val="ListLabel1257"/>
                <w:rFonts w:cs="Times New Roman" w:ascii="Times New Roman" w:hAnsi="Times New Roman"/>
                <w:sz w:val="24"/>
                <w:szCs w:val="24"/>
              </w:rPr>
              <w:t>ДЕПОЗИТАРНЫЕ</w:t>
            </w:r>
            <w:r>
              <w:rPr>
                <w:rStyle w:val="ListLabel1257"/>
                <w:rFonts w:cs="Times New Roman" w:ascii="Times New Roman" w:hAnsi="Times New Roman"/>
                <w:spacing w:val="-3"/>
                <w:sz w:val="24"/>
                <w:szCs w:val="24"/>
              </w:rPr>
              <w:t xml:space="preserve"> </w:t>
            </w:r>
            <w:r>
              <w:rPr>
                <w:rStyle w:val="ListLabel1257"/>
                <w:rFonts w:cs="Times New Roman" w:ascii="Times New Roman" w:hAnsi="Times New Roman"/>
                <w:sz w:val="24"/>
                <w:szCs w:val="24"/>
              </w:rPr>
              <w:t>ОПЕРАЦИИ</w:t>
              <w:tab/>
              <w:t>38</w:t>
            </w:r>
          </w:hyperlink>
        </w:p>
        <w:p>
          <w:pPr>
            <w:pStyle w:val="3"/>
            <w:numPr>
              <w:ilvl w:val="0"/>
              <w:numId w:val="79"/>
            </w:numPr>
            <w:tabs>
              <w:tab w:val="clear" w:pos="720"/>
              <w:tab w:val="left" w:pos="1316" w:leader="none"/>
              <w:tab w:val="left" w:pos="1317" w:leader="none"/>
              <w:tab w:val="left" w:pos="10047" w:leader="dot"/>
            </w:tabs>
            <w:spacing w:before="120" w:after="0"/>
            <w:rPr/>
          </w:pPr>
          <w:hyperlink w:anchor="_bookmark11">
            <w:r>
              <w:rPr>
                <w:rStyle w:val="ListLabel1257"/>
                <w:rFonts w:cs="Times New Roman" w:ascii="Times New Roman" w:hAnsi="Times New Roman"/>
                <w:sz w:val="24"/>
                <w:szCs w:val="24"/>
              </w:rPr>
              <w:t>Депозитарные</w:t>
            </w:r>
            <w:r>
              <w:rPr>
                <w:rStyle w:val="ListLabel1257"/>
                <w:rFonts w:cs="Times New Roman" w:ascii="Times New Roman" w:hAnsi="Times New Roman"/>
                <w:spacing w:val="-6"/>
                <w:sz w:val="24"/>
                <w:szCs w:val="24"/>
              </w:rPr>
              <w:t xml:space="preserve"> </w:t>
            </w:r>
            <w:r>
              <w:rPr>
                <w:rStyle w:val="ListLabel1257"/>
                <w:rFonts w:cs="Times New Roman" w:ascii="Times New Roman" w:hAnsi="Times New Roman"/>
                <w:sz w:val="24"/>
                <w:szCs w:val="24"/>
              </w:rPr>
              <w:t>операции</w:t>
              <w:tab/>
              <w:t>38</w:t>
            </w:r>
          </w:hyperlink>
        </w:p>
        <w:p>
          <w:pPr>
            <w:pStyle w:val="3"/>
            <w:numPr>
              <w:ilvl w:val="0"/>
              <w:numId w:val="79"/>
            </w:numPr>
            <w:tabs>
              <w:tab w:val="clear" w:pos="720"/>
              <w:tab w:val="left" w:pos="1316" w:leader="none"/>
              <w:tab w:val="left" w:pos="1317" w:leader="none"/>
              <w:tab w:val="left" w:pos="10047" w:leader="dot"/>
            </w:tabs>
            <w:spacing w:before="1" w:after="0"/>
            <w:rPr/>
          </w:pPr>
          <w:hyperlink w:anchor="_bookmark12">
            <w:r>
              <w:rPr>
                <w:rStyle w:val="ListLabel1257"/>
                <w:rFonts w:cs="Times New Roman" w:ascii="Times New Roman" w:hAnsi="Times New Roman"/>
                <w:sz w:val="24"/>
                <w:szCs w:val="24"/>
              </w:rPr>
              <w:t>Общий</w:t>
            </w:r>
            <w:r>
              <w:rPr>
                <w:rStyle w:val="ListLabel1257"/>
                <w:rFonts w:cs="Times New Roman" w:ascii="Times New Roman" w:hAnsi="Times New Roman"/>
                <w:spacing w:val="-4"/>
                <w:sz w:val="24"/>
                <w:szCs w:val="24"/>
              </w:rPr>
              <w:t xml:space="preserve"> </w:t>
            </w:r>
            <w:r>
              <w:rPr>
                <w:rStyle w:val="ListLabel1257"/>
                <w:rFonts w:cs="Times New Roman" w:ascii="Times New Roman" w:hAnsi="Times New Roman"/>
                <w:sz w:val="24"/>
                <w:szCs w:val="24"/>
              </w:rPr>
              <w:t>порядок</w:t>
            </w:r>
            <w:r>
              <w:rPr>
                <w:rStyle w:val="ListLabel1257"/>
                <w:rFonts w:cs="Times New Roman" w:ascii="Times New Roman" w:hAnsi="Times New Roman"/>
                <w:spacing w:val="-4"/>
                <w:sz w:val="24"/>
                <w:szCs w:val="24"/>
              </w:rPr>
              <w:t xml:space="preserve"> </w:t>
            </w:r>
            <w:r>
              <w:rPr>
                <w:rStyle w:val="ListLabel1257"/>
                <w:rFonts w:cs="Times New Roman" w:ascii="Times New Roman" w:hAnsi="Times New Roman"/>
                <w:sz w:val="24"/>
                <w:szCs w:val="24"/>
              </w:rPr>
              <w:t>проведения</w:t>
            </w:r>
            <w:r>
              <w:rPr>
                <w:rStyle w:val="ListLabel1257"/>
                <w:rFonts w:cs="Times New Roman" w:ascii="Times New Roman" w:hAnsi="Times New Roman"/>
                <w:spacing w:val="-5"/>
                <w:sz w:val="24"/>
                <w:szCs w:val="24"/>
              </w:rPr>
              <w:t xml:space="preserve"> </w:t>
            </w:r>
            <w:r>
              <w:rPr>
                <w:rStyle w:val="ListLabel1257"/>
                <w:rFonts w:cs="Times New Roman" w:ascii="Times New Roman" w:hAnsi="Times New Roman"/>
                <w:sz w:val="24"/>
                <w:szCs w:val="24"/>
              </w:rPr>
              <w:t>Депозитарных</w:t>
            </w:r>
            <w:r>
              <w:rPr>
                <w:rStyle w:val="ListLabel1257"/>
                <w:rFonts w:cs="Times New Roman" w:ascii="Times New Roman" w:hAnsi="Times New Roman"/>
                <w:spacing w:val="-4"/>
                <w:sz w:val="24"/>
                <w:szCs w:val="24"/>
              </w:rPr>
              <w:t xml:space="preserve"> </w:t>
            </w:r>
            <w:r>
              <w:rPr>
                <w:rStyle w:val="ListLabel1257"/>
                <w:rFonts w:cs="Times New Roman" w:ascii="Times New Roman" w:hAnsi="Times New Roman"/>
                <w:sz w:val="24"/>
                <w:szCs w:val="24"/>
              </w:rPr>
              <w:t>операций</w:t>
              <w:tab/>
              <w:t>39</w:t>
            </w:r>
          </w:hyperlink>
        </w:p>
        <w:p>
          <w:pPr>
            <w:pStyle w:val="3"/>
            <w:numPr>
              <w:ilvl w:val="0"/>
              <w:numId w:val="79"/>
            </w:numPr>
            <w:tabs>
              <w:tab w:val="clear" w:pos="720"/>
              <w:tab w:val="left" w:pos="1316" w:leader="none"/>
              <w:tab w:val="left" w:pos="1317" w:leader="none"/>
              <w:tab w:val="left" w:pos="10047" w:leader="dot"/>
            </w:tabs>
            <w:rPr/>
          </w:pPr>
          <w:hyperlink w:anchor="_bookmark13">
            <w:r>
              <w:rPr>
                <w:rStyle w:val="ListLabel1257"/>
                <w:rFonts w:cs="Times New Roman" w:ascii="Times New Roman" w:hAnsi="Times New Roman"/>
                <w:sz w:val="24"/>
                <w:szCs w:val="24"/>
              </w:rPr>
              <w:t>Поручения</w:t>
              <w:tab/>
              <w:t>40</w:t>
            </w:r>
          </w:hyperlink>
        </w:p>
        <w:p>
          <w:pPr>
            <w:pStyle w:val="13"/>
            <w:tabs>
              <w:tab w:val="clear" w:pos="720"/>
              <w:tab w:val="left" w:pos="10061" w:leader="dot"/>
            </w:tabs>
            <w:spacing w:before="120" w:after="0"/>
            <w:rPr/>
          </w:pPr>
          <w:hyperlink w:anchor="_bookmark14">
            <w:r>
              <w:rPr>
                <w:rStyle w:val="ListLabel1257"/>
                <w:rFonts w:cs="Times New Roman" w:ascii="Times New Roman" w:hAnsi="Times New Roman"/>
                <w:sz w:val="24"/>
                <w:szCs w:val="24"/>
              </w:rPr>
              <w:t>ГЛАВА</w:t>
            </w:r>
            <w:r>
              <w:rPr>
                <w:rStyle w:val="ListLabel1257"/>
                <w:rFonts w:cs="Times New Roman" w:ascii="Times New Roman" w:hAnsi="Times New Roman"/>
                <w:spacing w:val="-5"/>
                <w:sz w:val="24"/>
                <w:szCs w:val="24"/>
              </w:rPr>
              <w:t xml:space="preserve"> </w:t>
            </w:r>
            <w:r>
              <w:rPr>
                <w:rStyle w:val="ListLabel1257"/>
                <w:rFonts w:cs="Times New Roman" w:ascii="Times New Roman" w:hAnsi="Times New Roman"/>
                <w:sz w:val="24"/>
                <w:szCs w:val="24"/>
              </w:rPr>
              <w:t>IV.</w:t>
            </w:r>
            <w:r>
              <w:rPr>
                <w:rStyle w:val="ListLabel1257"/>
                <w:rFonts w:cs="Times New Roman" w:ascii="Times New Roman" w:hAnsi="Times New Roman"/>
                <w:spacing w:val="-4"/>
                <w:sz w:val="24"/>
                <w:szCs w:val="24"/>
              </w:rPr>
              <w:t xml:space="preserve"> </w:t>
            </w:r>
            <w:r>
              <w:rPr>
                <w:rStyle w:val="ListLabel1257"/>
                <w:rFonts w:cs="Times New Roman" w:ascii="Times New Roman" w:hAnsi="Times New Roman"/>
                <w:sz w:val="24"/>
                <w:szCs w:val="24"/>
              </w:rPr>
              <w:t>ПОРЯДОК</w:t>
            </w:r>
            <w:r>
              <w:rPr>
                <w:rStyle w:val="ListLabel1257"/>
                <w:rFonts w:cs="Times New Roman" w:ascii="Times New Roman" w:hAnsi="Times New Roman"/>
                <w:spacing w:val="-4"/>
                <w:sz w:val="24"/>
                <w:szCs w:val="24"/>
              </w:rPr>
              <w:t xml:space="preserve"> </w:t>
            </w:r>
            <w:r>
              <w:rPr>
                <w:rStyle w:val="ListLabel1257"/>
                <w:rFonts w:cs="Times New Roman" w:ascii="Times New Roman" w:hAnsi="Times New Roman"/>
                <w:sz w:val="24"/>
                <w:szCs w:val="24"/>
              </w:rPr>
              <w:t>СОВЕРШЕНИЯ</w:t>
            </w:r>
            <w:r>
              <w:rPr>
                <w:rStyle w:val="ListLabel1257"/>
                <w:rFonts w:cs="Times New Roman" w:ascii="Times New Roman" w:hAnsi="Times New Roman"/>
                <w:spacing w:val="-4"/>
                <w:sz w:val="24"/>
                <w:szCs w:val="24"/>
              </w:rPr>
              <w:t xml:space="preserve"> </w:t>
            </w:r>
            <w:r>
              <w:rPr>
                <w:rStyle w:val="ListLabel1257"/>
                <w:rFonts w:cs="Times New Roman" w:ascii="Times New Roman" w:hAnsi="Times New Roman"/>
                <w:sz w:val="24"/>
                <w:szCs w:val="24"/>
              </w:rPr>
              <w:t>АДМИНИСТРАТИВНЫХ</w:t>
            </w:r>
            <w:r>
              <w:rPr>
                <w:rStyle w:val="ListLabel1257"/>
                <w:rFonts w:cs="Times New Roman" w:ascii="Times New Roman" w:hAnsi="Times New Roman"/>
                <w:spacing w:val="-4"/>
                <w:sz w:val="24"/>
                <w:szCs w:val="24"/>
              </w:rPr>
              <w:t xml:space="preserve"> </w:t>
            </w:r>
            <w:r>
              <w:rPr>
                <w:rStyle w:val="ListLabel1257"/>
                <w:rFonts w:cs="Times New Roman" w:ascii="Times New Roman" w:hAnsi="Times New Roman"/>
                <w:sz w:val="24"/>
                <w:szCs w:val="24"/>
              </w:rPr>
              <w:t>ОПЕРАЦИЙ</w:t>
              <w:tab/>
              <w:t>45</w:t>
            </w:r>
          </w:hyperlink>
        </w:p>
        <w:p>
          <w:pPr>
            <w:pStyle w:val="3"/>
            <w:numPr>
              <w:ilvl w:val="0"/>
              <w:numId w:val="79"/>
            </w:numPr>
            <w:tabs>
              <w:tab w:val="clear" w:pos="720"/>
              <w:tab w:val="left" w:pos="1316" w:leader="none"/>
              <w:tab w:val="left" w:pos="1317" w:leader="none"/>
              <w:tab w:val="left" w:pos="10047" w:leader="dot"/>
            </w:tabs>
            <w:spacing w:before="121" w:after="0"/>
            <w:ind w:left="618" w:right="288" w:hanging="0"/>
            <w:rPr/>
          </w:pPr>
          <w:hyperlink w:anchor="_bookmark15">
            <w:r>
              <w:rPr>
                <w:rStyle w:val="ListLabel1257"/>
                <w:rFonts w:cs="Times New Roman" w:ascii="Times New Roman" w:hAnsi="Times New Roman"/>
                <w:sz w:val="24"/>
                <w:szCs w:val="24"/>
              </w:rPr>
              <w:t>Открытие</w:t>
            </w:r>
            <w:r>
              <w:rPr>
                <w:rStyle w:val="ListLabel1257"/>
                <w:rFonts w:cs="Times New Roman" w:ascii="Times New Roman" w:hAnsi="Times New Roman"/>
                <w:spacing w:val="-6"/>
                <w:sz w:val="24"/>
                <w:szCs w:val="24"/>
              </w:rPr>
              <w:t xml:space="preserve"> </w:t>
            </w:r>
            <w:r>
              <w:rPr>
                <w:rStyle w:val="ListLabel1257"/>
                <w:rFonts w:cs="Times New Roman" w:ascii="Times New Roman" w:hAnsi="Times New Roman"/>
                <w:sz w:val="24"/>
                <w:szCs w:val="24"/>
              </w:rPr>
              <w:t>Счета</w:t>
            </w:r>
            <w:r>
              <w:rPr>
                <w:rStyle w:val="ListLabel1257"/>
                <w:rFonts w:cs="Times New Roman" w:ascii="Times New Roman" w:hAnsi="Times New Roman"/>
                <w:spacing w:val="-4"/>
                <w:sz w:val="24"/>
                <w:szCs w:val="24"/>
              </w:rPr>
              <w:t xml:space="preserve"> </w:t>
            </w:r>
            <w:r>
              <w:rPr>
                <w:rStyle w:val="ListLabel1257"/>
                <w:rFonts w:cs="Times New Roman" w:ascii="Times New Roman" w:hAnsi="Times New Roman"/>
                <w:sz w:val="24"/>
                <w:szCs w:val="24"/>
              </w:rPr>
              <w:t>депо,</w:t>
            </w:r>
            <w:r>
              <w:rPr>
                <w:rStyle w:val="ListLabel1257"/>
                <w:rFonts w:cs="Times New Roman" w:ascii="Times New Roman" w:hAnsi="Times New Roman"/>
                <w:spacing w:val="-4"/>
                <w:sz w:val="24"/>
                <w:szCs w:val="24"/>
              </w:rPr>
              <w:t xml:space="preserve"> </w:t>
            </w:r>
            <w:r>
              <w:rPr>
                <w:rStyle w:val="ListLabel1257"/>
                <w:rFonts w:cs="Times New Roman" w:ascii="Times New Roman" w:hAnsi="Times New Roman"/>
                <w:sz w:val="24"/>
                <w:szCs w:val="24"/>
              </w:rPr>
              <w:t>Раздела</w:t>
            </w:r>
            <w:r>
              <w:rPr>
                <w:rStyle w:val="ListLabel1257"/>
                <w:rFonts w:cs="Times New Roman" w:ascii="Times New Roman" w:hAnsi="Times New Roman"/>
                <w:spacing w:val="-4"/>
                <w:sz w:val="24"/>
                <w:szCs w:val="24"/>
              </w:rPr>
              <w:t xml:space="preserve"> </w:t>
            </w:r>
            <w:r>
              <w:rPr>
                <w:rStyle w:val="ListLabel1257"/>
                <w:rFonts w:cs="Times New Roman" w:ascii="Times New Roman" w:hAnsi="Times New Roman"/>
                <w:sz w:val="24"/>
                <w:szCs w:val="24"/>
              </w:rPr>
              <w:t>счета</w:t>
            </w:r>
            <w:r>
              <w:rPr>
                <w:rStyle w:val="ListLabel1257"/>
                <w:rFonts w:cs="Times New Roman" w:ascii="Times New Roman" w:hAnsi="Times New Roman"/>
                <w:spacing w:val="-4"/>
                <w:sz w:val="24"/>
                <w:szCs w:val="24"/>
              </w:rPr>
              <w:t xml:space="preserve"> </w:t>
            </w:r>
            <w:r>
              <w:rPr>
                <w:rStyle w:val="ListLabel1257"/>
                <w:rFonts w:cs="Times New Roman" w:ascii="Times New Roman" w:hAnsi="Times New Roman"/>
                <w:sz w:val="24"/>
                <w:szCs w:val="24"/>
              </w:rPr>
              <w:t>депо.</w:t>
            </w:r>
          </w:hyperlink>
          <w:r>
            <w:rPr>
              <w:rFonts w:cs="Times New Roman" w:ascii="Times New Roman" w:hAnsi="Times New Roman"/>
              <w:spacing w:val="-53"/>
              <w:sz w:val="24"/>
              <w:szCs w:val="24"/>
            </w:rPr>
            <w:t xml:space="preserve">  </w:t>
          </w:r>
          <w:hyperlink w:anchor="_bookmark15">
            <w:r>
              <w:rPr>
                <w:rStyle w:val="ListLabel1257"/>
                <w:rFonts w:cs="Times New Roman" w:ascii="Times New Roman" w:hAnsi="Times New Roman"/>
                <w:sz w:val="24"/>
                <w:szCs w:val="24"/>
              </w:rPr>
              <w:t>Внесение</w:t>
            </w:r>
            <w:r>
              <w:rPr>
                <w:rStyle w:val="ListLabel1257"/>
                <w:rFonts w:cs="Times New Roman" w:ascii="Times New Roman" w:hAnsi="Times New Roman"/>
                <w:spacing w:val="-4"/>
                <w:sz w:val="24"/>
                <w:szCs w:val="24"/>
              </w:rPr>
              <w:t xml:space="preserve"> </w:t>
            </w:r>
            <w:r>
              <w:rPr>
                <w:rStyle w:val="ListLabel1257"/>
                <w:rFonts w:cs="Times New Roman" w:ascii="Times New Roman" w:hAnsi="Times New Roman"/>
                <w:sz w:val="24"/>
                <w:szCs w:val="24"/>
              </w:rPr>
              <w:t>записей</w:t>
            </w:r>
            <w:r>
              <w:rPr>
                <w:rStyle w:val="ListLabel1257"/>
                <w:rFonts w:cs="Times New Roman" w:ascii="Times New Roman" w:hAnsi="Times New Roman"/>
                <w:spacing w:val="-5"/>
                <w:sz w:val="24"/>
                <w:szCs w:val="24"/>
              </w:rPr>
              <w:t xml:space="preserve"> </w:t>
            </w:r>
            <w:r>
              <w:rPr>
                <w:rStyle w:val="ListLabel1257"/>
                <w:rFonts w:cs="Times New Roman" w:ascii="Times New Roman" w:hAnsi="Times New Roman"/>
                <w:sz w:val="24"/>
                <w:szCs w:val="24"/>
              </w:rPr>
              <w:t>при</w:t>
            </w:r>
            <w:r>
              <w:rPr>
                <w:rStyle w:val="ListLabel1257"/>
                <w:rFonts w:cs="Times New Roman" w:ascii="Times New Roman" w:hAnsi="Times New Roman"/>
                <w:spacing w:val="-4"/>
                <w:sz w:val="24"/>
                <w:szCs w:val="24"/>
              </w:rPr>
              <w:t xml:space="preserve"> </w:t>
            </w:r>
            <w:r>
              <w:rPr>
                <w:rStyle w:val="ListLabel1257"/>
                <w:rFonts w:cs="Times New Roman" w:ascii="Times New Roman" w:hAnsi="Times New Roman"/>
                <w:sz w:val="24"/>
                <w:szCs w:val="24"/>
              </w:rPr>
              <w:t>открытии</w:t>
            </w:r>
            <w:r>
              <w:rPr>
                <w:rStyle w:val="ListLabel1257"/>
                <w:rFonts w:cs="Times New Roman" w:ascii="Times New Roman" w:hAnsi="Times New Roman"/>
                <w:spacing w:val="-4"/>
                <w:sz w:val="24"/>
                <w:szCs w:val="24"/>
              </w:rPr>
              <w:t xml:space="preserve"> </w:t>
            </w:r>
            <w:r>
              <w:rPr>
                <w:rStyle w:val="ListLabel1257"/>
                <w:rFonts w:cs="Times New Roman" w:ascii="Times New Roman" w:hAnsi="Times New Roman"/>
                <w:sz w:val="24"/>
                <w:szCs w:val="24"/>
              </w:rPr>
              <w:t>Пассивных</w:t>
            </w:r>
            <w:r>
              <w:rPr>
                <w:rStyle w:val="ListLabel1257"/>
                <w:rFonts w:cs="Times New Roman" w:ascii="Times New Roman" w:hAnsi="Times New Roman"/>
                <w:spacing w:val="-5"/>
                <w:sz w:val="24"/>
                <w:szCs w:val="24"/>
              </w:rPr>
              <w:t xml:space="preserve"> </w:t>
            </w:r>
            <w:r>
              <w:rPr>
                <w:rStyle w:val="ListLabel1257"/>
                <w:rFonts w:cs="Times New Roman" w:ascii="Times New Roman" w:hAnsi="Times New Roman"/>
                <w:sz w:val="24"/>
                <w:szCs w:val="24"/>
              </w:rPr>
              <w:t>счетов……………………………………………</w:t>
            </w:r>
          </w:hyperlink>
          <w:r>
            <w:rPr>
              <w:rFonts w:cs="Times New Roman" w:ascii="Times New Roman" w:hAnsi="Times New Roman"/>
              <w:spacing w:val="-3"/>
              <w:sz w:val="24"/>
              <w:szCs w:val="24"/>
            </w:rPr>
            <w:t>……………………………………45</w:t>
          </w:r>
        </w:p>
        <w:p>
          <w:pPr>
            <w:pStyle w:val="3"/>
            <w:numPr>
              <w:ilvl w:val="0"/>
              <w:numId w:val="79"/>
            </w:numPr>
            <w:tabs>
              <w:tab w:val="clear" w:pos="720"/>
              <w:tab w:val="left" w:pos="1316" w:leader="none"/>
              <w:tab w:val="left" w:pos="1317" w:leader="none"/>
              <w:tab w:val="left" w:pos="10047" w:leader="dot"/>
            </w:tabs>
            <w:spacing w:lineRule="exact" w:line="228"/>
            <w:rPr/>
          </w:pPr>
          <w:hyperlink w:anchor="_bookmark16">
            <w:r>
              <w:rPr>
                <w:rStyle w:val="ListLabel1257"/>
                <w:rFonts w:cs="Times New Roman" w:ascii="Times New Roman" w:hAnsi="Times New Roman"/>
                <w:sz w:val="24"/>
                <w:szCs w:val="24"/>
              </w:rPr>
              <w:t>Закрытие</w:t>
            </w:r>
            <w:r>
              <w:rPr>
                <w:rStyle w:val="ListLabel1257"/>
                <w:rFonts w:cs="Times New Roman" w:ascii="Times New Roman" w:hAnsi="Times New Roman"/>
                <w:spacing w:val="-6"/>
                <w:sz w:val="24"/>
                <w:szCs w:val="24"/>
              </w:rPr>
              <w:t xml:space="preserve"> </w:t>
            </w:r>
            <w:r>
              <w:rPr>
                <w:rStyle w:val="ListLabel1257"/>
                <w:rFonts w:cs="Times New Roman" w:ascii="Times New Roman" w:hAnsi="Times New Roman"/>
                <w:sz w:val="24"/>
                <w:szCs w:val="24"/>
              </w:rPr>
              <w:t>Счета</w:t>
            </w:r>
            <w:r>
              <w:rPr>
                <w:rStyle w:val="ListLabel1257"/>
                <w:rFonts w:cs="Times New Roman" w:ascii="Times New Roman" w:hAnsi="Times New Roman"/>
                <w:spacing w:val="-5"/>
                <w:sz w:val="24"/>
                <w:szCs w:val="24"/>
              </w:rPr>
              <w:t xml:space="preserve"> </w:t>
            </w:r>
            <w:r>
              <w:rPr>
                <w:rStyle w:val="ListLabel1257"/>
                <w:rFonts w:cs="Times New Roman" w:ascii="Times New Roman" w:hAnsi="Times New Roman"/>
                <w:sz w:val="24"/>
                <w:szCs w:val="24"/>
              </w:rPr>
              <w:t>депо, Раздела</w:t>
            </w:r>
            <w:r>
              <w:rPr>
                <w:rStyle w:val="ListLabel1257"/>
                <w:rFonts w:cs="Times New Roman" w:ascii="Times New Roman" w:hAnsi="Times New Roman"/>
                <w:spacing w:val="-4"/>
                <w:sz w:val="24"/>
                <w:szCs w:val="24"/>
              </w:rPr>
              <w:t xml:space="preserve"> </w:t>
            </w:r>
            <w:r>
              <w:rPr>
                <w:rStyle w:val="ListLabel1257"/>
                <w:rFonts w:cs="Times New Roman" w:ascii="Times New Roman" w:hAnsi="Times New Roman"/>
                <w:sz w:val="24"/>
                <w:szCs w:val="24"/>
              </w:rPr>
              <w:t>счета</w:t>
            </w:r>
            <w:r>
              <w:rPr>
                <w:rStyle w:val="ListLabel1257"/>
                <w:rFonts w:cs="Times New Roman" w:ascii="Times New Roman" w:hAnsi="Times New Roman"/>
                <w:spacing w:val="-6"/>
                <w:sz w:val="24"/>
                <w:szCs w:val="24"/>
              </w:rPr>
              <w:t xml:space="preserve"> </w:t>
            </w:r>
            <w:r>
              <w:rPr>
                <w:rStyle w:val="ListLabel1257"/>
                <w:rFonts w:cs="Times New Roman" w:ascii="Times New Roman" w:hAnsi="Times New Roman"/>
                <w:sz w:val="24"/>
                <w:szCs w:val="24"/>
              </w:rPr>
              <w:t>депо</w:t>
              <w:tab/>
              <w:t>46</w:t>
            </w:r>
          </w:hyperlink>
        </w:p>
        <w:p>
          <w:pPr>
            <w:pStyle w:val="3"/>
            <w:numPr>
              <w:ilvl w:val="0"/>
              <w:numId w:val="79"/>
            </w:numPr>
            <w:tabs>
              <w:tab w:val="clear" w:pos="720"/>
              <w:tab w:val="left" w:pos="1316" w:leader="none"/>
              <w:tab w:val="left" w:pos="1317" w:leader="none"/>
              <w:tab w:val="left" w:pos="10047" w:leader="dot"/>
            </w:tabs>
            <w:rPr/>
          </w:pPr>
          <w:hyperlink w:anchor="_bookmark17">
            <w:r>
              <w:rPr>
                <w:rStyle w:val="ListLabel1257"/>
                <w:rFonts w:cs="Times New Roman" w:ascii="Times New Roman" w:hAnsi="Times New Roman"/>
                <w:sz w:val="24"/>
                <w:szCs w:val="24"/>
              </w:rPr>
              <w:t>Изменение</w:t>
            </w:r>
            <w:r>
              <w:rPr>
                <w:rStyle w:val="ListLabel1257"/>
                <w:rFonts w:cs="Times New Roman" w:ascii="Times New Roman" w:hAnsi="Times New Roman"/>
                <w:spacing w:val="-3"/>
                <w:sz w:val="24"/>
                <w:szCs w:val="24"/>
              </w:rPr>
              <w:t xml:space="preserve"> </w:t>
            </w:r>
            <w:r>
              <w:rPr>
                <w:rStyle w:val="ListLabel1257"/>
                <w:rFonts w:cs="Times New Roman" w:ascii="Times New Roman" w:hAnsi="Times New Roman"/>
                <w:sz w:val="24"/>
                <w:szCs w:val="24"/>
              </w:rPr>
              <w:t>анкетных</w:t>
            </w:r>
            <w:r>
              <w:rPr>
                <w:rStyle w:val="ListLabel1257"/>
                <w:rFonts w:cs="Times New Roman" w:ascii="Times New Roman" w:hAnsi="Times New Roman"/>
                <w:spacing w:val="-1"/>
                <w:sz w:val="24"/>
                <w:szCs w:val="24"/>
              </w:rPr>
              <w:t xml:space="preserve"> </w:t>
            </w:r>
            <w:r>
              <w:rPr>
                <w:rStyle w:val="ListLabel1257"/>
                <w:rFonts w:cs="Times New Roman" w:ascii="Times New Roman" w:hAnsi="Times New Roman"/>
                <w:sz w:val="24"/>
                <w:szCs w:val="24"/>
              </w:rPr>
              <w:t>данных</w:t>
            </w:r>
            <w:r>
              <w:rPr>
                <w:rStyle w:val="ListLabel1257"/>
                <w:rFonts w:cs="Times New Roman" w:ascii="Times New Roman" w:hAnsi="Times New Roman"/>
                <w:spacing w:val="49"/>
                <w:sz w:val="24"/>
                <w:szCs w:val="24"/>
              </w:rPr>
              <w:t xml:space="preserve"> </w:t>
            </w:r>
            <w:r>
              <w:rPr>
                <w:rStyle w:val="ListLabel1257"/>
                <w:rFonts w:cs="Times New Roman" w:ascii="Times New Roman" w:hAnsi="Times New Roman"/>
                <w:sz w:val="24"/>
                <w:szCs w:val="24"/>
              </w:rPr>
              <w:t>Депонента</w:t>
              <w:tab/>
              <w:t>47</w:t>
            </w:r>
          </w:hyperlink>
        </w:p>
        <w:p>
          <w:pPr>
            <w:pStyle w:val="3"/>
            <w:numPr>
              <w:ilvl w:val="0"/>
              <w:numId w:val="79"/>
            </w:numPr>
            <w:tabs>
              <w:tab w:val="clear" w:pos="720"/>
              <w:tab w:val="left" w:pos="1316" w:leader="none"/>
              <w:tab w:val="left" w:pos="1317" w:leader="none"/>
              <w:tab w:val="left" w:pos="10047" w:leader="dot"/>
            </w:tabs>
            <w:spacing w:before="1" w:after="0"/>
            <w:rPr>
              <w:rFonts w:ascii="Times New Roman" w:hAnsi="Times New Roman" w:cs="Times New Roman"/>
              <w:sz w:val="24"/>
              <w:szCs w:val="24"/>
            </w:rPr>
          </w:pPr>
          <w:r>
            <w:rPr>
              <w:rFonts w:cs="Times New Roman" w:ascii="Times New Roman" w:hAnsi="Times New Roman"/>
              <w:sz w:val="24"/>
              <w:szCs w:val="24"/>
            </w:rPr>
            <w:t>Назначение</w:t>
          </w:r>
          <w:r>
            <w:rPr>
              <w:rFonts w:cs="Times New Roman" w:ascii="Times New Roman" w:hAnsi="Times New Roman"/>
              <w:spacing w:val="-4"/>
              <w:sz w:val="24"/>
              <w:szCs w:val="24"/>
            </w:rPr>
            <w:t xml:space="preserve"> </w:t>
          </w:r>
          <w:r>
            <w:rPr>
              <w:rFonts w:cs="Times New Roman" w:ascii="Times New Roman" w:hAnsi="Times New Roman"/>
              <w:sz w:val="24"/>
              <w:szCs w:val="24"/>
            </w:rPr>
            <w:t>уполномоченных</w:t>
          </w:r>
          <w:r>
            <w:rPr>
              <w:rFonts w:cs="Times New Roman" w:ascii="Times New Roman" w:hAnsi="Times New Roman"/>
              <w:spacing w:val="-5"/>
              <w:sz w:val="24"/>
              <w:szCs w:val="24"/>
            </w:rPr>
            <w:t xml:space="preserve"> </w:t>
          </w:r>
          <w:r>
            <w:rPr>
              <w:rFonts w:cs="Times New Roman" w:ascii="Times New Roman" w:hAnsi="Times New Roman"/>
              <w:sz w:val="24"/>
              <w:szCs w:val="24"/>
            </w:rPr>
            <w:t>лиц</w:t>
          </w:r>
          <w:r>
            <w:rPr>
              <w:rFonts w:cs="Times New Roman" w:ascii="Times New Roman" w:hAnsi="Times New Roman"/>
              <w:spacing w:val="48"/>
              <w:sz w:val="24"/>
              <w:szCs w:val="24"/>
            </w:rPr>
            <w:t xml:space="preserve"> </w:t>
          </w:r>
          <w:r>
            <w:rPr>
              <w:rFonts w:cs="Times New Roman" w:ascii="Times New Roman" w:hAnsi="Times New Roman"/>
              <w:sz w:val="24"/>
              <w:szCs w:val="24"/>
            </w:rPr>
            <w:t>Депонента</w:t>
            <w:tab/>
            <w:t>48</w:t>
          </w:r>
        </w:p>
        <w:p>
          <w:pPr>
            <w:pStyle w:val="3"/>
            <w:numPr>
              <w:ilvl w:val="0"/>
              <w:numId w:val="79"/>
            </w:numPr>
            <w:tabs>
              <w:tab w:val="clear" w:pos="720"/>
              <w:tab w:val="left" w:pos="1316" w:leader="none"/>
              <w:tab w:val="left" w:pos="1317" w:leader="none"/>
              <w:tab w:val="left" w:pos="10047" w:leader="dot"/>
            </w:tabs>
            <w:rPr/>
          </w:pPr>
          <w:hyperlink w:anchor="_bookmark20">
            <w:r>
              <w:rPr>
                <w:rStyle w:val="ListLabel1257"/>
                <w:rFonts w:cs="Times New Roman" w:ascii="Times New Roman" w:hAnsi="Times New Roman"/>
                <w:sz w:val="24"/>
                <w:szCs w:val="24"/>
              </w:rPr>
              <w:t>Отмена</w:t>
            </w:r>
            <w:r>
              <w:rPr>
                <w:rStyle w:val="ListLabel1257"/>
                <w:rFonts w:cs="Times New Roman" w:ascii="Times New Roman" w:hAnsi="Times New Roman"/>
                <w:spacing w:val="-5"/>
                <w:sz w:val="24"/>
                <w:szCs w:val="24"/>
              </w:rPr>
              <w:t xml:space="preserve"> </w:t>
            </w:r>
            <w:r>
              <w:rPr>
                <w:rStyle w:val="ListLabel1257"/>
                <w:rFonts w:cs="Times New Roman" w:ascii="Times New Roman" w:hAnsi="Times New Roman"/>
                <w:sz w:val="24"/>
                <w:szCs w:val="24"/>
              </w:rPr>
              <w:t>поручений</w:t>
            </w:r>
            <w:r>
              <w:rPr>
                <w:rStyle w:val="ListLabel1257"/>
                <w:rFonts w:cs="Times New Roman" w:ascii="Times New Roman" w:hAnsi="Times New Roman"/>
                <w:spacing w:val="-4"/>
                <w:sz w:val="24"/>
                <w:szCs w:val="24"/>
              </w:rPr>
              <w:t xml:space="preserve"> </w:t>
            </w:r>
            <w:r>
              <w:rPr>
                <w:rStyle w:val="ListLabel1257"/>
                <w:rFonts w:cs="Times New Roman" w:ascii="Times New Roman" w:hAnsi="Times New Roman"/>
                <w:sz w:val="24"/>
                <w:szCs w:val="24"/>
              </w:rPr>
              <w:t>по</w:t>
            </w:r>
            <w:r>
              <w:rPr>
                <w:rStyle w:val="ListLabel1257"/>
                <w:rFonts w:cs="Times New Roman" w:ascii="Times New Roman" w:hAnsi="Times New Roman"/>
                <w:spacing w:val="-4"/>
                <w:sz w:val="24"/>
                <w:szCs w:val="24"/>
              </w:rPr>
              <w:t xml:space="preserve"> </w:t>
            </w:r>
            <w:r>
              <w:rPr>
                <w:rStyle w:val="ListLabel1257"/>
                <w:rFonts w:cs="Times New Roman" w:ascii="Times New Roman" w:hAnsi="Times New Roman"/>
                <w:sz w:val="24"/>
                <w:szCs w:val="24"/>
              </w:rPr>
              <w:t>Счету</w:t>
            </w:r>
            <w:r>
              <w:rPr>
                <w:rStyle w:val="ListLabel1257"/>
                <w:rFonts w:cs="Times New Roman" w:ascii="Times New Roman" w:hAnsi="Times New Roman"/>
                <w:spacing w:val="-3"/>
                <w:sz w:val="24"/>
                <w:szCs w:val="24"/>
              </w:rPr>
              <w:t xml:space="preserve"> </w:t>
            </w:r>
            <w:r>
              <w:rPr>
                <w:rStyle w:val="ListLabel1257"/>
                <w:rFonts w:cs="Times New Roman" w:ascii="Times New Roman" w:hAnsi="Times New Roman"/>
                <w:sz w:val="24"/>
                <w:szCs w:val="24"/>
              </w:rPr>
              <w:t>депо</w:t>
              <w:tab/>
              <w:t>52</w:t>
            </w:r>
          </w:hyperlink>
        </w:p>
        <w:p>
          <w:pPr>
            <w:pStyle w:val="13"/>
            <w:tabs>
              <w:tab w:val="clear" w:pos="720"/>
              <w:tab w:val="left" w:pos="10061" w:leader="dot"/>
            </w:tabs>
            <w:rPr/>
          </w:pPr>
          <w:hyperlink w:anchor="_bookmark21">
            <w:r>
              <w:rPr>
                <w:rStyle w:val="ListLabel1257"/>
                <w:rFonts w:cs="Times New Roman" w:ascii="Times New Roman" w:hAnsi="Times New Roman"/>
                <w:sz w:val="24"/>
                <w:szCs w:val="24"/>
              </w:rPr>
              <w:t>ГЛАВА</w:t>
            </w:r>
            <w:r>
              <w:rPr>
                <w:rStyle w:val="ListLabel1257"/>
                <w:rFonts w:cs="Times New Roman" w:ascii="Times New Roman" w:hAnsi="Times New Roman"/>
                <w:spacing w:val="-3"/>
                <w:sz w:val="24"/>
                <w:szCs w:val="24"/>
              </w:rPr>
              <w:t xml:space="preserve"> </w:t>
            </w:r>
            <w:r>
              <w:rPr>
                <w:rStyle w:val="ListLabel1257"/>
                <w:rFonts w:cs="Times New Roman" w:ascii="Times New Roman" w:hAnsi="Times New Roman"/>
                <w:sz w:val="24"/>
                <w:szCs w:val="24"/>
              </w:rPr>
              <w:t>V.</w:t>
            </w:r>
            <w:r>
              <w:rPr>
                <w:rStyle w:val="ListLabel1257"/>
                <w:rFonts w:cs="Times New Roman" w:ascii="Times New Roman" w:hAnsi="Times New Roman"/>
                <w:spacing w:val="-4"/>
                <w:sz w:val="24"/>
                <w:szCs w:val="24"/>
              </w:rPr>
              <w:t xml:space="preserve"> </w:t>
            </w:r>
            <w:r>
              <w:rPr>
                <w:rStyle w:val="ListLabel1257"/>
                <w:rFonts w:cs="Times New Roman" w:ascii="Times New Roman" w:hAnsi="Times New Roman"/>
                <w:sz w:val="24"/>
                <w:szCs w:val="24"/>
              </w:rPr>
              <w:t>ПОРЯДОК</w:t>
            </w:r>
            <w:r>
              <w:rPr>
                <w:rStyle w:val="ListLabel1257"/>
                <w:rFonts w:cs="Times New Roman" w:ascii="Times New Roman" w:hAnsi="Times New Roman"/>
                <w:spacing w:val="-3"/>
                <w:sz w:val="24"/>
                <w:szCs w:val="24"/>
              </w:rPr>
              <w:t xml:space="preserve"> </w:t>
            </w:r>
            <w:r>
              <w:rPr>
                <w:rStyle w:val="ListLabel1257"/>
                <w:rFonts w:cs="Times New Roman" w:ascii="Times New Roman" w:hAnsi="Times New Roman"/>
                <w:sz w:val="24"/>
                <w:szCs w:val="24"/>
              </w:rPr>
              <w:t>СОВЕРШЕНИЯ</w:t>
            </w:r>
            <w:r>
              <w:rPr>
                <w:rStyle w:val="ListLabel1257"/>
                <w:rFonts w:cs="Times New Roman" w:ascii="Times New Roman" w:hAnsi="Times New Roman"/>
                <w:spacing w:val="-3"/>
                <w:sz w:val="24"/>
                <w:szCs w:val="24"/>
              </w:rPr>
              <w:t xml:space="preserve"> </w:t>
            </w:r>
            <w:r>
              <w:rPr>
                <w:rStyle w:val="ListLabel1257"/>
                <w:rFonts w:cs="Times New Roman" w:ascii="Times New Roman" w:hAnsi="Times New Roman"/>
                <w:sz w:val="24"/>
                <w:szCs w:val="24"/>
              </w:rPr>
              <w:t>ИНВЕНТАРНЫХ</w:t>
            </w:r>
            <w:r>
              <w:rPr>
                <w:rStyle w:val="ListLabel1257"/>
                <w:rFonts w:cs="Times New Roman" w:ascii="Times New Roman" w:hAnsi="Times New Roman"/>
                <w:spacing w:val="-4"/>
                <w:sz w:val="24"/>
                <w:szCs w:val="24"/>
              </w:rPr>
              <w:t xml:space="preserve"> </w:t>
            </w:r>
            <w:r>
              <w:rPr>
                <w:rStyle w:val="ListLabel1257"/>
                <w:rFonts w:cs="Times New Roman" w:ascii="Times New Roman" w:hAnsi="Times New Roman"/>
                <w:sz w:val="24"/>
                <w:szCs w:val="24"/>
              </w:rPr>
              <w:t>ОПЕРАЦИЙ</w:t>
              <w:tab/>
              <w:t>52</w:t>
            </w:r>
          </w:hyperlink>
        </w:p>
        <w:p>
          <w:pPr>
            <w:pStyle w:val="3"/>
            <w:numPr>
              <w:ilvl w:val="0"/>
              <w:numId w:val="79"/>
            </w:numPr>
            <w:tabs>
              <w:tab w:val="clear" w:pos="720"/>
              <w:tab w:val="left" w:pos="1316" w:leader="none"/>
              <w:tab w:val="left" w:pos="1317" w:leader="none"/>
              <w:tab w:val="left" w:pos="10047" w:leader="dot"/>
            </w:tabs>
            <w:spacing w:before="118" w:after="0"/>
            <w:ind w:left="618" w:right="70" w:hanging="0"/>
            <w:rPr/>
          </w:pPr>
          <w:hyperlink w:anchor="_bookmark22">
            <w:r>
              <w:rPr>
                <w:rStyle w:val="ListLabel1257"/>
                <w:rFonts w:cs="Times New Roman" w:ascii="Times New Roman" w:hAnsi="Times New Roman"/>
                <w:sz w:val="24"/>
                <w:szCs w:val="24"/>
              </w:rPr>
              <w:t>Прием</w:t>
            </w:r>
            <w:r>
              <w:rPr>
                <w:rStyle w:val="ListLabel1257"/>
                <w:rFonts w:cs="Times New Roman" w:ascii="Times New Roman" w:hAnsi="Times New Roman"/>
                <w:spacing w:val="43"/>
                <w:sz w:val="24"/>
                <w:szCs w:val="24"/>
              </w:rPr>
              <w:t xml:space="preserve"> </w:t>
            </w:r>
            <w:r>
              <w:rPr>
                <w:rStyle w:val="ListLabel1257"/>
                <w:rFonts w:cs="Times New Roman" w:ascii="Times New Roman" w:hAnsi="Times New Roman"/>
                <w:sz w:val="24"/>
                <w:szCs w:val="24"/>
              </w:rPr>
              <w:t>ценных</w:t>
            </w:r>
            <w:r>
              <w:rPr>
                <w:rStyle w:val="ListLabel1257"/>
                <w:rFonts w:cs="Times New Roman" w:ascii="Times New Roman" w:hAnsi="Times New Roman"/>
                <w:spacing w:val="44"/>
                <w:sz w:val="24"/>
                <w:szCs w:val="24"/>
              </w:rPr>
              <w:t xml:space="preserve"> </w:t>
            </w:r>
            <w:r>
              <w:rPr>
                <w:rStyle w:val="ListLabel1257"/>
                <w:rFonts w:cs="Times New Roman" w:ascii="Times New Roman" w:hAnsi="Times New Roman"/>
                <w:sz w:val="24"/>
                <w:szCs w:val="24"/>
              </w:rPr>
              <w:t>бумаг</w:t>
            </w:r>
            <w:r>
              <w:rPr>
                <w:rStyle w:val="ListLabel1257"/>
                <w:rFonts w:cs="Times New Roman" w:ascii="Times New Roman" w:hAnsi="Times New Roman"/>
                <w:spacing w:val="45"/>
                <w:sz w:val="24"/>
                <w:szCs w:val="24"/>
              </w:rPr>
              <w:t xml:space="preserve"> </w:t>
            </w:r>
            <w:r>
              <w:rPr>
                <w:rStyle w:val="ListLabel1257"/>
                <w:rFonts w:cs="Times New Roman" w:ascii="Times New Roman" w:hAnsi="Times New Roman"/>
                <w:sz w:val="24"/>
                <w:szCs w:val="24"/>
              </w:rPr>
              <w:t>на</w:t>
            </w:r>
            <w:r>
              <w:rPr>
                <w:rStyle w:val="ListLabel1257"/>
                <w:rFonts w:cs="Times New Roman" w:ascii="Times New Roman" w:hAnsi="Times New Roman"/>
                <w:spacing w:val="44"/>
                <w:sz w:val="24"/>
                <w:szCs w:val="24"/>
              </w:rPr>
              <w:t xml:space="preserve"> </w:t>
            </w:r>
            <w:r>
              <w:rPr>
                <w:rStyle w:val="ListLabel1257"/>
                <w:rFonts w:cs="Times New Roman" w:ascii="Times New Roman" w:hAnsi="Times New Roman"/>
                <w:sz w:val="24"/>
                <w:szCs w:val="24"/>
              </w:rPr>
              <w:t>хранение</w:t>
            </w:r>
            <w:r>
              <w:rPr>
                <w:rStyle w:val="ListLabel1257"/>
                <w:rFonts w:cs="Times New Roman" w:ascii="Times New Roman" w:hAnsi="Times New Roman"/>
                <w:spacing w:val="46"/>
                <w:sz w:val="24"/>
                <w:szCs w:val="24"/>
              </w:rPr>
              <w:t xml:space="preserve"> </w:t>
            </w:r>
            <w:r>
              <w:rPr>
                <w:rStyle w:val="ListLabel1257"/>
                <w:rFonts w:cs="Times New Roman" w:ascii="Times New Roman" w:hAnsi="Times New Roman"/>
                <w:sz w:val="24"/>
                <w:szCs w:val="24"/>
              </w:rPr>
              <w:t>и</w:t>
            </w:r>
            <w:r>
              <w:rPr>
                <w:rStyle w:val="ListLabel1257"/>
                <w:rFonts w:cs="Times New Roman" w:ascii="Times New Roman" w:hAnsi="Times New Roman"/>
                <w:spacing w:val="45"/>
                <w:sz w:val="24"/>
                <w:szCs w:val="24"/>
              </w:rPr>
              <w:t xml:space="preserve"> </w:t>
            </w:r>
            <w:r>
              <w:rPr>
                <w:rStyle w:val="ListLabel1257"/>
                <w:rFonts w:cs="Times New Roman" w:ascii="Times New Roman" w:hAnsi="Times New Roman"/>
                <w:sz w:val="24"/>
                <w:szCs w:val="24"/>
              </w:rPr>
              <w:t>учет.</w:t>
            </w:r>
            <w:r>
              <w:rPr>
                <w:rStyle w:val="ListLabel1257"/>
                <w:rFonts w:cs="Times New Roman" w:ascii="Times New Roman" w:hAnsi="Times New Roman"/>
                <w:spacing w:val="46"/>
                <w:sz w:val="24"/>
                <w:szCs w:val="24"/>
              </w:rPr>
              <w:t xml:space="preserve"> </w:t>
            </w:r>
            <w:r>
              <w:rPr>
                <w:rStyle w:val="ListLabel1257"/>
                <w:rFonts w:cs="Times New Roman" w:ascii="Times New Roman" w:hAnsi="Times New Roman"/>
                <w:sz w:val="24"/>
                <w:szCs w:val="24"/>
              </w:rPr>
              <w:t>Внесение</w:t>
            </w:r>
            <w:r>
              <w:rPr>
                <w:rStyle w:val="ListLabel1257"/>
                <w:rFonts w:cs="Times New Roman" w:ascii="Times New Roman" w:hAnsi="Times New Roman"/>
                <w:spacing w:val="44"/>
                <w:sz w:val="24"/>
                <w:szCs w:val="24"/>
              </w:rPr>
              <w:t xml:space="preserve"> </w:t>
            </w:r>
            <w:r>
              <w:rPr>
                <w:rStyle w:val="ListLabel1257"/>
                <w:rFonts w:cs="Times New Roman" w:ascii="Times New Roman" w:hAnsi="Times New Roman"/>
                <w:sz w:val="24"/>
                <w:szCs w:val="24"/>
              </w:rPr>
              <w:t>записи</w:t>
            </w:r>
            <w:r>
              <w:rPr>
                <w:rStyle w:val="ListLabel1257"/>
                <w:rFonts w:cs="Times New Roman" w:ascii="Times New Roman" w:hAnsi="Times New Roman"/>
                <w:spacing w:val="45"/>
                <w:sz w:val="24"/>
                <w:szCs w:val="24"/>
              </w:rPr>
              <w:t xml:space="preserve"> </w:t>
            </w:r>
            <w:r>
              <w:rPr>
                <w:rStyle w:val="ListLabel1257"/>
                <w:rFonts w:cs="Times New Roman" w:ascii="Times New Roman" w:hAnsi="Times New Roman"/>
                <w:sz w:val="24"/>
                <w:szCs w:val="24"/>
              </w:rPr>
              <w:t>при</w:t>
            </w:r>
            <w:r>
              <w:rPr>
                <w:rStyle w:val="ListLabel1257"/>
                <w:rFonts w:cs="Times New Roman" w:ascii="Times New Roman" w:hAnsi="Times New Roman"/>
                <w:spacing w:val="46"/>
                <w:sz w:val="24"/>
                <w:szCs w:val="24"/>
              </w:rPr>
              <w:t xml:space="preserve"> </w:t>
            </w:r>
            <w:r>
              <w:rPr>
                <w:rStyle w:val="ListLabel1257"/>
                <w:rFonts w:cs="Times New Roman" w:ascii="Times New Roman" w:hAnsi="Times New Roman"/>
                <w:sz w:val="24"/>
                <w:szCs w:val="24"/>
              </w:rPr>
              <w:t>зачислении</w:t>
            </w:r>
            <w:r>
              <w:rPr>
                <w:rStyle w:val="ListLabel1257"/>
                <w:rFonts w:cs="Times New Roman" w:ascii="Times New Roman" w:hAnsi="Times New Roman"/>
                <w:spacing w:val="46"/>
                <w:sz w:val="24"/>
                <w:szCs w:val="24"/>
              </w:rPr>
              <w:t xml:space="preserve"> </w:t>
            </w:r>
            <w:r>
              <w:rPr>
                <w:rStyle w:val="ListLabel1257"/>
                <w:rFonts w:cs="Times New Roman" w:ascii="Times New Roman" w:hAnsi="Times New Roman"/>
                <w:sz w:val="24"/>
                <w:szCs w:val="24"/>
              </w:rPr>
              <w:t>ценных</w:t>
            </w:r>
          </w:hyperlink>
          <w:r>
            <w:rPr>
              <w:rFonts w:cs="Times New Roman" w:ascii="Times New Roman" w:hAnsi="Times New Roman"/>
              <w:sz w:val="24"/>
              <w:szCs w:val="24"/>
            </w:rPr>
            <w:t xml:space="preserve">  </w:t>
          </w:r>
          <w:r>
            <w:rPr>
              <w:rFonts w:cs="Times New Roman" w:ascii="Times New Roman" w:hAnsi="Times New Roman"/>
              <w:spacing w:val="-52"/>
              <w:sz w:val="24"/>
              <w:szCs w:val="24"/>
            </w:rPr>
            <w:t xml:space="preserve"> </w:t>
          </w:r>
          <w:hyperlink w:anchor="_bookmark22">
            <w:r>
              <w:rPr>
                <w:rStyle w:val="ListLabel1260"/>
                <w:rFonts w:cs="Times New Roman" w:ascii="Times New Roman" w:hAnsi="Times New Roman"/>
                <w:sz w:val="24"/>
                <w:szCs w:val="24"/>
              </w:rPr>
              <w:t>бумаг</w:t>
            </w:r>
            <w:r>
              <w:rPr>
                <w:rStyle w:val="ListLabel1260"/>
                <w:rFonts w:cs="Times New Roman" w:ascii="Times New Roman" w:hAnsi="Times New Roman"/>
                <w:spacing w:val="-4"/>
                <w:sz w:val="24"/>
                <w:szCs w:val="24"/>
              </w:rPr>
              <w:t xml:space="preserve"> </w:t>
            </w:r>
            <w:r>
              <w:rPr>
                <w:rStyle w:val="ListLabel1260"/>
                <w:rFonts w:cs="Times New Roman" w:ascii="Times New Roman" w:hAnsi="Times New Roman"/>
                <w:sz w:val="24"/>
                <w:szCs w:val="24"/>
              </w:rPr>
              <w:t>на</w:t>
            </w:r>
            <w:r>
              <w:rPr>
                <w:rStyle w:val="ListLabel1260"/>
                <w:rFonts w:cs="Times New Roman" w:ascii="Times New Roman" w:hAnsi="Times New Roman"/>
                <w:spacing w:val="-2"/>
                <w:sz w:val="24"/>
                <w:szCs w:val="24"/>
              </w:rPr>
              <w:t xml:space="preserve"> </w:t>
            </w:r>
            <w:r>
              <w:rPr>
                <w:rStyle w:val="ListLabel1260"/>
                <w:rFonts w:cs="Times New Roman" w:ascii="Times New Roman" w:hAnsi="Times New Roman"/>
                <w:sz w:val="24"/>
                <w:szCs w:val="24"/>
              </w:rPr>
              <w:t>счет</w:t>
            </w:r>
            <w:r>
              <w:rPr>
                <w:rStyle w:val="ListLabel1260"/>
                <w:rFonts w:cs="Times New Roman" w:ascii="Times New Roman" w:hAnsi="Times New Roman"/>
                <w:spacing w:val="-4"/>
                <w:sz w:val="24"/>
                <w:szCs w:val="24"/>
              </w:rPr>
              <w:t xml:space="preserve">е </w:t>
            </w:r>
            <w:r>
              <w:rPr>
                <w:rStyle w:val="ListLabel1260"/>
                <w:rFonts w:cs="Times New Roman" w:ascii="Times New Roman" w:hAnsi="Times New Roman"/>
                <w:sz w:val="24"/>
                <w:szCs w:val="24"/>
              </w:rPr>
              <w:t>депо</w:t>
            </w:r>
            <w:r>
              <w:rPr>
                <w:rStyle w:val="ListLabel1260"/>
                <w:rFonts w:cs="Times New Roman" w:ascii="Times New Roman" w:hAnsi="Times New Roman"/>
                <w:spacing w:val="-3"/>
                <w:sz w:val="24"/>
                <w:szCs w:val="24"/>
              </w:rPr>
              <w:t xml:space="preserve"> </w:t>
            </w:r>
            <w:r>
              <w:rPr>
                <w:rStyle w:val="ListLabel1260"/>
                <w:rFonts w:cs="Times New Roman" w:ascii="Times New Roman" w:hAnsi="Times New Roman"/>
                <w:sz w:val="24"/>
                <w:szCs w:val="24"/>
              </w:rPr>
              <w:t>и</w:t>
            </w:r>
            <w:r>
              <w:rPr>
                <w:rStyle w:val="ListLabel1260"/>
                <w:rFonts w:cs="Times New Roman" w:ascii="Times New Roman" w:hAnsi="Times New Roman"/>
                <w:spacing w:val="-5"/>
                <w:sz w:val="24"/>
                <w:szCs w:val="24"/>
              </w:rPr>
              <w:t xml:space="preserve"> </w:t>
            </w:r>
            <w:r>
              <w:rPr>
                <w:rStyle w:val="ListLabel1260"/>
                <w:rFonts w:cs="Times New Roman" w:ascii="Times New Roman" w:hAnsi="Times New Roman"/>
                <w:sz w:val="24"/>
                <w:szCs w:val="24"/>
              </w:rPr>
              <w:t>иные</w:t>
            </w:r>
            <w:r>
              <w:rPr>
                <w:rStyle w:val="ListLabel1260"/>
                <w:rFonts w:cs="Times New Roman" w:ascii="Times New Roman" w:hAnsi="Times New Roman"/>
                <w:spacing w:val="-4"/>
                <w:sz w:val="24"/>
                <w:szCs w:val="24"/>
              </w:rPr>
              <w:t xml:space="preserve"> </w:t>
            </w:r>
            <w:r>
              <w:rPr>
                <w:rStyle w:val="ListLabel1260"/>
                <w:rFonts w:cs="Times New Roman" w:ascii="Times New Roman" w:hAnsi="Times New Roman"/>
                <w:sz w:val="24"/>
                <w:szCs w:val="24"/>
              </w:rPr>
              <w:t>Пассивные</w:t>
            </w:r>
            <w:r>
              <w:rPr>
                <w:rStyle w:val="ListLabel1260"/>
                <w:rFonts w:cs="Times New Roman" w:ascii="Times New Roman" w:hAnsi="Times New Roman"/>
                <w:spacing w:val="-4"/>
                <w:sz w:val="24"/>
                <w:szCs w:val="24"/>
              </w:rPr>
              <w:t xml:space="preserve"> </w:t>
            </w:r>
            <w:r>
              <w:rPr>
                <w:rStyle w:val="ListLabel1260"/>
                <w:rFonts w:cs="Times New Roman" w:ascii="Times New Roman" w:hAnsi="Times New Roman"/>
                <w:sz w:val="24"/>
                <w:szCs w:val="24"/>
              </w:rPr>
              <w:t>счета………………………………………..</w:t>
            </w:r>
            <w:r>
              <w:rPr>
                <w:rStyle w:val="ListLabel1260"/>
                <w:rFonts w:cs="Times New Roman" w:ascii="Times New Roman" w:hAnsi="Times New Roman"/>
                <w:spacing w:val="-3"/>
                <w:sz w:val="24"/>
                <w:szCs w:val="24"/>
              </w:rPr>
              <w:t>52</w:t>
            </w:r>
          </w:hyperlink>
        </w:p>
        <w:p>
          <w:pPr>
            <w:pStyle w:val="3"/>
            <w:numPr>
              <w:ilvl w:val="0"/>
              <w:numId w:val="79"/>
            </w:numPr>
            <w:tabs>
              <w:tab w:val="clear" w:pos="720"/>
              <w:tab w:val="left" w:pos="1316" w:leader="none"/>
              <w:tab w:val="left" w:pos="1317" w:leader="none"/>
              <w:tab w:val="left" w:pos="10047" w:leader="dot"/>
            </w:tabs>
            <w:spacing w:before="1" w:after="0"/>
            <w:rPr/>
          </w:pPr>
          <w:hyperlink w:anchor="_bookmark23">
            <w:r>
              <w:rPr>
                <w:rStyle w:val="ListLabel1257"/>
                <w:rFonts w:cs="Times New Roman" w:ascii="Times New Roman" w:hAnsi="Times New Roman"/>
                <w:sz w:val="24"/>
                <w:szCs w:val="24"/>
              </w:rPr>
              <w:t>Списание</w:t>
            </w:r>
            <w:r>
              <w:rPr>
                <w:rStyle w:val="ListLabel1257"/>
                <w:rFonts w:cs="Times New Roman" w:ascii="Times New Roman" w:hAnsi="Times New Roman"/>
                <w:spacing w:val="51"/>
                <w:sz w:val="24"/>
                <w:szCs w:val="24"/>
              </w:rPr>
              <w:t xml:space="preserve"> </w:t>
            </w:r>
            <w:r>
              <w:rPr>
                <w:rStyle w:val="ListLabel1257"/>
                <w:rFonts w:cs="Times New Roman" w:ascii="Times New Roman" w:hAnsi="Times New Roman"/>
                <w:sz w:val="24"/>
                <w:szCs w:val="24"/>
              </w:rPr>
              <w:t>ценных</w:t>
            </w:r>
            <w:r>
              <w:rPr>
                <w:rStyle w:val="ListLabel1257"/>
                <w:rFonts w:cs="Times New Roman" w:ascii="Times New Roman" w:hAnsi="Times New Roman"/>
                <w:spacing w:val="-2"/>
                <w:sz w:val="24"/>
                <w:szCs w:val="24"/>
              </w:rPr>
              <w:t xml:space="preserve"> </w:t>
            </w:r>
            <w:r>
              <w:rPr>
                <w:rStyle w:val="ListLabel1257"/>
                <w:rFonts w:cs="Times New Roman" w:ascii="Times New Roman" w:hAnsi="Times New Roman"/>
                <w:sz w:val="24"/>
                <w:szCs w:val="24"/>
              </w:rPr>
              <w:t>бумаг</w:t>
              <w:tab/>
              <w:t>54</w:t>
            </w:r>
          </w:hyperlink>
        </w:p>
        <w:p>
          <w:pPr>
            <w:pStyle w:val="3"/>
            <w:numPr>
              <w:ilvl w:val="0"/>
              <w:numId w:val="79"/>
            </w:numPr>
            <w:tabs>
              <w:tab w:val="clear" w:pos="720"/>
              <w:tab w:val="left" w:pos="1316" w:leader="none"/>
              <w:tab w:val="left" w:pos="1317" w:leader="none"/>
              <w:tab w:val="left" w:pos="10047" w:leader="dot"/>
            </w:tabs>
            <w:spacing w:before="1" w:after="0"/>
            <w:rPr/>
          </w:pPr>
          <w:hyperlink w:anchor="_bookmark26">
            <w:r>
              <w:rPr>
                <w:rStyle w:val="ListLabel1257"/>
                <w:rFonts w:cs="Times New Roman" w:ascii="Times New Roman" w:hAnsi="Times New Roman"/>
                <w:sz w:val="24"/>
                <w:szCs w:val="24"/>
              </w:rPr>
              <w:t>Перевод</w:t>
            </w:r>
            <w:r>
              <w:rPr>
                <w:rStyle w:val="ListLabel1257"/>
                <w:rFonts w:cs="Times New Roman" w:ascii="Times New Roman" w:hAnsi="Times New Roman"/>
                <w:spacing w:val="-5"/>
                <w:sz w:val="24"/>
                <w:szCs w:val="24"/>
              </w:rPr>
              <w:t xml:space="preserve"> </w:t>
            </w:r>
            <w:r>
              <w:rPr>
                <w:rStyle w:val="ListLabel1257"/>
                <w:rFonts w:cs="Times New Roman" w:ascii="Times New Roman" w:hAnsi="Times New Roman"/>
                <w:sz w:val="24"/>
                <w:szCs w:val="24"/>
              </w:rPr>
              <w:t>ценных</w:t>
            </w:r>
            <w:r>
              <w:rPr>
                <w:rStyle w:val="ListLabel1257"/>
                <w:rFonts w:cs="Times New Roman" w:ascii="Times New Roman" w:hAnsi="Times New Roman"/>
                <w:spacing w:val="-3"/>
                <w:sz w:val="24"/>
                <w:szCs w:val="24"/>
              </w:rPr>
              <w:t xml:space="preserve"> </w:t>
            </w:r>
            <w:r>
              <w:rPr>
                <w:rStyle w:val="ListLabel1257"/>
                <w:rFonts w:cs="Times New Roman" w:ascii="Times New Roman" w:hAnsi="Times New Roman"/>
                <w:sz w:val="24"/>
                <w:szCs w:val="24"/>
              </w:rPr>
              <w:t>бумаг</w:t>
              <w:tab/>
              <w:t>56</w:t>
            </w:r>
          </w:hyperlink>
        </w:p>
        <w:p>
          <w:pPr>
            <w:pStyle w:val="3"/>
            <w:numPr>
              <w:ilvl w:val="0"/>
              <w:numId w:val="79"/>
            </w:numPr>
            <w:tabs>
              <w:tab w:val="clear" w:pos="720"/>
              <w:tab w:val="left" w:pos="1316" w:leader="none"/>
              <w:tab w:val="left" w:pos="1317" w:leader="none"/>
              <w:tab w:val="left" w:pos="10047" w:leader="dot"/>
            </w:tabs>
            <w:spacing w:lineRule="exact" w:line="229"/>
            <w:rPr/>
          </w:pPr>
          <w:hyperlink w:anchor="_bookmark27">
            <w:r>
              <w:rPr>
                <w:rStyle w:val="ListLabel1257"/>
                <w:rFonts w:cs="Times New Roman" w:ascii="Times New Roman" w:hAnsi="Times New Roman"/>
                <w:sz w:val="24"/>
                <w:szCs w:val="24"/>
              </w:rPr>
              <w:t>Перемещение</w:t>
            </w:r>
            <w:r>
              <w:rPr>
                <w:rStyle w:val="ListLabel1257"/>
                <w:rFonts w:cs="Times New Roman" w:ascii="Times New Roman" w:hAnsi="Times New Roman"/>
                <w:spacing w:val="-4"/>
                <w:sz w:val="24"/>
                <w:szCs w:val="24"/>
              </w:rPr>
              <w:t xml:space="preserve"> </w:t>
            </w:r>
            <w:r>
              <w:rPr>
                <w:rStyle w:val="ListLabel1257"/>
                <w:rFonts w:cs="Times New Roman" w:ascii="Times New Roman" w:hAnsi="Times New Roman"/>
                <w:sz w:val="24"/>
                <w:szCs w:val="24"/>
              </w:rPr>
              <w:t>ценных</w:t>
            </w:r>
            <w:r>
              <w:rPr>
                <w:rStyle w:val="ListLabel1257"/>
                <w:rFonts w:cs="Times New Roman" w:ascii="Times New Roman" w:hAnsi="Times New Roman"/>
                <w:spacing w:val="-4"/>
                <w:sz w:val="24"/>
                <w:szCs w:val="24"/>
              </w:rPr>
              <w:t xml:space="preserve"> </w:t>
            </w:r>
            <w:r>
              <w:rPr>
                <w:rStyle w:val="ListLabel1257"/>
                <w:rFonts w:cs="Times New Roman" w:ascii="Times New Roman" w:hAnsi="Times New Roman"/>
                <w:sz w:val="24"/>
                <w:szCs w:val="24"/>
              </w:rPr>
              <w:t>бумаг</w:t>
              <w:tab/>
              <w:t>56</w:t>
            </w:r>
          </w:hyperlink>
        </w:p>
        <w:p>
          <w:pPr>
            <w:pStyle w:val="3"/>
            <w:numPr>
              <w:ilvl w:val="0"/>
              <w:numId w:val="79"/>
            </w:numPr>
            <w:tabs>
              <w:tab w:val="clear" w:pos="720"/>
              <w:tab w:val="left" w:pos="1316" w:leader="none"/>
              <w:tab w:val="left" w:pos="1317" w:leader="none"/>
              <w:tab w:val="left" w:pos="10047" w:leader="dot"/>
            </w:tabs>
            <w:rPr/>
          </w:pPr>
          <w:hyperlink w:anchor="_bookmark29">
            <w:r>
              <w:rPr>
                <w:rStyle w:val="ListLabel1257"/>
                <w:rFonts w:cs="Times New Roman" w:ascii="Times New Roman" w:hAnsi="Times New Roman"/>
                <w:sz w:val="24"/>
                <w:szCs w:val="24"/>
              </w:rPr>
              <w:t>Особенности</w:t>
            </w:r>
            <w:r>
              <w:rPr>
                <w:rStyle w:val="ListLabel1257"/>
                <w:rFonts w:cs="Times New Roman" w:ascii="Times New Roman" w:hAnsi="Times New Roman"/>
                <w:spacing w:val="-4"/>
                <w:sz w:val="24"/>
                <w:szCs w:val="24"/>
              </w:rPr>
              <w:t xml:space="preserve"> </w:t>
            </w:r>
            <w:r>
              <w:rPr>
                <w:rStyle w:val="ListLabel1257"/>
                <w:rFonts w:cs="Times New Roman" w:ascii="Times New Roman" w:hAnsi="Times New Roman"/>
                <w:sz w:val="24"/>
                <w:szCs w:val="24"/>
              </w:rPr>
              <w:t>зачисления/списания</w:t>
            </w:r>
            <w:r>
              <w:rPr>
                <w:rStyle w:val="ListLabel1257"/>
                <w:rFonts w:cs="Times New Roman" w:ascii="Times New Roman" w:hAnsi="Times New Roman"/>
                <w:spacing w:val="-5"/>
                <w:sz w:val="24"/>
                <w:szCs w:val="24"/>
              </w:rPr>
              <w:t xml:space="preserve"> </w:t>
            </w:r>
            <w:r>
              <w:rPr>
                <w:rStyle w:val="ListLabel1257"/>
                <w:rFonts w:cs="Times New Roman" w:ascii="Times New Roman" w:hAnsi="Times New Roman"/>
                <w:sz w:val="24"/>
                <w:szCs w:val="24"/>
              </w:rPr>
              <w:t>ценных</w:t>
            </w:r>
            <w:r>
              <w:rPr>
                <w:rStyle w:val="ListLabel1257"/>
                <w:rFonts w:cs="Times New Roman" w:ascii="Times New Roman" w:hAnsi="Times New Roman"/>
                <w:spacing w:val="-4"/>
                <w:sz w:val="24"/>
                <w:szCs w:val="24"/>
              </w:rPr>
              <w:t xml:space="preserve"> </w:t>
            </w:r>
            <w:r>
              <w:rPr>
                <w:rStyle w:val="ListLabel1257"/>
                <w:rFonts w:cs="Times New Roman" w:ascii="Times New Roman" w:hAnsi="Times New Roman"/>
                <w:sz w:val="24"/>
                <w:szCs w:val="24"/>
              </w:rPr>
              <w:t>бумаг</w:t>
            </w:r>
            <w:r>
              <w:rPr>
                <w:rStyle w:val="ListLabel1257"/>
                <w:rFonts w:cs="Times New Roman" w:ascii="Times New Roman" w:hAnsi="Times New Roman"/>
                <w:spacing w:val="-5"/>
                <w:sz w:val="24"/>
                <w:szCs w:val="24"/>
              </w:rPr>
              <w:t xml:space="preserve"> </w:t>
            </w:r>
            <w:r>
              <w:rPr>
                <w:rStyle w:val="ListLabel1257"/>
                <w:rFonts w:cs="Times New Roman" w:ascii="Times New Roman" w:hAnsi="Times New Roman"/>
                <w:sz w:val="24"/>
                <w:szCs w:val="24"/>
              </w:rPr>
              <w:t>на</w:t>
            </w:r>
            <w:r>
              <w:rPr>
                <w:rStyle w:val="ListLabel1257"/>
                <w:rFonts w:cs="Times New Roman" w:ascii="Times New Roman" w:hAnsi="Times New Roman"/>
                <w:spacing w:val="-4"/>
                <w:sz w:val="24"/>
                <w:szCs w:val="24"/>
              </w:rPr>
              <w:t xml:space="preserve"> </w:t>
            </w:r>
            <w:r>
              <w:rPr>
                <w:rStyle w:val="ListLabel1257"/>
                <w:rFonts w:cs="Times New Roman" w:ascii="Times New Roman" w:hAnsi="Times New Roman"/>
                <w:sz w:val="24"/>
                <w:szCs w:val="24"/>
              </w:rPr>
              <w:t>Счет</w:t>
            </w:r>
            <w:r>
              <w:rPr>
                <w:rStyle w:val="ListLabel1257"/>
                <w:rFonts w:cs="Times New Roman" w:ascii="Times New Roman" w:hAnsi="Times New Roman"/>
                <w:spacing w:val="-6"/>
                <w:sz w:val="24"/>
                <w:szCs w:val="24"/>
              </w:rPr>
              <w:t xml:space="preserve"> </w:t>
            </w:r>
            <w:r>
              <w:rPr>
                <w:rStyle w:val="ListLabel1257"/>
                <w:rFonts w:cs="Times New Roman" w:ascii="Times New Roman" w:hAnsi="Times New Roman"/>
                <w:sz w:val="24"/>
                <w:szCs w:val="24"/>
              </w:rPr>
              <w:t>неустановленных</w:t>
            </w:r>
            <w:r>
              <w:rPr>
                <w:rStyle w:val="ListLabel1257"/>
                <w:rFonts w:cs="Times New Roman" w:ascii="Times New Roman" w:hAnsi="Times New Roman"/>
                <w:spacing w:val="-4"/>
                <w:sz w:val="24"/>
                <w:szCs w:val="24"/>
              </w:rPr>
              <w:t xml:space="preserve"> </w:t>
            </w:r>
            <w:r>
              <w:rPr>
                <w:rStyle w:val="ListLabel1257"/>
                <w:rFonts w:cs="Times New Roman" w:ascii="Times New Roman" w:hAnsi="Times New Roman"/>
                <w:sz w:val="24"/>
                <w:szCs w:val="24"/>
              </w:rPr>
              <w:t>лиц</w:t>
              <w:tab/>
              <w:t>57</w:t>
            </w:r>
          </w:hyperlink>
        </w:p>
        <w:p>
          <w:pPr>
            <w:pStyle w:val="3"/>
            <w:numPr>
              <w:ilvl w:val="0"/>
              <w:numId w:val="79"/>
            </w:numPr>
            <w:tabs>
              <w:tab w:val="clear" w:pos="720"/>
              <w:tab w:val="left" w:pos="1316" w:leader="none"/>
              <w:tab w:val="left" w:pos="1317" w:leader="none"/>
              <w:tab w:val="left" w:pos="10047" w:leader="dot"/>
            </w:tabs>
            <w:spacing w:lineRule="exact" w:line="228"/>
            <w:rPr/>
          </w:pPr>
          <w:hyperlink w:anchor="_bookmark31">
            <w:r>
              <w:rPr>
                <w:rStyle w:val="ListLabel1257"/>
                <w:rFonts w:cs="Times New Roman" w:ascii="Times New Roman" w:hAnsi="Times New Roman"/>
                <w:sz w:val="24"/>
                <w:szCs w:val="24"/>
              </w:rPr>
              <w:t>Особенности</w:t>
            </w:r>
            <w:r>
              <w:rPr>
                <w:rStyle w:val="ListLabel1257"/>
                <w:rFonts w:cs="Times New Roman" w:ascii="Times New Roman" w:hAnsi="Times New Roman"/>
                <w:spacing w:val="-5"/>
                <w:sz w:val="24"/>
                <w:szCs w:val="24"/>
              </w:rPr>
              <w:t xml:space="preserve"> </w:t>
            </w:r>
            <w:r>
              <w:rPr>
                <w:rStyle w:val="ListLabel1257"/>
                <w:rFonts w:cs="Times New Roman" w:ascii="Times New Roman" w:hAnsi="Times New Roman"/>
                <w:sz w:val="24"/>
                <w:szCs w:val="24"/>
              </w:rPr>
              <w:t>открытия,</w:t>
            </w:r>
            <w:r>
              <w:rPr>
                <w:rStyle w:val="ListLabel1257"/>
                <w:rFonts w:cs="Times New Roman" w:ascii="Times New Roman" w:hAnsi="Times New Roman"/>
                <w:spacing w:val="-5"/>
                <w:sz w:val="24"/>
                <w:szCs w:val="24"/>
              </w:rPr>
              <w:t xml:space="preserve"> </w:t>
            </w:r>
            <w:r>
              <w:rPr>
                <w:rStyle w:val="ListLabel1257"/>
                <w:rFonts w:cs="Times New Roman" w:ascii="Times New Roman" w:hAnsi="Times New Roman"/>
                <w:sz w:val="24"/>
                <w:szCs w:val="24"/>
              </w:rPr>
              <w:t>закрытия</w:t>
            </w:r>
            <w:r>
              <w:rPr>
                <w:rStyle w:val="ListLabel1257"/>
                <w:rFonts w:cs="Times New Roman" w:ascii="Times New Roman" w:hAnsi="Times New Roman"/>
                <w:spacing w:val="-5"/>
                <w:sz w:val="24"/>
                <w:szCs w:val="24"/>
              </w:rPr>
              <w:t xml:space="preserve"> </w:t>
            </w:r>
            <w:r>
              <w:rPr>
                <w:rStyle w:val="ListLabel1257"/>
                <w:rFonts w:cs="Times New Roman" w:ascii="Times New Roman" w:hAnsi="Times New Roman"/>
                <w:sz w:val="24"/>
                <w:szCs w:val="24"/>
              </w:rPr>
              <w:t>и</w:t>
            </w:r>
            <w:r>
              <w:rPr>
                <w:rStyle w:val="ListLabel1257"/>
                <w:rFonts w:cs="Times New Roman" w:ascii="Times New Roman" w:hAnsi="Times New Roman"/>
                <w:spacing w:val="-5"/>
                <w:sz w:val="24"/>
                <w:szCs w:val="24"/>
              </w:rPr>
              <w:t xml:space="preserve"> </w:t>
            </w:r>
            <w:r>
              <w:rPr>
                <w:rStyle w:val="ListLabel1257"/>
                <w:rFonts w:cs="Times New Roman" w:ascii="Times New Roman" w:hAnsi="Times New Roman"/>
                <w:sz w:val="24"/>
                <w:szCs w:val="24"/>
              </w:rPr>
              <w:t>ведения</w:t>
            </w:r>
            <w:r>
              <w:rPr>
                <w:rStyle w:val="ListLabel1257"/>
                <w:rFonts w:cs="Times New Roman" w:ascii="Times New Roman" w:hAnsi="Times New Roman"/>
                <w:spacing w:val="-2"/>
                <w:sz w:val="24"/>
                <w:szCs w:val="24"/>
              </w:rPr>
              <w:t xml:space="preserve"> </w:t>
            </w:r>
            <w:r>
              <w:rPr>
                <w:rStyle w:val="ListLabel1257"/>
                <w:rFonts w:cs="Times New Roman" w:ascii="Times New Roman" w:hAnsi="Times New Roman"/>
                <w:sz w:val="24"/>
                <w:szCs w:val="24"/>
              </w:rPr>
              <w:t>торговых</w:t>
            </w:r>
            <w:r>
              <w:rPr>
                <w:rStyle w:val="ListLabel1257"/>
                <w:rFonts w:cs="Times New Roman" w:ascii="Times New Roman" w:hAnsi="Times New Roman"/>
                <w:spacing w:val="-4"/>
                <w:sz w:val="24"/>
                <w:szCs w:val="24"/>
              </w:rPr>
              <w:t xml:space="preserve"> </w:t>
            </w:r>
            <w:r>
              <w:rPr>
                <w:rStyle w:val="ListLabel1257"/>
                <w:rFonts w:cs="Times New Roman" w:ascii="Times New Roman" w:hAnsi="Times New Roman"/>
                <w:sz w:val="24"/>
                <w:szCs w:val="24"/>
              </w:rPr>
              <w:t>счетов</w:t>
            </w:r>
            <w:r>
              <w:rPr>
                <w:rStyle w:val="ListLabel1257"/>
                <w:rFonts w:cs="Times New Roman" w:ascii="Times New Roman" w:hAnsi="Times New Roman"/>
                <w:spacing w:val="-3"/>
                <w:sz w:val="24"/>
                <w:szCs w:val="24"/>
              </w:rPr>
              <w:t xml:space="preserve"> </w:t>
            </w:r>
            <w:r>
              <w:rPr>
                <w:rStyle w:val="ListLabel1257"/>
                <w:rFonts w:cs="Times New Roman" w:ascii="Times New Roman" w:hAnsi="Times New Roman"/>
                <w:sz w:val="24"/>
                <w:szCs w:val="24"/>
              </w:rPr>
              <w:t>депо</w:t>
              <w:tab/>
              <w:t>58</w:t>
            </w:r>
          </w:hyperlink>
        </w:p>
        <w:p>
          <w:pPr>
            <w:pStyle w:val="13"/>
            <w:tabs>
              <w:tab w:val="clear" w:pos="720"/>
              <w:tab w:val="left" w:pos="10061" w:leader="dot"/>
            </w:tabs>
            <w:rPr/>
          </w:pPr>
          <w:hyperlink w:anchor="_bookmark32">
            <w:r>
              <w:rPr>
                <w:rStyle w:val="ListLabel1257"/>
                <w:rFonts w:cs="Times New Roman" w:ascii="Times New Roman" w:hAnsi="Times New Roman"/>
                <w:sz w:val="24"/>
                <w:szCs w:val="24"/>
              </w:rPr>
              <w:t>ГЛАВА</w:t>
            </w:r>
            <w:r>
              <w:rPr>
                <w:rStyle w:val="ListLabel1257"/>
                <w:rFonts w:cs="Times New Roman" w:ascii="Times New Roman" w:hAnsi="Times New Roman"/>
                <w:spacing w:val="-2"/>
                <w:sz w:val="24"/>
                <w:szCs w:val="24"/>
              </w:rPr>
              <w:t xml:space="preserve"> </w:t>
            </w:r>
            <w:r>
              <w:rPr>
                <w:rStyle w:val="ListLabel1257"/>
                <w:rFonts w:cs="Times New Roman" w:ascii="Times New Roman" w:hAnsi="Times New Roman"/>
                <w:sz w:val="24"/>
                <w:szCs w:val="24"/>
              </w:rPr>
              <w:t>VI.</w:t>
            </w:r>
            <w:r>
              <w:rPr>
                <w:rStyle w:val="ListLabel1257"/>
                <w:rFonts w:cs="Times New Roman" w:ascii="Times New Roman" w:hAnsi="Times New Roman"/>
                <w:spacing w:val="-4"/>
                <w:sz w:val="24"/>
                <w:szCs w:val="24"/>
              </w:rPr>
              <w:t xml:space="preserve"> </w:t>
            </w:r>
            <w:r>
              <w:rPr>
                <w:rStyle w:val="ListLabel1257"/>
                <w:rFonts w:cs="Times New Roman" w:ascii="Times New Roman" w:hAnsi="Times New Roman"/>
                <w:sz w:val="24"/>
                <w:szCs w:val="24"/>
              </w:rPr>
              <w:t>ПОРЯДОК</w:t>
            </w:r>
            <w:r>
              <w:rPr>
                <w:rStyle w:val="ListLabel1257"/>
                <w:rFonts w:cs="Times New Roman" w:ascii="Times New Roman" w:hAnsi="Times New Roman"/>
                <w:spacing w:val="-4"/>
                <w:sz w:val="24"/>
                <w:szCs w:val="24"/>
              </w:rPr>
              <w:t xml:space="preserve"> </w:t>
            </w:r>
            <w:r>
              <w:rPr>
                <w:rStyle w:val="ListLabel1257"/>
                <w:rFonts w:cs="Times New Roman" w:ascii="Times New Roman" w:hAnsi="Times New Roman"/>
                <w:sz w:val="24"/>
                <w:szCs w:val="24"/>
              </w:rPr>
              <w:t>СОВЕРШЕНИЯ</w:t>
            </w:r>
            <w:r>
              <w:rPr>
                <w:rStyle w:val="ListLabel1257"/>
                <w:rFonts w:cs="Times New Roman" w:ascii="Times New Roman" w:hAnsi="Times New Roman"/>
                <w:spacing w:val="-3"/>
                <w:sz w:val="24"/>
                <w:szCs w:val="24"/>
              </w:rPr>
              <w:t xml:space="preserve"> </w:t>
            </w:r>
            <w:r>
              <w:rPr>
                <w:rStyle w:val="ListLabel1257"/>
                <w:rFonts w:cs="Times New Roman" w:ascii="Times New Roman" w:hAnsi="Times New Roman"/>
                <w:sz w:val="24"/>
                <w:szCs w:val="24"/>
              </w:rPr>
              <w:t>КОМПЛЕКСНЫХ</w:t>
            </w:r>
            <w:r>
              <w:rPr>
                <w:rStyle w:val="ListLabel1257"/>
                <w:rFonts w:cs="Times New Roman" w:ascii="Times New Roman" w:hAnsi="Times New Roman"/>
                <w:spacing w:val="-3"/>
                <w:sz w:val="24"/>
                <w:szCs w:val="24"/>
              </w:rPr>
              <w:t xml:space="preserve"> </w:t>
            </w:r>
            <w:r>
              <w:rPr>
                <w:rStyle w:val="ListLabel1257"/>
                <w:rFonts w:cs="Times New Roman" w:ascii="Times New Roman" w:hAnsi="Times New Roman"/>
                <w:sz w:val="24"/>
                <w:szCs w:val="24"/>
              </w:rPr>
              <w:t>ОПЕРАЦИЙ</w:t>
              <w:tab/>
              <w:t>59</w:t>
            </w:r>
          </w:hyperlink>
        </w:p>
        <w:p>
          <w:pPr>
            <w:pStyle w:val="3"/>
            <w:numPr>
              <w:ilvl w:val="0"/>
              <w:numId w:val="79"/>
            </w:numPr>
            <w:tabs>
              <w:tab w:val="clear" w:pos="720"/>
              <w:tab w:val="left" w:pos="1316" w:leader="none"/>
              <w:tab w:val="left" w:pos="1317" w:leader="none"/>
              <w:tab w:val="left" w:pos="10047" w:leader="dot"/>
            </w:tabs>
            <w:spacing w:before="121" w:after="0"/>
            <w:ind w:left="618" w:right="70" w:hanging="0"/>
            <w:rPr/>
          </w:pPr>
          <w:hyperlink w:anchor="_bookmark33">
            <w:r>
              <w:rPr>
                <w:rStyle w:val="ListLabel1257"/>
                <w:rFonts w:cs="Times New Roman" w:ascii="Times New Roman" w:hAnsi="Times New Roman"/>
                <w:sz w:val="24"/>
                <w:szCs w:val="24"/>
              </w:rPr>
              <w:t>Операции</w:t>
            </w:r>
            <w:r>
              <w:rPr>
                <w:rStyle w:val="ListLabel1257"/>
                <w:rFonts w:cs="Times New Roman" w:ascii="Times New Roman" w:hAnsi="Times New Roman"/>
                <w:spacing w:val="9"/>
                <w:sz w:val="24"/>
                <w:szCs w:val="24"/>
              </w:rPr>
              <w:t xml:space="preserve"> </w:t>
            </w:r>
            <w:r>
              <w:rPr>
                <w:rStyle w:val="ListLabel1257"/>
                <w:rFonts w:cs="Times New Roman" w:ascii="Times New Roman" w:hAnsi="Times New Roman"/>
                <w:sz w:val="24"/>
                <w:szCs w:val="24"/>
              </w:rPr>
              <w:t>по</w:t>
            </w:r>
            <w:r>
              <w:rPr>
                <w:rStyle w:val="ListLabel1257"/>
                <w:rFonts w:cs="Times New Roman" w:ascii="Times New Roman" w:hAnsi="Times New Roman"/>
                <w:spacing w:val="9"/>
                <w:sz w:val="24"/>
                <w:szCs w:val="24"/>
              </w:rPr>
              <w:t xml:space="preserve"> </w:t>
            </w:r>
            <w:r>
              <w:rPr>
                <w:rStyle w:val="ListLabel1257"/>
                <w:rFonts w:cs="Times New Roman" w:ascii="Times New Roman" w:hAnsi="Times New Roman"/>
                <w:sz w:val="24"/>
                <w:szCs w:val="24"/>
              </w:rPr>
              <w:t>фиксации</w:t>
            </w:r>
            <w:r>
              <w:rPr>
                <w:rStyle w:val="ListLabel1257"/>
                <w:rFonts w:cs="Times New Roman" w:ascii="Times New Roman" w:hAnsi="Times New Roman"/>
                <w:spacing w:val="9"/>
                <w:sz w:val="24"/>
                <w:szCs w:val="24"/>
              </w:rPr>
              <w:t xml:space="preserve"> </w:t>
            </w:r>
            <w:r>
              <w:rPr>
                <w:rStyle w:val="ListLabel1257"/>
                <w:rFonts w:cs="Times New Roman" w:ascii="Times New Roman" w:hAnsi="Times New Roman"/>
                <w:sz w:val="24"/>
                <w:szCs w:val="24"/>
              </w:rPr>
              <w:t>(регистрации)</w:t>
            </w:r>
            <w:r>
              <w:rPr>
                <w:rStyle w:val="ListLabel1257"/>
                <w:rFonts w:cs="Times New Roman" w:ascii="Times New Roman" w:hAnsi="Times New Roman"/>
                <w:spacing w:val="7"/>
                <w:sz w:val="24"/>
                <w:szCs w:val="24"/>
              </w:rPr>
              <w:t xml:space="preserve"> </w:t>
            </w:r>
            <w:r>
              <w:rPr>
                <w:rStyle w:val="ListLabel1257"/>
                <w:rFonts w:cs="Times New Roman" w:ascii="Times New Roman" w:hAnsi="Times New Roman"/>
                <w:sz w:val="24"/>
                <w:szCs w:val="24"/>
              </w:rPr>
              <w:t>обременения</w:t>
            </w:r>
            <w:r>
              <w:rPr>
                <w:rStyle w:val="ListLabel1257"/>
                <w:rFonts w:cs="Times New Roman" w:ascii="Times New Roman" w:hAnsi="Times New Roman"/>
                <w:spacing w:val="9"/>
                <w:sz w:val="24"/>
                <w:szCs w:val="24"/>
              </w:rPr>
              <w:t xml:space="preserve"> </w:t>
            </w:r>
            <w:r>
              <w:rPr>
                <w:rStyle w:val="ListLabel1257"/>
                <w:rFonts w:cs="Times New Roman" w:ascii="Times New Roman" w:hAnsi="Times New Roman"/>
                <w:sz w:val="24"/>
                <w:szCs w:val="24"/>
              </w:rPr>
              <w:t>ценных</w:t>
            </w:r>
            <w:r>
              <w:rPr>
                <w:rStyle w:val="ListLabel1257"/>
                <w:rFonts w:cs="Times New Roman" w:ascii="Times New Roman" w:hAnsi="Times New Roman"/>
                <w:spacing w:val="8"/>
                <w:sz w:val="24"/>
                <w:szCs w:val="24"/>
              </w:rPr>
              <w:t xml:space="preserve"> </w:t>
            </w:r>
            <w:r>
              <w:rPr>
                <w:rStyle w:val="ListLabel1257"/>
                <w:rFonts w:cs="Times New Roman" w:ascii="Times New Roman" w:hAnsi="Times New Roman"/>
                <w:sz w:val="24"/>
                <w:szCs w:val="24"/>
              </w:rPr>
              <w:t>бумаг</w:t>
            </w:r>
            <w:r>
              <w:rPr>
                <w:rStyle w:val="ListLabel1257"/>
                <w:rFonts w:cs="Times New Roman" w:ascii="Times New Roman" w:hAnsi="Times New Roman"/>
                <w:spacing w:val="8"/>
                <w:sz w:val="24"/>
                <w:szCs w:val="24"/>
              </w:rPr>
              <w:t xml:space="preserve"> </w:t>
            </w:r>
            <w:r>
              <w:rPr>
                <w:rStyle w:val="ListLabel1257"/>
                <w:rFonts w:cs="Times New Roman" w:ascii="Times New Roman" w:hAnsi="Times New Roman"/>
                <w:sz w:val="24"/>
                <w:szCs w:val="24"/>
              </w:rPr>
              <w:t>и</w:t>
            </w:r>
            <w:r>
              <w:rPr>
                <w:rStyle w:val="ListLabel1257"/>
                <w:rFonts w:cs="Times New Roman" w:ascii="Times New Roman" w:hAnsi="Times New Roman"/>
                <w:spacing w:val="9"/>
                <w:sz w:val="24"/>
                <w:szCs w:val="24"/>
              </w:rPr>
              <w:t xml:space="preserve"> </w:t>
            </w:r>
            <w:r>
              <w:rPr>
                <w:rStyle w:val="ListLabel1257"/>
                <w:rFonts w:cs="Times New Roman" w:ascii="Times New Roman" w:hAnsi="Times New Roman"/>
                <w:sz w:val="24"/>
                <w:szCs w:val="24"/>
              </w:rPr>
              <w:t>(или)</w:t>
            </w:r>
            <w:r>
              <w:rPr>
                <w:rStyle w:val="ListLabel1257"/>
                <w:rFonts w:cs="Times New Roman" w:ascii="Times New Roman" w:hAnsi="Times New Roman"/>
                <w:spacing w:val="7"/>
                <w:sz w:val="24"/>
                <w:szCs w:val="24"/>
              </w:rPr>
              <w:t xml:space="preserve"> </w:t>
            </w:r>
            <w:r>
              <w:rPr>
                <w:rStyle w:val="ListLabel1257"/>
                <w:rFonts w:cs="Times New Roman" w:ascii="Times New Roman" w:hAnsi="Times New Roman"/>
                <w:sz w:val="24"/>
                <w:szCs w:val="24"/>
              </w:rPr>
              <w:t>ограничения</w:t>
            </w:r>
          </w:hyperlink>
          <w:r>
            <w:rPr>
              <w:rFonts w:cs="Times New Roman" w:ascii="Times New Roman" w:hAnsi="Times New Roman"/>
              <w:sz w:val="24"/>
              <w:szCs w:val="24"/>
            </w:rPr>
            <w:t xml:space="preserve"> </w:t>
          </w:r>
          <w:r>
            <w:rPr>
              <w:rFonts w:cs="Times New Roman" w:ascii="Times New Roman" w:hAnsi="Times New Roman"/>
              <w:spacing w:val="-53"/>
              <w:sz w:val="24"/>
              <w:szCs w:val="24"/>
            </w:rPr>
            <w:t xml:space="preserve"> </w:t>
          </w:r>
          <w:hyperlink w:anchor="_bookmark33">
            <w:r>
              <w:rPr>
                <w:rStyle w:val="ListLabel1258"/>
                <w:rFonts w:cs="Times New Roman" w:ascii="Times New Roman" w:hAnsi="Times New Roman"/>
                <w:sz w:val="24"/>
                <w:szCs w:val="24"/>
              </w:rPr>
              <w:t>распоряжения</w:t>
            </w:r>
            <w:r>
              <w:rPr>
                <w:rStyle w:val="ListLabel1258"/>
                <w:rFonts w:cs="Times New Roman" w:ascii="Times New Roman" w:hAnsi="Times New Roman"/>
                <w:spacing w:val="-3"/>
                <w:sz w:val="24"/>
                <w:szCs w:val="24"/>
              </w:rPr>
              <w:t xml:space="preserve"> </w:t>
            </w:r>
            <w:r>
              <w:rPr>
                <w:rStyle w:val="ListLabel1258"/>
                <w:rFonts w:cs="Times New Roman" w:ascii="Times New Roman" w:hAnsi="Times New Roman"/>
                <w:sz w:val="24"/>
                <w:szCs w:val="24"/>
              </w:rPr>
              <w:t>ценными</w:t>
            </w:r>
            <w:r>
              <w:rPr>
                <w:rStyle w:val="ListLabel1258"/>
                <w:rFonts w:cs="Times New Roman" w:ascii="Times New Roman" w:hAnsi="Times New Roman"/>
                <w:spacing w:val="-3"/>
                <w:sz w:val="24"/>
                <w:szCs w:val="24"/>
              </w:rPr>
              <w:t xml:space="preserve"> </w:t>
            </w:r>
            <w:r>
              <w:rPr>
                <w:rStyle w:val="ListLabel1258"/>
                <w:rFonts w:cs="Times New Roman" w:ascii="Times New Roman" w:hAnsi="Times New Roman"/>
                <w:sz w:val="24"/>
                <w:szCs w:val="24"/>
              </w:rPr>
              <w:t>бумагами…………………..…………………….…….</w:t>
            </w:r>
            <w:r>
              <w:rPr>
                <w:rStyle w:val="ListLabel1258"/>
                <w:rFonts w:cs="Times New Roman" w:ascii="Times New Roman" w:hAnsi="Times New Roman"/>
                <w:spacing w:val="-4"/>
                <w:sz w:val="24"/>
                <w:szCs w:val="24"/>
              </w:rPr>
              <w:t>59</w:t>
            </w:r>
          </w:hyperlink>
        </w:p>
        <w:p>
          <w:pPr>
            <w:pStyle w:val="3"/>
            <w:numPr>
              <w:ilvl w:val="0"/>
              <w:numId w:val="79"/>
            </w:numPr>
            <w:tabs>
              <w:tab w:val="clear" w:pos="720"/>
              <w:tab w:val="left" w:pos="1316" w:leader="none"/>
              <w:tab w:val="left" w:pos="1317" w:leader="none"/>
              <w:tab w:val="left" w:pos="10047" w:leader="dot"/>
            </w:tabs>
            <w:spacing w:before="1" w:after="0"/>
            <w:ind w:left="618" w:right="289" w:hanging="0"/>
            <w:rPr/>
          </w:pPr>
          <w:hyperlink w:anchor="_bookmark34">
            <w:r>
              <w:rPr>
                <w:rStyle w:val="ListLabel1257"/>
                <w:rFonts w:cs="Times New Roman" w:ascii="Times New Roman" w:hAnsi="Times New Roman"/>
                <w:sz w:val="24"/>
                <w:szCs w:val="24"/>
              </w:rPr>
              <w:t>Операции</w:t>
            </w:r>
            <w:r>
              <w:rPr>
                <w:rStyle w:val="ListLabel1257"/>
                <w:rFonts w:cs="Times New Roman" w:ascii="Times New Roman" w:hAnsi="Times New Roman"/>
                <w:spacing w:val="28"/>
                <w:sz w:val="24"/>
                <w:szCs w:val="24"/>
              </w:rPr>
              <w:t xml:space="preserve"> </w:t>
            </w:r>
            <w:r>
              <w:rPr>
                <w:rStyle w:val="ListLabel1257"/>
                <w:rFonts w:cs="Times New Roman" w:ascii="Times New Roman" w:hAnsi="Times New Roman"/>
                <w:sz w:val="24"/>
                <w:szCs w:val="24"/>
              </w:rPr>
              <w:t>по</w:t>
            </w:r>
            <w:r>
              <w:rPr>
                <w:rStyle w:val="ListLabel1257"/>
                <w:rFonts w:cs="Times New Roman" w:ascii="Times New Roman" w:hAnsi="Times New Roman"/>
                <w:spacing w:val="28"/>
                <w:sz w:val="24"/>
                <w:szCs w:val="24"/>
              </w:rPr>
              <w:t xml:space="preserve"> </w:t>
            </w:r>
            <w:r>
              <w:rPr>
                <w:rStyle w:val="ListLabel1257"/>
                <w:rFonts w:cs="Times New Roman" w:ascii="Times New Roman" w:hAnsi="Times New Roman"/>
                <w:sz w:val="24"/>
                <w:szCs w:val="24"/>
              </w:rPr>
              <w:t>фиксации</w:t>
            </w:r>
            <w:r>
              <w:rPr>
                <w:rStyle w:val="ListLabel1257"/>
                <w:rFonts w:cs="Times New Roman" w:ascii="Times New Roman" w:hAnsi="Times New Roman"/>
                <w:spacing w:val="28"/>
                <w:sz w:val="24"/>
                <w:szCs w:val="24"/>
              </w:rPr>
              <w:t xml:space="preserve"> </w:t>
            </w:r>
            <w:r>
              <w:rPr>
                <w:rStyle w:val="ListLabel1257"/>
                <w:rFonts w:cs="Times New Roman" w:ascii="Times New Roman" w:hAnsi="Times New Roman"/>
                <w:sz w:val="24"/>
                <w:szCs w:val="24"/>
              </w:rPr>
              <w:t>прекращения</w:t>
            </w:r>
            <w:r>
              <w:rPr>
                <w:rStyle w:val="ListLabel1257"/>
                <w:rFonts w:cs="Times New Roman" w:ascii="Times New Roman" w:hAnsi="Times New Roman"/>
                <w:spacing w:val="28"/>
                <w:sz w:val="24"/>
                <w:szCs w:val="24"/>
              </w:rPr>
              <w:t xml:space="preserve"> </w:t>
            </w:r>
            <w:r>
              <w:rPr>
                <w:rStyle w:val="ListLabel1257"/>
                <w:rFonts w:cs="Times New Roman" w:ascii="Times New Roman" w:hAnsi="Times New Roman"/>
                <w:sz w:val="24"/>
                <w:szCs w:val="24"/>
              </w:rPr>
              <w:t>обременения</w:t>
            </w:r>
            <w:r>
              <w:rPr>
                <w:rStyle w:val="ListLabel1257"/>
                <w:rFonts w:cs="Times New Roman" w:ascii="Times New Roman" w:hAnsi="Times New Roman"/>
                <w:spacing w:val="28"/>
                <w:sz w:val="24"/>
                <w:szCs w:val="24"/>
              </w:rPr>
              <w:t xml:space="preserve"> </w:t>
            </w:r>
            <w:r>
              <w:rPr>
                <w:rStyle w:val="ListLabel1257"/>
                <w:rFonts w:cs="Times New Roman" w:ascii="Times New Roman" w:hAnsi="Times New Roman"/>
                <w:sz w:val="24"/>
                <w:szCs w:val="24"/>
              </w:rPr>
              <w:t>ценных</w:t>
            </w:r>
            <w:r>
              <w:rPr>
                <w:rStyle w:val="ListLabel1257"/>
                <w:rFonts w:cs="Times New Roman" w:ascii="Times New Roman" w:hAnsi="Times New Roman"/>
                <w:spacing w:val="30"/>
                <w:sz w:val="24"/>
                <w:szCs w:val="24"/>
              </w:rPr>
              <w:t xml:space="preserve"> </w:t>
            </w:r>
            <w:r>
              <w:rPr>
                <w:rStyle w:val="ListLabel1257"/>
                <w:rFonts w:cs="Times New Roman" w:ascii="Times New Roman" w:hAnsi="Times New Roman"/>
                <w:sz w:val="24"/>
                <w:szCs w:val="24"/>
              </w:rPr>
              <w:t>бумаг</w:t>
            </w:r>
            <w:r>
              <w:rPr>
                <w:rStyle w:val="ListLabel1257"/>
                <w:rFonts w:cs="Times New Roman" w:ascii="Times New Roman" w:hAnsi="Times New Roman"/>
                <w:spacing w:val="29"/>
                <w:sz w:val="24"/>
                <w:szCs w:val="24"/>
              </w:rPr>
              <w:t xml:space="preserve"> </w:t>
            </w:r>
            <w:r>
              <w:rPr>
                <w:rStyle w:val="ListLabel1257"/>
                <w:rFonts w:cs="Times New Roman" w:ascii="Times New Roman" w:hAnsi="Times New Roman"/>
                <w:sz w:val="24"/>
                <w:szCs w:val="24"/>
              </w:rPr>
              <w:t>и</w:t>
            </w:r>
            <w:r>
              <w:rPr>
                <w:rStyle w:val="ListLabel1257"/>
                <w:rFonts w:cs="Times New Roman" w:ascii="Times New Roman" w:hAnsi="Times New Roman"/>
                <w:spacing w:val="28"/>
                <w:sz w:val="24"/>
                <w:szCs w:val="24"/>
              </w:rPr>
              <w:t xml:space="preserve"> </w:t>
            </w:r>
            <w:r>
              <w:rPr>
                <w:rStyle w:val="ListLabel1257"/>
                <w:rFonts w:cs="Times New Roman" w:ascii="Times New Roman" w:hAnsi="Times New Roman"/>
                <w:sz w:val="24"/>
                <w:szCs w:val="24"/>
              </w:rPr>
              <w:t>(или)</w:t>
            </w:r>
            <w:r>
              <w:rPr>
                <w:rStyle w:val="ListLabel1257"/>
                <w:rFonts w:cs="Times New Roman" w:ascii="Times New Roman" w:hAnsi="Times New Roman"/>
                <w:spacing w:val="26"/>
                <w:sz w:val="24"/>
                <w:szCs w:val="24"/>
              </w:rPr>
              <w:t xml:space="preserve"> </w:t>
            </w:r>
            <w:r>
              <w:rPr>
                <w:rStyle w:val="ListLabel1257"/>
                <w:rFonts w:cs="Times New Roman" w:ascii="Times New Roman" w:hAnsi="Times New Roman"/>
                <w:sz w:val="24"/>
                <w:szCs w:val="24"/>
              </w:rPr>
              <w:t>снятия</w:t>
            </w:r>
          </w:hyperlink>
          <w:r>
            <w:rPr>
              <w:rFonts w:cs="Times New Roman" w:ascii="Times New Roman" w:hAnsi="Times New Roman"/>
              <w:spacing w:val="-53"/>
              <w:sz w:val="24"/>
              <w:szCs w:val="24"/>
            </w:rPr>
            <w:t xml:space="preserve"> </w:t>
          </w:r>
          <w:hyperlink w:anchor="_bookmark34">
            <w:r>
              <w:rPr>
                <w:rStyle w:val="ListLabel1260"/>
                <w:rFonts w:cs="Times New Roman" w:ascii="Times New Roman" w:hAnsi="Times New Roman"/>
                <w:sz w:val="24"/>
                <w:szCs w:val="24"/>
              </w:rPr>
              <w:t>ограничения</w:t>
            </w:r>
            <w:r>
              <w:rPr>
                <w:rStyle w:val="ListLabel1260"/>
                <w:rFonts w:cs="Times New Roman" w:ascii="Times New Roman" w:hAnsi="Times New Roman"/>
                <w:spacing w:val="-6"/>
                <w:sz w:val="24"/>
                <w:szCs w:val="24"/>
              </w:rPr>
              <w:t xml:space="preserve"> </w:t>
            </w:r>
            <w:r>
              <w:rPr>
                <w:rStyle w:val="ListLabel1260"/>
                <w:rFonts w:cs="Times New Roman" w:ascii="Times New Roman" w:hAnsi="Times New Roman"/>
                <w:sz w:val="24"/>
                <w:szCs w:val="24"/>
              </w:rPr>
              <w:t>распоряжения</w:t>
            </w:r>
            <w:r>
              <w:rPr>
                <w:rStyle w:val="ListLabel1260"/>
                <w:rFonts w:cs="Times New Roman" w:ascii="Times New Roman" w:hAnsi="Times New Roman"/>
                <w:spacing w:val="-5"/>
                <w:sz w:val="24"/>
                <w:szCs w:val="24"/>
              </w:rPr>
              <w:t xml:space="preserve"> </w:t>
            </w:r>
            <w:r>
              <w:rPr>
                <w:rStyle w:val="ListLabel1260"/>
                <w:rFonts w:cs="Times New Roman" w:ascii="Times New Roman" w:hAnsi="Times New Roman"/>
                <w:sz w:val="24"/>
                <w:szCs w:val="24"/>
              </w:rPr>
              <w:t>ценными</w:t>
            </w:r>
            <w:r>
              <w:rPr>
                <w:rStyle w:val="ListLabel1260"/>
                <w:rFonts w:cs="Times New Roman" w:ascii="Times New Roman" w:hAnsi="Times New Roman"/>
                <w:spacing w:val="-2"/>
                <w:sz w:val="24"/>
                <w:szCs w:val="24"/>
              </w:rPr>
              <w:t xml:space="preserve"> </w:t>
            </w:r>
            <w:r>
              <w:rPr>
                <w:rStyle w:val="ListLabel1260"/>
                <w:rFonts w:cs="Times New Roman" w:ascii="Times New Roman" w:hAnsi="Times New Roman"/>
                <w:sz w:val="24"/>
                <w:szCs w:val="24"/>
              </w:rPr>
              <w:t>бумагами………………………………………………</w:t>
            </w:r>
            <w:r>
              <w:rPr>
                <w:rStyle w:val="ListLabel1260"/>
                <w:rFonts w:cs="Times New Roman" w:ascii="Times New Roman" w:hAnsi="Times New Roman"/>
                <w:spacing w:val="-3"/>
                <w:sz w:val="24"/>
                <w:szCs w:val="24"/>
              </w:rPr>
              <w:t>62</w:t>
            </w:r>
          </w:hyperlink>
        </w:p>
        <w:p>
          <w:pPr>
            <w:pStyle w:val="13"/>
            <w:tabs>
              <w:tab w:val="clear" w:pos="720"/>
              <w:tab w:val="left" w:pos="10061" w:leader="dot"/>
            </w:tabs>
            <w:spacing w:before="118" w:after="0"/>
            <w:rPr/>
          </w:pPr>
          <w:hyperlink w:anchor="_bookmark35">
            <w:r>
              <w:rPr>
                <w:rStyle w:val="ListLabel1257"/>
                <w:rFonts w:cs="Times New Roman" w:ascii="Times New Roman" w:hAnsi="Times New Roman"/>
                <w:sz w:val="24"/>
                <w:szCs w:val="24"/>
              </w:rPr>
              <w:t>ГЛАВА</w:t>
            </w:r>
            <w:r>
              <w:rPr>
                <w:rStyle w:val="ListLabel1257"/>
                <w:rFonts w:cs="Times New Roman" w:ascii="Times New Roman" w:hAnsi="Times New Roman"/>
                <w:spacing w:val="-2"/>
                <w:sz w:val="24"/>
                <w:szCs w:val="24"/>
              </w:rPr>
              <w:t xml:space="preserve"> </w:t>
            </w:r>
            <w:r>
              <w:rPr>
                <w:rStyle w:val="ListLabel1257"/>
                <w:rFonts w:cs="Times New Roman" w:ascii="Times New Roman" w:hAnsi="Times New Roman"/>
                <w:sz w:val="24"/>
                <w:szCs w:val="24"/>
              </w:rPr>
              <w:t>VII.</w:t>
            </w:r>
            <w:r>
              <w:rPr>
                <w:rStyle w:val="ListLabel1257"/>
                <w:rFonts w:cs="Times New Roman" w:ascii="Times New Roman" w:hAnsi="Times New Roman"/>
                <w:spacing w:val="-4"/>
                <w:sz w:val="24"/>
                <w:szCs w:val="24"/>
              </w:rPr>
              <w:t xml:space="preserve"> </w:t>
            </w:r>
            <w:r>
              <w:rPr>
                <w:rStyle w:val="ListLabel1257"/>
                <w:rFonts w:cs="Times New Roman" w:ascii="Times New Roman" w:hAnsi="Times New Roman"/>
                <w:sz w:val="24"/>
                <w:szCs w:val="24"/>
              </w:rPr>
              <w:t>ПОРЯДОК</w:t>
            </w:r>
            <w:r>
              <w:rPr>
                <w:rStyle w:val="ListLabel1257"/>
                <w:rFonts w:cs="Times New Roman" w:ascii="Times New Roman" w:hAnsi="Times New Roman"/>
                <w:spacing w:val="-4"/>
                <w:sz w:val="24"/>
                <w:szCs w:val="24"/>
              </w:rPr>
              <w:t xml:space="preserve"> </w:t>
            </w:r>
            <w:r>
              <w:rPr>
                <w:rStyle w:val="ListLabel1257"/>
                <w:rFonts w:cs="Times New Roman" w:ascii="Times New Roman" w:hAnsi="Times New Roman"/>
                <w:sz w:val="24"/>
                <w:szCs w:val="24"/>
              </w:rPr>
              <w:t>СОВЕРШЕНИЯ</w:t>
            </w:r>
            <w:r>
              <w:rPr>
                <w:rStyle w:val="ListLabel1257"/>
                <w:rFonts w:cs="Times New Roman" w:ascii="Times New Roman" w:hAnsi="Times New Roman"/>
                <w:spacing w:val="-3"/>
                <w:sz w:val="24"/>
                <w:szCs w:val="24"/>
              </w:rPr>
              <w:t xml:space="preserve"> </w:t>
            </w:r>
            <w:r>
              <w:rPr>
                <w:rStyle w:val="ListLabel1257"/>
                <w:rFonts w:cs="Times New Roman" w:ascii="Times New Roman" w:hAnsi="Times New Roman"/>
                <w:sz w:val="24"/>
                <w:szCs w:val="24"/>
              </w:rPr>
              <w:t>ГЛОБАЛЬНЫХ</w:t>
            </w:r>
            <w:r>
              <w:rPr>
                <w:rStyle w:val="ListLabel1257"/>
                <w:rFonts w:cs="Times New Roman" w:ascii="Times New Roman" w:hAnsi="Times New Roman"/>
                <w:spacing w:val="-3"/>
                <w:sz w:val="24"/>
                <w:szCs w:val="24"/>
              </w:rPr>
              <w:t xml:space="preserve"> </w:t>
            </w:r>
            <w:r>
              <w:rPr>
                <w:rStyle w:val="ListLabel1257"/>
                <w:rFonts w:cs="Times New Roman" w:ascii="Times New Roman" w:hAnsi="Times New Roman"/>
                <w:sz w:val="24"/>
                <w:szCs w:val="24"/>
              </w:rPr>
              <w:t>ОПЕРАЦИЙ</w:t>
              <w:tab/>
              <w:t>66</w:t>
            </w:r>
          </w:hyperlink>
        </w:p>
        <w:p>
          <w:pPr>
            <w:pStyle w:val="3"/>
            <w:numPr>
              <w:ilvl w:val="0"/>
              <w:numId w:val="79"/>
            </w:numPr>
            <w:tabs>
              <w:tab w:val="clear" w:pos="720"/>
              <w:tab w:val="left" w:pos="1316" w:leader="none"/>
              <w:tab w:val="left" w:pos="1317" w:leader="none"/>
              <w:tab w:val="left" w:pos="10047" w:leader="dot"/>
            </w:tabs>
            <w:spacing w:before="120" w:after="0"/>
            <w:rPr/>
          </w:pPr>
          <w:hyperlink w:anchor="_bookmark36">
            <w:r>
              <w:rPr>
                <w:rStyle w:val="ListLabel1257"/>
                <w:rFonts w:cs="Times New Roman" w:ascii="Times New Roman" w:hAnsi="Times New Roman"/>
                <w:sz w:val="24"/>
                <w:szCs w:val="24"/>
              </w:rPr>
              <w:t>Конвертация</w:t>
            </w:r>
            <w:r>
              <w:rPr>
                <w:rStyle w:val="ListLabel1257"/>
                <w:rFonts w:cs="Times New Roman" w:ascii="Times New Roman" w:hAnsi="Times New Roman"/>
                <w:spacing w:val="-3"/>
                <w:sz w:val="24"/>
                <w:szCs w:val="24"/>
              </w:rPr>
              <w:t xml:space="preserve"> </w:t>
            </w:r>
            <w:r>
              <w:rPr>
                <w:rStyle w:val="ListLabel1257"/>
                <w:rFonts w:cs="Times New Roman" w:ascii="Times New Roman" w:hAnsi="Times New Roman"/>
                <w:sz w:val="24"/>
                <w:szCs w:val="24"/>
              </w:rPr>
              <w:t>ценных</w:t>
            </w:r>
            <w:r>
              <w:rPr>
                <w:rStyle w:val="ListLabel1257"/>
                <w:rFonts w:cs="Times New Roman" w:ascii="Times New Roman" w:hAnsi="Times New Roman"/>
                <w:spacing w:val="-2"/>
                <w:sz w:val="24"/>
                <w:szCs w:val="24"/>
              </w:rPr>
              <w:t xml:space="preserve"> </w:t>
            </w:r>
            <w:r>
              <w:rPr>
                <w:rStyle w:val="ListLabel1257"/>
                <w:rFonts w:cs="Times New Roman" w:ascii="Times New Roman" w:hAnsi="Times New Roman"/>
                <w:sz w:val="24"/>
                <w:szCs w:val="24"/>
              </w:rPr>
              <w:t>бумаг</w:t>
              <w:tab/>
              <w:t>67</w:t>
            </w:r>
          </w:hyperlink>
        </w:p>
        <w:p>
          <w:pPr>
            <w:pStyle w:val="3"/>
            <w:numPr>
              <w:ilvl w:val="0"/>
              <w:numId w:val="79"/>
            </w:numPr>
            <w:tabs>
              <w:tab w:val="clear" w:pos="720"/>
              <w:tab w:val="left" w:pos="1316" w:leader="none"/>
              <w:tab w:val="left" w:pos="1317" w:leader="none"/>
              <w:tab w:val="left" w:pos="10047" w:leader="dot"/>
            </w:tabs>
            <w:spacing w:before="1" w:after="0"/>
            <w:rPr/>
          </w:pPr>
          <w:hyperlink w:anchor="_bookmark37">
            <w:r>
              <w:rPr>
                <w:rStyle w:val="ListLabel1257"/>
                <w:rFonts w:cs="Times New Roman" w:ascii="Times New Roman" w:hAnsi="Times New Roman"/>
                <w:sz w:val="24"/>
                <w:szCs w:val="24"/>
              </w:rPr>
              <w:t>Погашение</w:t>
            </w:r>
            <w:r>
              <w:rPr>
                <w:rStyle w:val="ListLabel1257"/>
                <w:rFonts w:cs="Times New Roman" w:ascii="Times New Roman" w:hAnsi="Times New Roman"/>
                <w:spacing w:val="-6"/>
                <w:sz w:val="24"/>
                <w:szCs w:val="24"/>
              </w:rPr>
              <w:t xml:space="preserve"> </w:t>
            </w:r>
            <w:r>
              <w:rPr>
                <w:rStyle w:val="ListLabel1257"/>
                <w:rFonts w:cs="Times New Roman" w:ascii="Times New Roman" w:hAnsi="Times New Roman"/>
                <w:sz w:val="24"/>
                <w:szCs w:val="24"/>
              </w:rPr>
              <w:t>(аннулирование)</w:t>
            </w:r>
            <w:r>
              <w:rPr>
                <w:rStyle w:val="ListLabel1257"/>
                <w:rFonts w:cs="Times New Roman" w:ascii="Times New Roman" w:hAnsi="Times New Roman"/>
                <w:spacing w:val="-5"/>
                <w:sz w:val="24"/>
                <w:szCs w:val="24"/>
              </w:rPr>
              <w:t xml:space="preserve"> </w:t>
            </w:r>
            <w:r>
              <w:rPr>
                <w:rStyle w:val="ListLabel1257"/>
                <w:rFonts w:cs="Times New Roman" w:ascii="Times New Roman" w:hAnsi="Times New Roman"/>
                <w:sz w:val="24"/>
                <w:szCs w:val="24"/>
              </w:rPr>
              <w:t>ценных</w:t>
            </w:r>
            <w:r>
              <w:rPr>
                <w:rStyle w:val="ListLabel1257"/>
                <w:rFonts w:cs="Times New Roman" w:ascii="Times New Roman" w:hAnsi="Times New Roman"/>
                <w:spacing w:val="-3"/>
                <w:sz w:val="24"/>
                <w:szCs w:val="24"/>
              </w:rPr>
              <w:t xml:space="preserve"> </w:t>
            </w:r>
            <w:r>
              <w:rPr>
                <w:rStyle w:val="ListLabel1257"/>
                <w:rFonts w:cs="Times New Roman" w:ascii="Times New Roman" w:hAnsi="Times New Roman"/>
                <w:sz w:val="24"/>
                <w:szCs w:val="24"/>
              </w:rPr>
              <w:t>бумаг</w:t>
              <w:tab/>
              <w:t>67</w:t>
            </w:r>
          </w:hyperlink>
        </w:p>
        <w:p>
          <w:pPr>
            <w:pStyle w:val="3"/>
            <w:numPr>
              <w:ilvl w:val="0"/>
              <w:numId w:val="79"/>
            </w:numPr>
            <w:tabs>
              <w:tab w:val="clear" w:pos="720"/>
              <w:tab w:val="left" w:pos="1316" w:leader="none"/>
              <w:tab w:val="left" w:pos="1317" w:leader="none"/>
              <w:tab w:val="left" w:pos="10047" w:leader="dot"/>
            </w:tabs>
            <w:rPr/>
          </w:pPr>
          <w:hyperlink w:anchor="_bookmark38">
            <w:r>
              <w:rPr>
                <w:rStyle w:val="ListLabel1257"/>
                <w:rFonts w:cs="Times New Roman" w:ascii="Times New Roman" w:hAnsi="Times New Roman"/>
                <w:sz w:val="24"/>
                <w:szCs w:val="24"/>
              </w:rPr>
              <w:t>Дробление</w:t>
            </w:r>
            <w:r>
              <w:rPr>
                <w:rStyle w:val="ListLabel1257"/>
                <w:rFonts w:cs="Times New Roman" w:ascii="Times New Roman" w:hAnsi="Times New Roman"/>
                <w:spacing w:val="-3"/>
                <w:sz w:val="24"/>
                <w:szCs w:val="24"/>
              </w:rPr>
              <w:t xml:space="preserve"> </w:t>
            </w:r>
            <w:r>
              <w:rPr>
                <w:rStyle w:val="ListLabel1257"/>
                <w:rFonts w:cs="Times New Roman" w:ascii="Times New Roman" w:hAnsi="Times New Roman"/>
                <w:sz w:val="24"/>
                <w:szCs w:val="24"/>
              </w:rPr>
              <w:t>или</w:t>
            </w:r>
            <w:r>
              <w:rPr>
                <w:rStyle w:val="ListLabel1257"/>
                <w:rFonts w:cs="Times New Roman" w:ascii="Times New Roman" w:hAnsi="Times New Roman"/>
                <w:spacing w:val="-3"/>
                <w:sz w:val="24"/>
                <w:szCs w:val="24"/>
              </w:rPr>
              <w:t xml:space="preserve"> </w:t>
            </w:r>
            <w:r>
              <w:rPr>
                <w:rStyle w:val="ListLabel1257"/>
                <w:rFonts w:cs="Times New Roman" w:ascii="Times New Roman" w:hAnsi="Times New Roman"/>
                <w:sz w:val="24"/>
                <w:szCs w:val="24"/>
              </w:rPr>
              <w:t>консолидация</w:t>
            </w:r>
            <w:r>
              <w:rPr>
                <w:rStyle w:val="ListLabel1257"/>
                <w:rFonts w:cs="Times New Roman" w:ascii="Times New Roman" w:hAnsi="Times New Roman"/>
                <w:spacing w:val="-5"/>
                <w:sz w:val="24"/>
                <w:szCs w:val="24"/>
              </w:rPr>
              <w:t xml:space="preserve"> </w:t>
            </w:r>
            <w:r>
              <w:rPr>
                <w:rStyle w:val="ListLabel1257"/>
                <w:rFonts w:cs="Times New Roman" w:ascii="Times New Roman" w:hAnsi="Times New Roman"/>
                <w:sz w:val="24"/>
                <w:szCs w:val="24"/>
              </w:rPr>
              <w:t>ценных</w:t>
            </w:r>
            <w:r>
              <w:rPr>
                <w:rStyle w:val="ListLabel1257"/>
                <w:rFonts w:cs="Times New Roman" w:ascii="Times New Roman" w:hAnsi="Times New Roman"/>
                <w:spacing w:val="-2"/>
                <w:sz w:val="24"/>
                <w:szCs w:val="24"/>
              </w:rPr>
              <w:t xml:space="preserve"> </w:t>
            </w:r>
            <w:r>
              <w:rPr>
                <w:rStyle w:val="ListLabel1257"/>
                <w:rFonts w:cs="Times New Roman" w:ascii="Times New Roman" w:hAnsi="Times New Roman"/>
                <w:sz w:val="24"/>
                <w:szCs w:val="24"/>
              </w:rPr>
              <w:t>бумаг</w:t>
              <w:tab/>
              <w:t>68</w:t>
            </w:r>
          </w:hyperlink>
        </w:p>
        <w:p>
          <w:pPr>
            <w:pStyle w:val="3"/>
            <w:numPr>
              <w:ilvl w:val="0"/>
              <w:numId w:val="79"/>
            </w:numPr>
            <w:tabs>
              <w:tab w:val="clear" w:pos="720"/>
              <w:tab w:val="left" w:pos="1316" w:leader="none"/>
              <w:tab w:val="left" w:pos="1317" w:leader="none"/>
              <w:tab w:val="left" w:pos="10047" w:leader="dot"/>
            </w:tabs>
            <w:spacing w:before="1" w:after="0"/>
            <w:rPr/>
          </w:pPr>
          <w:hyperlink w:anchor="_bookmark39">
            <w:r>
              <w:rPr>
                <w:rStyle w:val="ListLabel1257"/>
                <w:rFonts w:cs="Times New Roman" w:ascii="Times New Roman" w:hAnsi="Times New Roman"/>
                <w:sz w:val="24"/>
                <w:szCs w:val="24"/>
              </w:rPr>
              <w:t>Объединение</w:t>
            </w:r>
            <w:r>
              <w:rPr>
                <w:rStyle w:val="ListLabel1257"/>
                <w:rFonts w:cs="Times New Roman" w:ascii="Times New Roman" w:hAnsi="Times New Roman"/>
                <w:spacing w:val="-5"/>
                <w:sz w:val="24"/>
                <w:szCs w:val="24"/>
              </w:rPr>
              <w:t xml:space="preserve"> </w:t>
            </w:r>
            <w:r>
              <w:rPr>
                <w:rStyle w:val="ListLabel1257"/>
                <w:rFonts w:cs="Times New Roman" w:ascii="Times New Roman" w:hAnsi="Times New Roman"/>
                <w:sz w:val="24"/>
                <w:szCs w:val="24"/>
              </w:rPr>
              <w:t>дополнительных</w:t>
            </w:r>
            <w:r>
              <w:rPr>
                <w:rStyle w:val="ListLabel1257"/>
                <w:rFonts w:cs="Times New Roman" w:ascii="Times New Roman" w:hAnsi="Times New Roman"/>
                <w:spacing w:val="-6"/>
                <w:sz w:val="24"/>
                <w:szCs w:val="24"/>
              </w:rPr>
              <w:t xml:space="preserve"> </w:t>
            </w:r>
            <w:r>
              <w:rPr>
                <w:rStyle w:val="ListLabel1257"/>
                <w:rFonts w:cs="Times New Roman" w:ascii="Times New Roman" w:hAnsi="Times New Roman"/>
                <w:sz w:val="24"/>
                <w:szCs w:val="24"/>
              </w:rPr>
              <w:t>выпусков</w:t>
            </w:r>
            <w:r>
              <w:rPr>
                <w:rStyle w:val="ListLabel1257"/>
                <w:rFonts w:cs="Times New Roman" w:ascii="Times New Roman" w:hAnsi="Times New Roman"/>
                <w:spacing w:val="-6"/>
                <w:sz w:val="24"/>
                <w:szCs w:val="24"/>
              </w:rPr>
              <w:t xml:space="preserve"> </w:t>
            </w:r>
            <w:r>
              <w:rPr>
                <w:rStyle w:val="ListLabel1257"/>
                <w:rFonts w:cs="Times New Roman" w:ascii="Times New Roman" w:hAnsi="Times New Roman"/>
                <w:sz w:val="24"/>
                <w:szCs w:val="24"/>
              </w:rPr>
              <w:t>эмиссионных</w:t>
            </w:r>
            <w:r>
              <w:rPr>
                <w:rStyle w:val="ListLabel1257"/>
                <w:rFonts w:cs="Times New Roman" w:ascii="Times New Roman" w:hAnsi="Times New Roman"/>
                <w:spacing w:val="-6"/>
                <w:sz w:val="24"/>
                <w:szCs w:val="24"/>
              </w:rPr>
              <w:t xml:space="preserve"> </w:t>
            </w:r>
            <w:r>
              <w:rPr>
                <w:rStyle w:val="ListLabel1257"/>
                <w:rFonts w:cs="Times New Roman" w:ascii="Times New Roman" w:hAnsi="Times New Roman"/>
                <w:sz w:val="24"/>
                <w:szCs w:val="24"/>
              </w:rPr>
              <w:t>ценных</w:t>
            </w:r>
            <w:r>
              <w:rPr>
                <w:rStyle w:val="ListLabel1257"/>
                <w:rFonts w:cs="Times New Roman" w:ascii="Times New Roman" w:hAnsi="Times New Roman"/>
                <w:spacing w:val="-7"/>
                <w:sz w:val="24"/>
                <w:szCs w:val="24"/>
              </w:rPr>
              <w:t xml:space="preserve"> </w:t>
            </w:r>
            <w:r>
              <w:rPr>
                <w:rStyle w:val="ListLabel1257"/>
                <w:rFonts w:cs="Times New Roman" w:ascii="Times New Roman" w:hAnsi="Times New Roman"/>
                <w:sz w:val="24"/>
                <w:szCs w:val="24"/>
              </w:rPr>
              <w:t>бумаг</w:t>
              <w:tab/>
              <w:t>68</w:t>
            </w:r>
          </w:hyperlink>
        </w:p>
        <w:p>
          <w:pPr>
            <w:pStyle w:val="3"/>
            <w:numPr>
              <w:ilvl w:val="0"/>
              <w:numId w:val="79"/>
            </w:numPr>
            <w:tabs>
              <w:tab w:val="clear" w:pos="720"/>
              <w:tab w:val="left" w:pos="1316" w:leader="none"/>
              <w:tab w:val="left" w:pos="1317" w:leader="none"/>
              <w:tab w:val="left" w:pos="3198" w:leader="none"/>
              <w:tab w:val="left" w:pos="10065" w:leader="dot"/>
            </w:tabs>
            <w:ind w:left="618" w:right="288" w:hanging="0"/>
            <w:rPr/>
          </w:pPr>
          <w:hyperlink w:anchor="_bookmark40">
            <w:r>
              <w:rPr>
                <w:rStyle w:val="ListLabel1257"/>
                <w:rFonts w:cs="Times New Roman" w:ascii="Times New Roman" w:hAnsi="Times New Roman"/>
                <w:sz w:val="24"/>
                <w:szCs w:val="24"/>
              </w:rPr>
              <w:t>Аннулирование</w:t>
              <w:tab/>
            </w:r>
            <w:r>
              <w:rPr>
                <w:rStyle w:val="ListLabel1257"/>
                <w:rFonts w:cs="Times New Roman" w:ascii="Times New Roman" w:hAnsi="Times New Roman"/>
                <w:w w:val="95"/>
                <w:sz w:val="24"/>
                <w:szCs w:val="24"/>
              </w:rPr>
              <w:t>индивидуального</w:t>
            </w:r>
            <w:r>
              <w:rPr>
                <w:rStyle w:val="ListLabel1257"/>
                <w:rFonts w:cs="Times New Roman" w:ascii="Times New Roman" w:hAnsi="Times New Roman"/>
                <w:spacing w:val="75"/>
                <w:sz w:val="24"/>
                <w:szCs w:val="24"/>
              </w:rPr>
              <w:t xml:space="preserve">   </w:t>
            </w:r>
            <w:r>
              <w:rPr>
                <w:rStyle w:val="ListLabel1257"/>
                <w:rFonts w:cs="Times New Roman" w:ascii="Times New Roman" w:hAnsi="Times New Roman"/>
                <w:w w:val="95"/>
                <w:sz w:val="24"/>
                <w:szCs w:val="24"/>
              </w:rPr>
              <w:t>номера</w:t>
            </w:r>
            <w:r>
              <w:rPr>
                <w:rStyle w:val="ListLabel1257"/>
                <w:rFonts w:cs="Times New Roman" w:ascii="Times New Roman" w:hAnsi="Times New Roman"/>
                <w:spacing w:val="60"/>
                <w:sz w:val="24"/>
                <w:szCs w:val="24"/>
              </w:rPr>
              <w:t xml:space="preserve">   </w:t>
            </w:r>
            <w:r>
              <w:rPr>
                <w:rStyle w:val="ListLabel1257"/>
                <w:rFonts w:cs="Times New Roman" w:ascii="Times New Roman" w:hAnsi="Times New Roman"/>
                <w:w w:val="95"/>
                <w:sz w:val="24"/>
                <w:szCs w:val="24"/>
              </w:rPr>
              <w:t>(кода)</w:t>
            </w:r>
            <w:r>
              <w:rPr>
                <w:rStyle w:val="ListLabel1257"/>
                <w:rFonts w:cs="Times New Roman" w:ascii="Times New Roman" w:hAnsi="Times New Roman"/>
                <w:spacing w:val="57"/>
                <w:sz w:val="24"/>
                <w:szCs w:val="24"/>
              </w:rPr>
              <w:t xml:space="preserve">  </w:t>
            </w:r>
            <w:r>
              <w:rPr>
                <w:rStyle w:val="ListLabel1257"/>
                <w:rFonts w:cs="Times New Roman" w:ascii="Times New Roman" w:hAnsi="Times New Roman"/>
                <w:spacing w:val="58"/>
                <w:sz w:val="24"/>
                <w:szCs w:val="24"/>
              </w:rPr>
              <w:t xml:space="preserve"> </w:t>
            </w:r>
            <w:r>
              <w:rPr>
                <w:rStyle w:val="ListLabel1257"/>
                <w:rFonts w:cs="Times New Roman" w:ascii="Times New Roman" w:hAnsi="Times New Roman"/>
                <w:spacing w:val="-1"/>
                <w:sz w:val="24"/>
                <w:szCs w:val="24"/>
              </w:rPr>
              <w:t>дополнительного</w:t>
            </w:r>
            <w:r>
              <w:rPr>
                <w:rStyle w:val="ListLabel1257"/>
                <w:rFonts w:cs="Times New Roman" w:ascii="Times New Roman" w:hAnsi="Times New Roman"/>
                <w:spacing w:val="103"/>
                <w:sz w:val="24"/>
                <w:szCs w:val="24"/>
              </w:rPr>
              <w:t xml:space="preserve">  </w:t>
            </w:r>
            <w:r>
              <w:rPr>
                <w:rStyle w:val="ListLabel1257"/>
                <w:rFonts w:cs="Times New Roman" w:ascii="Times New Roman" w:hAnsi="Times New Roman"/>
                <w:sz w:val="24"/>
                <w:szCs w:val="24"/>
              </w:rPr>
              <w:t>выпуска</w:t>
            </w:r>
          </w:hyperlink>
          <w:r>
            <w:rPr>
              <w:rFonts w:cs="Times New Roman" w:ascii="Times New Roman" w:hAnsi="Times New Roman"/>
              <w:sz w:val="24"/>
              <w:szCs w:val="24"/>
            </w:rPr>
            <w:t xml:space="preserve">   </w:t>
          </w:r>
          <w:r>
            <w:rPr>
              <w:rFonts w:cs="Times New Roman" w:ascii="Times New Roman" w:hAnsi="Times New Roman"/>
              <w:spacing w:val="-52"/>
              <w:sz w:val="24"/>
              <w:szCs w:val="24"/>
            </w:rPr>
            <w:t xml:space="preserve"> </w:t>
          </w:r>
          <w:hyperlink w:anchor="_bookmark40">
            <w:r>
              <w:rPr>
                <w:rStyle w:val="ListLabel1260"/>
                <w:rFonts w:cs="Times New Roman" w:ascii="Times New Roman" w:hAnsi="Times New Roman"/>
                <w:sz w:val="24"/>
                <w:szCs w:val="24"/>
              </w:rPr>
              <w:t>эмиссионных</w:t>
            </w:r>
            <w:r>
              <w:rPr>
                <w:rStyle w:val="ListLabel1260"/>
                <w:rFonts w:cs="Times New Roman" w:ascii="Times New Roman" w:hAnsi="Times New Roman"/>
                <w:spacing w:val="-4"/>
                <w:sz w:val="24"/>
                <w:szCs w:val="24"/>
              </w:rPr>
              <w:t xml:space="preserve"> </w:t>
            </w:r>
            <w:r>
              <w:rPr>
                <w:rStyle w:val="ListLabel1260"/>
                <w:rFonts w:cs="Times New Roman" w:ascii="Times New Roman" w:hAnsi="Times New Roman"/>
                <w:sz w:val="24"/>
                <w:szCs w:val="24"/>
              </w:rPr>
              <w:t>ценных</w:t>
            </w:r>
            <w:r>
              <w:rPr>
                <w:rStyle w:val="ListLabel1260"/>
                <w:rFonts w:cs="Times New Roman" w:ascii="Times New Roman" w:hAnsi="Times New Roman"/>
                <w:spacing w:val="-1"/>
                <w:sz w:val="24"/>
                <w:szCs w:val="24"/>
              </w:rPr>
              <w:t xml:space="preserve"> </w:t>
            </w:r>
            <w:r>
              <w:rPr>
                <w:rStyle w:val="ListLabel1260"/>
                <w:rFonts w:cs="Times New Roman" w:ascii="Times New Roman" w:hAnsi="Times New Roman"/>
                <w:sz w:val="24"/>
                <w:szCs w:val="24"/>
              </w:rPr>
              <w:t>бумаг……………………….………………………………….</w:t>
            </w:r>
            <w:r>
              <w:rPr>
                <w:rStyle w:val="ListLabel1260"/>
                <w:rFonts w:cs="Times New Roman" w:ascii="Times New Roman" w:hAnsi="Times New Roman"/>
                <w:spacing w:val="-3"/>
                <w:sz w:val="24"/>
                <w:szCs w:val="24"/>
              </w:rPr>
              <w:t>69</w:t>
            </w:r>
          </w:hyperlink>
        </w:p>
        <w:p>
          <w:pPr>
            <w:pStyle w:val="3"/>
            <w:numPr>
              <w:ilvl w:val="0"/>
              <w:numId w:val="79"/>
            </w:numPr>
            <w:tabs>
              <w:tab w:val="clear" w:pos="720"/>
              <w:tab w:val="left" w:pos="1316" w:leader="none"/>
              <w:tab w:val="left" w:pos="1317" w:leader="none"/>
              <w:tab w:val="left" w:pos="10047" w:leader="dot"/>
            </w:tabs>
            <w:spacing w:lineRule="exact" w:line="227"/>
            <w:rPr/>
          </w:pPr>
          <w:hyperlink w:anchor="_bookmark41">
            <w:r>
              <w:rPr>
                <w:rStyle w:val="ListLabel1257"/>
                <w:rFonts w:cs="Times New Roman" w:ascii="Times New Roman" w:hAnsi="Times New Roman"/>
                <w:sz w:val="24"/>
                <w:szCs w:val="24"/>
              </w:rPr>
              <w:t>Исправление</w:t>
            </w:r>
            <w:r>
              <w:rPr>
                <w:rStyle w:val="ListLabel1257"/>
                <w:rFonts w:cs="Times New Roman" w:ascii="Times New Roman" w:hAnsi="Times New Roman"/>
                <w:spacing w:val="-6"/>
                <w:sz w:val="24"/>
                <w:szCs w:val="24"/>
              </w:rPr>
              <w:t xml:space="preserve"> </w:t>
            </w:r>
            <w:r>
              <w:rPr>
                <w:rStyle w:val="ListLabel1257"/>
                <w:rFonts w:cs="Times New Roman" w:ascii="Times New Roman" w:hAnsi="Times New Roman"/>
                <w:sz w:val="24"/>
                <w:szCs w:val="24"/>
              </w:rPr>
              <w:t>ошибочных</w:t>
            </w:r>
            <w:r>
              <w:rPr>
                <w:rStyle w:val="ListLabel1257"/>
                <w:rFonts w:cs="Times New Roman" w:ascii="Times New Roman" w:hAnsi="Times New Roman"/>
                <w:spacing w:val="-5"/>
                <w:sz w:val="24"/>
                <w:szCs w:val="24"/>
              </w:rPr>
              <w:t xml:space="preserve"> </w:t>
            </w:r>
            <w:r>
              <w:rPr>
                <w:rStyle w:val="ListLabel1257"/>
                <w:rFonts w:cs="Times New Roman" w:ascii="Times New Roman" w:hAnsi="Times New Roman"/>
                <w:sz w:val="24"/>
                <w:szCs w:val="24"/>
              </w:rPr>
              <w:t>операций</w:t>
              <w:tab/>
              <w:t>70</w:t>
            </w:r>
          </w:hyperlink>
        </w:p>
        <w:p>
          <w:pPr>
            <w:pStyle w:val="21"/>
            <w:numPr>
              <w:ilvl w:val="0"/>
              <w:numId w:val="79"/>
            </w:numPr>
            <w:tabs>
              <w:tab w:val="clear" w:pos="720"/>
              <w:tab w:val="left" w:pos="938" w:leader="none"/>
              <w:tab w:val="left" w:pos="10039" w:leader="dot"/>
            </w:tabs>
            <w:spacing w:before="0" w:after="20"/>
            <w:ind w:left="937" w:hanging="318"/>
            <w:rPr/>
          </w:pPr>
          <w:hyperlink w:anchor="_bookmark42">
            <w:r>
              <w:rPr>
                <w:rStyle w:val="ListLabel1284"/>
                <w:rFonts w:cs="Times New Roman" w:ascii="Times New Roman" w:hAnsi="Times New Roman"/>
                <w:sz w:val="24"/>
                <w:szCs w:val="24"/>
              </w:rPr>
              <w:t>Приостановление</w:t>
            </w:r>
            <w:r>
              <w:rPr>
                <w:rStyle w:val="ListLabel1284"/>
                <w:rFonts w:cs="Times New Roman" w:ascii="Times New Roman" w:hAnsi="Times New Roman"/>
                <w:spacing w:val="-2"/>
                <w:sz w:val="24"/>
                <w:szCs w:val="24"/>
              </w:rPr>
              <w:t xml:space="preserve"> </w:t>
            </w:r>
            <w:r>
              <w:rPr>
                <w:rStyle w:val="ListLabel1284"/>
                <w:rFonts w:cs="Times New Roman" w:ascii="Times New Roman" w:hAnsi="Times New Roman"/>
                <w:sz w:val="24"/>
                <w:szCs w:val="24"/>
              </w:rPr>
              <w:t>и</w:t>
            </w:r>
            <w:r>
              <w:rPr>
                <w:rStyle w:val="ListLabel1284"/>
                <w:rFonts w:cs="Times New Roman" w:ascii="Times New Roman" w:hAnsi="Times New Roman"/>
                <w:spacing w:val="-4"/>
                <w:sz w:val="24"/>
                <w:szCs w:val="24"/>
              </w:rPr>
              <w:t xml:space="preserve"> </w:t>
            </w:r>
            <w:r>
              <w:rPr>
                <w:rStyle w:val="ListLabel1284"/>
                <w:rFonts w:cs="Times New Roman" w:ascii="Times New Roman" w:hAnsi="Times New Roman"/>
                <w:sz w:val="24"/>
                <w:szCs w:val="24"/>
              </w:rPr>
              <w:t>возобновление</w:t>
            </w:r>
            <w:r>
              <w:rPr>
                <w:rStyle w:val="ListLabel1284"/>
                <w:rFonts w:cs="Times New Roman" w:ascii="Times New Roman" w:hAnsi="Times New Roman"/>
                <w:spacing w:val="-4"/>
                <w:sz w:val="24"/>
                <w:szCs w:val="24"/>
              </w:rPr>
              <w:t xml:space="preserve"> </w:t>
            </w:r>
            <w:r>
              <w:rPr>
                <w:rStyle w:val="ListLabel1284"/>
                <w:rFonts w:cs="Times New Roman" w:ascii="Times New Roman" w:hAnsi="Times New Roman"/>
                <w:sz w:val="24"/>
                <w:szCs w:val="24"/>
              </w:rPr>
              <w:t>операций</w:t>
            </w:r>
            <w:r>
              <w:rPr>
                <w:rStyle w:val="ListLabel1284"/>
                <w:rFonts w:cs="Times New Roman" w:ascii="Times New Roman" w:hAnsi="Times New Roman"/>
                <w:spacing w:val="-4"/>
                <w:sz w:val="24"/>
                <w:szCs w:val="24"/>
              </w:rPr>
              <w:t xml:space="preserve"> </w:t>
            </w:r>
            <w:r>
              <w:rPr>
                <w:rStyle w:val="ListLabel1284"/>
                <w:rFonts w:cs="Times New Roman" w:ascii="Times New Roman" w:hAnsi="Times New Roman"/>
                <w:sz w:val="24"/>
                <w:szCs w:val="24"/>
              </w:rPr>
              <w:t>по</w:t>
            </w:r>
            <w:r>
              <w:rPr>
                <w:rStyle w:val="ListLabel1284"/>
                <w:rFonts w:cs="Times New Roman" w:ascii="Times New Roman" w:hAnsi="Times New Roman"/>
                <w:spacing w:val="-3"/>
                <w:sz w:val="24"/>
                <w:szCs w:val="24"/>
              </w:rPr>
              <w:t xml:space="preserve"> </w:t>
            </w:r>
            <w:r>
              <w:rPr>
                <w:rStyle w:val="ListLabel1284"/>
                <w:rFonts w:cs="Times New Roman" w:ascii="Times New Roman" w:hAnsi="Times New Roman"/>
                <w:sz w:val="24"/>
                <w:szCs w:val="24"/>
              </w:rPr>
              <w:t>Счету</w:t>
            </w:r>
            <w:r>
              <w:rPr>
                <w:rStyle w:val="ListLabel1284"/>
                <w:rFonts w:cs="Times New Roman" w:ascii="Times New Roman" w:hAnsi="Times New Roman"/>
                <w:spacing w:val="-5"/>
                <w:sz w:val="24"/>
                <w:szCs w:val="24"/>
              </w:rPr>
              <w:t xml:space="preserve"> </w:t>
            </w:r>
            <w:r>
              <w:rPr>
                <w:rStyle w:val="ListLabel1284"/>
                <w:rFonts w:cs="Times New Roman" w:ascii="Times New Roman" w:hAnsi="Times New Roman"/>
                <w:sz w:val="24"/>
                <w:szCs w:val="24"/>
              </w:rPr>
              <w:t>депо</w:t>
              <w:tab/>
            </w:r>
            <w:r>
              <w:rPr>
                <w:rStyle w:val="ListLabel1284"/>
                <w:rFonts w:cs="Times New Roman" w:ascii="Times New Roman" w:hAnsi="Times New Roman"/>
                <w:b w:val="false"/>
                <w:sz w:val="24"/>
                <w:szCs w:val="24"/>
              </w:rPr>
              <w:t>71</w:t>
            </w:r>
          </w:hyperlink>
        </w:p>
        <w:p>
          <w:pPr>
            <w:pStyle w:val="13"/>
            <w:tabs>
              <w:tab w:val="clear" w:pos="720"/>
              <w:tab w:val="left" w:pos="10061" w:leader="dot"/>
            </w:tabs>
            <w:spacing w:before="69" w:after="0"/>
            <w:rPr/>
          </w:pPr>
          <w:hyperlink w:anchor="_bookmark43">
            <w:r>
              <w:rPr>
                <w:rStyle w:val="ListLabel1257"/>
                <w:rFonts w:cs="Times New Roman" w:ascii="Times New Roman" w:hAnsi="Times New Roman"/>
                <w:sz w:val="24"/>
                <w:szCs w:val="24"/>
              </w:rPr>
              <w:t>ГЛАВА</w:t>
            </w:r>
            <w:r>
              <w:rPr>
                <w:rStyle w:val="ListLabel1257"/>
                <w:rFonts w:cs="Times New Roman" w:ascii="Times New Roman" w:hAnsi="Times New Roman"/>
                <w:spacing w:val="-2"/>
                <w:sz w:val="24"/>
                <w:szCs w:val="24"/>
              </w:rPr>
              <w:t xml:space="preserve"> </w:t>
            </w:r>
            <w:r>
              <w:rPr>
                <w:rStyle w:val="ListLabel1257"/>
                <w:rFonts w:cs="Times New Roman" w:ascii="Times New Roman" w:hAnsi="Times New Roman"/>
                <w:sz w:val="24"/>
                <w:szCs w:val="24"/>
              </w:rPr>
              <w:t>VIII.</w:t>
            </w:r>
            <w:r>
              <w:rPr>
                <w:rStyle w:val="ListLabel1257"/>
                <w:rFonts w:cs="Times New Roman" w:ascii="Times New Roman" w:hAnsi="Times New Roman"/>
                <w:spacing w:val="-4"/>
                <w:sz w:val="24"/>
                <w:szCs w:val="24"/>
              </w:rPr>
              <w:t xml:space="preserve"> </w:t>
            </w:r>
            <w:r>
              <w:rPr>
                <w:rStyle w:val="ListLabel1257"/>
                <w:rFonts w:cs="Times New Roman" w:ascii="Times New Roman" w:hAnsi="Times New Roman"/>
                <w:sz w:val="24"/>
                <w:szCs w:val="24"/>
              </w:rPr>
              <w:t>ПОРЯДОК</w:t>
            </w:r>
            <w:r>
              <w:rPr>
                <w:rStyle w:val="ListLabel1257"/>
                <w:rFonts w:cs="Times New Roman" w:ascii="Times New Roman" w:hAnsi="Times New Roman"/>
                <w:spacing w:val="-4"/>
                <w:sz w:val="24"/>
                <w:szCs w:val="24"/>
              </w:rPr>
              <w:t xml:space="preserve"> </w:t>
            </w:r>
            <w:r>
              <w:rPr>
                <w:rStyle w:val="ListLabel1257"/>
                <w:rFonts w:cs="Times New Roman" w:ascii="Times New Roman" w:hAnsi="Times New Roman"/>
                <w:sz w:val="24"/>
                <w:szCs w:val="24"/>
              </w:rPr>
              <w:t>СОВЕРШЕНИЯ</w:t>
            </w:r>
            <w:r>
              <w:rPr>
                <w:rStyle w:val="ListLabel1257"/>
                <w:rFonts w:cs="Times New Roman" w:ascii="Times New Roman" w:hAnsi="Times New Roman"/>
                <w:spacing w:val="-3"/>
                <w:sz w:val="24"/>
                <w:szCs w:val="24"/>
              </w:rPr>
              <w:t xml:space="preserve"> </w:t>
            </w:r>
            <w:r>
              <w:rPr>
                <w:rStyle w:val="ListLabel1257"/>
                <w:rFonts w:cs="Times New Roman" w:ascii="Times New Roman" w:hAnsi="Times New Roman"/>
                <w:sz w:val="24"/>
                <w:szCs w:val="24"/>
              </w:rPr>
              <w:t>ИНФОРМАЦИОННЫХ</w:t>
            </w:r>
            <w:r>
              <w:rPr>
                <w:rStyle w:val="ListLabel1257"/>
                <w:rFonts w:cs="Times New Roman" w:ascii="Times New Roman" w:hAnsi="Times New Roman"/>
                <w:spacing w:val="-4"/>
                <w:sz w:val="24"/>
                <w:szCs w:val="24"/>
              </w:rPr>
              <w:t xml:space="preserve"> </w:t>
            </w:r>
            <w:r>
              <w:rPr>
                <w:rStyle w:val="ListLabel1257"/>
                <w:rFonts w:cs="Times New Roman" w:ascii="Times New Roman" w:hAnsi="Times New Roman"/>
                <w:sz w:val="24"/>
                <w:szCs w:val="24"/>
              </w:rPr>
              <w:t>ОПЕРАЦИЙ</w:t>
              <w:tab/>
              <w:t>72</w:t>
            </w:r>
          </w:hyperlink>
          <w:bookmarkStart w:id="0" w:name="_Hlk135215854"/>
          <w:bookmarkEnd w:id="0"/>
        </w:p>
        <w:p>
          <w:pPr>
            <w:pStyle w:val="3"/>
            <w:numPr>
              <w:ilvl w:val="0"/>
              <w:numId w:val="79"/>
            </w:numPr>
            <w:tabs>
              <w:tab w:val="clear" w:pos="720"/>
              <w:tab w:val="left" w:pos="1316" w:leader="none"/>
              <w:tab w:val="left" w:pos="1317" w:leader="none"/>
              <w:tab w:val="left" w:pos="10047" w:leader="dot"/>
            </w:tabs>
            <w:spacing w:before="118" w:after="0"/>
            <w:rPr/>
          </w:pPr>
          <w:hyperlink w:anchor="_bookmark44">
            <w:r>
              <w:rPr>
                <w:rStyle w:val="ListLabel1257"/>
                <w:rFonts w:cs="Times New Roman" w:ascii="Times New Roman" w:hAnsi="Times New Roman"/>
                <w:sz w:val="24"/>
                <w:szCs w:val="24"/>
              </w:rPr>
              <w:t>Предоставление</w:t>
            </w:r>
            <w:r>
              <w:rPr>
                <w:rStyle w:val="ListLabel1257"/>
                <w:rFonts w:cs="Times New Roman" w:ascii="Times New Roman" w:hAnsi="Times New Roman"/>
                <w:spacing w:val="-6"/>
                <w:sz w:val="24"/>
                <w:szCs w:val="24"/>
              </w:rPr>
              <w:t xml:space="preserve"> </w:t>
            </w:r>
            <w:r>
              <w:rPr>
                <w:rStyle w:val="ListLabel1257"/>
                <w:rFonts w:cs="Times New Roman" w:ascii="Times New Roman" w:hAnsi="Times New Roman"/>
                <w:sz w:val="24"/>
                <w:szCs w:val="24"/>
              </w:rPr>
              <w:t>выписки</w:t>
            </w:r>
            <w:r>
              <w:rPr>
                <w:rStyle w:val="ListLabel1257"/>
                <w:rFonts w:cs="Times New Roman" w:ascii="Times New Roman" w:hAnsi="Times New Roman"/>
                <w:spacing w:val="-2"/>
                <w:sz w:val="24"/>
                <w:szCs w:val="24"/>
              </w:rPr>
              <w:t xml:space="preserve"> </w:t>
            </w:r>
            <w:r>
              <w:rPr>
                <w:rStyle w:val="ListLabel1257"/>
                <w:rFonts w:cs="Times New Roman" w:ascii="Times New Roman" w:hAnsi="Times New Roman"/>
                <w:sz w:val="24"/>
                <w:szCs w:val="24"/>
              </w:rPr>
              <w:t>по</w:t>
            </w:r>
            <w:r>
              <w:rPr>
                <w:rStyle w:val="ListLabel1257"/>
                <w:rFonts w:cs="Times New Roman" w:ascii="Times New Roman" w:hAnsi="Times New Roman"/>
                <w:spacing w:val="-5"/>
                <w:sz w:val="24"/>
                <w:szCs w:val="24"/>
              </w:rPr>
              <w:t xml:space="preserve"> </w:t>
            </w:r>
            <w:r>
              <w:rPr>
                <w:rStyle w:val="ListLabel1257"/>
                <w:rFonts w:cs="Times New Roman" w:ascii="Times New Roman" w:hAnsi="Times New Roman"/>
                <w:sz w:val="24"/>
                <w:szCs w:val="24"/>
              </w:rPr>
              <w:t>счету</w:t>
            </w:r>
            <w:r>
              <w:rPr>
                <w:rStyle w:val="ListLabel1257"/>
                <w:rFonts w:cs="Times New Roman" w:ascii="Times New Roman" w:hAnsi="Times New Roman"/>
                <w:spacing w:val="-3"/>
                <w:sz w:val="24"/>
                <w:szCs w:val="24"/>
              </w:rPr>
              <w:t xml:space="preserve"> </w:t>
            </w:r>
            <w:r>
              <w:rPr>
                <w:rStyle w:val="ListLabel1257"/>
                <w:rFonts w:cs="Times New Roman" w:ascii="Times New Roman" w:hAnsi="Times New Roman"/>
                <w:sz w:val="24"/>
                <w:szCs w:val="24"/>
              </w:rPr>
              <w:t>депо</w:t>
              <w:tab/>
              <w:t>72</w:t>
            </w:r>
          </w:hyperlink>
        </w:p>
        <w:p>
          <w:pPr>
            <w:pStyle w:val="3"/>
            <w:numPr>
              <w:ilvl w:val="0"/>
              <w:numId w:val="79"/>
            </w:numPr>
            <w:tabs>
              <w:tab w:val="clear" w:pos="720"/>
              <w:tab w:val="left" w:pos="1316" w:leader="none"/>
              <w:tab w:val="left" w:pos="1317" w:leader="none"/>
              <w:tab w:val="left" w:pos="10047" w:leader="dot"/>
            </w:tabs>
            <w:spacing w:before="1" w:after="0"/>
            <w:ind w:left="1316" w:right="212" w:hanging="699"/>
            <w:rPr/>
          </w:pPr>
          <w:hyperlink w:anchor="_bookmark45">
            <w:r>
              <w:rPr>
                <w:rStyle w:val="ListLabel1257"/>
                <w:rFonts w:cs="Times New Roman" w:ascii="Times New Roman" w:hAnsi="Times New Roman"/>
                <w:sz w:val="24"/>
                <w:szCs w:val="24"/>
              </w:rPr>
              <w:t>Предоставление отчета</w:t>
            </w:r>
            <w:r>
              <w:rPr>
                <w:rStyle w:val="ListLabel1257"/>
                <w:rFonts w:cs="Times New Roman" w:ascii="Times New Roman" w:hAnsi="Times New Roman"/>
                <w:spacing w:val="5"/>
                <w:sz w:val="24"/>
                <w:szCs w:val="24"/>
              </w:rPr>
              <w:t xml:space="preserve"> </w:t>
            </w:r>
            <w:r>
              <w:rPr>
                <w:rStyle w:val="ListLabel1257"/>
                <w:rFonts w:cs="Times New Roman" w:ascii="Times New Roman" w:hAnsi="Times New Roman"/>
                <w:sz w:val="24"/>
                <w:szCs w:val="24"/>
              </w:rPr>
              <w:t>об</w:t>
            </w:r>
            <w:r>
              <w:rPr>
                <w:rStyle w:val="ListLabel1257"/>
                <w:rFonts w:cs="Times New Roman" w:ascii="Times New Roman" w:hAnsi="Times New Roman"/>
                <w:spacing w:val="2"/>
                <w:sz w:val="24"/>
                <w:szCs w:val="24"/>
              </w:rPr>
              <w:t xml:space="preserve"> </w:t>
            </w:r>
            <w:r>
              <w:rPr>
                <w:rStyle w:val="ListLabel1257"/>
                <w:rFonts w:cs="Times New Roman" w:ascii="Times New Roman" w:hAnsi="Times New Roman"/>
                <w:sz w:val="24"/>
                <w:szCs w:val="24"/>
              </w:rPr>
              <w:t>операциях</w:t>
            </w:r>
            <w:r>
              <w:rPr>
                <w:rStyle w:val="ListLabel1257"/>
                <w:rFonts w:cs="Times New Roman" w:ascii="Times New Roman" w:hAnsi="Times New Roman"/>
                <w:spacing w:val="3"/>
                <w:sz w:val="24"/>
                <w:szCs w:val="24"/>
              </w:rPr>
              <w:t xml:space="preserve"> </w:t>
            </w:r>
            <w:r>
              <w:rPr>
                <w:rStyle w:val="ListLabel1257"/>
                <w:rFonts w:cs="Times New Roman" w:ascii="Times New Roman" w:hAnsi="Times New Roman"/>
                <w:sz w:val="24"/>
                <w:szCs w:val="24"/>
              </w:rPr>
              <w:t>по</w:t>
            </w:r>
            <w:r>
              <w:rPr>
                <w:rStyle w:val="ListLabel1257"/>
                <w:rFonts w:cs="Times New Roman" w:ascii="Times New Roman" w:hAnsi="Times New Roman"/>
                <w:spacing w:val="4"/>
                <w:sz w:val="24"/>
                <w:szCs w:val="24"/>
              </w:rPr>
              <w:t xml:space="preserve"> </w:t>
            </w:r>
            <w:r>
              <w:rPr>
                <w:rStyle w:val="ListLabel1257"/>
                <w:rFonts w:cs="Times New Roman" w:ascii="Times New Roman" w:hAnsi="Times New Roman"/>
                <w:sz w:val="24"/>
                <w:szCs w:val="24"/>
              </w:rPr>
              <w:t>счету</w:t>
            </w:r>
            <w:r>
              <w:rPr>
                <w:rStyle w:val="ListLabel1257"/>
                <w:rFonts w:cs="Times New Roman" w:ascii="Times New Roman" w:hAnsi="Times New Roman"/>
                <w:spacing w:val="5"/>
                <w:sz w:val="24"/>
                <w:szCs w:val="24"/>
              </w:rPr>
              <w:t xml:space="preserve"> </w:t>
            </w:r>
            <w:r>
              <w:rPr>
                <w:rStyle w:val="ListLabel1257"/>
                <w:rFonts w:cs="Times New Roman" w:ascii="Times New Roman" w:hAnsi="Times New Roman"/>
                <w:sz w:val="24"/>
                <w:szCs w:val="24"/>
              </w:rPr>
              <w:t>депо</w:t>
            </w:r>
            <w:r>
              <w:rPr>
                <w:rStyle w:val="ListLabel1257"/>
                <w:rFonts w:cs="Times New Roman" w:ascii="Times New Roman" w:hAnsi="Times New Roman"/>
                <w:spacing w:val="7"/>
                <w:sz w:val="24"/>
                <w:szCs w:val="24"/>
              </w:rPr>
              <w:t xml:space="preserve"> </w:t>
            </w:r>
            <w:r>
              <w:rPr>
                <w:rStyle w:val="ListLabel1257"/>
                <w:rFonts w:cs="Times New Roman" w:ascii="Times New Roman" w:hAnsi="Times New Roman"/>
                <w:sz w:val="24"/>
                <w:szCs w:val="24"/>
              </w:rPr>
              <w:t>депонента</w:t>
            </w:r>
            <w:r>
              <w:rPr>
                <w:rStyle w:val="ListLabel1257"/>
                <w:rFonts w:cs="Times New Roman" w:ascii="Times New Roman" w:hAnsi="Times New Roman"/>
                <w:spacing w:val="4"/>
                <w:sz w:val="24"/>
                <w:szCs w:val="24"/>
              </w:rPr>
              <w:t xml:space="preserve"> </w:t>
            </w:r>
            <w:r>
              <w:rPr>
                <w:rStyle w:val="ListLabel1257"/>
                <w:rFonts w:cs="Times New Roman" w:ascii="Times New Roman" w:hAnsi="Times New Roman"/>
                <w:sz w:val="24"/>
                <w:szCs w:val="24"/>
              </w:rPr>
              <w:t>депозитария</w:t>
            </w:r>
          </w:hyperlink>
          <w:r>
            <w:rPr>
              <w:rFonts w:cs="Times New Roman" w:ascii="Times New Roman" w:hAnsi="Times New Roman"/>
              <w:sz w:val="24"/>
              <w:szCs w:val="24"/>
            </w:rPr>
            <w:t>,,,,,.74</w:t>
          </w:r>
        </w:p>
        <w:p>
          <w:pPr>
            <w:pStyle w:val="3"/>
            <w:numPr>
              <w:ilvl w:val="0"/>
              <w:numId w:val="79"/>
            </w:numPr>
            <w:tabs>
              <w:tab w:val="clear" w:pos="720"/>
              <w:tab w:val="left" w:pos="1316" w:leader="none"/>
              <w:tab w:val="left" w:pos="1317" w:leader="none"/>
              <w:tab w:val="left" w:pos="10047" w:leader="dot"/>
            </w:tabs>
            <w:spacing w:before="1" w:after="0"/>
            <w:ind w:left="1316" w:right="212" w:hanging="699"/>
            <w:rPr/>
          </w:pPr>
          <w:hyperlink w:anchor="_bookmark46">
            <w:r>
              <w:rPr>
                <w:rStyle w:val="ListLabel1257"/>
                <w:rFonts w:cs="Times New Roman" w:ascii="Times New Roman" w:hAnsi="Times New Roman"/>
                <w:sz w:val="24"/>
                <w:szCs w:val="24"/>
              </w:rPr>
              <w:t>Начисление</w:t>
            </w:r>
            <w:r>
              <w:rPr>
                <w:rStyle w:val="ListLabel1257"/>
                <w:rFonts w:cs="Times New Roman" w:ascii="Times New Roman" w:hAnsi="Times New Roman"/>
                <w:spacing w:val="-3"/>
                <w:sz w:val="24"/>
                <w:szCs w:val="24"/>
              </w:rPr>
              <w:t xml:space="preserve"> </w:t>
            </w:r>
            <w:r>
              <w:rPr>
                <w:rStyle w:val="ListLabel1257"/>
                <w:rFonts w:cs="Times New Roman" w:ascii="Times New Roman" w:hAnsi="Times New Roman"/>
                <w:sz w:val="24"/>
                <w:szCs w:val="24"/>
              </w:rPr>
              <w:t>доходов…………………………………………………………………….….75</w:t>
            </w:r>
          </w:hyperlink>
        </w:p>
        <w:p>
          <w:pPr>
            <w:pStyle w:val="13"/>
            <w:tabs>
              <w:tab w:val="clear" w:pos="720"/>
              <w:tab w:val="left" w:pos="10061" w:leader="dot"/>
            </w:tabs>
            <w:spacing w:before="120" w:after="0"/>
            <w:rPr/>
          </w:pPr>
          <w:hyperlink w:anchor="_bookmark47">
            <w:r>
              <w:rPr>
                <w:rStyle w:val="ListLabel1257"/>
                <w:rFonts w:cs="Times New Roman" w:ascii="Times New Roman" w:hAnsi="Times New Roman"/>
                <w:sz w:val="24"/>
                <w:szCs w:val="24"/>
              </w:rPr>
              <w:t>ГЛАВА</w:t>
            </w:r>
            <w:r>
              <w:rPr>
                <w:rStyle w:val="ListLabel1257"/>
                <w:rFonts w:cs="Times New Roman" w:ascii="Times New Roman" w:hAnsi="Times New Roman"/>
                <w:spacing w:val="-3"/>
                <w:sz w:val="24"/>
                <w:szCs w:val="24"/>
              </w:rPr>
              <w:t xml:space="preserve"> </w:t>
            </w:r>
            <w:r>
              <w:rPr>
                <w:rStyle w:val="ListLabel1257"/>
                <w:rFonts w:cs="Times New Roman" w:ascii="Times New Roman" w:hAnsi="Times New Roman"/>
                <w:sz w:val="24"/>
                <w:szCs w:val="24"/>
              </w:rPr>
              <w:t>IX.</w:t>
            </w:r>
            <w:r>
              <w:rPr>
                <w:rStyle w:val="ListLabel1257"/>
                <w:rFonts w:cs="Times New Roman" w:ascii="Times New Roman" w:hAnsi="Times New Roman"/>
                <w:spacing w:val="-2"/>
                <w:sz w:val="24"/>
                <w:szCs w:val="24"/>
              </w:rPr>
              <w:t xml:space="preserve"> </w:t>
            </w:r>
            <w:r>
              <w:rPr>
                <w:rStyle w:val="ListLabel1257"/>
                <w:rFonts w:cs="Times New Roman" w:ascii="Times New Roman" w:hAnsi="Times New Roman"/>
                <w:sz w:val="24"/>
                <w:szCs w:val="24"/>
              </w:rPr>
              <w:t>ИНЫЕ</w:t>
            </w:r>
            <w:r>
              <w:rPr>
                <w:rStyle w:val="ListLabel1257"/>
                <w:rFonts w:cs="Times New Roman" w:ascii="Times New Roman" w:hAnsi="Times New Roman"/>
                <w:spacing w:val="-3"/>
                <w:sz w:val="24"/>
                <w:szCs w:val="24"/>
              </w:rPr>
              <w:t xml:space="preserve"> </w:t>
            </w:r>
            <w:r>
              <w:rPr>
                <w:rStyle w:val="ListLabel1257"/>
                <w:rFonts w:cs="Times New Roman" w:ascii="Times New Roman" w:hAnsi="Times New Roman"/>
                <w:sz w:val="24"/>
                <w:szCs w:val="24"/>
              </w:rPr>
              <w:t>ПОЛОЖЕНИЯ</w:t>
              <w:tab/>
              <w:t>79</w:t>
            </w:r>
          </w:hyperlink>
        </w:p>
        <w:p>
          <w:pPr>
            <w:pStyle w:val="3"/>
            <w:numPr>
              <w:ilvl w:val="0"/>
              <w:numId w:val="79"/>
            </w:numPr>
            <w:tabs>
              <w:tab w:val="clear" w:pos="720"/>
              <w:tab w:val="left" w:pos="1316" w:leader="none"/>
              <w:tab w:val="left" w:pos="1317" w:leader="none"/>
              <w:tab w:val="left" w:pos="10047" w:leader="dot"/>
            </w:tabs>
            <w:spacing w:lineRule="exact" w:line="229" w:before="120" w:after="0"/>
            <w:rPr/>
          </w:pPr>
          <w:hyperlink w:anchor="_bookmark48">
            <w:r>
              <w:rPr>
                <w:rStyle w:val="ListLabel1257"/>
                <w:rFonts w:cs="Times New Roman" w:ascii="Times New Roman" w:hAnsi="Times New Roman"/>
                <w:sz w:val="24"/>
                <w:szCs w:val="24"/>
              </w:rPr>
              <w:t>Оплата</w:t>
            </w:r>
            <w:r>
              <w:rPr>
                <w:rStyle w:val="ListLabel1257"/>
                <w:rFonts w:cs="Times New Roman" w:ascii="Times New Roman" w:hAnsi="Times New Roman"/>
                <w:spacing w:val="-4"/>
                <w:sz w:val="24"/>
                <w:szCs w:val="24"/>
              </w:rPr>
              <w:t xml:space="preserve"> </w:t>
            </w:r>
            <w:r>
              <w:rPr>
                <w:rStyle w:val="ListLabel1257"/>
                <w:rFonts w:cs="Times New Roman" w:ascii="Times New Roman" w:hAnsi="Times New Roman"/>
                <w:sz w:val="24"/>
                <w:szCs w:val="24"/>
              </w:rPr>
              <w:t>услуг</w:t>
            </w:r>
            <w:r>
              <w:rPr>
                <w:rStyle w:val="ListLabel1257"/>
                <w:rFonts w:cs="Times New Roman" w:ascii="Times New Roman" w:hAnsi="Times New Roman"/>
                <w:spacing w:val="-4"/>
                <w:sz w:val="24"/>
                <w:szCs w:val="24"/>
              </w:rPr>
              <w:t xml:space="preserve"> </w:t>
            </w:r>
            <w:r>
              <w:rPr>
                <w:rStyle w:val="ListLabel1257"/>
                <w:rFonts w:cs="Times New Roman" w:ascii="Times New Roman" w:hAnsi="Times New Roman"/>
                <w:sz w:val="24"/>
                <w:szCs w:val="24"/>
              </w:rPr>
              <w:t>Депозитария</w:t>
            </w:r>
            <w:r>
              <w:rPr>
                <w:rStyle w:val="ListLabel1257"/>
                <w:rFonts w:cs="Times New Roman" w:ascii="Times New Roman" w:hAnsi="Times New Roman"/>
                <w:spacing w:val="-4"/>
                <w:sz w:val="24"/>
                <w:szCs w:val="24"/>
              </w:rPr>
              <w:t xml:space="preserve"> </w:t>
            </w:r>
            <w:r>
              <w:rPr>
                <w:rStyle w:val="ListLabel1257"/>
                <w:rFonts w:cs="Times New Roman" w:ascii="Times New Roman" w:hAnsi="Times New Roman"/>
                <w:sz w:val="24"/>
                <w:szCs w:val="24"/>
              </w:rPr>
              <w:t>и</w:t>
            </w:r>
            <w:r>
              <w:rPr>
                <w:rStyle w:val="ListLabel1257"/>
                <w:rFonts w:cs="Times New Roman" w:ascii="Times New Roman" w:hAnsi="Times New Roman"/>
                <w:spacing w:val="-3"/>
                <w:sz w:val="24"/>
                <w:szCs w:val="24"/>
              </w:rPr>
              <w:t xml:space="preserve"> </w:t>
            </w:r>
            <w:r>
              <w:rPr>
                <w:rStyle w:val="ListLabel1257"/>
                <w:rFonts w:cs="Times New Roman" w:ascii="Times New Roman" w:hAnsi="Times New Roman"/>
                <w:sz w:val="24"/>
                <w:szCs w:val="24"/>
              </w:rPr>
              <w:t>порядок</w:t>
            </w:r>
            <w:r>
              <w:rPr>
                <w:rStyle w:val="ListLabel1257"/>
                <w:rFonts w:cs="Times New Roman" w:ascii="Times New Roman" w:hAnsi="Times New Roman"/>
                <w:spacing w:val="-3"/>
                <w:sz w:val="24"/>
                <w:szCs w:val="24"/>
              </w:rPr>
              <w:t xml:space="preserve"> </w:t>
            </w:r>
            <w:r>
              <w:rPr>
                <w:rStyle w:val="ListLabel1257"/>
                <w:rFonts w:cs="Times New Roman" w:ascii="Times New Roman" w:hAnsi="Times New Roman"/>
                <w:sz w:val="24"/>
                <w:szCs w:val="24"/>
              </w:rPr>
              <w:t>её</w:t>
            </w:r>
            <w:r>
              <w:rPr>
                <w:rStyle w:val="ListLabel1257"/>
                <w:rFonts w:cs="Times New Roman" w:ascii="Times New Roman" w:hAnsi="Times New Roman"/>
                <w:spacing w:val="-4"/>
                <w:sz w:val="24"/>
                <w:szCs w:val="24"/>
              </w:rPr>
              <w:t xml:space="preserve"> </w:t>
            </w:r>
            <w:r>
              <w:rPr>
                <w:rStyle w:val="ListLabel1257"/>
                <w:rFonts w:cs="Times New Roman" w:ascii="Times New Roman" w:hAnsi="Times New Roman"/>
                <w:sz w:val="24"/>
                <w:szCs w:val="24"/>
              </w:rPr>
              <w:t>взимания</w:t>
              <w:tab/>
              <w:t>79</w:t>
            </w:r>
          </w:hyperlink>
        </w:p>
        <w:p>
          <w:pPr>
            <w:pStyle w:val="3"/>
            <w:numPr>
              <w:ilvl w:val="0"/>
              <w:numId w:val="79"/>
            </w:numPr>
            <w:tabs>
              <w:tab w:val="clear" w:pos="720"/>
              <w:tab w:val="left" w:pos="1316" w:leader="none"/>
              <w:tab w:val="left" w:pos="1317" w:leader="none"/>
              <w:tab w:val="left" w:pos="10047" w:leader="dot"/>
            </w:tabs>
            <w:spacing w:lineRule="exact" w:line="229"/>
            <w:rPr/>
          </w:pPr>
          <w:hyperlink w:anchor="_bookmark49">
            <w:r>
              <w:rPr>
                <w:rStyle w:val="ListLabel1257"/>
                <w:rFonts w:cs="Times New Roman" w:ascii="Times New Roman" w:hAnsi="Times New Roman"/>
                <w:sz w:val="24"/>
                <w:szCs w:val="24"/>
              </w:rPr>
              <w:t>Ответственность</w:t>
            </w:r>
            <w:r>
              <w:rPr>
                <w:rStyle w:val="ListLabel1257"/>
                <w:rFonts w:cs="Times New Roman" w:ascii="Times New Roman" w:hAnsi="Times New Roman"/>
                <w:spacing w:val="-7"/>
                <w:sz w:val="24"/>
                <w:szCs w:val="24"/>
              </w:rPr>
              <w:t xml:space="preserve"> </w:t>
            </w:r>
            <w:r>
              <w:rPr>
                <w:rStyle w:val="ListLabel1257"/>
                <w:rFonts w:cs="Times New Roman" w:ascii="Times New Roman" w:hAnsi="Times New Roman"/>
                <w:sz w:val="24"/>
                <w:szCs w:val="24"/>
              </w:rPr>
              <w:t>Депозитария,</w:t>
            </w:r>
            <w:r>
              <w:rPr>
                <w:rStyle w:val="ListLabel1257"/>
                <w:rFonts w:cs="Times New Roman" w:ascii="Times New Roman" w:hAnsi="Times New Roman"/>
                <w:spacing w:val="-8"/>
                <w:sz w:val="24"/>
                <w:szCs w:val="24"/>
              </w:rPr>
              <w:t xml:space="preserve"> </w:t>
            </w:r>
            <w:r>
              <w:rPr>
                <w:rStyle w:val="ListLabel1257"/>
                <w:rFonts w:cs="Times New Roman" w:ascii="Times New Roman" w:hAnsi="Times New Roman"/>
                <w:sz w:val="24"/>
                <w:szCs w:val="24"/>
              </w:rPr>
              <w:t>Депонента.</w:t>
            </w:r>
            <w:r>
              <w:rPr>
                <w:rStyle w:val="ListLabel1257"/>
                <w:rFonts w:cs="Times New Roman" w:ascii="Times New Roman" w:hAnsi="Times New Roman"/>
                <w:spacing w:val="-5"/>
                <w:sz w:val="24"/>
                <w:szCs w:val="24"/>
              </w:rPr>
              <w:t xml:space="preserve"> </w:t>
            </w:r>
            <w:r>
              <w:rPr>
                <w:rStyle w:val="ListLabel1257"/>
                <w:rFonts w:cs="Times New Roman" w:ascii="Times New Roman" w:hAnsi="Times New Roman"/>
                <w:sz w:val="24"/>
                <w:szCs w:val="24"/>
              </w:rPr>
              <w:t>Заверения</w:t>
              <w:tab/>
              <w:t>81</w:t>
            </w:r>
          </w:hyperlink>
        </w:p>
        <w:p>
          <w:pPr>
            <w:pStyle w:val="3"/>
            <w:numPr>
              <w:ilvl w:val="0"/>
              <w:numId w:val="79"/>
            </w:numPr>
            <w:tabs>
              <w:tab w:val="clear" w:pos="720"/>
              <w:tab w:val="left" w:pos="1316" w:leader="none"/>
              <w:tab w:val="left" w:pos="1317" w:leader="none"/>
              <w:tab w:val="left" w:pos="10047" w:leader="dot"/>
            </w:tabs>
            <w:spacing w:before="1" w:after="0"/>
            <w:rPr/>
          </w:pPr>
          <w:hyperlink w:anchor="_bookmark50">
            <w:r>
              <w:rPr>
                <w:rStyle w:val="ListLabel1257"/>
                <w:rFonts w:cs="Times New Roman" w:ascii="Times New Roman" w:hAnsi="Times New Roman"/>
                <w:sz w:val="24"/>
                <w:szCs w:val="24"/>
              </w:rPr>
              <w:t>Конфиденциальность</w:t>
              <w:tab/>
              <w:t>8</w:t>
            </w:r>
          </w:hyperlink>
          <w:r>
            <w:rPr>
              <w:rFonts w:cs="Times New Roman" w:ascii="Times New Roman" w:hAnsi="Times New Roman"/>
              <w:sz w:val="24"/>
              <w:szCs w:val="24"/>
            </w:rPr>
            <w:t>5</w:t>
          </w:r>
        </w:p>
        <w:p>
          <w:pPr>
            <w:pStyle w:val="3"/>
            <w:numPr>
              <w:ilvl w:val="0"/>
              <w:numId w:val="79"/>
            </w:numPr>
            <w:tabs>
              <w:tab w:val="clear" w:pos="720"/>
              <w:tab w:val="left" w:pos="1316" w:leader="none"/>
              <w:tab w:val="left" w:pos="1317" w:leader="none"/>
              <w:tab w:val="left" w:pos="10047" w:leader="dot"/>
            </w:tabs>
            <w:rPr/>
          </w:pPr>
          <w:hyperlink w:anchor="_bookmark51">
            <w:r>
              <w:rPr>
                <w:rStyle w:val="ListLabel1257"/>
                <w:rFonts w:cs="Times New Roman" w:ascii="Times New Roman" w:hAnsi="Times New Roman"/>
                <w:sz w:val="24"/>
                <w:szCs w:val="24"/>
              </w:rPr>
              <w:t>Меры</w:t>
            </w:r>
            <w:r>
              <w:rPr>
                <w:rStyle w:val="ListLabel1257"/>
                <w:rFonts w:cs="Times New Roman" w:ascii="Times New Roman" w:hAnsi="Times New Roman"/>
                <w:spacing w:val="-3"/>
                <w:sz w:val="24"/>
                <w:szCs w:val="24"/>
              </w:rPr>
              <w:t xml:space="preserve"> </w:t>
            </w:r>
            <w:r>
              <w:rPr>
                <w:rStyle w:val="ListLabel1257"/>
                <w:rFonts w:cs="Times New Roman" w:ascii="Times New Roman" w:hAnsi="Times New Roman"/>
                <w:sz w:val="24"/>
                <w:szCs w:val="24"/>
              </w:rPr>
              <w:t>безопасности</w:t>
            </w:r>
            <w:r>
              <w:rPr>
                <w:rStyle w:val="ListLabel1257"/>
                <w:rFonts w:cs="Times New Roman" w:ascii="Times New Roman" w:hAnsi="Times New Roman"/>
                <w:spacing w:val="-4"/>
                <w:sz w:val="24"/>
                <w:szCs w:val="24"/>
              </w:rPr>
              <w:t xml:space="preserve"> </w:t>
            </w:r>
            <w:r>
              <w:rPr>
                <w:rStyle w:val="ListLabel1257"/>
                <w:rFonts w:cs="Times New Roman" w:ascii="Times New Roman" w:hAnsi="Times New Roman"/>
                <w:sz w:val="24"/>
                <w:szCs w:val="24"/>
              </w:rPr>
              <w:t>и</w:t>
            </w:r>
            <w:r>
              <w:rPr>
                <w:rStyle w:val="ListLabel1257"/>
                <w:rFonts w:cs="Times New Roman" w:ascii="Times New Roman" w:hAnsi="Times New Roman"/>
                <w:spacing w:val="-6"/>
                <w:sz w:val="24"/>
                <w:szCs w:val="24"/>
              </w:rPr>
              <w:t xml:space="preserve"> </w:t>
            </w:r>
            <w:r>
              <w:rPr>
                <w:rStyle w:val="ListLabel1257"/>
                <w:rFonts w:cs="Times New Roman" w:ascii="Times New Roman" w:hAnsi="Times New Roman"/>
                <w:sz w:val="24"/>
                <w:szCs w:val="24"/>
              </w:rPr>
              <w:t>защиты</w:t>
            </w:r>
            <w:r>
              <w:rPr>
                <w:rStyle w:val="ListLabel1257"/>
                <w:rFonts w:cs="Times New Roman" w:ascii="Times New Roman" w:hAnsi="Times New Roman"/>
                <w:spacing w:val="-4"/>
                <w:sz w:val="24"/>
                <w:szCs w:val="24"/>
              </w:rPr>
              <w:t xml:space="preserve"> </w:t>
            </w:r>
            <w:r>
              <w:rPr>
                <w:rStyle w:val="ListLabel1257"/>
                <w:rFonts w:cs="Times New Roman" w:ascii="Times New Roman" w:hAnsi="Times New Roman"/>
                <w:sz w:val="24"/>
                <w:szCs w:val="24"/>
              </w:rPr>
              <w:t>информации</w:t>
              <w:tab/>
              <w:t>8</w:t>
            </w:r>
          </w:hyperlink>
          <w:r>
            <w:rPr>
              <w:rFonts w:cs="Times New Roman" w:ascii="Times New Roman" w:hAnsi="Times New Roman"/>
              <w:sz w:val="24"/>
              <w:szCs w:val="24"/>
            </w:rPr>
            <w:t>9</w:t>
          </w:r>
        </w:p>
        <w:p>
          <w:pPr>
            <w:pStyle w:val="3"/>
            <w:numPr>
              <w:ilvl w:val="0"/>
              <w:numId w:val="79"/>
            </w:numPr>
            <w:tabs>
              <w:tab w:val="clear" w:pos="720"/>
              <w:tab w:val="left" w:pos="1316" w:leader="none"/>
              <w:tab w:val="left" w:pos="1317" w:leader="none"/>
              <w:tab w:val="left" w:pos="10047" w:leader="dot"/>
            </w:tabs>
            <w:spacing w:before="1" w:after="0"/>
            <w:rPr/>
          </w:pPr>
          <w:hyperlink w:anchor="_bookmark52">
            <w:r>
              <w:rPr>
                <w:rStyle w:val="ListLabel1257"/>
                <w:rFonts w:cs="Times New Roman" w:ascii="Times New Roman" w:hAnsi="Times New Roman"/>
                <w:sz w:val="24"/>
                <w:szCs w:val="24"/>
              </w:rPr>
              <w:t>Проведение</w:t>
            </w:r>
            <w:r>
              <w:rPr>
                <w:rStyle w:val="ListLabel1257"/>
                <w:rFonts w:cs="Times New Roman" w:ascii="Times New Roman" w:hAnsi="Times New Roman"/>
                <w:spacing w:val="-5"/>
                <w:sz w:val="24"/>
                <w:szCs w:val="24"/>
              </w:rPr>
              <w:t xml:space="preserve"> </w:t>
            </w:r>
            <w:r>
              <w:rPr>
                <w:rStyle w:val="ListLabel1257"/>
                <w:rFonts w:cs="Times New Roman" w:ascii="Times New Roman" w:hAnsi="Times New Roman"/>
                <w:sz w:val="24"/>
                <w:szCs w:val="24"/>
              </w:rPr>
              <w:t>сверки</w:t>
            </w:r>
            <w:r>
              <w:rPr>
                <w:rStyle w:val="ListLabel1257"/>
                <w:rFonts w:cs="Times New Roman" w:ascii="Times New Roman" w:hAnsi="Times New Roman"/>
                <w:spacing w:val="-1"/>
                <w:sz w:val="24"/>
                <w:szCs w:val="24"/>
              </w:rPr>
              <w:t xml:space="preserve"> </w:t>
            </w:r>
            <w:r>
              <w:rPr>
                <w:rStyle w:val="ListLabel1257"/>
                <w:rFonts w:cs="Times New Roman" w:ascii="Times New Roman" w:hAnsi="Times New Roman"/>
                <w:sz w:val="24"/>
                <w:szCs w:val="24"/>
              </w:rPr>
              <w:t>количества</w:t>
            </w:r>
            <w:r>
              <w:rPr>
                <w:rStyle w:val="ListLabel1257"/>
                <w:rFonts w:cs="Times New Roman" w:ascii="Times New Roman" w:hAnsi="Times New Roman"/>
                <w:spacing w:val="-4"/>
                <w:sz w:val="24"/>
                <w:szCs w:val="24"/>
              </w:rPr>
              <w:t xml:space="preserve"> </w:t>
            </w:r>
            <w:r>
              <w:rPr>
                <w:rStyle w:val="ListLabel1257"/>
                <w:rFonts w:cs="Times New Roman" w:ascii="Times New Roman" w:hAnsi="Times New Roman"/>
                <w:sz w:val="24"/>
                <w:szCs w:val="24"/>
              </w:rPr>
              <w:t>ценных</w:t>
            </w:r>
            <w:r>
              <w:rPr>
                <w:rStyle w:val="ListLabel1257"/>
                <w:rFonts w:cs="Times New Roman" w:ascii="Times New Roman" w:hAnsi="Times New Roman"/>
                <w:spacing w:val="-4"/>
                <w:sz w:val="24"/>
                <w:szCs w:val="24"/>
              </w:rPr>
              <w:t xml:space="preserve"> </w:t>
            </w:r>
            <w:r>
              <w:rPr>
                <w:rStyle w:val="ListLabel1257"/>
                <w:rFonts w:cs="Times New Roman" w:ascii="Times New Roman" w:hAnsi="Times New Roman"/>
                <w:sz w:val="24"/>
                <w:szCs w:val="24"/>
              </w:rPr>
              <w:t>бумаг</w:t>
              <w:tab/>
            </w:r>
          </w:hyperlink>
          <w:r>
            <w:rPr>
              <w:rFonts w:cs="Times New Roman" w:ascii="Times New Roman" w:hAnsi="Times New Roman"/>
              <w:sz w:val="24"/>
              <w:szCs w:val="24"/>
            </w:rPr>
            <w:t>90</w:t>
          </w:r>
        </w:p>
        <w:p>
          <w:pPr>
            <w:pStyle w:val="3"/>
            <w:numPr>
              <w:ilvl w:val="0"/>
              <w:numId w:val="79"/>
            </w:numPr>
            <w:tabs>
              <w:tab w:val="clear" w:pos="720"/>
              <w:tab w:val="left" w:pos="1316" w:leader="none"/>
              <w:tab w:val="left" w:pos="1317" w:leader="none"/>
              <w:tab w:val="left" w:pos="10047" w:leader="dot"/>
            </w:tabs>
            <w:spacing w:lineRule="exact" w:line="229"/>
            <w:rPr/>
          </w:pPr>
          <w:hyperlink w:anchor="_bookmark53">
            <w:r>
              <w:rPr>
                <w:rStyle w:val="ListLabel1257"/>
                <w:rFonts w:cs="Times New Roman" w:ascii="Times New Roman" w:hAnsi="Times New Roman"/>
                <w:sz w:val="24"/>
                <w:szCs w:val="24"/>
              </w:rPr>
              <w:t>Основания</w:t>
            </w:r>
            <w:r>
              <w:rPr>
                <w:rStyle w:val="ListLabel1257"/>
                <w:rFonts w:cs="Times New Roman" w:ascii="Times New Roman" w:hAnsi="Times New Roman"/>
                <w:spacing w:val="-2"/>
                <w:sz w:val="24"/>
                <w:szCs w:val="24"/>
              </w:rPr>
              <w:t xml:space="preserve"> </w:t>
            </w:r>
            <w:r>
              <w:rPr>
                <w:rStyle w:val="ListLabel1257"/>
                <w:rFonts w:cs="Times New Roman" w:ascii="Times New Roman" w:hAnsi="Times New Roman"/>
                <w:sz w:val="24"/>
                <w:szCs w:val="24"/>
              </w:rPr>
              <w:t>и</w:t>
            </w:r>
            <w:r>
              <w:rPr>
                <w:rStyle w:val="ListLabel1257"/>
                <w:rFonts w:cs="Times New Roman" w:ascii="Times New Roman" w:hAnsi="Times New Roman"/>
                <w:spacing w:val="-5"/>
                <w:sz w:val="24"/>
                <w:szCs w:val="24"/>
              </w:rPr>
              <w:t xml:space="preserve"> </w:t>
            </w:r>
            <w:r>
              <w:rPr>
                <w:rStyle w:val="ListLabel1257"/>
                <w:rFonts w:cs="Times New Roman" w:ascii="Times New Roman" w:hAnsi="Times New Roman"/>
                <w:sz w:val="24"/>
                <w:szCs w:val="24"/>
              </w:rPr>
              <w:t>порядок</w:t>
            </w:r>
            <w:r>
              <w:rPr>
                <w:rStyle w:val="ListLabel1257"/>
                <w:rFonts w:cs="Times New Roman" w:ascii="Times New Roman" w:hAnsi="Times New Roman"/>
                <w:spacing w:val="-5"/>
                <w:sz w:val="24"/>
                <w:szCs w:val="24"/>
              </w:rPr>
              <w:t xml:space="preserve"> </w:t>
            </w:r>
            <w:r>
              <w:rPr>
                <w:rStyle w:val="ListLabel1257"/>
                <w:rFonts w:cs="Times New Roman" w:ascii="Times New Roman" w:hAnsi="Times New Roman"/>
                <w:sz w:val="24"/>
                <w:szCs w:val="24"/>
              </w:rPr>
              <w:t>расторжения</w:t>
            </w:r>
            <w:r>
              <w:rPr>
                <w:rStyle w:val="ListLabel1257"/>
                <w:rFonts w:cs="Times New Roman" w:ascii="Times New Roman" w:hAnsi="Times New Roman"/>
                <w:spacing w:val="-3"/>
                <w:sz w:val="24"/>
                <w:szCs w:val="24"/>
              </w:rPr>
              <w:t xml:space="preserve"> </w:t>
            </w:r>
            <w:r>
              <w:rPr>
                <w:rStyle w:val="ListLabel1257"/>
                <w:rFonts w:cs="Times New Roman" w:ascii="Times New Roman" w:hAnsi="Times New Roman"/>
                <w:sz w:val="24"/>
                <w:szCs w:val="24"/>
              </w:rPr>
              <w:t>Договора.</w:t>
              <w:tab/>
              <w:t>9</w:t>
            </w:r>
          </w:hyperlink>
          <w:r>
            <w:rPr>
              <w:rFonts w:cs="Times New Roman" w:ascii="Times New Roman" w:hAnsi="Times New Roman"/>
              <w:sz w:val="24"/>
              <w:szCs w:val="24"/>
            </w:rPr>
            <w:t>2</w:t>
          </w:r>
        </w:p>
        <w:p>
          <w:pPr>
            <w:pStyle w:val="3"/>
            <w:numPr>
              <w:ilvl w:val="0"/>
              <w:numId w:val="79"/>
            </w:numPr>
            <w:tabs>
              <w:tab w:val="clear" w:pos="720"/>
              <w:tab w:val="left" w:pos="10047" w:leader="dot"/>
            </w:tabs>
            <w:ind w:left="1276" w:right="279" w:hanging="699"/>
            <w:jc w:val="both"/>
            <w:rPr/>
          </w:pPr>
          <w:hyperlink w:anchor="_bookmark54">
            <w:r>
              <w:rPr>
                <w:rStyle w:val="ListLabel1257"/>
                <w:rFonts w:cs="Times New Roman" w:ascii="Times New Roman" w:hAnsi="Times New Roman"/>
                <w:sz w:val="24"/>
                <w:szCs w:val="24"/>
              </w:rPr>
              <w:t>Процедуры</w:t>
            </w:r>
            <w:r>
              <w:rPr>
                <w:rStyle w:val="ListLabel1257"/>
                <w:rFonts w:cs="Times New Roman" w:ascii="Times New Roman" w:hAnsi="Times New Roman"/>
                <w:spacing w:val="1"/>
                <w:sz w:val="24"/>
                <w:szCs w:val="24"/>
              </w:rPr>
              <w:t xml:space="preserve"> </w:t>
            </w:r>
            <w:r>
              <w:rPr>
                <w:rStyle w:val="ListLabel1257"/>
                <w:rFonts w:cs="Times New Roman" w:ascii="Times New Roman" w:hAnsi="Times New Roman"/>
                <w:sz w:val="24"/>
                <w:szCs w:val="24"/>
              </w:rPr>
              <w:t>внесения</w:t>
            </w:r>
            <w:r>
              <w:rPr>
                <w:rStyle w:val="ListLabel1257"/>
                <w:rFonts w:cs="Times New Roman" w:ascii="Times New Roman" w:hAnsi="Times New Roman"/>
                <w:spacing w:val="1"/>
                <w:sz w:val="24"/>
                <w:szCs w:val="24"/>
              </w:rPr>
              <w:t xml:space="preserve"> </w:t>
            </w:r>
            <w:r>
              <w:rPr>
                <w:rStyle w:val="ListLabel1257"/>
                <w:rFonts w:cs="Times New Roman" w:ascii="Times New Roman" w:hAnsi="Times New Roman"/>
                <w:sz w:val="24"/>
                <w:szCs w:val="24"/>
              </w:rPr>
              <w:t>записей</w:t>
            </w:r>
            <w:r>
              <w:rPr>
                <w:rStyle w:val="ListLabel1257"/>
                <w:rFonts w:cs="Times New Roman" w:ascii="Times New Roman" w:hAnsi="Times New Roman"/>
                <w:spacing w:val="1"/>
                <w:sz w:val="24"/>
                <w:szCs w:val="24"/>
              </w:rPr>
              <w:t xml:space="preserve"> </w:t>
            </w:r>
            <w:r>
              <w:rPr>
                <w:rStyle w:val="ListLabel1257"/>
                <w:rFonts w:cs="Times New Roman" w:ascii="Times New Roman" w:hAnsi="Times New Roman"/>
                <w:sz w:val="24"/>
                <w:szCs w:val="24"/>
              </w:rPr>
              <w:t>при</w:t>
            </w:r>
            <w:r>
              <w:rPr>
                <w:rStyle w:val="ListLabel1257"/>
                <w:rFonts w:cs="Times New Roman" w:ascii="Times New Roman" w:hAnsi="Times New Roman"/>
                <w:spacing w:val="1"/>
                <w:sz w:val="24"/>
                <w:szCs w:val="24"/>
              </w:rPr>
              <w:t xml:space="preserve"> </w:t>
            </w:r>
            <w:r>
              <w:rPr>
                <w:rStyle w:val="ListLabel1257"/>
                <w:rFonts w:cs="Times New Roman" w:ascii="Times New Roman" w:hAnsi="Times New Roman"/>
                <w:sz w:val="24"/>
                <w:szCs w:val="24"/>
              </w:rPr>
              <w:t>совершении</w:t>
            </w:r>
            <w:r>
              <w:rPr>
                <w:rStyle w:val="ListLabel1257"/>
                <w:rFonts w:cs="Times New Roman" w:ascii="Times New Roman" w:hAnsi="Times New Roman"/>
                <w:spacing w:val="1"/>
                <w:sz w:val="24"/>
                <w:szCs w:val="24"/>
              </w:rPr>
              <w:t xml:space="preserve"> </w:t>
            </w:r>
            <w:r>
              <w:rPr>
                <w:rStyle w:val="ListLabel1257"/>
                <w:rFonts w:cs="Times New Roman" w:ascii="Times New Roman" w:hAnsi="Times New Roman"/>
                <w:sz w:val="24"/>
                <w:szCs w:val="24"/>
              </w:rPr>
              <w:t>операций.</w:t>
            </w:r>
            <w:r>
              <w:rPr>
                <w:rStyle w:val="ListLabel1257"/>
                <w:rFonts w:cs="Times New Roman" w:ascii="Times New Roman" w:hAnsi="Times New Roman"/>
                <w:spacing w:val="1"/>
                <w:sz w:val="24"/>
                <w:szCs w:val="24"/>
              </w:rPr>
              <w:t xml:space="preserve"> В</w:t>
            </w:r>
            <w:r>
              <w:rPr>
                <w:rStyle w:val="ListLabel1257"/>
                <w:rFonts w:cs="Times New Roman" w:ascii="Times New Roman" w:hAnsi="Times New Roman"/>
                <w:sz w:val="24"/>
                <w:szCs w:val="24"/>
              </w:rPr>
              <w:t>несение</w:t>
            </w:r>
            <w:r>
              <w:rPr>
                <w:rStyle w:val="ListLabel1257"/>
                <w:rFonts w:cs="Times New Roman" w:ascii="Times New Roman" w:hAnsi="Times New Roman"/>
                <w:spacing w:val="1"/>
                <w:sz w:val="24"/>
                <w:szCs w:val="24"/>
              </w:rPr>
              <w:t xml:space="preserve"> </w:t>
            </w:r>
            <w:r>
              <w:rPr>
                <w:rStyle w:val="ListLabel1257"/>
                <w:rFonts w:cs="Times New Roman" w:ascii="Times New Roman" w:hAnsi="Times New Roman"/>
                <w:sz w:val="24"/>
                <w:szCs w:val="24"/>
              </w:rPr>
              <w:t>записей</w:t>
            </w:r>
            <w:r>
              <w:rPr>
                <w:rStyle w:val="ListLabel1257"/>
                <w:rFonts w:cs="Times New Roman" w:ascii="Times New Roman" w:hAnsi="Times New Roman"/>
                <w:spacing w:val="1"/>
                <w:sz w:val="24"/>
                <w:szCs w:val="24"/>
              </w:rPr>
              <w:t xml:space="preserve"> </w:t>
            </w:r>
            <w:r>
              <w:rPr>
                <w:rStyle w:val="ListLabel1257"/>
                <w:rFonts w:cs="Times New Roman" w:ascii="Times New Roman" w:hAnsi="Times New Roman"/>
                <w:sz w:val="24"/>
                <w:szCs w:val="24"/>
              </w:rPr>
              <w:t>при</w:t>
            </w:r>
          </w:hyperlink>
          <w:r>
            <w:rPr>
              <w:rFonts w:cs="Times New Roman" w:ascii="Times New Roman" w:hAnsi="Times New Roman"/>
              <w:spacing w:val="1"/>
              <w:sz w:val="24"/>
              <w:szCs w:val="24"/>
            </w:rPr>
            <w:t xml:space="preserve"> </w:t>
          </w:r>
          <w:hyperlink w:anchor="_bookmark54">
            <w:r>
              <w:rPr>
                <w:rStyle w:val="ListLabel1257"/>
                <w:rFonts w:cs="Times New Roman" w:ascii="Times New Roman" w:hAnsi="Times New Roman"/>
                <w:sz w:val="24"/>
                <w:szCs w:val="24"/>
              </w:rPr>
              <w:t>реорганизации</w:t>
            </w:r>
            <w:r>
              <w:rPr>
                <w:rStyle w:val="ListLabel1257"/>
                <w:rFonts w:cs="Times New Roman" w:ascii="Times New Roman" w:hAnsi="Times New Roman"/>
                <w:spacing w:val="-3"/>
                <w:sz w:val="24"/>
                <w:szCs w:val="24"/>
              </w:rPr>
              <w:t xml:space="preserve"> </w:t>
            </w:r>
            <w:r>
              <w:rPr>
                <w:rStyle w:val="ListLabel1257"/>
                <w:rFonts w:cs="Times New Roman" w:ascii="Times New Roman" w:hAnsi="Times New Roman"/>
                <w:sz w:val="24"/>
                <w:szCs w:val="24"/>
              </w:rPr>
              <w:t>или</w:t>
            </w:r>
            <w:r>
              <w:rPr>
                <w:rStyle w:val="ListLabel1257"/>
                <w:rFonts w:cs="Times New Roman" w:ascii="Times New Roman" w:hAnsi="Times New Roman"/>
                <w:spacing w:val="-4"/>
                <w:sz w:val="24"/>
                <w:szCs w:val="24"/>
              </w:rPr>
              <w:t xml:space="preserve"> </w:t>
            </w:r>
            <w:r>
              <w:rPr>
                <w:rStyle w:val="ListLabel1257"/>
                <w:rFonts w:cs="Times New Roman" w:ascii="Times New Roman" w:hAnsi="Times New Roman"/>
                <w:sz w:val="24"/>
                <w:szCs w:val="24"/>
              </w:rPr>
              <w:t>ликвидации</w:t>
            </w:r>
            <w:r>
              <w:rPr>
                <w:rStyle w:val="ListLabel1257"/>
                <w:rFonts w:cs="Times New Roman" w:ascii="Times New Roman" w:hAnsi="Times New Roman"/>
                <w:spacing w:val="-2"/>
                <w:sz w:val="24"/>
                <w:szCs w:val="24"/>
              </w:rPr>
              <w:t xml:space="preserve"> </w:t>
            </w:r>
            <w:r>
              <w:rPr>
                <w:rStyle w:val="ListLabel1257"/>
                <w:rFonts w:cs="Times New Roman" w:ascii="Times New Roman" w:hAnsi="Times New Roman"/>
                <w:sz w:val="24"/>
                <w:szCs w:val="24"/>
              </w:rPr>
              <w:t>Депонента</w:t>
            </w:r>
          </w:hyperlink>
          <w:r>
            <w:rPr>
              <w:rFonts w:cs="Times New Roman" w:ascii="Times New Roman" w:hAnsi="Times New Roman"/>
              <w:sz w:val="24"/>
              <w:szCs w:val="24"/>
            </w:rPr>
            <w:t>……………………………………………..92</w:t>
          </w:r>
        </w:p>
        <w:p>
          <w:pPr>
            <w:pStyle w:val="3"/>
            <w:numPr>
              <w:ilvl w:val="0"/>
              <w:numId w:val="79"/>
            </w:numPr>
            <w:tabs>
              <w:tab w:val="clear" w:pos="720"/>
              <w:tab w:val="left" w:pos="10047" w:leader="dot"/>
            </w:tabs>
            <w:spacing w:before="1" w:after="0"/>
            <w:ind w:left="1276" w:right="289" w:hanging="709"/>
            <w:jc w:val="both"/>
            <w:rPr/>
          </w:pPr>
          <w:hyperlink w:anchor="_bookmark55">
            <w:r>
              <w:rPr>
                <w:rStyle w:val="ListLabel1257"/>
                <w:rFonts w:cs="Times New Roman" w:ascii="Times New Roman" w:hAnsi="Times New Roman"/>
                <w:sz w:val="24"/>
                <w:szCs w:val="24"/>
              </w:rPr>
              <w:t>Процедуры</w:t>
            </w:r>
            <w:r>
              <w:rPr>
                <w:rStyle w:val="ListLabel1257"/>
                <w:rFonts w:cs="Times New Roman" w:ascii="Times New Roman" w:hAnsi="Times New Roman"/>
                <w:spacing w:val="1"/>
                <w:sz w:val="24"/>
                <w:szCs w:val="24"/>
              </w:rPr>
              <w:t xml:space="preserve"> </w:t>
            </w:r>
            <w:r>
              <w:rPr>
                <w:rStyle w:val="ListLabel1257"/>
                <w:rFonts w:cs="Times New Roman" w:ascii="Times New Roman" w:hAnsi="Times New Roman"/>
                <w:sz w:val="24"/>
                <w:szCs w:val="24"/>
              </w:rPr>
              <w:t>внесения</w:t>
            </w:r>
            <w:r>
              <w:rPr>
                <w:rStyle w:val="ListLabel1257"/>
                <w:rFonts w:cs="Times New Roman" w:ascii="Times New Roman" w:hAnsi="Times New Roman"/>
                <w:spacing w:val="1"/>
                <w:sz w:val="24"/>
                <w:szCs w:val="24"/>
              </w:rPr>
              <w:t xml:space="preserve"> </w:t>
            </w:r>
            <w:r>
              <w:rPr>
                <w:rStyle w:val="ListLabel1257"/>
                <w:rFonts w:cs="Times New Roman" w:ascii="Times New Roman" w:hAnsi="Times New Roman"/>
                <w:sz w:val="24"/>
                <w:szCs w:val="24"/>
              </w:rPr>
              <w:t>записей</w:t>
            </w:r>
            <w:r>
              <w:rPr>
                <w:rStyle w:val="ListLabel1257"/>
                <w:rFonts w:cs="Times New Roman" w:ascii="Times New Roman" w:hAnsi="Times New Roman"/>
                <w:spacing w:val="1"/>
                <w:sz w:val="24"/>
                <w:szCs w:val="24"/>
              </w:rPr>
              <w:t xml:space="preserve"> </w:t>
            </w:r>
            <w:r>
              <w:rPr>
                <w:rStyle w:val="ListLabel1257"/>
                <w:rFonts w:cs="Times New Roman" w:ascii="Times New Roman" w:hAnsi="Times New Roman"/>
                <w:sz w:val="24"/>
                <w:szCs w:val="24"/>
              </w:rPr>
              <w:t>при</w:t>
            </w:r>
            <w:r>
              <w:rPr>
                <w:rStyle w:val="ListLabel1257"/>
                <w:rFonts w:cs="Times New Roman" w:ascii="Times New Roman" w:hAnsi="Times New Roman"/>
                <w:spacing w:val="1"/>
                <w:sz w:val="24"/>
                <w:szCs w:val="24"/>
              </w:rPr>
              <w:t xml:space="preserve"> </w:t>
            </w:r>
            <w:r>
              <w:rPr>
                <w:rStyle w:val="ListLabel1257"/>
                <w:rFonts w:cs="Times New Roman" w:ascii="Times New Roman" w:hAnsi="Times New Roman"/>
                <w:sz w:val="24"/>
                <w:szCs w:val="24"/>
              </w:rPr>
              <w:t>ликвидации</w:t>
            </w:r>
            <w:r>
              <w:rPr>
                <w:rStyle w:val="ListLabel1257"/>
                <w:rFonts w:cs="Times New Roman" w:ascii="Times New Roman" w:hAnsi="Times New Roman"/>
                <w:spacing w:val="1"/>
                <w:sz w:val="24"/>
                <w:szCs w:val="24"/>
              </w:rPr>
              <w:t xml:space="preserve"> </w:t>
            </w:r>
            <w:r>
              <w:rPr>
                <w:rStyle w:val="ListLabel1257"/>
                <w:rFonts w:cs="Times New Roman" w:ascii="Times New Roman" w:hAnsi="Times New Roman"/>
                <w:sz w:val="24"/>
                <w:szCs w:val="24"/>
              </w:rPr>
              <w:t>Депонента</w:t>
            </w:r>
            <w:r>
              <w:rPr>
                <w:rStyle w:val="ListLabel1257"/>
                <w:rFonts w:cs="Times New Roman" w:ascii="Times New Roman" w:hAnsi="Times New Roman"/>
                <w:spacing w:val="1"/>
                <w:sz w:val="24"/>
                <w:szCs w:val="24"/>
              </w:rPr>
              <w:t xml:space="preserve"> </w:t>
            </w:r>
            <w:r>
              <w:rPr>
                <w:rStyle w:val="ListLabel1257"/>
                <w:rFonts w:cs="Times New Roman" w:ascii="Times New Roman" w:hAnsi="Times New Roman"/>
                <w:sz w:val="24"/>
                <w:szCs w:val="24"/>
              </w:rPr>
              <w:t>и</w:t>
            </w:r>
            <w:r>
              <w:rPr>
                <w:rStyle w:val="ListLabel1257"/>
                <w:rFonts w:cs="Times New Roman" w:ascii="Times New Roman" w:hAnsi="Times New Roman"/>
                <w:spacing w:val="1"/>
                <w:sz w:val="24"/>
                <w:szCs w:val="24"/>
              </w:rPr>
              <w:t xml:space="preserve"> </w:t>
            </w:r>
            <w:r>
              <w:rPr>
                <w:rStyle w:val="ListLabel1257"/>
                <w:rFonts w:cs="Times New Roman" w:ascii="Times New Roman" w:hAnsi="Times New Roman"/>
                <w:sz w:val="24"/>
                <w:szCs w:val="24"/>
              </w:rPr>
              <w:t>порядок</w:t>
            </w:r>
            <w:r>
              <w:rPr>
                <w:rStyle w:val="ListLabel1257"/>
                <w:rFonts w:cs="Times New Roman" w:ascii="Times New Roman" w:hAnsi="Times New Roman"/>
                <w:spacing w:val="1"/>
                <w:sz w:val="24"/>
                <w:szCs w:val="24"/>
              </w:rPr>
              <w:t xml:space="preserve"> </w:t>
            </w:r>
            <w:r>
              <w:rPr>
                <w:rStyle w:val="ListLabel1257"/>
                <w:rFonts w:cs="Times New Roman" w:ascii="Times New Roman" w:hAnsi="Times New Roman"/>
                <w:sz w:val="24"/>
                <w:szCs w:val="24"/>
              </w:rPr>
              <w:t>расторжения</w:t>
            </w:r>
          </w:hyperlink>
          <w:r>
            <w:rPr>
              <w:rFonts w:cs="Times New Roman" w:ascii="Times New Roman" w:hAnsi="Times New Roman"/>
              <w:spacing w:val="1"/>
              <w:sz w:val="24"/>
              <w:szCs w:val="24"/>
            </w:rPr>
            <w:t xml:space="preserve"> </w:t>
          </w:r>
          <w:hyperlink w:anchor="_bookmark55">
            <w:r>
              <w:rPr>
                <w:rStyle w:val="ListLabel1257"/>
                <w:rFonts w:cs="Times New Roman" w:ascii="Times New Roman" w:hAnsi="Times New Roman"/>
                <w:sz w:val="24"/>
                <w:szCs w:val="24"/>
              </w:rPr>
              <w:t>Договора</w:t>
            </w:r>
            <w:r>
              <w:rPr>
                <w:rStyle w:val="ListLabel1257"/>
                <w:rFonts w:cs="Times New Roman" w:ascii="Times New Roman" w:hAnsi="Times New Roman"/>
                <w:spacing w:val="-4"/>
                <w:sz w:val="24"/>
                <w:szCs w:val="24"/>
              </w:rPr>
              <w:t xml:space="preserve"> </w:t>
            </w:r>
            <w:r>
              <w:rPr>
                <w:rStyle w:val="ListLabel1257"/>
                <w:rFonts w:cs="Times New Roman" w:ascii="Times New Roman" w:hAnsi="Times New Roman"/>
                <w:sz w:val="24"/>
                <w:szCs w:val="24"/>
              </w:rPr>
              <w:t>по</w:t>
            </w:r>
            <w:r>
              <w:rPr>
                <w:rStyle w:val="ListLabel1257"/>
                <w:rFonts w:cs="Times New Roman" w:ascii="Times New Roman" w:hAnsi="Times New Roman"/>
                <w:spacing w:val="-3"/>
                <w:sz w:val="24"/>
                <w:szCs w:val="24"/>
              </w:rPr>
              <w:t xml:space="preserve"> </w:t>
            </w:r>
            <w:r>
              <w:rPr>
                <w:rStyle w:val="ListLabel1257"/>
                <w:rFonts w:cs="Times New Roman" w:ascii="Times New Roman" w:hAnsi="Times New Roman"/>
                <w:sz w:val="24"/>
                <w:szCs w:val="24"/>
              </w:rPr>
              <w:t>причине</w:t>
            </w:r>
            <w:r>
              <w:rPr>
                <w:rStyle w:val="ListLabel1257"/>
                <w:rFonts w:cs="Times New Roman" w:ascii="Times New Roman" w:hAnsi="Times New Roman"/>
                <w:spacing w:val="-4"/>
                <w:sz w:val="24"/>
                <w:szCs w:val="24"/>
              </w:rPr>
              <w:t xml:space="preserve"> </w:t>
            </w:r>
            <w:r>
              <w:rPr>
                <w:rStyle w:val="ListLabel1257"/>
                <w:rFonts w:cs="Times New Roman" w:ascii="Times New Roman" w:hAnsi="Times New Roman"/>
                <w:sz w:val="24"/>
                <w:szCs w:val="24"/>
              </w:rPr>
              <w:t>ликвидации</w:t>
            </w:r>
            <w:r>
              <w:rPr>
                <w:rStyle w:val="ListLabel1257"/>
                <w:rFonts w:cs="Times New Roman" w:ascii="Times New Roman" w:hAnsi="Times New Roman"/>
                <w:spacing w:val="-3"/>
                <w:sz w:val="24"/>
                <w:szCs w:val="24"/>
              </w:rPr>
              <w:t xml:space="preserve"> </w:t>
            </w:r>
            <w:r>
              <w:rPr>
                <w:rStyle w:val="ListLabel1257"/>
                <w:rFonts w:cs="Times New Roman" w:ascii="Times New Roman" w:hAnsi="Times New Roman"/>
                <w:sz w:val="24"/>
                <w:szCs w:val="24"/>
              </w:rPr>
              <w:t>Депонента</w:t>
            </w:r>
          </w:hyperlink>
          <w:r>
            <w:rPr>
              <w:rFonts w:cs="Times New Roman" w:ascii="Times New Roman" w:hAnsi="Times New Roman"/>
              <w:spacing w:val="-3"/>
              <w:sz w:val="24"/>
              <w:szCs w:val="24"/>
            </w:rPr>
            <w:t>……………………………………………93</w:t>
          </w:r>
        </w:p>
        <w:p>
          <w:pPr>
            <w:pStyle w:val="3"/>
            <w:numPr>
              <w:ilvl w:val="0"/>
              <w:numId w:val="79"/>
            </w:numPr>
            <w:tabs>
              <w:tab w:val="clear" w:pos="720"/>
              <w:tab w:val="left" w:pos="1317" w:leader="none"/>
              <w:tab w:val="left" w:pos="9936" w:leader="dot"/>
            </w:tabs>
            <w:ind w:left="1316" w:right="290" w:hanging="749"/>
            <w:jc w:val="both"/>
            <w:rPr/>
          </w:pPr>
          <w:hyperlink w:anchor="_bookmark57">
            <w:r>
              <w:rPr>
                <w:rStyle w:val="ListLabel1257"/>
                <w:rFonts w:cs="Times New Roman" w:ascii="Times New Roman" w:hAnsi="Times New Roman"/>
                <w:sz w:val="24"/>
                <w:szCs w:val="24"/>
              </w:rPr>
              <w:t>Процедуры</w:t>
            </w:r>
            <w:r>
              <w:rPr>
                <w:rStyle w:val="ListLabel1257"/>
                <w:rFonts w:cs="Times New Roman" w:ascii="Times New Roman" w:hAnsi="Times New Roman"/>
                <w:spacing w:val="1"/>
                <w:sz w:val="24"/>
                <w:szCs w:val="24"/>
              </w:rPr>
              <w:t xml:space="preserve"> </w:t>
            </w:r>
            <w:r>
              <w:rPr>
                <w:rStyle w:val="ListLabel1257"/>
                <w:rFonts w:cs="Times New Roman" w:ascii="Times New Roman" w:hAnsi="Times New Roman"/>
                <w:sz w:val="24"/>
                <w:szCs w:val="24"/>
              </w:rPr>
              <w:t>внесения</w:t>
            </w:r>
            <w:r>
              <w:rPr>
                <w:rStyle w:val="ListLabel1257"/>
                <w:rFonts w:cs="Times New Roman" w:ascii="Times New Roman" w:hAnsi="Times New Roman"/>
                <w:spacing w:val="1"/>
                <w:sz w:val="24"/>
                <w:szCs w:val="24"/>
              </w:rPr>
              <w:t xml:space="preserve"> </w:t>
            </w:r>
            <w:r>
              <w:rPr>
                <w:rStyle w:val="ListLabel1257"/>
                <w:rFonts w:cs="Times New Roman" w:ascii="Times New Roman" w:hAnsi="Times New Roman"/>
                <w:sz w:val="24"/>
                <w:szCs w:val="24"/>
              </w:rPr>
              <w:t>записей</w:t>
            </w:r>
            <w:r>
              <w:rPr>
                <w:rStyle w:val="ListLabel1257"/>
                <w:rFonts w:cs="Times New Roman" w:ascii="Times New Roman" w:hAnsi="Times New Roman"/>
                <w:spacing w:val="1"/>
                <w:sz w:val="24"/>
                <w:szCs w:val="24"/>
              </w:rPr>
              <w:t xml:space="preserve"> </w:t>
            </w:r>
            <w:r>
              <w:rPr>
                <w:rStyle w:val="ListLabel1257"/>
                <w:rFonts w:cs="Times New Roman" w:ascii="Times New Roman" w:hAnsi="Times New Roman"/>
                <w:sz w:val="24"/>
                <w:szCs w:val="24"/>
              </w:rPr>
              <w:t>при</w:t>
            </w:r>
            <w:r>
              <w:rPr>
                <w:rStyle w:val="ListLabel1257"/>
                <w:rFonts w:cs="Times New Roman" w:ascii="Times New Roman" w:hAnsi="Times New Roman"/>
                <w:spacing w:val="1"/>
                <w:sz w:val="24"/>
                <w:szCs w:val="24"/>
              </w:rPr>
              <w:t xml:space="preserve"> </w:t>
            </w:r>
            <w:r>
              <w:rPr>
                <w:rStyle w:val="ListLabel1257"/>
                <w:rFonts w:cs="Times New Roman" w:ascii="Times New Roman" w:hAnsi="Times New Roman"/>
                <w:sz w:val="24"/>
                <w:szCs w:val="24"/>
              </w:rPr>
              <w:t>совершении</w:t>
            </w:r>
            <w:r>
              <w:rPr>
                <w:rStyle w:val="ListLabel1257"/>
                <w:rFonts w:cs="Times New Roman" w:ascii="Times New Roman" w:hAnsi="Times New Roman"/>
                <w:spacing w:val="1"/>
                <w:sz w:val="24"/>
                <w:szCs w:val="24"/>
              </w:rPr>
              <w:t xml:space="preserve"> </w:t>
            </w:r>
            <w:r>
              <w:rPr>
                <w:rStyle w:val="ListLabel1257"/>
                <w:rFonts w:cs="Times New Roman" w:ascii="Times New Roman" w:hAnsi="Times New Roman"/>
                <w:sz w:val="24"/>
                <w:szCs w:val="24"/>
              </w:rPr>
              <w:t>операций</w:t>
            </w:r>
            <w:r>
              <w:rPr>
                <w:rStyle w:val="ListLabel1257"/>
                <w:rFonts w:cs="Times New Roman" w:ascii="Times New Roman" w:hAnsi="Times New Roman"/>
                <w:spacing w:val="1"/>
                <w:sz w:val="24"/>
                <w:szCs w:val="24"/>
              </w:rPr>
              <w:t xml:space="preserve"> </w:t>
            </w:r>
            <w:r>
              <w:rPr>
                <w:rStyle w:val="ListLabel1257"/>
                <w:rFonts w:cs="Times New Roman" w:ascii="Times New Roman" w:hAnsi="Times New Roman"/>
                <w:sz w:val="24"/>
                <w:szCs w:val="24"/>
              </w:rPr>
              <w:t>по</w:t>
            </w:r>
            <w:r>
              <w:rPr>
                <w:rStyle w:val="ListLabel1257"/>
                <w:rFonts w:cs="Times New Roman" w:ascii="Times New Roman" w:hAnsi="Times New Roman"/>
                <w:spacing w:val="1"/>
                <w:sz w:val="24"/>
                <w:szCs w:val="24"/>
              </w:rPr>
              <w:t xml:space="preserve"> </w:t>
            </w:r>
            <w:r>
              <w:rPr>
                <w:rStyle w:val="ListLabel1257"/>
                <w:rFonts w:cs="Times New Roman" w:ascii="Times New Roman" w:hAnsi="Times New Roman"/>
                <w:sz w:val="24"/>
                <w:szCs w:val="24"/>
              </w:rPr>
              <w:t>оформлению</w:t>
            </w:r>
            <w:r>
              <w:rPr>
                <w:rStyle w:val="ListLabel1257"/>
                <w:rFonts w:cs="Times New Roman" w:ascii="Times New Roman" w:hAnsi="Times New Roman"/>
                <w:spacing w:val="55"/>
                <w:sz w:val="24"/>
                <w:szCs w:val="24"/>
              </w:rPr>
              <w:t xml:space="preserve"> </w:t>
            </w:r>
            <w:r>
              <w:rPr>
                <w:rStyle w:val="ListLabel1257"/>
                <w:rFonts w:cs="Times New Roman" w:ascii="Times New Roman" w:hAnsi="Times New Roman"/>
                <w:sz w:val="24"/>
                <w:szCs w:val="24"/>
              </w:rPr>
              <w:t>перехода</w:t>
            </w:r>
          </w:hyperlink>
          <w:r>
            <w:rPr>
              <w:rFonts w:cs="Times New Roman" w:ascii="Times New Roman" w:hAnsi="Times New Roman"/>
              <w:spacing w:val="1"/>
              <w:sz w:val="24"/>
              <w:szCs w:val="24"/>
            </w:rPr>
            <w:t xml:space="preserve"> </w:t>
          </w:r>
          <w:hyperlink w:anchor="_bookmark57">
            <w:r>
              <w:rPr>
                <w:rStyle w:val="ListLabel1257"/>
                <w:rFonts w:cs="Times New Roman" w:ascii="Times New Roman" w:hAnsi="Times New Roman"/>
                <w:sz w:val="24"/>
                <w:szCs w:val="24"/>
              </w:rPr>
              <w:t>прав</w:t>
            </w:r>
            <w:r>
              <w:rPr>
                <w:rStyle w:val="ListLabel1257"/>
                <w:rFonts w:cs="Times New Roman" w:ascii="Times New Roman" w:hAnsi="Times New Roman"/>
                <w:spacing w:val="-4"/>
                <w:sz w:val="24"/>
                <w:szCs w:val="24"/>
              </w:rPr>
              <w:t xml:space="preserve"> </w:t>
            </w:r>
            <w:r>
              <w:rPr>
                <w:rStyle w:val="ListLabel1257"/>
                <w:rFonts w:cs="Times New Roman" w:ascii="Times New Roman" w:hAnsi="Times New Roman"/>
                <w:sz w:val="24"/>
                <w:szCs w:val="24"/>
              </w:rPr>
              <w:t>на</w:t>
            </w:r>
            <w:r>
              <w:rPr>
                <w:rStyle w:val="ListLabel1257"/>
                <w:rFonts w:cs="Times New Roman" w:ascii="Times New Roman" w:hAnsi="Times New Roman"/>
                <w:spacing w:val="-4"/>
                <w:sz w:val="24"/>
                <w:szCs w:val="24"/>
              </w:rPr>
              <w:t xml:space="preserve"> </w:t>
            </w:r>
            <w:r>
              <w:rPr>
                <w:rStyle w:val="ListLabel1257"/>
                <w:rFonts w:cs="Times New Roman" w:ascii="Times New Roman" w:hAnsi="Times New Roman"/>
                <w:sz w:val="24"/>
                <w:szCs w:val="24"/>
              </w:rPr>
              <w:t>ценные</w:t>
            </w:r>
            <w:r>
              <w:rPr>
                <w:rStyle w:val="ListLabel1257"/>
                <w:rFonts w:cs="Times New Roman" w:ascii="Times New Roman" w:hAnsi="Times New Roman"/>
                <w:spacing w:val="-2"/>
                <w:sz w:val="24"/>
                <w:szCs w:val="24"/>
              </w:rPr>
              <w:t xml:space="preserve"> </w:t>
            </w:r>
            <w:r>
              <w:rPr>
                <w:rStyle w:val="ListLabel1257"/>
                <w:rFonts w:cs="Times New Roman" w:ascii="Times New Roman" w:hAnsi="Times New Roman"/>
                <w:sz w:val="24"/>
                <w:szCs w:val="24"/>
              </w:rPr>
              <w:t>бумаги</w:t>
            </w:r>
            <w:r>
              <w:rPr>
                <w:rStyle w:val="ListLabel1257"/>
                <w:rFonts w:cs="Times New Roman" w:ascii="Times New Roman" w:hAnsi="Times New Roman"/>
                <w:spacing w:val="1"/>
                <w:sz w:val="24"/>
                <w:szCs w:val="24"/>
              </w:rPr>
              <w:t xml:space="preserve"> </w:t>
            </w:r>
            <w:r>
              <w:rPr>
                <w:rStyle w:val="ListLabel1257"/>
                <w:rFonts w:cs="Times New Roman" w:ascii="Times New Roman" w:hAnsi="Times New Roman"/>
                <w:sz w:val="24"/>
                <w:szCs w:val="24"/>
              </w:rPr>
              <w:t>в</w:t>
            </w:r>
            <w:r>
              <w:rPr>
                <w:rStyle w:val="ListLabel1257"/>
                <w:rFonts w:cs="Times New Roman" w:ascii="Times New Roman" w:hAnsi="Times New Roman"/>
                <w:spacing w:val="-4"/>
                <w:sz w:val="24"/>
                <w:szCs w:val="24"/>
              </w:rPr>
              <w:t xml:space="preserve"> </w:t>
            </w:r>
            <w:r>
              <w:rPr>
                <w:rStyle w:val="ListLabel1257"/>
                <w:rFonts w:cs="Times New Roman" w:ascii="Times New Roman" w:hAnsi="Times New Roman"/>
                <w:sz w:val="24"/>
                <w:szCs w:val="24"/>
              </w:rPr>
              <w:t>порядке</w:t>
            </w:r>
            <w:r>
              <w:rPr>
                <w:rStyle w:val="ListLabel1257"/>
                <w:rFonts w:cs="Times New Roman" w:ascii="Times New Roman" w:hAnsi="Times New Roman"/>
                <w:spacing w:val="1"/>
                <w:sz w:val="24"/>
                <w:szCs w:val="24"/>
              </w:rPr>
              <w:t xml:space="preserve"> </w:t>
            </w:r>
            <w:r>
              <w:rPr>
                <w:rStyle w:val="ListLabel1257"/>
                <w:rFonts w:cs="Times New Roman" w:ascii="Times New Roman" w:hAnsi="Times New Roman"/>
                <w:sz w:val="24"/>
                <w:szCs w:val="24"/>
              </w:rPr>
              <w:t>наследования</w:t>
              <w:tab/>
            </w:r>
          </w:hyperlink>
          <w:r>
            <w:rPr>
              <w:rFonts w:cs="Times New Roman" w:ascii="Times New Roman" w:hAnsi="Times New Roman"/>
              <w:spacing w:val="-3"/>
              <w:sz w:val="24"/>
              <w:szCs w:val="24"/>
            </w:rPr>
            <w:t>.94</w:t>
          </w:r>
        </w:p>
        <w:p>
          <w:pPr>
            <w:pStyle w:val="21"/>
            <w:numPr>
              <w:ilvl w:val="0"/>
              <w:numId w:val="79"/>
            </w:numPr>
            <w:tabs>
              <w:tab w:val="clear" w:pos="720"/>
              <w:tab w:val="left" w:pos="938" w:leader="none"/>
            </w:tabs>
            <w:rPr>
              <w:rFonts w:ascii="Times New Roman" w:hAnsi="Times New Roman" w:cs="Times New Roman"/>
              <w:i/>
              <w:i/>
              <w:iCs/>
              <w:spacing w:val="-2"/>
              <w:sz w:val="24"/>
              <w:szCs w:val="24"/>
            </w:rPr>
          </w:pPr>
          <w:r>
            <w:rPr>
              <w:rFonts w:cs="Times New Roman" w:ascii="Times New Roman" w:hAnsi="Times New Roman"/>
              <w:i/>
              <w:iCs/>
              <w:spacing w:val="-2"/>
              <w:sz w:val="24"/>
              <w:szCs w:val="24"/>
            </w:rPr>
            <w:t>Рассмотрение обращений (претензий, жалоб и запросов) …….…………………………96</w:t>
          </w:r>
        </w:p>
        <w:p>
          <w:pPr>
            <w:pStyle w:val="21"/>
            <w:numPr>
              <w:ilvl w:val="0"/>
              <w:numId w:val="79"/>
            </w:numPr>
            <w:tabs>
              <w:tab w:val="clear" w:pos="720"/>
              <w:tab w:val="left" w:pos="952" w:leader="none"/>
              <w:tab w:val="left" w:pos="4537" w:leader="none"/>
            </w:tabs>
            <w:spacing w:lineRule="auto" w:line="240"/>
            <w:rPr/>
          </w:pPr>
          <w:hyperlink w:anchor="_bookmark61">
            <w:r>
              <w:rPr>
                <w:rStyle w:val="ListLabel1292"/>
                <w:rFonts w:cs="Times New Roman" w:ascii="Times New Roman" w:hAnsi="Times New Roman"/>
                <w:i/>
                <w:iCs/>
                <w:spacing w:val="-2"/>
                <w:sz w:val="24"/>
                <w:szCs w:val="24"/>
              </w:rPr>
              <w:t>Порядок разрешения споров……………………………………………..……………………97</w:t>
            </w:r>
          </w:hyperlink>
        </w:p>
        <w:p>
          <w:pPr>
            <w:pStyle w:val="3"/>
            <w:numPr>
              <w:ilvl w:val="0"/>
              <w:numId w:val="79"/>
            </w:numPr>
            <w:tabs>
              <w:tab w:val="clear" w:pos="720"/>
              <w:tab w:val="left" w:pos="950" w:leader="none"/>
              <w:tab w:val="left" w:pos="9936" w:leader="dot"/>
            </w:tabs>
            <w:spacing w:before="1" w:after="0"/>
            <w:jc w:val="both"/>
            <w:rPr/>
          </w:pPr>
          <w:hyperlink w:anchor="_bookmark62">
            <w:r>
              <w:rPr>
                <w:rStyle w:val="ListLabel1257"/>
                <w:rFonts w:cs="Times New Roman" w:ascii="Times New Roman" w:hAnsi="Times New Roman"/>
                <w:sz w:val="24"/>
                <w:szCs w:val="24"/>
              </w:rPr>
              <w:t>Приложения</w:t>
              <w:tab/>
              <w:t>.</w:t>
            </w:r>
          </w:hyperlink>
          <w:r>
            <w:rPr>
              <w:rFonts w:cs="Times New Roman" w:ascii="Times New Roman" w:hAnsi="Times New Roman"/>
              <w:sz w:val="24"/>
              <w:szCs w:val="24"/>
            </w:rPr>
            <w:t>97</w:t>
          </w:r>
        </w:p>
      </w:sdtContent>
    </w:sdt>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4157" w:leader="none"/>
        </w:tabs>
        <w:rPr>
          <w:rFonts w:ascii="Times New Roman" w:hAnsi="Times New Roman" w:cs="Times New Roman"/>
          <w:sz w:val="24"/>
          <w:szCs w:val="24"/>
        </w:rPr>
      </w:pPr>
      <w:r>
        <w:rPr>
          <w:rFonts w:cs="Times New Roman" w:ascii="Times New Roman" w:hAnsi="Times New Roman"/>
          <w:sz w:val="24"/>
          <w:szCs w:val="24"/>
        </w:rPr>
        <w:tab/>
      </w:r>
    </w:p>
    <w:p>
      <w:pPr>
        <w:sectPr>
          <w:footerReference w:type="default" r:id="rId2"/>
          <w:type w:val="nextPage"/>
          <w:pgSz w:w="12240" w:h="15840"/>
          <w:pgMar w:left="1060" w:right="620" w:header="0" w:top="780" w:footer="1263" w:bottom="1792" w:gutter="0"/>
          <w:pgNumType w:start="2" w:fmt="decimal"/>
          <w:formProt w:val="false"/>
          <w:textDirection w:val="lrTb"/>
          <w:docGrid w:type="default" w:linePitch="100" w:charSpace="4096"/>
        </w:sectPr>
        <w:pStyle w:val="Normal"/>
        <w:tabs>
          <w:tab w:val="clear" w:pos="720"/>
          <w:tab w:val="left" w:pos="4157" w:leader="none"/>
        </w:tabs>
        <w:rPr>
          <w:rFonts w:ascii="Times New Roman" w:hAnsi="Times New Roman" w:cs="Times New Roman"/>
          <w:sz w:val="24"/>
          <w:szCs w:val="24"/>
        </w:rPr>
      </w:pPr>
      <w:r>
        <w:rPr>
          <w:rFonts w:cs="Times New Roman" w:ascii="Times New Roman" w:hAnsi="Times New Roman"/>
          <w:sz w:val="24"/>
          <w:szCs w:val="24"/>
        </w:rPr>
        <w:tab/>
      </w:r>
    </w:p>
    <w:p>
      <w:pPr>
        <w:pStyle w:val="1"/>
        <w:spacing w:before="65" w:after="0"/>
        <w:ind w:left="0" w:hanging="0"/>
        <w:jc w:val="center"/>
        <w:rPr>
          <w:rFonts w:ascii="Times New Roman" w:hAnsi="Times New Roman" w:cs="Times New Roman"/>
          <w:sz w:val="24"/>
          <w:szCs w:val="24"/>
        </w:rPr>
      </w:pPr>
      <w:bookmarkStart w:id="1" w:name="_Hlk135215905"/>
      <w:bookmarkStart w:id="2" w:name="_bookmark0"/>
      <w:bookmarkEnd w:id="1"/>
      <w:bookmarkEnd w:id="2"/>
      <w:r>
        <w:rPr>
          <w:rFonts w:cs="Times New Roman" w:ascii="Times New Roman" w:hAnsi="Times New Roman"/>
          <w:sz w:val="24"/>
          <w:szCs w:val="24"/>
        </w:rPr>
        <w:t>Глава</w:t>
      </w:r>
      <w:r>
        <w:rPr>
          <w:rFonts w:cs="Times New Roman" w:ascii="Times New Roman" w:hAnsi="Times New Roman"/>
          <w:spacing w:val="-3"/>
          <w:sz w:val="24"/>
          <w:szCs w:val="24"/>
        </w:rPr>
        <w:t xml:space="preserve"> </w:t>
      </w:r>
      <w:r>
        <w:rPr>
          <w:rFonts w:cs="Times New Roman" w:ascii="Times New Roman" w:hAnsi="Times New Roman"/>
          <w:sz w:val="24"/>
          <w:szCs w:val="24"/>
        </w:rPr>
        <w:t>I.</w:t>
      </w:r>
      <w:r>
        <w:rPr>
          <w:rFonts w:cs="Times New Roman" w:ascii="Times New Roman" w:hAnsi="Times New Roman"/>
          <w:spacing w:val="-3"/>
          <w:sz w:val="24"/>
          <w:szCs w:val="24"/>
        </w:rPr>
        <w:t xml:space="preserve"> </w:t>
      </w:r>
      <w:r>
        <w:rPr>
          <w:rFonts w:cs="Times New Roman" w:ascii="Times New Roman" w:hAnsi="Times New Roman"/>
          <w:sz w:val="24"/>
          <w:szCs w:val="24"/>
        </w:rPr>
        <w:t>Общие</w:t>
      </w:r>
      <w:r>
        <w:rPr>
          <w:rFonts w:cs="Times New Roman" w:ascii="Times New Roman" w:hAnsi="Times New Roman"/>
          <w:spacing w:val="-2"/>
          <w:sz w:val="24"/>
          <w:szCs w:val="24"/>
        </w:rPr>
        <w:t xml:space="preserve"> </w:t>
      </w:r>
      <w:r>
        <w:rPr>
          <w:rFonts w:cs="Times New Roman" w:ascii="Times New Roman" w:hAnsi="Times New Roman"/>
          <w:sz w:val="24"/>
          <w:szCs w:val="24"/>
        </w:rPr>
        <w:t>положения</w:t>
      </w:r>
    </w:p>
    <w:p>
      <w:pPr>
        <w:pStyle w:val="Style21"/>
        <w:spacing w:before="11" w:after="0"/>
        <w:ind w:left="0" w:hanging="0"/>
        <w:jc w:val="left"/>
        <w:rPr>
          <w:rFonts w:ascii="Times New Roman" w:hAnsi="Times New Roman" w:cs="Times New Roman"/>
          <w:b/>
          <w:b/>
          <w:sz w:val="24"/>
          <w:szCs w:val="24"/>
        </w:rPr>
      </w:pPr>
      <w:r>
        <w:rPr>
          <w:rFonts w:cs="Times New Roman" w:ascii="Times New Roman" w:hAnsi="Times New Roman"/>
          <w:b/>
          <w:sz w:val="24"/>
          <w:szCs w:val="24"/>
        </w:rPr>
      </w:r>
    </w:p>
    <w:p>
      <w:pPr>
        <w:pStyle w:val="1"/>
        <w:numPr>
          <w:ilvl w:val="0"/>
          <w:numId w:val="78"/>
        </w:numPr>
        <w:tabs>
          <w:tab w:val="clear" w:pos="720"/>
          <w:tab w:val="left" w:pos="567" w:leader="none"/>
        </w:tabs>
        <w:ind w:left="567" w:right="-72" w:hanging="567"/>
        <w:jc w:val="center"/>
        <w:rPr>
          <w:rFonts w:ascii="Times New Roman" w:hAnsi="Times New Roman" w:cs="Times New Roman"/>
          <w:sz w:val="24"/>
          <w:szCs w:val="24"/>
        </w:rPr>
      </w:pPr>
      <w:bookmarkStart w:id="3" w:name="_bookmark1"/>
      <w:bookmarkEnd w:id="3"/>
      <w:r>
        <w:rPr>
          <w:rFonts w:cs="Times New Roman" w:ascii="Times New Roman" w:hAnsi="Times New Roman"/>
          <w:sz w:val="24"/>
          <w:szCs w:val="24"/>
        </w:rPr>
        <w:t>Термины</w:t>
      </w:r>
      <w:r>
        <w:rPr>
          <w:rFonts w:cs="Times New Roman" w:ascii="Times New Roman" w:hAnsi="Times New Roman"/>
          <w:spacing w:val="-6"/>
          <w:sz w:val="24"/>
          <w:szCs w:val="24"/>
        </w:rPr>
        <w:t xml:space="preserve"> </w:t>
      </w:r>
      <w:r>
        <w:rPr>
          <w:rFonts w:cs="Times New Roman" w:ascii="Times New Roman" w:hAnsi="Times New Roman"/>
          <w:sz w:val="24"/>
          <w:szCs w:val="24"/>
        </w:rPr>
        <w:t>и</w:t>
      </w:r>
      <w:r>
        <w:rPr>
          <w:rFonts w:cs="Times New Roman" w:ascii="Times New Roman" w:hAnsi="Times New Roman"/>
          <w:spacing w:val="-5"/>
          <w:sz w:val="24"/>
          <w:szCs w:val="24"/>
        </w:rPr>
        <w:t xml:space="preserve"> </w:t>
      </w:r>
      <w:r>
        <w:rPr>
          <w:rFonts w:cs="Times New Roman" w:ascii="Times New Roman" w:hAnsi="Times New Roman"/>
          <w:sz w:val="24"/>
          <w:szCs w:val="24"/>
        </w:rPr>
        <w:t>определения</w:t>
      </w:r>
    </w:p>
    <w:p>
      <w:pPr>
        <w:pStyle w:val="Style21"/>
        <w:spacing w:before="3" w:after="0"/>
        <w:ind w:left="0" w:right="-72" w:hanging="0"/>
        <w:jc w:val="left"/>
        <w:rPr>
          <w:rFonts w:ascii="Times New Roman" w:hAnsi="Times New Roman" w:cs="Times New Roman"/>
          <w:b/>
          <w:b/>
          <w:sz w:val="24"/>
          <w:szCs w:val="24"/>
        </w:rPr>
      </w:pPr>
      <w:r>
        <w:rPr>
          <w:rFonts w:cs="Times New Roman" w:ascii="Times New Roman" w:hAnsi="Times New Roman"/>
          <w:b/>
          <w:sz w:val="24"/>
          <w:szCs w:val="24"/>
        </w:rPr>
      </w:r>
    </w:p>
    <w:p>
      <w:pPr>
        <w:pStyle w:val="Style21"/>
        <w:ind w:left="0" w:firstLine="720"/>
        <w:rPr>
          <w:rFonts w:ascii="Times New Roman" w:hAnsi="Times New Roman" w:cs="Times New Roman"/>
          <w:sz w:val="24"/>
          <w:szCs w:val="24"/>
        </w:rPr>
      </w:pPr>
      <w:r>
        <w:rPr>
          <w:rFonts w:cs="Times New Roman" w:ascii="Times New Roman" w:hAnsi="Times New Roman"/>
          <w:b/>
          <w:sz w:val="24"/>
          <w:szCs w:val="24"/>
        </w:rPr>
        <w:t>Административные операции</w:t>
      </w:r>
      <w:r>
        <w:rPr>
          <w:rFonts w:cs="Times New Roman" w:ascii="Times New Roman" w:hAnsi="Times New Roman"/>
          <w:b/>
          <w:i/>
          <w:sz w:val="24"/>
          <w:szCs w:val="24"/>
        </w:rPr>
        <w:t xml:space="preserve"> </w:t>
      </w:r>
      <w:r>
        <w:rPr>
          <w:rFonts w:cs="Times New Roman" w:ascii="Times New Roman" w:hAnsi="Times New Roman"/>
          <w:sz w:val="24"/>
          <w:szCs w:val="24"/>
        </w:rPr>
        <w:t>депозитарные операции, приводящие к изменениям сведений анкет счетов депо, а также содержимого других учетных регистров Депозитария (за исключением остатков ценных бумаг на счетах депо);</w:t>
      </w:r>
    </w:p>
    <w:p>
      <w:pPr>
        <w:pStyle w:val="Style21"/>
        <w:ind w:left="0" w:firstLine="720"/>
        <w:rPr>
          <w:rFonts w:ascii="Times New Roman" w:hAnsi="Times New Roman" w:cs="Times New Roman"/>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Активный счет</w:t>
      </w:r>
      <w:r>
        <w:rPr>
          <w:rFonts w:cs="Times New Roman" w:ascii="Times New Roman" w:hAnsi="Times New Roman"/>
          <w:b/>
          <w:i/>
          <w:sz w:val="24"/>
          <w:szCs w:val="24"/>
        </w:rPr>
        <w:t xml:space="preserve"> </w:t>
      </w:r>
      <w:r>
        <w:rPr>
          <w:rFonts w:cs="Times New Roman" w:ascii="Times New Roman" w:hAnsi="Times New Roman"/>
          <w:b/>
          <w:sz w:val="24"/>
          <w:szCs w:val="24"/>
        </w:rPr>
        <w:t xml:space="preserve">- </w:t>
      </w:r>
      <w:r>
        <w:rPr>
          <w:rFonts w:cs="Times New Roman" w:ascii="Times New Roman" w:hAnsi="Times New Roman"/>
          <w:sz w:val="24"/>
          <w:szCs w:val="24"/>
        </w:rPr>
        <w:t>счет(а), предназначенный(е) для учета ценных бумаг в разрезе мест их хранения и предусмотренный (предусмотренные) абзацами шестым-восьмым пункта 2.2 Положения Банка России от 13 ноября 2015 года № 503-П «О порядке открытия и ведения депозитариями счетов депо и иных счетов» (далее – Положением Банка России № 503-П);</w:t>
      </w:r>
    </w:p>
    <w:p>
      <w:pPr>
        <w:pStyle w:val="Style21"/>
        <w:ind w:left="0" w:firstLine="720"/>
        <w:rPr>
          <w:rFonts w:ascii="Times New Roman" w:hAnsi="Times New Roman" w:cs="Times New Roman"/>
          <w:sz w:val="24"/>
          <w:szCs w:val="24"/>
        </w:rPr>
      </w:pPr>
      <w:r>
        <w:rPr>
          <w:rFonts w:cs="Times New Roman" w:ascii="Times New Roman" w:hAnsi="Times New Roman"/>
          <w:b/>
          <w:sz w:val="24"/>
          <w:szCs w:val="24"/>
        </w:rPr>
        <w:t>Анкета выпуска ценных бумаг</w:t>
      </w:r>
      <w:r>
        <w:rPr>
          <w:rFonts w:cs="Times New Roman" w:ascii="Times New Roman" w:hAnsi="Times New Roman"/>
          <w:sz w:val="24"/>
          <w:szCs w:val="24"/>
        </w:rPr>
        <w:t xml:space="preserve"> - информация о выпуске ценных бумаг, позволяющая однозначно идентифицировать выпуск ценных бумаг эмитента;</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xml:space="preserve">АНКЕТА (ДОСЬЕ) КЛИЕНТА – </w:t>
      </w:r>
      <w:r>
        <w:rPr>
          <w:rFonts w:cs="Times New Roman" w:ascii="Times New Roman" w:hAnsi="Times New Roman"/>
          <w:spacing w:val="3"/>
          <w:sz w:val="24"/>
          <w:szCs w:val="24"/>
        </w:rPr>
        <w:t xml:space="preserve">АНКЕТА (ДОСЬЕ) КЛИЕНТА ФИЗИЧЕСКОГО ЛИЦА </w:t>
      </w:r>
      <w:r>
        <w:rPr>
          <w:rFonts w:cs="Times New Roman" w:ascii="Times New Roman" w:hAnsi="Times New Roman"/>
          <w:sz w:val="24"/>
          <w:szCs w:val="24"/>
        </w:rPr>
        <w:t>или АНКЕТА (ДОСЬЕ) КЛИЕНТА ЮРИДИЧЕСКОГО ЛИЦА, составленные по форме Приложения</w:t>
      </w:r>
      <w:r>
        <w:rPr>
          <w:rFonts w:cs="Times New Roman" w:ascii="Times New Roman" w:hAnsi="Times New Roman"/>
          <w:spacing w:val="54"/>
          <w:sz w:val="24"/>
          <w:szCs w:val="24"/>
        </w:rPr>
        <w:t xml:space="preserve"> </w:t>
      </w:r>
      <w:r>
        <w:rPr>
          <w:rFonts w:cs="Times New Roman" w:ascii="Times New Roman" w:hAnsi="Times New Roman"/>
          <w:sz w:val="24"/>
          <w:szCs w:val="24"/>
        </w:rPr>
        <w:t>№16 или Приложения</w:t>
      </w:r>
      <w:r>
        <w:rPr>
          <w:rFonts w:cs="Times New Roman" w:ascii="Times New Roman" w:hAnsi="Times New Roman"/>
          <w:spacing w:val="3"/>
          <w:sz w:val="24"/>
          <w:szCs w:val="24"/>
        </w:rPr>
        <w:t xml:space="preserve"> </w:t>
      </w:r>
      <w:r>
        <w:rPr>
          <w:rFonts w:cs="Times New Roman" w:ascii="Times New Roman" w:hAnsi="Times New Roman"/>
          <w:sz w:val="24"/>
          <w:szCs w:val="24"/>
        </w:rPr>
        <w:t>№17</w:t>
      </w:r>
      <w:r>
        <w:rPr>
          <w:rFonts w:cs="Times New Roman" w:ascii="Times New Roman" w:hAnsi="Times New Roman"/>
          <w:spacing w:val="1"/>
          <w:sz w:val="24"/>
          <w:szCs w:val="24"/>
        </w:rPr>
        <w:t xml:space="preserve"> </w:t>
      </w:r>
      <w:r>
        <w:rPr>
          <w:rFonts w:cs="Times New Roman" w:ascii="Times New Roman" w:hAnsi="Times New Roman"/>
          <w:sz w:val="24"/>
          <w:szCs w:val="24"/>
        </w:rPr>
        <w:t xml:space="preserve">к </w:t>
      </w:r>
      <w:r>
        <w:rPr>
          <w:rFonts w:cs="Times New Roman" w:ascii="Times New Roman" w:hAnsi="Times New Roman"/>
          <w:spacing w:val="-53"/>
          <w:sz w:val="24"/>
          <w:szCs w:val="24"/>
        </w:rPr>
        <w:t xml:space="preserve">      </w:t>
      </w:r>
      <w:r>
        <w:rPr>
          <w:rFonts w:cs="Times New Roman" w:ascii="Times New Roman" w:hAnsi="Times New Roman"/>
          <w:sz w:val="24"/>
          <w:szCs w:val="24"/>
        </w:rPr>
        <w:t>настоящим</w:t>
      </w:r>
      <w:r>
        <w:rPr>
          <w:rFonts w:cs="Times New Roman" w:ascii="Times New Roman" w:hAnsi="Times New Roman"/>
          <w:spacing w:val="-1"/>
          <w:sz w:val="24"/>
          <w:szCs w:val="24"/>
        </w:rPr>
        <w:t xml:space="preserve"> </w:t>
      </w:r>
      <w:r>
        <w:rPr>
          <w:rFonts w:cs="Times New Roman" w:ascii="Times New Roman" w:hAnsi="Times New Roman"/>
          <w:sz w:val="24"/>
          <w:szCs w:val="24"/>
        </w:rPr>
        <w:t>Условиям, содержащая сведения о Депоненте.</w:t>
      </w:r>
    </w:p>
    <w:p>
      <w:pPr>
        <w:pStyle w:val="Style21"/>
        <w:ind w:left="0" w:firstLine="720"/>
        <w:rPr>
          <w:rFonts w:ascii="Times New Roman" w:hAnsi="Times New Roman" w:cs="Times New Roman"/>
          <w:sz w:val="24"/>
          <w:szCs w:val="24"/>
        </w:rPr>
      </w:pPr>
      <w:r>
        <w:rPr>
          <w:rFonts w:cs="Times New Roman" w:ascii="Times New Roman" w:hAnsi="Times New Roman"/>
          <w:b/>
          <w:sz w:val="24"/>
          <w:szCs w:val="24"/>
        </w:rPr>
        <w:t>Банк</w:t>
      </w:r>
      <w:r>
        <w:rPr>
          <w:rFonts w:cs="Times New Roman" w:ascii="Times New Roman" w:hAnsi="Times New Roman"/>
          <w:sz w:val="24"/>
          <w:szCs w:val="24"/>
        </w:rPr>
        <w:t xml:space="preserve"> – ООО КБ «ГТ банк»;</w:t>
      </w:r>
    </w:p>
    <w:p>
      <w:pPr>
        <w:pStyle w:val="Style21"/>
        <w:ind w:left="0" w:firstLine="720"/>
        <w:rPr>
          <w:rFonts w:ascii="Times New Roman" w:hAnsi="Times New Roman" w:cs="Times New Roman"/>
          <w:sz w:val="24"/>
          <w:szCs w:val="24"/>
        </w:rPr>
      </w:pPr>
      <w:r>
        <w:rPr>
          <w:rFonts w:cs="Times New Roman" w:ascii="Times New Roman" w:hAnsi="Times New Roman"/>
          <w:b/>
          <w:sz w:val="24"/>
          <w:szCs w:val="24"/>
        </w:rPr>
        <w:t>Владелец счета депо</w:t>
      </w:r>
      <w:r>
        <w:rPr>
          <w:rFonts w:cs="Times New Roman" w:ascii="Times New Roman" w:hAnsi="Times New Roman"/>
          <w:sz w:val="24"/>
          <w:szCs w:val="24"/>
        </w:rPr>
        <w:t xml:space="preserve"> – лицо, указанное в учетных записях (записях по разделу счета депо</w:t>
      </w:r>
      <w:r>
        <w:rPr>
          <w:rFonts w:cs="Times New Roman" w:ascii="Times New Roman" w:hAnsi="Times New Roman"/>
          <w:color w:val="FF0000"/>
          <w:sz w:val="24"/>
          <w:szCs w:val="24"/>
        </w:rPr>
        <w:t xml:space="preserve"> </w:t>
      </w:r>
      <w:r>
        <w:rPr>
          <w:rFonts w:cs="Times New Roman" w:ascii="Times New Roman" w:hAnsi="Times New Roman"/>
          <w:sz w:val="24"/>
          <w:szCs w:val="24"/>
        </w:rPr>
        <w:t xml:space="preserve">или счету депо) в качестве правообладателя бездокументарных ценных бумаг, либо лицо, которому документарные ценные бумаги принадлежат на праве собственности или ином вещном праве. </w:t>
      </w:r>
    </w:p>
    <w:p>
      <w:pPr>
        <w:pStyle w:val="Style21"/>
        <w:ind w:left="0" w:firstLine="720"/>
        <w:rPr>
          <w:rFonts w:ascii="Times New Roman" w:hAnsi="Times New Roman" w:cs="Times New Roman"/>
          <w:sz w:val="24"/>
          <w:szCs w:val="24"/>
        </w:rPr>
      </w:pPr>
      <w:r>
        <w:rPr>
          <w:rFonts w:cs="Times New Roman" w:ascii="Times New Roman" w:hAnsi="Times New Roman"/>
          <w:b/>
          <w:sz w:val="24"/>
          <w:szCs w:val="24"/>
        </w:rPr>
        <w:t>Внутренний</w:t>
      </w:r>
      <w:r>
        <w:rPr>
          <w:rFonts w:cs="Times New Roman" w:ascii="Times New Roman" w:hAnsi="Times New Roman"/>
          <w:b/>
          <w:spacing w:val="1"/>
          <w:sz w:val="24"/>
          <w:szCs w:val="24"/>
        </w:rPr>
        <w:t xml:space="preserve"> </w:t>
      </w:r>
      <w:r>
        <w:rPr>
          <w:rFonts w:cs="Times New Roman" w:ascii="Times New Roman" w:hAnsi="Times New Roman"/>
          <w:b/>
          <w:sz w:val="24"/>
          <w:szCs w:val="24"/>
        </w:rPr>
        <w:t>регламент</w:t>
      </w:r>
      <w:r>
        <w:rPr>
          <w:rFonts w:cs="Times New Roman" w:ascii="Times New Roman" w:hAnsi="Times New Roman"/>
          <w:b/>
          <w:i/>
          <w:spacing w:val="1"/>
          <w:sz w:val="24"/>
          <w:szCs w:val="24"/>
        </w:rPr>
        <w:t xml:space="preserve"> </w:t>
      </w:r>
      <w:r>
        <w:rPr>
          <w:rFonts w:cs="Times New Roman" w:ascii="Times New Roman" w:hAnsi="Times New Roman"/>
          <w:sz w:val="24"/>
          <w:szCs w:val="24"/>
        </w:rPr>
        <w:t>-</w:t>
      </w:r>
      <w:r>
        <w:rPr>
          <w:rFonts w:cs="Times New Roman" w:ascii="Times New Roman" w:hAnsi="Times New Roman"/>
          <w:spacing w:val="1"/>
          <w:sz w:val="24"/>
          <w:szCs w:val="24"/>
        </w:rPr>
        <w:t xml:space="preserve"> </w:t>
      </w:r>
      <w:r>
        <w:rPr>
          <w:rFonts w:cs="Times New Roman" w:ascii="Times New Roman" w:hAnsi="Times New Roman"/>
          <w:sz w:val="24"/>
          <w:szCs w:val="24"/>
        </w:rPr>
        <w:t>внутренний</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w:t>
      </w:r>
      <w:r>
        <w:rPr>
          <w:rFonts w:cs="Times New Roman" w:ascii="Times New Roman" w:hAnsi="Times New Roman"/>
          <w:spacing w:val="1"/>
          <w:sz w:val="24"/>
          <w:szCs w:val="24"/>
        </w:rPr>
        <w:t xml:space="preserve"> </w:t>
      </w:r>
      <w:r>
        <w:rPr>
          <w:rFonts w:cs="Times New Roman" w:ascii="Times New Roman" w:hAnsi="Times New Roman"/>
          <w:sz w:val="24"/>
          <w:szCs w:val="24"/>
        </w:rPr>
        <w:t>(совокупность</w:t>
      </w:r>
      <w:r>
        <w:rPr>
          <w:rFonts w:cs="Times New Roman" w:ascii="Times New Roman" w:hAnsi="Times New Roman"/>
          <w:spacing w:val="1"/>
          <w:sz w:val="24"/>
          <w:szCs w:val="24"/>
        </w:rPr>
        <w:t xml:space="preserve"> </w:t>
      </w:r>
      <w:r>
        <w:rPr>
          <w:rFonts w:cs="Times New Roman" w:ascii="Times New Roman" w:hAnsi="Times New Roman"/>
          <w:sz w:val="24"/>
          <w:szCs w:val="24"/>
        </w:rPr>
        <w:t>внутренних</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документов),</w:t>
      </w:r>
      <w:r>
        <w:rPr>
          <w:rFonts w:cs="Times New Roman" w:ascii="Times New Roman" w:hAnsi="Times New Roman"/>
          <w:spacing w:val="1"/>
          <w:sz w:val="24"/>
          <w:szCs w:val="24"/>
        </w:rPr>
        <w:t xml:space="preserve"> </w:t>
      </w:r>
      <w:r>
        <w:rPr>
          <w:rFonts w:cs="Times New Roman" w:ascii="Times New Roman" w:hAnsi="Times New Roman"/>
          <w:sz w:val="24"/>
          <w:szCs w:val="24"/>
        </w:rPr>
        <w:t>разработанный</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утвержденный</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Депозитарием</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соответствии</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требованиями</w:t>
      </w:r>
      <w:r>
        <w:rPr>
          <w:rFonts w:cs="Times New Roman" w:ascii="Times New Roman" w:hAnsi="Times New Roman"/>
          <w:spacing w:val="1"/>
          <w:sz w:val="24"/>
          <w:szCs w:val="24"/>
        </w:rPr>
        <w:t xml:space="preserve"> </w:t>
      </w:r>
      <w:r>
        <w:rPr>
          <w:rFonts w:cs="Times New Roman" w:ascii="Times New Roman" w:hAnsi="Times New Roman"/>
          <w:sz w:val="24"/>
          <w:szCs w:val="24"/>
        </w:rPr>
        <w:t>законодательства</w:t>
      </w:r>
      <w:r>
        <w:rPr>
          <w:rFonts w:cs="Times New Roman" w:ascii="Times New Roman" w:hAnsi="Times New Roman"/>
          <w:spacing w:val="1"/>
          <w:sz w:val="24"/>
          <w:szCs w:val="24"/>
        </w:rPr>
        <w:t xml:space="preserve"> </w:t>
      </w:r>
      <w:r>
        <w:rPr>
          <w:rFonts w:cs="Times New Roman" w:ascii="Times New Roman" w:hAnsi="Times New Roman"/>
          <w:sz w:val="24"/>
          <w:szCs w:val="24"/>
        </w:rPr>
        <w:t>Российской</w:t>
      </w:r>
      <w:r>
        <w:rPr>
          <w:rFonts w:cs="Times New Roman" w:ascii="Times New Roman" w:hAnsi="Times New Roman"/>
          <w:spacing w:val="-2"/>
          <w:sz w:val="24"/>
          <w:szCs w:val="24"/>
        </w:rPr>
        <w:t xml:space="preserve"> </w:t>
      </w:r>
      <w:r>
        <w:rPr>
          <w:rFonts w:cs="Times New Roman" w:ascii="Times New Roman" w:hAnsi="Times New Roman"/>
          <w:sz w:val="24"/>
          <w:szCs w:val="24"/>
        </w:rPr>
        <w:t>Федерации,</w:t>
      </w:r>
      <w:r>
        <w:rPr>
          <w:rFonts w:cs="Times New Roman" w:ascii="Times New Roman" w:hAnsi="Times New Roman"/>
          <w:spacing w:val="-2"/>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том числе</w:t>
      </w:r>
      <w:r>
        <w:rPr>
          <w:rFonts w:cs="Times New Roman" w:ascii="Times New Roman" w:hAnsi="Times New Roman"/>
          <w:spacing w:val="-3"/>
          <w:sz w:val="24"/>
          <w:szCs w:val="24"/>
        </w:rPr>
        <w:t xml:space="preserve"> </w:t>
      </w:r>
      <w:r>
        <w:rPr>
          <w:rFonts w:cs="Times New Roman" w:ascii="Times New Roman" w:hAnsi="Times New Roman"/>
          <w:sz w:val="24"/>
          <w:szCs w:val="24"/>
        </w:rPr>
        <w:t>нормативных</w:t>
      </w:r>
      <w:r>
        <w:rPr>
          <w:rFonts w:cs="Times New Roman" w:ascii="Times New Roman" w:hAnsi="Times New Roman"/>
          <w:spacing w:val="1"/>
          <w:sz w:val="24"/>
          <w:szCs w:val="24"/>
        </w:rPr>
        <w:t xml:space="preserve"> </w:t>
      </w:r>
      <w:r>
        <w:rPr>
          <w:rFonts w:cs="Times New Roman" w:ascii="Times New Roman" w:hAnsi="Times New Roman"/>
          <w:sz w:val="24"/>
          <w:szCs w:val="24"/>
        </w:rPr>
        <w:t>актов</w:t>
      </w:r>
      <w:r>
        <w:rPr>
          <w:rFonts w:cs="Times New Roman" w:ascii="Times New Roman" w:hAnsi="Times New Roman"/>
          <w:spacing w:val="-3"/>
          <w:sz w:val="24"/>
          <w:szCs w:val="24"/>
        </w:rPr>
        <w:t xml:space="preserve"> </w:t>
      </w:r>
      <w:r>
        <w:rPr>
          <w:rFonts w:cs="Times New Roman" w:ascii="Times New Roman" w:hAnsi="Times New Roman"/>
          <w:sz w:val="24"/>
          <w:szCs w:val="24"/>
        </w:rPr>
        <w:t>Банка</w:t>
      </w:r>
      <w:r>
        <w:rPr>
          <w:rFonts w:cs="Times New Roman" w:ascii="Times New Roman" w:hAnsi="Times New Roman"/>
          <w:spacing w:val="-2"/>
          <w:sz w:val="24"/>
          <w:szCs w:val="24"/>
        </w:rPr>
        <w:t xml:space="preserve"> </w:t>
      </w:r>
      <w:r>
        <w:rPr>
          <w:rFonts w:cs="Times New Roman" w:ascii="Times New Roman" w:hAnsi="Times New Roman"/>
          <w:sz w:val="24"/>
          <w:szCs w:val="24"/>
        </w:rPr>
        <w:t>России,</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Базовый стандарт совершения депозитарием операций на финансовом рынке;</w:t>
      </w:r>
    </w:p>
    <w:p>
      <w:pPr>
        <w:pStyle w:val="Style21"/>
        <w:ind w:left="0" w:firstLine="720"/>
        <w:rPr>
          <w:rFonts w:ascii="Times New Roman" w:hAnsi="Times New Roman" w:cs="Times New Roman"/>
          <w:sz w:val="24"/>
          <w:szCs w:val="24"/>
        </w:rPr>
      </w:pPr>
      <w:r>
        <w:rPr>
          <w:rFonts w:cs="Times New Roman" w:ascii="Times New Roman" w:hAnsi="Times New Roman"/>
          <w:b/>
          <w:sz w:val="24"/>
          <w:szCs w:val="24"/>
        </w:rPr>
        <w:t>Выпуск</w:t>
      </w:r>
      <w:r>
        <w:rPr>
          <w:rFonts w:cs="Times New Roman" w:ascii="Times New Roman" w:hAnsi="Times New Roman"/>
          <w:b/>
          <w:spacing w:val="1"/>
          <w:sz w:val="24"/>
          <w:szCs w:val="24"/>
        </w:rPr>
        <w:t xml:space="preserve"> </w:t>
      </w:r>
      <w:r>
        <w:rPr>
          <w:rFonts w:cs="Times New Roman" w:ascii="Times New Roman" w:hAnsi="Times New Roman"/>
          <w:b/>
          <w:sz w:val="24"/>
          <w:szCs w:val="24"/>
        </w:rPr>
        <w:t>эмиссионных</w:t>
      </w:r>
      <w:r>
        <w:rPr>
          <w:rFonts w:cs="Times New Roman" w:ascii="Times New Roman" w:hAnsi="Times New Roman"/>
          <w:b/>
          <w:spacing w:val="1"/>
          <w:sz w:val="24"/>
          <w:szCs w:val="24"/>
        </w:rPr>
        <w:t xml:space="preserve"> </w:t>
      </w:r>
      <w:r>
        <w:rPr>
          <w:rFonts w:cs="Times New Roman" w:ascii="Times New Roman" w:hAnsi="Times New Roman"/>
          <w:b/>
          <w:sz w:val="24"/>
          <w:szCs w:val="24"/>
        </w:rPr>
        <w:t>ценных</w:t>
      </w:r>
      <w:r>
        <w:rPr>
          <w:rFonts w:cs="Times New Roman" w:ascii="Times New Roman" w:hAnsi="Times New Roman"/>
          <w:b/>
          <w:spacing w:val="1"/>
          <w:sz w:val="24"/>
          <w:szCs w:val="24"/>
        </w:rPr>
        <w:t xml:space="preserve"> </w:t>
      </w:r>
      <w:r>
        <w:rPr>
          <w:rFonts w:cs="Times New Roman" w:ascii="Times New Roman" w:hAnsi="Times New Roman"/>
          <w:b/>
          <w:sz w:val="24"/>
          <w:szCs w:val="24"/>
        </w:rPr>
        <w:t>бумаг</w:t>
      </w:r>
      <w:r>
        <w:rPr>
          <w:rFonts w:cs="Times New Roman" w:ascii="Times New Roman" w:hAnsi="Times New Roman"/>
          <w:b/>
          <w:i/>
          <w:spacing w:val="1"/>
          <w:sz w:val="24"/>
          <w:szCs w:val="24"/>
        </w:rPr>
        <w:t xml:space="preserve"> </w:t>
      </w:r>
      <w:r>
        <w:rPr>
          <w:rFonts w:cs="Times New Roman" w:ascii="Times New Roman" w:hAnsi="Times New Roman"/>
          <w:sz w:val="24"/>
          <w:szCs w:val="24"/>
        </w:rPr>
        <w:t>-</w:t>
      </w:r>
      <w:r>
        <w:rPr>
          <w:rFonts w:cs="Times New Roman" w:ascii="Times New Roman" w:hAnsi="Times New Roman"/>
          <w:spacing w:val="1"/>
          <w:sz w:val="24"/>
          <w:szCs w:val="24"/>
        </w:rPr>
        <w:t xml:space="preserve"> </w:t>
      </w:r>
      <w:r>
        <w:rPr>
          <w:rFonts w:cs="Times New Roman" w:ascii="Times New Roman" w:hAnsi="Times New Roman"/>
          <w:sz w:val="24"/>
          <w:szCs w:val="24"/>
        </w:rPr>
        <w:t>совокупность</w:t>
      </w:r>
      <w:r>
        <w:rPr>
          <w:rFonts w:cs="Times New Roman" w:ascii="Times New Roman" w:hAnsi="Times New Roman"/>
          <w:spacing w:val="1"/>
          <w:sz w:val="24"/>
          <w:szCs w:val="24"/>
        </w:rPr>
        <w:t xml:space="preserve"> </w:t>
      </w:r>
      <w:r>
        <w:rPr>
          <w:rFonts w:cs="Times New Roman" w:ascii="Times New Roman" w:hAnsi="Times New Roman"/>
          <w:sz w:val="24"/>
          <w:szCs w:val="24"/>
        </w:rPr>
        <w:t>всех</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одного</w:t>
      </w:r>
      <w:r>
        <w:rPr>
          <w:rFonts w:cs="Times New Roman" w:ascii="Times New Roman" w:hAnsi="Times New Roman"/>
          <w:spacing w:val="1"/>
          <w:sz w:val="24"/>
          <w:szCs w:val="24"/>
        </w:rPr>
        <w:t xml:space="preserve"> </w:t>
      </w:r>
      <w:r>
        <w:rPr>
          <w:rFonts w:cs="Times New Roman" w:ascii="Times New Roman" w:hAnsi="Times New Roman"/>
          <w:sz w:val="24"/>
          <w:szCs w:val="24"/>
        </w:rPr>
        <w:t>эмитента,</w:t>
      </w:r>
      <w:r>
        <w:rPr>
          <w:rFonts w:cs="Times New Roman" w:ascii="Times New Roman" w:hAnsi="Times New Roman"/>
          <w:spacing w:val="1"/>
          <w:sz w:val="24"/>
          <w:szCs w:val="24"/>
        </w:rPr>
        <w:t xml:space="preserve"> </w:t>
      </w:r>
      <w:r>
        <w:rPr>
          <w:rFonts w:cs="Times New Roman" w:ascii="Times New Roman" w:hAnsi="Times New Roman"/>
          <w:sz w:val="24"/>
          <w:szCs w:val="24"/>
        </w:rPr>
        <w:t>предоставляющих равные объем и сроки осуществления прав их владельцам и имеющих одинаковую</w:t>
      </w:r>
      <w:r>
        <w:rPr>
          <w:rFonts w:cs="Times New Roman" w:ascii="Times New Roman" w:hAnsi="Times New Roman"/>
          <w:spacing w:val="1"/>
          <w:sz w:val="24"/>
          <w:szCs w:val="24"/>
        </w:rPr>
        <w:t xml:space="preserve"> </w:t>
      </w:r>
      <w:r>
        <w:rPr>
          <w:rFonts w:cs="Times New Roman" w:ascii="Times New Roman" w:hAnsi="Times New Roman"/>
          <w:sz w:val="24"/>
          <w:szCs w:val="24"/>
        </w:rPr>
        <w:t>номинальную</w:t>
      </w:r>
      <w:r>
        <w:rPr>
          <w:rFonts w:cs="Times New Roman" w:ascii="Times New Roman" w:hAnsi="Times New Roman"/>
          <w:spacing w:val="1"/>
          <w:sz w:val="24"/>
          <w:szCs w:val="24"/>
        </w:rPr>
        <w:t xml:space="preserve"> </w:t>
      </w:r>
      <w:r>
        <w:rPr>
          <w:rFonts w:cs="Times New Roman" w:ascii="Times New Roman" w:hAnsi="Times New Roman"/>
          <w:sz w:val="24"/>
          <w:szCs w:val="24"/>
        </w:rPr>
        <w:t>стоимость</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случаях,</w:t>
      </w:r>
      <w:r>
        <w:rPr>
          <w:rFonts w:cs="Times New Roman" w:ascii="Times New Roman" w:hAnsi="Times New Roman"/>
          <w:spacing w:val="1"/>
          <w:sz w:val="24"/>
          <w:szCs w:val="24"/>
        </w:rPr>
        <w:t xml:space="preserve"> </w:t>
      </w:r>
      <w:r>
        <w:rPr>
          <w:rFonts w:cs="Times New Roman" w:ascii="Times New Roman" w:hAnsi="Times New Roman"/>
          <w:sz w:val="24"/>
          <w:szCs w:val="24"/>
        </w:rPr>
        <w:t>если</w:t>
      </w:r>
      <w:r>
        <w:rPr>
          <w:rFonts w:cs="Times New Roman" w:ascii="Times New Roman" w:hAnsi="Times New Roman"/>
          <w:spacing w:val="1"/>
          <w:sz w:val="24"/>
          <w:szCs w:val="24"/>
        </w:rPr>
        <w:t xml:space="preserve"> </w:t>
      </w:r>
      <w:r>
        <w:rPr>
          <w:rFonts w:cs="Times New Roman" w:ascii="Times New Roman" w:hAnsi="Times New Roman"/>
          <w:sz w:val="24"/>
          <w:szCs w:val="24"/>
        </w:rPr>
        <w:t>наличие</w:t>
      </w:r>
      <w:r>
        <w:rPr>
          <w:rFonts w:cs="Times New Roman" w:ascii="Times New Roman" w:hAnsi="Times New Roman"/>
          <w:spacing w:val="1"/>
          <w:sz w:val="24"/>
          <w:szCs w:val="24"/>
        </w:rPr>
        <w:t xml:space="preserve"> </w:t>
      </w:r>
      <w:r>
        <w:rPr>
          <w:rFonts w:cs="Times New Roman" w:ascii="Times New Roman" w:hAnsi="Times New Roman"/>
          <w:sz w:val="24"/>
          <w:szCs w:val="24"/>
        </w:rPr>
        <w:t>номинальной</w:t>
      </w:r>
      <w:r>
        <w:rPr>
          <w:rFonts w:cs="Times New Roman" w:ascii="Times New Roman" w:hAnsi="Times New Roman"/>
          <w:spacing w:val="1"/>
          <w:sz w:val="24"/>
          <w:szCs w:val="24"/>
        </w:rPr>
        <w:t xml:space="preserve"> </w:t>
      </w:r>
      <w:r>
        <w:rPr>
          <w:rFonts w:cs="Times New Roman" w:ascii="Times New Roman" w:hAnsi="Times New Roman"/>
          <w:sz w:val="24"/>
          <w:szCs w:val="24"/>
        </w:rPr>
        <w:t>стоимости</w:t>
      </w:r>
      <w:r>
        <w:rPr>
          <w:rFonts w:cs="Times New Roman" w:ascii="Times New Roman" w:hAnsi="Times New Roman"/>
          <w:spacing w:val="1"/>
          <w:sz w:val="24"/>
          <w:szCs w:val="24"/>
        </w:rPr>
        <w:t xml:space="preserve"> </w:t>
      </w:r>
      <w:r>
        <w:rPr>
          <w:rFonts w:cs="Times New Roman" w:ascii="Times New Roman" w:hAnsi="Times New Roman"/>
          <w:sz w:val="24"/>
          <w:szCs w:val="24"/>
        </w:rPr>
        <w:t>предусмотрено</w:t>
      </w:r>
      <w:r>
        <w:rPr>
          <w:rFonts w:cs="Times New Roman" w:ascii="Times New Roman" w:hAnsi="Times New Roman"/>
          <w:spacing w:val="1"/>
          <w:sz w:val="24"/>
          <w:szCs w:val="24"/>
        </w:rPr>
        <w:t xml:space="preserve"> </w:t>
      </w:r>
      <w:r>
        <w:rPr>
          <w:rFonts w:cs="Times New Roman" w:ascii="Times New Roman" w:hAnsi="Times New Roman"/>
          <w:sz w:val="24"/>
          <w:szCs w:val="24"/>
        </w:rPr>
        <w:t>законодательством</w:t>
      </w:r>
      <w:r>
        <w:rPr>
          <w:rFonts w:cs="Times New Roman" w:ascii="Times New Roman" w:hAnsi="Times New Roman"/>
          <w:spacing w:val="1"/>
          <w:sz w:val="24"/>
          <w:szCs w:val="24"/>
        </w:rPr>
        <w:t xml:space="preserve"> </w:t>
      </w:r>
      <w:r>
        <w:rPr>
          <w:rFonts w:cs="Times New Roman" w:ascii="Times New Roman" w:hAnsi="Times New Roman"/>
          <w:sz w:val="24"/>
          <w:szCs w:val="24"/>
        </w:rPr>
        <w:t>Российской</w:t>
      </w:r>
      <w:r>
        <w:rPr>
          <w:rFonts w:cs="Times New Roman" w:ascii="Times New Roman" w:hAnsi="Times New Roman"/>
          <w:spacing w:val="1"/>
          <w:sz w:val="24"/>
          <w:szCs w:val="24"/>
        </w:rPr>
        <w:t xml:space="preserve"> </w:t>
      </w:r>
      <w:r>
        <w:rPr>
          <w:rFonts w:cs="Times New Roman" w:ascii="Times New Roman" w:hAnsi="Times New Roman"/>
          <w:sz w:val="24"/>
          <w:szCs w:val="24"/>
        </w:rPr>
        <w:t>Федерации.</w:t>
      </w:r>
      <w:r>
        <w:rPr>
          <w:rFonts w:cs="Times New Roman" w:ascii="Times New Roman" w:hAnsi="Times New Roman"/>
          <w:spacing w:val="1"/>
          <w:sz w:val="24"/>
          <w:szCs w:val="24"/>
        </w:rPr>
        <w:t xml:space="preserve"> </w:t>
      </w:r>
      <w:r>
        <w:rPr>
          <w:rFonts w:cs="Times New Roman" w:ascii="Times New Roman" w:hAnsi="Times New Roman"/>
          <w:sz w:val="24"/>
          <w:szCs w:val="24"/>
        </w:rPr>
        <w:t>Выпуску</w:t>
      </w:r>
      <w:r>
        <w:rPr>
          <w:rFonts w:cs="Times New Roman" w:ascii="Times New Roman" w:hAnsi="Times New Roman"/>
          <w:spacing w:val="1"/>
          <w:sz w:val="24"/>
          <w:szCs w:val="24"/>
        </w:rPr>
        <w:t xml:space="preserve"> </w:t>
      </w:r>
      <w:r>
        <w:rPr>
          <w:rFonts w:cs="Times New Roman" w:ascii="Times New Roman" w:hAnsi="Times New Roman"/>
          <w:sz w:val="24"/>
          <w:szCs w:val="24"/>
        </w:rPr>
        <w:t>эмиссионных</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присваивается</w:t>
      </w:r>
      <w:r>
        <w:rPr>
          <w:rFonts w:cs="Times New Roman" w:ascii="Times New Roman" w:hAnsi="Times New Roman"/>
          <w:spacing w:val="1"/>
          <w:sz w:val="24"/>
          <w:szCs w:val="24"/>
        </w:rPr>
        <w:t xml:space="preserve"> </w:t>
      </w:r>
      <w:r>
        <w:rPr>
          <w:rFonts w:cs="Times New Roman" w:ascii="Times New Roman" w:hAnsi="Times New Roman"/>
          <w:sz w:val="24"/>
          <w:szCs w:val="24"/>
        </w:rPr>
        <w:t>регистрационный</w:t>
      </w:r>
      <w:r>
        <w:rPr>
          <w:rFonts w:cs="Times New Roman" w:ascii="Times New Roman" w:hAnsi="Times New Roman"/>
          <w:spacing w:val="-2"/>
          <w:sz w:val="24"/>
          <w:szCs w:val="24"/>
        </w:rPr>
        <w:t xml:space="preserve"> </w:t>
      </w:r>
      <w:r>
        <w:rPr>
          <w:rFonts w:cs="Times New Roman" w:ascii="Times New Roman" w:hAnsi="Times New Roman"/>
          <w:sz w:val="24"/>
          <w:szCs w:val="24"/>
        </w:rPr>
        <w:t>номер,</w:t>
      </w:r>
      <w:r>
        <w:rPr>
          <w:rFonts w:cs="Times New Roman" w:ascii="Times New Roman" w:hAnsi="Times New Roman"/>
          <w:spacing w:val="-1"/>
          <w:sz w:val="24"/>
          <w:szCs w:val="24"/>
        </w:rPr>
        <w:t xml:space="preserve"> </w:t>
      </w:r>
      <w:r>
        <w:rPr>
          <w:rFonts w:cs="Times New Roman" w:ascii="Times New Roman" w:hAnsi="Times New Roman"/>
          <w:sz w:val="24"/>
          <w:szCs w:val="24"/>
        </w:rPr>
        <w:t>который распространяется</w:t>
      </w:r>
      <w:r>
        <w:rPr>
          <w:rFonts w:cs="Times New Roman" w:ascii="Times New Roman" w:hAnsi="Times New Roman"/>
          <w:spacing w:val="-2"/>
          <w:sz w:val="24"/>
          <w:szCs w:val="24"/>
        </w:rPr>
        <w:t xml:space="preserve"> </w:t>
      </w:r>
      <w:r>
        <w:rPr>
          <w:rFonts w:cs="Times New Roman" w:ascii="Times New Roman" w:hAnsi="Times New Roman"/>
          <w:sz w:val="24"/>
          <w:szCs w:val="24"/>
        </w:rPr>
        <w:t>на</w:t>
      </w:r>
      <w:r>
        <w:rPr>
          <w:rFonts w:cs="Times New Roman" w:ascii="Times New Roman" w:hAnsi="Times New Roman"/>
          <w:spacing w:val="-2"/>
          <w:sz w:val="24"/>
          <w:szCs w:val="24"/>
        </w:rPr>
        <w:t xml:space="preserve"> </w:t>
      </w:r>
      <w:r>
        <w:rPr>
          <w:rFonts w:cs="Times New Roman" w:ascii="Times New Roman" w:hAnsi="Times New Roman"/>
          <w:sz w:val="24"/>
          <w:szCs w:val="24"/>
        </w:rPr>
        <w:t>все</w:t>
      </w:r>
      <w:r>
        <w:rPr>
          <w:rFonts w:cs="Times New Roman" w:ascii="Times New Roman" w:hAnsi="Times New Roman"/>
          <w:spacing w:val="-3"/>
          <w:sz w:val="24"/>
          <w:szCs w:val="24"/>
        </w:rPr>
        <w:t xml:space="preserve"> </w:t>
      </w:r>
      <w:r>
        <w:rPr>
          <w:rFonts w:cs="Times New Roman" w:ascii="Times New Roman" w:hAnsi="Times New Roman"/>
          <w:sz w:val="24"/>
          <w:szCs w:val="24"/>
        </w:rPr>
        <w:t>ценные</w:t>
      </w:r>
      <w:r>
        <w:rPr>
          <w:rFonts w:cs="Times New Roman" w:ascii="Times New Roman" w:hAnsi="Times New Roman"/>
          <w:spacing w:val="-2"/>
          <w:sz w:val="24"/>
          <w:szCs w:val="24"/>
        </w:rPr>
        <w:t xml:space="preserve"> </w:t>
      </w:r>
      <w:r>
        <w:rPr>
          <w:rFonts w:cs="Times New Roman" w:ascii="Times New Roman" w:hAnsi="Times New Roman"/>
          <w:sz w:val="24"/>
          <w:szCs w:val="24"/>
        </w:rPr>
        <w:t>бумаги</w:t>
      </w:r>
      <w:r>
        <w:rPr>
          <w:rFonts w:cs="Times New Roman" w:ascii="Times New Roman" w:hAnsi="Times New Roman"/>
          <w:spacing w:val="-2"/>
          <w:sz w:val="24"/>
          <w:szCs w:val="24"/>
        </w:rPr>
        <w:t xml:space="preserve"> </w:t>
      </w:r>
      <w:r>
        <w:rPr>
          <w:rFonts w:cs="Times New Roman" w:ascii="Times New Roman" w:hAnsi="Times New Roman"/>
          <w:sz w:val="24"/>
          <w:szCs w:val="24"/>
        </w:rPr>
        <w:t>данного выпуска;</w:t>
      </w:r>
    </w:p>
    <w:p>
      <w:pPr>
        <w:pStyle w:val="Style21"/>
        <w:ind w:left="0" w:firstLine="720"/>
        <w:rPr>
          <w:rFonts w:ascii="Times New Roman" w:hAnsi="Times New Roman" w:cs="Times New Roman"/>
          <w:sz w:val="24"/>
          <w:szCs w:val="24"/>
        </w:rPr>
      </w:pPr>
      <w:r>
        <w:rPr>
          <w:rFonts w:cs="Times New Roman" w:ascii="Times New Roman" w:hAnsi="Times New Roman"/>
          <w:b/>
          <w:sz w:val="24"/>
          <w:szCs w:val="24"/>
        </w:rPr>
        <w:t>Вышестоящий</w:t>
      </w:r>
      <w:r>
        <w:rPr>
          <w:rFonts w:cs="Times New Roman" w:ascii="Times New Roman" w:hAnsi="Times New Roman"/>
          <w:b/>
          <w:spacing w:val="1"/>
          <w:sz w:val="24"/>
          <w:szCs w:val="24"/>
        </w:rPr>
        <w:t xml:space="preserve"> </w:t>
      </w:r>
      <w:r>
        <w:rPr>
          <w:rFonts w:cs="Times New Roman" w:ascii="Times New Roman" w:hAnsi="Times New Roman"/>
          <w:b/>
          <w:sz w:val="24"/>
          <w:szCs w:val="24"/>
        </w:rPr>
        <w:t>депозитарий</w:t>
      </w:r>
      <w:r>
        <w:rPr>
          <w:rFonts w:cs="Times New Roman" w:ascii="Times New Roman" w:hAnsi="Times New Roman"/>
          <w:b/>
          <w:i/>
          <w:sz w:val="24"/>
          <w:szCs w:val="24"/>
        </w:rPr>
        <w:t xml:space="preserve"> -</w:t>
      </w:r>
      <w:r>
        <w:rPr>
          <w:rFonts w:cs="Times New Roman" w:ascii="Times New Roman" w:hAnsi="Times New Roman"/>
          <w:b/>
          <w:i/>
          <w:spacing w:val="1"/>
          <w:sz w:val="24"/>
          <w:szCs w:val="24"/>
        </w:rPr>
        <w:t xml:space="preserve"> </w:t>
      </w: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места</w:t>
      </w:r>
      <w:r>
        <w:rPr>
          <w:rFonts w:cs="Times New Roman" w:ascii="Times New Roman" w:hAnsi="Times New Roman"/>
          <w:spacing w:val="1"/>
          <w:sz w:val="24"/>
          <w:szCs w:val="24"/>
        </w:rPr>
        <w:t xml:space="preserve"> </w:t>
      </w:r>
      <w:r>
        <w:rPr>
          <w:rFonts w:cs="Times New Roman" w:ascii="Times New Roman" w:hAnsi="Times New Roman"/>
          <w:sz w:val="24"/>
          <w:szCs w:val="24"/>
        </w:rPr>
        <w:t>хранения</w:t>
      </w:r>
      <w:r>
        <w:rPr>
          <w:rFonts w:cs="Times New Roman" w:ascii="Times New Roman" w:hAnsi="Times New Roman"/>
          <w:spacing w:val="1"/>
          <w:sz w:val="24"/>
          <w:szCs w:val="24"/>
        </w:rPr>
        <w:t xml:space="preserve"> </w:t>
      </w:r>
      <w:r>
        <w:rPr>
          <w:rFonts w:cs="Times New Roman" w:ascii="Times New Roman" w:hAnsi="Times New Roman"/>
          <w:sz w:val="24"/>
          <w:szCs w:val="24"/>
        </w:rPr>
        <w:t>и/или</w:t>
      </w:r>
      <w:r>
        <w:rPr>
          <w:rFonts w:cs="Times New Roman" w:ascii="Times New Roman" w:hAnsi="Times New Roman"/>
          <w:spacing w:val="1"/>
          <w:sz w:val="24"/>
          <w:szCs w:val="24"/>
        </w:rPr>
        <w:t xml:space="preserve"> </w:t>
      </w:r>
      <w:r>
        <w:rPr>
          <w:rFonts w:cs="Times New Roman" w:ascii="Times New Roman" w:hAnsi="Times New Roman"/>
          <w:sz w:val="24"/>
          <w:szCs w:val="24"/>
        </w:rPr>
        <w:t>иностранная</w:t>
      </w:r>
      <w:r>
        <w:rPr>
          <w:rFonts w:cs="Times New Roman" w:ascii="Times New Roman" w:hAnsi="Times New Roman"/>
          <w:spacing w:val="1"/>
          <w:sz w:val="24"/>
          <w:szCs w:val="24"/>
        </w:rPr>
        <w:t xml:space="preserve"> </w:t>
      </w:r>
      <w:r>
        <w:rPr>
          <w:rFonts w:cs="Times New Roman" w:ascii="Times New Roman" w:hAnsi="Times New Roman"/>
          <w:sz w:val="24"/>
          <w:szCs w:val="24"/>
        </w:rPr>
        <w:t>организация,</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осуществляющая</w:t>
      </w:r>
      <w:r>
        <w:rPr>
          <w:rFonts w:cs="Times New Roman" w:ascii="Times New Roman" w:hAnsi="Times New Roman"/>
          <w:spacing w:val="1"/>
          <w:sz w:val="24"/>
          <w:szCs w:val="24"/>
        </w:rPr>
        <w:t xml:space="preserve"> </w:t>
      </w:r>
      <w:r>
        <w:rPr>
          <w:rFonts w:cs="Times New Roman" w:ascii="Times New Roman" w:hAnsi="Times New Roman"/>
          <w:sz w:val="24"/>
          <w:szCs w:val="24"/>
        </w:rPr>
        <w:t>учет</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переход</w:t>
      </w:r>
      <w:r>
        <w:rPr>
          <w:rFonts w:cs="Times New Roman" w:ascii="Times New Roman" w:hAnsi="Times New Roman"/>
          <w:spacing w:val="1"/>
          <w:sz w:val="24"/>
          <w:szCs w:val="24"/>
        </w:rPr>
        <w:t xml:space="preserve"> </w:t>
      </w:r>
      <w:r>
        <w:rPr>
          <w:rFonts w:cs="Times New Roman" w:ascii="Times New Roman" w:hAnsi="Times New Roman"/>
          <w:sz w:val="24"/>
          <w:szCs w:val="24"/>
        </w:rPr>
        <w:t>прав</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ценные</w:t>
      </w:r>
      <w:r>
        <w:rPr>
          <w:rFonts w:cs="Times New Roman" w:ascii="Times New Roman" w:hAnsi="Times New Roman"/>
          <w:spacing w:val="1"/>
          <w:sz w:val="24"/>
          <w:szCs w:val="24"/>
        </w:rPr>
        <w:t xml:space="preserve"> </w:t>
      </w:r>
      <w:r>
        <w:rPr>
          <w:rFonts w:cs="Times New Roman" w:ascii="Times New Roman" w:hAnsi="Times New Roman"/>
          <w:sz w:val="24"/>
          <w:szCs w:val="24"/>
        </w:rPr>
        <w:t>бумаги</w:t>
      </w:r>
      <w:r>
        <w:rPr>
          <w:rFonts w:cs="Times New Roman" w:ascii="Times New Roman" w:hAnsi="Times New Roman"/>
          <w:spacing w:val="1"/>
          <w:sz w:val="24"/>
          <w:szCs w:val="24"/>
        </w:rPr>
        <w:t xml:space="preserve"> </w:t>
      </w:r>
      <w:r>
        <w:rPr>
          <w:rFonts w:cs="Times New Roman" w:ascii="Times New Roman" w:hAnsi="Times New Roman"/>
          <w:sz w:val="24"/>
          <w:szCs w:val="24"/>
        </w:rPr>
        <w:t>и(или)</w:t>
      </w:r>
      <w:r>
        <w:rPr>
          <w:rFonts w:cs="Times New Roman" w:ascii="Times New Roman" w:hAnsi="Times New Roman"/>
          <w:spacing w:val="1"/>
          <w:sz w:val="24"/>
          <w:szCs w:val="24"/>
        </w:rPr>
        <w:t xml:space="preserve"> </w:t>
      </w:r>
      <w:r>
        <w:rPr>
          <w:rFonts w:cs="Times New Roman" w:ascii="Times New Roman" w:hAnsi="Times New Roman"/>
          <w:sz w:val="24"/>
          <w:szCs w:val="24"/>
        </w:rPr>
        <w:t>учет,</w:t>
      </w:r>
      <w:r>
        <w:rPr>
          <w:rFonts w:cs="Times New Roman" w:ascii="Times New Roman" w:hAnsi="Times New Roman"/>
          <w:spacing w:val="1"/>
          <w:sz w:val="24"/>
          <w:szCs w:val="24"/>
        </w:rPr>
        <w:t xml:space="preserve"> </w:t>
      </w:r>
      <w:r>
        <w:rPr>
          <w:rFonts w:cs="Times New Roman" w:ascii="Times New Roman" w:hAnsi="Times New Roman"/>
          <w:sz w:val="24"/>
          <w:szCs w:val="24"/>
        </w:rPr>
        <w:t>переход</w:t>
      </w:r>
      <w:r>
        <w:rPr>
          <w:rFonts w:cs="Times New Roman" w:ascii="Times New Roman" w:hAnsi="Times New Roman"/>
          <w:spacing w:val="1"/>
          <w:sz w:val="24"/>
          <w:szCs w:val="24"/>
        </w:rPr>
        <w:t xml:space="preserve"> </w:t>
      </w:r>
      <w:r>
        <w:rPr>
          <w:rFonts w:cs="Times New Roman" w:ascii="Times New Roman" w:hAnsi="Times New Roman"/>
          <w:sz w:val="24"/>
          <w:szCs w:val="24"/>
        </w:rPr>
        <w:t>прав</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хранение</w:t>
      </w:r>
      <w:r>
        <w:rPr>
          <w:rFonts w:cs="Times New Roman" w:ascii="Times New Roman" w:hAnsi="Times New Roman"/>
          <w:spacing w:val="1"/>
          <w:sz w:val="24"/>
          <w:szCs w:val="24"/>
        </w:rPr>
        <w:t xml:space="preserve"> </w:t>
      </w:r>
      <w:r>
        <w:rPr>
          <w:rFonts w:cs="Times New Roman" w:ascii="Times New Roman" w:hAnsi="Times New Roman"/>
          <w:sz w:val="24"/>
          <w:szCs w:val="24"/>
        </w:rPr>
        <w:t>обездвиженных</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документарных</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Депонентов (Клиентов) Депозитария,</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56"/>
          <w:sz w:val="24"/>
          <w:szCs w:val="24"/>
        </w:rPr>
        <w:t xml:space="preserve"> </w:t>
      </w:r>
      <w:r>
        <w:rPr>
          <w:rFonts w:cs="Times New Roman" w:ascii="Times New Roman" w:hAnsi="Times New Roman"/>
          <w:sz w:val="24"/>
          <w:szCs w:val="24"/>
        </w:rPr>
        <w:t>которых</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Депозитарием открыты счет депо номинального держателя и/или</w:t>
      </w:r>
      <w:r>
        <w:rPr>
          <w:rFonts w:cs="Times New Roman" w:ascii="Times New Roman" w:hAnsi="Times New Roman"/>
          <w:spacing w:val="1"/>
          <w:sz w:val="24"/>
          <w:szCs w:val="24"/>
        </w:rPr>
        <w:t xml:space="preserve"> </w:t>
      </w:r>
      <w:r>
        <w:rPr>
          <w:rFonts w:cs="Times New Roman" w:ascii="Times New Roman" w:hAnsi="Times New Roman"/>
          <w:sz w:val="24"/>
          <w:szCs w:val="24"/>
        </w:rPr>
        <w:t>счет лица, действующего в интересах</w:t>
      </w:r>
      <w:r>
        <w:rPr>
          <w:rFonts w:cs="Times New Roman" w:ascii="Times New Roman" w:hAnsi="Times New Roman"/>
          <w:spacing w:val="1"/>
          <w:sz w:val="24"/>
          <w:szCs w:val="24"/>
        </w:rPr>
        <w:t xml:space="preserve"> </w:t>
      </w:r>
      <w:r>
        <w:rPr>
          <w:rFonts w:cs="Times New Roman" w:ascii="Times New Roman" w:hAnsi="Times New Roman"/>
          <w:sz w:val="24"/>
          <w:szCs w:val="24"/>
        </w:rPr>
        <w:t>третьих</w:t>
      </w:r>
      <w:r>
        <w:rPr>
          <w:rFonts w:cs="Times New Roman" w:ascii="Times New Roman" w:hAnsi="Times New Roman"/>
          <w:spacing w:val="-2"/>
          <w:sz w:val="24"/>
          <w:szCs w:val="24"/>
        </w:rPr>
        <w:t xml:space="preserve"> </w:t>
      </w:r>
      <w:r>
        <w:rPr>
          <w:rFonts w:cs="Times New Roman" w:ascii="Times New Roman" w:hAnsi="Times New Roman"/>
          <w:sz w:val="24"/>
          <w:szCs w:val="24"/>
        </w:rPr>
        <w:t>лиц</w:t>
      </w:r>
      <w:r>
        <w:rPr>
          <w:rFonts w:cs="Times New Roman" w:ascii="Times New Roman" w:hAnsi="Times New Roman"/>
          <w:spacing w:val="-2"/>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иностранной</w:t>
      </w:r>
      <w:r>
        <w:rPr>
          <w:rFonts w:cs="Times New Roman" w:ascii="Times New Roman" w:hAnsi="Times New Roman"/>
          <w:spacing w:val="-3"/>
          <w:sz w:val="24"/>
          <w:szCs w:val="24"/>
        </w:rPr>
        <w:t xml:space="preserve"> </w:t>
      </w:r>
      <w:r>
        <w:rPr>
          <w:rFonts w:cs="Times New Roman" w:ascii="Times New Roman" w:hAnsi="Times New Roman"/>
          <w:sz w:val="24"/>
          <w:szCs w:val="24"/>
        </w:rPr>
        <w:t>организации,</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осуществляющей учет</w:t>
      </w:r>
      <w:r>
        <w:rPr>
          <w:rFonts w:cs="Times New Roman" w:ascii="Times New Roman" w:hAnsi="Times New Roman"/>
          <w:spacing w:val="6"/>
          <w:sz w:val="24"/>
          <w:szCs w:val="24"/>
        </w:rPr>
        <w:t xml:space="preserve"> </w:t>
      </w:r>
      <w:r>
        <w:rPr>
          <w:rFonts w:cs="Times New Roman" w:ascii="Times New Roman" w:hAnsi="Times New Roman"/>
          <w:sz w:val="24"/>
          <w:szCs w:val="24"/>
        </w:rPr>
        <w:t>и</w:t>
      </w:r>
      <w:r>
        <w:rPr>
          <w:rFonts w:cs="Times New Roman" w:ascii="Times New Roman" w:hAnsi="Times New Roman"/>
          <w:spacing w:val="-4"/>
          <w:sz w:val="24"/>
          <w:szCs w:val="24"/>
        </w:rPr>
        <w:t xml:space="preserve"> </w:t>
      </w:r>
      <w:r>
        <w:rPr>
          <w:rFonts w:cs="Times New Roman" w:ascii="Times New Roman" w:hAnsi="Times New Roman"/>
          <w:sz w:val="24"/>
          <w:szCs w:val="24"/>
        </w:rPr>
        <w:t>переход</w:t>
      </w:r>
      <w:r>
        <w:rPr>
          <w:rFonts w:cs="Times New Roman" w:ascii="Times New Roman" w:hAnsi="Times New Roman"/>
          <w:spacing w:val="-3"/>
          <w:sz w:val="24"/>
          <w:szCs w:val="24"/>
        </w:rPr>
        <w:t xml:space="preserve"> </w:t>
      </w:r>
      <w:r>
        <w:rPr>
          <w:rFonts w:cs="Times New Roman" w:ascii="Times New Roman" w:hAnsi="Times New Roman"/>
          <w:sz w:val="24"/>
          <w:szCs w:val="24"/>
        </w:rPr>
        <w:t>прав</w:t>
      </w:r>
      <w:r>
        <w:rPr>
          <w:rFonts w:cs="Times New Roman" w:ascii="Times New Roman" w:hAnsi="Times New Roman"/>
          <w:spacing w:val="-3"/>
          <w:sz w:val="24"/>
          <w:szCs w:val="24"/>
        </w:rPr>
        <w:t xml:space="preserve"> </w:t>
      </w:r>
      <w:r>
        <w:rPr>
          <w:rFonts w:cs="Times New Roman" w:ascii="Times New Roman" w:hAnsi="Times New Roman"/>
          <w:sz w:val="24"/>
          <w:szCs w:val="24"/>
        </w:rPr>
        <w:t>на</w:t>
      </w:r>
      <w:r>
        <w:rPr>
          <w:rFonts w:cs="Times New Roman" w:ascii="Times New Roman" w:hAnsi="Times New Roman"/>
          <w:spacing w:val="-3"/>
          <w:sz w:val="24"/>
          <w:szCs w:val="24"/>
        </w:rPr>
        <w:t xml:space="preserve"> </w:t>
      </w:r>
      <w:r>
        <w:rPr>
          <w:rFonts w:cs="Times New Roman" w:ascii="Times New Roman" w:hAnsi="Times New Roman"/>
          <w:sz w:val="24"/>
          <w:szCs w:val="24"/>
        </w:rPr>
        <w:t>ценные</w:t>
      </w:r>
      <w:r>
        <w:rPr>
          <w:rFonts w:cs="Times New Roman" w:ascii="Times New Roman" w:hAnsi="Times New Roman"/>
          <w:spacing w:val="-3"/>
          <w:sz w:val="24"/>
          <w:szCs w:val="24"/>
        </w:rPr>
        <w:t xml:space="preserve"> </w:t>
      </w:r>
      <w:r>
        <w:rPr>
          <w:rFonts w:cs="Times New Roman" w:ascii="Times New Roman" w:hAnsi="Times New Roman"/>
          <w:sz w:val="24"/>
          <w:szCs w:val="24"/>
        </w:rPr>
        <w:t>бумаги.</w:t>
      </w:r>
    </w:p>
    <w:p>
      <w:pPr>
        <w:pStyle w:val="Style21"/>
        <w:ind w:left="0" w:firstLine="720"/>
        <w:rPr>
          <w:rFonts w:ascii="Times New Roman" w:hAnsi="Times New Roman" w:cs="Times New Roman"/>
          <w:sz w:val="24"/>
          <w:szCs w:val="24"/>
        </w:rPr>
      </w:pPr>
      <w:r>
        <w:rPr>
          <w:rFonts w:cs="Times New Roman" w:ascii="Times New Roman" w:hAnsi="Times New Roman"/>
          <w:b/>
          <w:sz w:val="24"/>
          <w:szCs w:val="24"/>
        </w:rPr>
        <w:t>Глобальная операция</w:t>
      </w:r>
      <w:r>
        <w:rPr>
          <w:rFonts w:cs="Times New Roman" w:ascii="Times New Roman" w:hAnsi="Times New Roman"/>
          <w:b/>
          <w:i/>
          <w:sz w:val="24"/>
          <w:szCs w:val="24"/>
        </w:rPr>
        <w:t xml:space="preserve"> - </w:t>
      </w:r>
      <w:r>
        <w:rPr>
          <w:rFonts w:cs="Times New Roman" w:ascii="Times New Roman" w:hAnsi="Times New Roman"/>
          <w:sz w:val="24"/>
          <w:szCs w:val="24"/>
        </w:rPr>
        <w:t>депозитарная операция, изменяющая состояние всех или значительной</w:t>
      </w:r>
      <w:r>
        <w:rPr>
          <w:rFonts w:cs="Times New Roman" w:ascii="Times New Roman" w:hAnsi="Times New Roman"/>
          <w:spacing w:val="1"/>
          <w:sz w:val="24"/>
          <w:szCs w:val="24"/>
        </w:rPr>
        <w:t xml:space="preserve"> </w:t>
      </w:r>
      <w:r>
        <w:rPr>
          <w:rFonts w:cs="Times New Roman" w:ascii="Times New Roman" w:hAnsi="Times New Roman"/>
          <w:sz w:val="24"/>
          <w:szCs w:val="24"/>
        </w:rPr>
        <w:t>части</w:t>
      </w:r>
      <w:r>
        <w:rPr>
          <w:rFonts w:cs="Times New Roman" w:ascii="Times New Roman" w:hAnsi="Times New Roman"/>
          <w:spacing w:val="2"/>
          <w:sz w:val="24"/>
          <w:szCs w:val="24"/>
        </w:rPr>
        <w:t xml:space="preserve"> </w:t>
      </w:r>
      <w:r>
        <w:rPr>
          <w:rFonts w:cs="Times New Roman" w:ascii="Times New Roman" w:hAnsi="Times New Roman"/>
          <w:sz w:val="24"/>
          <w:szCs w:val="24"/>
        </w:rPr>
        <w:t>учетных</w:t>
      </w:r>
      <w:r>
        <w:rPr>
          <w:rFonts w:cs="Times New Roman" w:ascii="Times New Roman" w:hAnsi="Times New Roman"/>
          <w:spacing w:val="-1"/>
          <w:sz w:val="24"/>
          <w:szCs w:val="24"/>
        </w:rPr>
        <w:t xml:space="preserve"> </w:t>
      </w:r>
      <w:r>
        <w:rPr>
          <w:rFonts w:cs="Times New Roman" w:ascii="Times New Roman" w:hAnsi="Times New Roman"/>
          <w:sz w:val="24"/>
          <w:szCs w:val="24"/>
        </w:rPr>
        <w:t>регистров Депозитария,</w:t>
      </w:r>
      <w:r>
        <w:rPr>
          <w:rFonts w:cs="Times New Roman" w:ascii="Times New Roman" w:hAnsi="Times New Roman"/>
          <w:spacing w:val="-1"/>
          <w:sz w:val="24"/>
          <w:szCs w:val="24"/>
        </w:rPr>
        <w:t xml:space="preserve"> </w:t>
      </w:r>
      <w:r>
        <w:rPr>
          <w:rFonts w:cs="Times New Roman" w:ascii="Times New Roman" w:hAnsi="Times New Roman"/>
          <w:sz w:val="24"/>
          <w:szCs w:val="24"/>
        </w:rPr>
        <w:t>связанных</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данным выпуском</w:t>
      </w:r>
      <w:r>
        <w:rPr>
          <w:rFonts w:cs="Times New Roman" w:ascii="Times New Roman" w:hAnsi="Times New Roman"/>
          <w:spacing w:val="-2"/>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p>
    <w:p>
      <w:pPr>
        <w:pStyle w:val="Style21"/>
        <w:ind w:left="0" w:firstLine="720"/>
        <w:rPr>
          <w:rFonts w:ascii="Times New Roman" w:hAnsi="Times New Roman" w:cs="Times New Roman"/>
          <w:sz w:val="24"/>
          <w:szCs w:val="24"/>
        </w:rPr>
      </w:pPr>
      <w:r>
        <w:rPr>
          <w:rFonts w:cs="Times New Roman" w:ascii="Times New Roman" w:hAnsi="Times New Roman"/>
          <w:b/>
          <w:sz w:val="24"/>
          <w:szCs w:val="24"/>
        </w:rPr>
        <w:t>Депозитарий</w:t>
      </w:r>
      <w:r>
        <w:rPr>
          <w:rFonts w:cs="Times New Roman" w:ascii="Times New Roman" w:hAnsi="Times New Roman"/>
          <w:b/>
          <w:i/>
          <w:sz w:val="24"/>
          <w:szCs w:val="24"/>
        </w:rPr>
        <w:t xml:space="preserve"> </w:t>
      </w:r>
      <w:r>
        <w:rPr>
          <w:rFonts w:cs="Times New Roman" w:ascii="Times New Roman" w:hAnsi="Times New Roman"/>
          <w:i/>
          <w:sz w:val="24"/>
          <w:szCs w:val="24"/>
        </w:rPr>
        <w:t xml:space="preserve">– </w:t>
      </w:r>
      <w:r>
        <w:rPr>
          <w:rFonts w:cs="Times New Roman" w:ascii="Times New Roman" w:hAnsi="Times New Roman"/>
          <w:sz w:val="24"/>
          <w:szCs w:val="24"/>
        </w:rPr>
        <w:t>Коммерческий банк «Газтрансбанк» (Общество с ограниченной ответственностью), осуществляющее депозитарную</w:t>
      </w:r>
      <w:r>
        <w:rPr>
          <w:rFonts w:cs="Times New Roman" w:ascii="Times New Roman" w:hAnsi="Times New Roman"/>
          <w:spacing w:val="1"/>
          <w:sz w:val="24"/>
          <w:szCs w:val="24"/>
        </w:rPr>
        <w:t xml:space="preserve"> </w:t>
      </w:r>
      <w:r>
        <w:rPr>
          <w:rFonts w:cs="Times New Roman" w:ascii="Times New Roman" w:hAnsi="Times New Roman"/>
          <w:sz w:val="24"/>
          <w:szCs w:val="24"/>
        </w:rPr>
        <w:t>деятельность на основании лицензии Банка России от 03.03.2023 г. №</w:t>
      </w:r>
      <w:r>
        <w:rPr>
          <w:rFonts w:cs="Times New Roman" w:ascii="Times New Roman" w:hAnsi="Times New Roman"/>
          <w:spacing w:val="1"/>
          <w:sz w:val="24"/>
          <w:szCs w:val="24"/>
        </w:rPr>
        <w:t xml:space="preserve"> </w:t>
      </w:r>
      <w:r>
        <w:rPr>
          <w:rFonts w:cs="Times New Roman" w:ascii="Times New Roman" w:hAnsi="Times New Roman"/>
          <w:sz w:val="24"/>
          <w:szCs w:val="24"/>
        </w:rPr>
        <w:t>003-14178-000100. ООО КБ «ГТ банк» совмещает депозитарную деятельность с иными видами профессиональной деятельности на рынке</w:t>
      </w:r>
      <w:r>
        <w:rPr>
          <w:rFonts w:cs="Times New Roman" w:ascii="Times New Roman" w:hAnsi="Times New Roman"/>
          <w:spacing w:val="-53"/>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 брокерской деятельностью и</w:t>
      </w:r>
      <w:r>
        <w:rPr>
          <w:rFonts w:cs="Times New Roman" w:ascii="Times New Roman" w:hAnsi="Times New Roman"/>
          <w:spacing w:val="-2"/>
          <w:sz w:val="24"/>
          <w:szCs w:val="24"/>
        </w:rPr>
        <w:t xml:space="preserve"> </w:t>
      </w:r>
      <w:r>
        <w:rPr>
          <w:rFonts w:cs="Times New Roman" w:ascii="Times New Roman" w:hAnsi="Times New Roman"/>
          <w:sz w:val="24"/>
          <w:szCs w:val="24"/>
        </w:rPr>
        <w:t>дилерской</w:t>
      </w:r>
      <w:r>
        <w:rPr>
          <w:rFonts w:cs="Times New Roman" w:ascii="Times New Roman" w:hAnsi="Times New Roman"/>
          <w:spacing w:val="-1"/>
          <w:sz w:val="24"/>
          <w:szCs w:val="24"/>
        </w:rPr>
        <w:t xml:space="preserve"> </w:t>
      </w:r>
      <w:r>
        <w:rPr>
          <w:rFonts w:cs="Times New Roman" w:ascii="Times New Roman" w:hAnsi="Times New Roman"/>
          <w:sz w:val="24"/>
          <w:szCs w:val="24"/>
        </w:rPr>
        <w:t>деятельностью.</w:t>
      </w:r>
    </w:p>
    <w:p>
      <w:pPr>
        <w:pStyle w:val="Style21"/>
        <w:ind w:left="0" w:firstLine="720"/>
        <w:rPr>
          <w:rFonts w:ascii="Times New Roman" w:hAnsi="Times New Roman" w:cs="Times New Roman"/>
          <w:sz w:val="24"/>
          <w:szCs w:val="24"/>
        </w:rPr>
      </w:pPr>
      <w:r>
        <w:rPr>
          <w:rFonts w:cs="Times New Roman" w:ascii="Times New Roman" w:hAnsi="Times New Roman"/>
          <w:b/>
          <w:sz w:val="24"/>
          <w:szCs w:val="24"/>
        </w:rPr>
        <w:t>Депозитарий места хранения</w:t>
      </w:r>
      <w:r>
        <w:rPr>
          <w:rFonts w:cs="Times New Roman" w:ascii="Times New Roman" w:hAnsi="Times New Roman"/>
          <w:sz w:val="24"/>
          <w:szCs w:val="24"/>
        </w:rPr>
        <w:t xml:space="preserve"> – профессиональный участник рынка ценных бумаг, имеющий лицензию на осуществление депозитарной деятельности, с которым Банк заключил договор о междепозитарных отношениях, в соответствии с которым Банку открыт счет депо номинального держателя и оказываются депозитарные услуги;</w:t>
      </w:r>
    </w:p>
    <w:p>
      <w:pPr>
        <w:pStyle w:val="Style21"/>
        <w:ind w:left="0" w:firstLine="720"/>
        <w:rPr>
          <w:rFonts w:ascii="Times New Roman" w:hAnsi="Times New Roman" w:cs="Times New Roman"/>
          <w:sz w:val="24"/>
          <w:szCs w:val="24"/>
        </w:rPr>
      </w:pPr>
      <w:r>
        <w:rPr>
          <w:rFonts w:cs="Times New Roman" w:ascii="Times New Roman" w:hAnsi="Times New Roman"/>
          <w:b/>
          <w:sz w:val="24"/>
          <w:szCs w:val="24"/>
        </w:rPr>
        <w:t>Депозитарий-Депонент</w:t>
      </w:r>
      <w:r>
        <w:rPr>
          <w:rFonts w:cs="Times New Roman" w:ascii="Times New Roman" w:hAnsi="Times New Roman"/>
          <w:sz w:val="24"/>
          <w:szCs w:val="24"/>
        </w:rPr>
        <w:t xml:space="preserve"> - юридическое лицо – резидент Российской Федерации, являющееся профессиональным участником рынка ценных бумаг, осуществляющим депозитарную деятельность, заключивший с другим Депозитарием договор о междепозитарных отношениях, в соответствии с которым Депозитарий оказывает депозитарные услуги;</w:t>
      </w:r>
      <w:bookmarkStart w:id="4" w:name="_Hlk134828100"/>
      <w:bookmarkEnd w:id="4"/>
    </w:p>
    <w:p>
      <w:pPr>
        <w:pStyle w:val="Style21"/>
        <w:ind w:left="0" w:firstLine="720"/>
        <w:rPr>
          <w:rFonts w:ascii="Times New Roman" w:hAnsi="Times New Roman" w:cs="Times New Roman"/>
          <w:sz w:val="24"/>
          <w:szCs w:val="24"/>
        </w:rPr>
      </w:pPr>
      <w:r>
        <w:rPr>
          <w:rFonts w:cs="Times New Roman" w:ascii="Times New Roman" w:hAnsi="Times New Roman"/>
          <w:b/>
          <w:sz w:val="24"/>
          <w:szCs w:val="24"/>
        </w:rPr>
        <w:t>Депозитарная деятельность</w:t>
      </w:r>
      <w:r>
        <w:rPr>
          <w:rFonts w:cs="Times New Roman" w:ascii="Times New Roman" w:hAnsi="Times New Roman"/>
          <w:b/>
          <w:i/>
          <w:sz w:val="24"/>
          <w:szCs w:val="24"/>
        </w:rPr>
        <w:t xml:space="preserve"> </w:t>
      </w:r>
      <w:r>
        <w:rPr>
          <w:rFonts w:cs="Times New Roman" w:ascii="Times New Roman" w:hAnsi="Times New Roman"/>
          <w:sz w:val="24"/>
          <w:szCs w:val="24"/>
        </w:rPr>
        <w:t>- оказание услуг по учету и переходу прав на бездокументарные</w:t>
      </w:r>
      <w:r>
        <w:rPr>
          <w:rFonts w:cs="Times New Roman" w:ascii="Times New Roman" w:hAnsi="Times New Roman"/>
          <w:spacing w:val="1"/>
          <w:sz w:val="24"/>
          <w:szCs w:val="24"/>
        </w:rPr>
        <w:t xml:space="preserve"> </w:t>
      </w:r>
      <w:r>
        <w:rPr>
          <w:rFonts w:cs="Times New Roman" w:ascii="Times New Roman" w:hAnsi="Times New Roman"/>
          <w:sz w:val="24"/>
          <w:szCs w:val="24"/>
        </w:rPr>
        <w:t>ценные бумаги и обездвиженные документарные ценные бумаги, а также по хранению обездвиженных</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документарных ценных бумаг при условии оказания услуг по учету и переходу прав на них и в случаях,</w:t>
      </w:r>
      <w:r>
        <w:rPr>
          <w:rFonts w:cs="Times New Roman" w:ascii="Times New Roman" w:hAnsi="Times New Roman"/>
          <w:spacing w:val="1"/>
          <w:sz w:val="24"/>
          <w:szCs w:val="24"/>
        </w:rPr>
        <w:t xml:space="preserve"> </w:t>
      </w:r>
      <w:r>
        <w:rPr>
          <w:rFonts w:cs="Times New Roman" w:ascii="Times New Roman" w:hAnsi="Times New Roman"/>
          <w:sz w:val="24"/>
          <w:szCs w:val="24"/>
        </w:rPr>
        <w:t>предусмотренных</w:t>
      </w:r>
      <w:r>
        <w:rPr>
          <w:rFonts w:cs="Times New Roman" w:ascii="Times New Roman" w:hAnsi="Times New Roman"/>
          <w:spacing w:val="1"/>
          <w:sz w:val="24"/>
          <w:szCs w:val="24"/>
        </w:rPr>
        <w:t xml:space="preserve"> </w:t>
      </w:r>
      <w:r>
        <w:rPr>
          <w:rFonts w:cs="Times New Roman" w:ascii="Times New Roman" w:hAnsi="Times New Roman"/>
          <w:sz w:val="24"/>
          <w:szCs w:val="24"/>
        </w:rPr>
        <w:t>Федеральными</w:t>
      </w:r>
      <w:r>
        <w:rPr>
          <w:rFonts w:cs="Times New Roman" w:ascii="Times New Roman" w:hAnsi="Times New Roman"/>
          <w:spacing w:val="-1"/>
          <w:sz w:val="24"/>
          <w:szCs w:val="24"/>
        </w:rPr>
        <w:t xml:space="preserve"> </w:t>
      </w:r>
      <w:r>
        <w:rPr>
          <w:rFonts w:cs="Times New Roman" w:ascii="Times New Roman" w:hAnsi="Times New Roman"/>
          <w:sz w:val="24"/>
          <w:szCs w:val="24"/>
        </w:rPr>
        <w:t>законами</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2"/>
          <w:sz w:val="24"/>
          <w:szCs w:val="24"/>
        </w:rPr>
        <w:t xml:space="preserve"> </w:t>
      </w:r>
      <w:r>
        <w:rPr>
          <w:rFonts w:cs="Times New Roman" w:ascii="Times New Roman" w:hAnsi="Times New Roman"/>
          <w:sz w:val="24"/>
          <w:szCs w:val="24"/>
        </w:rPr>
        <w:t>учету</w:t>
      </w:r>
      <w:r>
        <w:rPr>
          <w:rFonts w:cs="Times New Roman" w:ascii="Times New Roman" w:hAnsi="Times New Roman"/>
          <w:spacing w:val="-4"/>
          <w:sz w:val="24"/>
          <w:szCs w:val="24"/>
        </w:rPr>
        <w:t xml:space="preserve"> </w:t>
      </w:r>
      <w:r>
        <w:rPr>
          <w:rFonts w:cs="Times New Roman" w:ascii="Times New Roman" w:hAnsi="Times New Roman"/>
          <w:sz w:val="24"/>
          <w:szCs w:val="24"/>
        </w:rPr>
        <w:t>цифровых</w:t>
      </w:r>
      <w:r>
        <w:rPr>
          <w:rFonts w:cs="Times New Roman" w:ascii="Times New Roman" w:hAnsi="Times New Roman"/>
          <w:spacing w:val="-1"/>
          <w:sz w:val="24"/>
          <w:szCs w:val="24"/>
        </w:rPr>
        <w:t xml:space="preserve"> </w:t>
      </w:r>
      <w:r>
        <w:rPr>
          <w:rFonts w:cs="Times New Roman" w:ascii="Times New Roman" w:hAnsi="Times New Roman"/>
          <w:sz w:val="24"/>
          <w:szCs w:val="24"/>
        </w:rPr>
        <w:t>прав.</w:t>
      </w:r>
    </w:p>
    <w:p>
      <w:pPr>
        <w:pStyle w:val="Style21"/>
        <w:ind w:left="0" w:firstLine="720"/>
        <w:rPr>
          <w:rFonts w:ascii="Times New Roman" w:hAnsi="Times New Roman" w:cs="Times New Roman"/>
          <w:sz w:val="24"/>
          <w:szCs w:val="24"/>
        </w:rPr>
      </w:pPr>
      <w:r>
        <w:rPr>
          <w:rFonts w:cs="Times New Roman" w:ascii="Times New Roman" w:hAnsi="Times New Roman"/>
          <w:b/>
          <w:sz w:val="24"/>
          <w:szCs w:val="24"/>
        </w:rPr>
        <w:t>Депозитарный договор</w:t>
      </w:r>
      <w:r>
        <w:rPr>
          <w:rFonts w:cs="Times New Roman" w:ascii="Times New Roman" w:hAnsi="Times New Roman"/>
          <w:b/>
          <w:i/>
          <w:sz w:val="24"/>
          <w:szCs w:val="24"/>
        </w:rPr>
        <w:t xml:space="preserve"> </w:t>
      </w:r>
      <w:r>
        <w:rPr>
          <w:rFonts w:cs="Times New Roman" w:ascii="Times New Roman" w:hAnsi="Times New Roman"/>
          <w:sz w:val="24"/>
          <w:szCs w:val="24"/>
        </w:rPr>
        <w:t>– договор, заключённый</w:t>
      </w:r>
      <w:r>
        <w:rPr>
          <w:rFonts w:cs="Times New Roman" w:ascii="Times New Roman" w:hAnsi="Times New Roman"/>
          <w:spacing w:val="1"/>
          <w:sz w:val="24"/>
          <w:szCs w:val="24"/>
        </w:rPr>
        <w:t xml:space="preserve"> </w:t>
      </w:r>
      <w:r>
        <w:rPr>
          <w:rFonts w:cs="Times New Roman" w:ascii="Times New Roman" w:hAnsi="Times New Roman"/>
          <w:sz w:val="24"/>
          <w:szCs w:val="24"/>
        </w:rPr>
        <w:t>между</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Депонентом</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Депозитарием,</w:t>
      </w:r>
      <w:r>
        <w:rPr>
          <w:rFonts w:cs="Times New Roman" w:ascii="Times New Roman" w:hAnsi="Times New Roman"/>
          <w:spacing w:val="1"/>
          <w:sz w:val="24"/>
          <w:szCs w:val="24"/>
        </w:rPr>
        <w:t xml:space="preserve"> </w:t>
      </w:r>
      <w:r>
        <w:rPr>
          <w:rFonts w:cs="Times New Roman" w:ascii="Times New Roman" w:hAnsi="Times New Roman"/>
          <w:sz w:val="24"/>
          <w:szCs w:val="24"/>
        </w:rPr>
        <w:t>регулирующий</w:t>
      </w:r>
      <w:r>
        <w:rPr>
          <w:rFonts w:cs="Times New Roman" w:ascii="Times New Roman" w:hAnsi="Times New Roman"/>
          <w:spacing w:val="1"/>
          <w:sz w:val="24"/>
          <w:szCs w:val="24"/>
        </w:rPr>
        <w:t xml:space="preserve"> </w:t>
      </w:r>
      <w:r>
        <w:rPr>
          <w:rFonts w:cs="Times New Roman" w:ascii="Times New Roman" w:hAnsi="Times New Roman"/>
          <w:sz w:val="24"/>
          <w:szCs w:val="24"/>
        </w:rPr>
        <w:t>отношения</w:t>
      </w:r>
      <w:r>
        <w:rPr>
          <w:rFonts w:cs="Times New Roman" w:ascii="Times New Roman" w:hAnsi="Times New Roman"/>
          <w:spacing w:val="-2"/>
          <w:sz w:val="24"/>
          <w:szCs w:val="24"/>
        </w:rPr>
        <w:t xml:space="preserve"> </w:t>
      </w:r>
      <w:r>
        <w:rPr>
          <w:rFonts w:cs="Times New Roman" w:ascii="Times New Roman" w:hAnsi="Times New Roman"/>
          <w:sz w:val="24"/>
          <w:szCs w:val="24"/>
        </w:rPr>
        <w:t>сторон</w:t>
      </w:r>
      <w:r>
        <w:rPr>
          <w:rFonts w:cs="Times New Roman" w:ascii="Times New Roman" w:hAnsi="Times New Roman"/>
          <w:spacing w:val="-3"/>
          <w:sz w:val="24"/>
          <w:szCs w:val="24"/>
        </w:rPr>
        <w:t xml:space="preserve"> </w:t>
      </w:r>
      <w:r>
        <w:rPr>
          <w:rFonts w:cs="Times New Roman" w:ascii="Times New Roman" w:hAnsi="Times New Roman"/>
          <w:sz w:val="24"/>
          <w:szCs w:val="24"/>
        </w:rPr>
        <w:t>в процессе</w:t>
      </w:r>
      <w:r>
        <w:rPr>
          <w:rFonts w:cs="Times New Roman" w:ascii="Times New Roman" w:hAnsi="Times New Roman"/>
          <w:spacing w:val="-3"/>
          <w:sz w:val="24"/>
          <w:szCs w:val="24"/>
        </w:rPr>
        <w:t xml:space="preserve"> </w:t>
      </w:r>
      <w:r>
        <w:rPr>
          <w:rFonts w:cs="Times New Roman" w:ascii="Times New Roman" w:hAnsi="Times New Roman"/>
          <w:sz w:val="24"/>
          <w:szCs w:val="24"/>
        </w:rPr>
        <w:t>Депозитарной</w:t>
      </w:r>
      <w:r>
        <w:rPr>
          <w:rFonts w:cs="Times New Roman" w:ascii="Times New Roman" w:hAnsi="Times New Roman"/>
          <w:spacing w:val="-1"/>
          <w:sz w:val="24"/>
          <w:szCs w:val="24"/>
        </w:rPr>
        <w:t xml:space="preserve"> </w:t>
      </w:r>
      <w:r>
        <w:rPr>
          <w:rFonts w:cs="Times New Roman" w:ascii="Times New Roman" w:hAnsi="Times New Roman"/>
          <w:sz w:val="24"/>
          <w:szCs w:val="24"/>
        </w:rPr>
        <w:t>деятельности.</w:t>
      </w:r>
    </w:p>
    <w:p>
      <w:pPr>
        <w:pStyle w:val="Style21"/>
        <w:ind w:left="0" w:firstLine="720"/>
        <w:rPr>
          <w:rFonts w:ascii="Times New Roman" w:hAnsi="Times New Roman" w:cs="Times New Roman"/>
          <w:b/>
          <w:b/>
          <w:sz w:val="24"/>
          <w:szCs w:val="24"/>
        </w:rPr>
      </w:pPr>
      <w:r>
        <w:rPr>
          <w:rFonts w:cs="Times New Roman" w:ascii="Times New Roman" w:hAnsi="Times New Roman"/>
          <w:b/>
          <w:sz w:val="24"/>
          <w:szCs w:val="24"/>
        </w:rPr>
        <w:t xml:space="preserve">Договор казначейского счета депо </w:t>
      </w:r>
      <w:r>
        <w:rPr>
          <w:rFonts w:cs="Times New Roman" w:ascii="Times New Roman" w:hAnsi="Times New Roman"/>
          <w:sz w:val="24"/>
          <w:szCs w:val="24"/>
        </w:rPr>
        <w:t>- договор, заключенный между Депозитарием и Депонентом об оказании услуг по обслуживанию выпусков Ценных бумаг посредством учета и удостоверения прав на Ценные бумаги, путем открытия и ведения Депозитарием казначейского счета депо и осуществления операций по этому счету.</w:t>
      </w:r>
    </w:p>
    <w:p>
      <w:pPr>
        <w:pStyle w:val="Style21"/>
        <w:ind w:left="0" w:firstLine="720"/>
        <w:rPr>
          <w:rFonts w:ascii="Times New Roman" w:hAnsi="Times New Roman" w:cs="Times New Roman"/>
          <w:sz w:val="24"/>
          <w:szCs w:val="24"/>
        </w:rPr>
      </w:pPr>
      <w:bookmarkStart w:id="5" w:name="_Hlk135215905"/>
      <w:bookmarkEnd w:id="5"/>
      <w:r>
        <w:rPr>
          <w:rFonts w:cs="Times New Roman" w:ascii="Times New Roman" w:hAnsi="Times New Roman"/>
          <w:b/>
          <w:sz w:val="24"/>
          <w:szCs w:val="24"/>
        </w:rPr>
        <w:t>Депозитарные операции</w:t>
      </w:r>
      <w:r>
        <w:rPr>
          <w:rFonts w:cs="Times New Roman" w:ascii="Times New Roman" w:hAnsi="Times New Roman"/>
          <w:b/>
          <w:i/>
          <w:sz w:val="24"/>
          <w:szCs w:val="24"/>
        </w:rPr>
        <w:t xml:space="preserve"> </w:t>
      </w:r>
      <w:r>
        <w:rPr>
          <w:rFonts w:cs="Times New Roman" w:ascii="Times New Roman" w:hAnsi="Times New Roman"/>
          <w:sz w:val="24"/>
          <w:szCs w:val="24"/>
        </w:rPr>
        <w:t>- совокупность действий, осуществляемых Депозитарием, результатом</w:t>
      </w:r>
      <w:r>
        <w:rPr>
          <w:rFonts w:cs="Times New Roman" w:ascii="Times New Roman" w:hAnsi="Times New Roman"/>
          <w:spacing w:val="1"/>
          <w:sz w:val="24"/>
          <w:szCs w:val="24"/>
        </w:rPr>
        <w:t xml:space="preserve"> </w:t>
      </w:r>
      <w:r>
        <w:rPr>
          <w:rFonts w:cs="Times New Roman" w:ascii="Times New Roman" w:hAnsi="Times New Roman"/>
          <w:sz w:val="24"/>
          <w:szCs w:val="24"/>
        </w:rPr>
        <w:t>которых</w:t>
      </w:r>
      <w:r>
        <w:rPr>
          <w:rFonts w:cs="Times New Roman" w:ascii="Times New Roman" w:hAnsi="Times New Roman"/>
          <w:spacing w:val="1"/>
          <w:sz w:val="24"/>
          <w:szCs w:val="24"/>
        </w:rPr>
        <w:t xml:space="preserve"> </w:t>
      </w:r>
      <w:r>
        <w:rPr>
          <w:rFonts w:cs="Times New Roman" w:ascii="Times New Roman" w:hAnsi="Times New Roman"/>
          <w:sz w:val="24"/>
          <w:szCs w:val="24"/>
        </w:rPr>
        <w:t>является</w:t>
      </w:r>
      <w:r>
        <w:rPr>
          <w:rFonts w:cs="Times New Roman" w:ascii="Times New Roman" w:hAnsi="Times New Roman"/>
          <w:spacing w:val="1"/>
          <w:sz w:val="24"/>
          <w:szCs w:val="24"/>
        </w:rPr>
        <w:t xml:space="preserve"> </w:t>
      </w:r>
      <w:r>
        <w:rPr>
          <w:rFonts w:cs="Times New Roman" w:ascii="Times New Roman" w:hAnsi="Times New Roman"/>
          <w:sz w:val="24"/>
          <w:szCs w:val="24"/>
        </w:rPr>
        <w:t>открытие</w:t>
      </w:r>
      <w:r>
        <w:rPr>
          <w:rFonts w:cs="Times New Roman" w:ascii="Times New Roman" w:hAnsi="Times New Roman"/>
          <w:spacing w:val="1"/>
          <w:sz w:val="24"/>
          <w:szCs w:val="24"/>
        </w:rPr>
        <w:t xml:space="preserve"> </w:t>
      </w:r>
      <w:r>
        <w:rPr>
          <w:rFonts w:cs="Times New Roman" w:ascii="Times New Roman" w:hAnsi="Times New Roman"/>
          <w:sz w:val="24"/>
          <w:szCs w:val="24"/>
        </w:rPr>
        <w:t>(закрытие)</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(иного</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раздела</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внесение</w:t>
      </w:r>
      <w:r>
        <w:rPr>
          <w:rFonts w:cs="Times New Roman" w:ascii="Times New Roman" w:hAnsi="Times New Roman"/>
          <w:spacing w:val="1"/>
          <w:sz w:val="24"/>
          <w:szCs w:val="24"/>
        </w:rPr>
        <w:t xml:space="preserve"> </w:t>
      </w:r>
      <w:r>
        <w:rPr>
          <w:rFonts w:cs="Times New Roman" w:ascii="Times New Roman" w:hAnsi="Times New Roman"/>
          <w:sz w:val="24"/>
          <w:szCs w:val="24"/>
        </w:rPr>
        <w:t>записей</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счету</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(иного</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раздела</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учетному</w:t>
      </w:r>
      <w:r>
        <w:rPr>
          <w:rFonts w:cs="Times New Roman" w:ascii="Times New Roman" w:hAnsi="Times New Roman"/>
          <w:spacing w:val="1"/>
          <w:sz w:val="24"/>
          <w:szCs w:val="24"/>
        </w:rPr>
        <w:t xml:space="preserve"> </w:t>
      </w:r>
      <w:r>
        <w:rPr>
          <w:rFonts w:cs="Times New Roman" w:ascii="Times New Roman" w:hAnsi="Times New Roman"/>
          <w:sz w:val="24"/>
          <w:szCs w:val="24"/>
        </w:rPr>
        <w:t>регистру,</w:t>
      </w:r>
      <w:r>
        <w:rPr>
          <w:rFonts w:cs="Times New Roman" w:ascii="Times New Roman" w:hAnsi="Times New Roman"/>
          <w:spacing w:val="1"/>
          <w:sz w:val="24"/>
          <w:szCs w:val="24"/>
        </w:rPr>
        <w:t xml:space="preserve"> </w:t>
      </w:r>
      <w:r>
        <w:rPr>
          <w:rFonts w:cs="Times New Roman" w:ascii="Times New Roman" w:hAnsi="Times New Roman"/>
          <w:sz w:val="24"/>
          <w:szCs w:val="24"/>
        </w:rPr>
        <w:t>выдача</w:t>
      </w:r>
      <w:r>
        <w:rPr>
          <w:rFonts w:cs="Times New Roman" w:ascii="Times New Roman" w:hAnsi="Times New Roman"/>
          <w:spacing w:val="55"/>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поручению инициатора операции по счету депо (иному счету, разделу счета) или учетному</w:t>
      </w:r>
      <w:r>
        <w:rPr>
          <w:rFonts w:cs="Times New Roman" w:ascii="Times New Roman" w:hAnsi="Times New Roman"/>
          <w:spacing w:val="1"/>
          <w:sz w:val="24"/>
          <w:szCs w:val="24"/>
        </w:rPr>
        <w:t xml:space="preserve"> </w:t>
      </w:r>
      <w:r>
        <w:rPr>
          <w:rFonts w:cs="Times New Roman" w:ascii="Times New Roman" w:hAnsi="Times New Roman"/>
          <w:sz w:val="24"/>
          <w:szCs w:val="24"/>
        </w:rPr>
        <w:t>регистру. Депозитарные операции делятся на классы: инвентарные, административные, информационные, комплексные и глобальные</w:t>
      </w:r>
    </w:p>
    <w:p>
      <w:pPr>
        <w:pStyle w:val="Style21"/>
        <w:ind w:left="0" w:firstLine="720"/>
        <w:rPr>
          <w:rFonts w:ascii="Times New Roman" w:hAnsi="Times New Roman" w:cs="Times New Roman"/>
          <w:sz w:val="24"/>
          <w:szCs w:val="24"/>
        </w:rPr>
      </w:pPr>
      <w:r>
        <w:rPr>
          <w:rFonts w:cs="Times New Roman" w:ascii="Times New Roman" w:hAnsi="Times New Roman"/>
          <w:b/>
          <w:sz w:val="24"/>
          <w:szCs w:val="24"/>
        </w:rPr>
        <w:t>Депонент (клиент)</w:t>
      </w:r>
      <w:r>
        <w:rPr>
          <w:rFonts w:cs="Times New Roman" w:ascii="Times New Roman" w:hAnsi="Times New Roman"/>
          <w:b/>
          <w:i/>
          <w:spacing w:val="1"/>
          <w:sz w:val="24"/>
          <w:szCs w:val="24"/>
        </w:rPr>
        <w:t xml:space="preserve"> </w:t>
      </w:r>
      <w:r>
        <w:rPr>
          <w:rFonts w:cs="Times New Roman" w:ascii="Times New Roman" w:hAnsi="Times New Roman"/>
          <w:sz w:val="24"/>
          <w:szCs w:val="24"/>
        </w:rPr>
        <w:t>–</w:t>
      </w:r>
      <w:r>
        <w:rPr>
          <w:rFonts w:cs="Times New Roman" w:ascii="Times New Roman" w:hAnsi="Times New Roman"/>
          <w:spacing w:val="1"/>
          <w:sz w:val="24"/>
          <w:szCs w:val="24"/>
        </w:rPr>
        <w:t xml:space="preserve"> </w:t>
      </w:r>
      <w:r>
        <w:rPr>
          <w:rFonts w:cs="Times New Roman" w:ascii="Times New Roman" w:hAnsi="Times New Roman"/>
          <w:sz w:val="24"/>
          <w:szCs w:val="24"/>
        </w:rPr>
        <w:t>лицо, пользующееся услугами Депозитария по хранению ценных бумаг и (или) учету прав на ценные бумаги на основании депозитарного договора, в том числе иностранные организации, действующие в интересах других лиц.</w:t>
      </w:r>
    </w:p>
    <w:p>
      <w:pPr>
        <w:pStyle w:val="Style21"/>
        <w:ind w:left="0" w:firstLine="720"/>
        <w:rPr>
          <w:rFonts w:ascii="Times New Roman" w:hAnsi="Times New Roman" w:cs="Times New Roman"/>
          <w:sz w:val="24"/>
          <w:szCs w:val="24"/>
        </w:rPr>
      </w:pPr>
      <w:r>
        <w:rPr>
          <w:rFonts w:cs="Times New Roman" w:ascii="Times New Roman" w:hAnsi="Times New Roman"/>
          <w:b/>
          <w:sz w:val="24"/>
          <w:szCs w:val="24"/>
        </w:rPr>
        <w:t>Договор</w:t>
      </w:r>
      <w:r>
        <w:rPr>
          <w:rFonts w:cs="Times New Roman" w:ascii="Times New Roman" w:hAnsi="Times New Roman"/>
          <w:b/>
          <w:i/>
          <w:sz w:val="24"/>
          <w:szCs w:val="24"/>
        </w:rPr>
        <w:t xml:space="preserve"> </w:t>
      </w:r>
      <w:r>
        <w:rPr>
          <w:rFonts w:cs="Times New Roman" w:ascii="Times New Roman" w:hAnsi="Times New Roman"/>
          <w:sz w:val="24"/>
          <w:szCs w:val="24"/>
        </w:rPr>
        <w:t>- Депозитарный договор, или Договор о междепозитарных отношениях или Договор попечителя счета депо</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Договор</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депозитарное</w:t>
      </w:r>
      <w:r>
        <w:rPr>
          <w:rFonts w:cs="Times New Roman" w:ascii="Times New Roman" w:hAnsi="Times New Roman"/>
          <w:spacing w:val="1"/>
          <w:sz w:val="24"/>
          <w:szCs w:val="24"/>
        </w:rPr>
        <w:t xml:space="preserve"> </w:t>
      </w:r>
      <w:r>
        <w:rPr>
          <w:rFonts w:cs="Times New Roman" w:ascii="Times New Roman" w:hAnsi="Times New Roman"/>
          <w:sz w:val="24"/>
          <w:szCs w:val="24"/>
        </w:rPr>
        <w:t>обслуживание</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иностранным</w:t>
      </w:r>
      <w:r>
        <w:rPr>
          <w:rFonts w:cs="Times New Roman" w:ascii="Times New Roman" w:hAnsi="Times New Roman"/>
          <w:spacing w:val="1"/>
          <w:sz w:val="24"/>
          <w:szCs w:val="24"/>
        </w:rPr>
        <w:t xml:space="preserve"> </w:t>
      </w:r>
      <w:r>
        <w:rPr>
          <w:rFonts w:cs="Times New Roman" w:ascii="Times New Roman" w:hAnsi="Times New Roman"/>
          <w:sz w:val="24"/>
          <w:szCs w:val="24"/>
        </w:rPr>
        <w:t>номинальным</w:t>
      </w:r>
      <w:r>
        <w:rPr>
          <w:rFonts w:cs="Times New Roman" w:ascii="Times New Roman" w:hAnsi="Times New Roman"/>
          <w:spacing w:val="1"/>
          <w:sz w:val="24"/>
          <w:szCs w:val="24"/>
        </w:rPr>
        <w:t xml:space="preserve"> </w:t>
      </w:r>
      <w:r>
        <w:rPr>
          <w:rFonts w:cs="Times New Roman" w:ascii="Times New Roman" w:hAnsi="Times New Roman"/>
          <w:sz w:val="24"/>
          <w:szCs w:val="24"/>
        </w:rPr>
        <w:t>держателем,</w:t>
      </w:r>
      <w:r>
        <w:rPr>
          <w:rFonts w:cs="Times New Roman" w:ascii="Times New Roman" w:hAnsi="Times New Roman"/>
          <w:spacing w:val="1"/>
          <w:sz w:val="24"/>
          <w:szCs w:val="24"/>
        </w:rPr>
        <w:t xml:space="preserve"> </w:t>
      </w:r>
      <w:r>
        <w:rPr>
          <w:rFonts w:cs="Times New Roman" w:ascii="Times New Roman" w:hAnsi="Times New Roman"/>
          <w:sz w:val="24"/>
          <w:szCs w:val="24"/>
        </w:rPr>
        <w:t>Договор</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депозитарное</w:t>
      </w:r>
      <w:r>
        <w:rPr>
          <w:rFonts w:cs="Times New Roman" w:ascii="Times New Roman" w:hAnsi="Times New Roman"/>
          <w:spacing w:val="1"/>
          <w:sz w:val="24"/>
          <w:szCs w:val="24"/>
        </w:rPr>
        <w:t xml:space="preserve"> </w:t>
      </w:r>
      <w:r>
        <w:rPr>
          <w:rFonts w:cs="Times New Roman" w:ascii="Times New Roman" w:hAnsi="Times New Roman"/>
          <w:sz w:val="24"/>
          <w:szCs w:val="24"/>
        </w:rPr>
        <w:t>обслуживание</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иностранным</w:t>
      </w:r>
      <w:r>
        <w:rPr>
          <w:rFonts w:cs="Times New Roman" w:ascii="Times New Roman" w:hAnsi="Times New Roman"/>
          <w:spacing w:val="1"/>
          <w:sz w:val="24"/>
          <w:szCs w:val="24"/>
        </w:rPr>
        <w:t xml:space="preserve"> </w:t>
      </w:r>
      <w:r>
        <w:rPr>
          <w:rFonts w:cs="Times New Roman" w:ascii="Times New Roman" w:hAnsi="Times New Roman"/>
          <w:sz w:val="24"/>
          <w:szCs w:val="24"/>
        </w:rPr>
        <w:t>уполномоченным</w:t>
      </w:r>
      <w:r>
        <w:rPr>
          <w:rFonts w:cs="Times New Roman" w:ascii="Times New Roman" w:hAnsi="Times New Roman"/>
          <w:spacing w:val="1"/>
          <w:sz w:val="24"/>
          <w:szCs w:val="24"/>
        </w:rPr>
        <w:t xml:space="preserve"> </w:t>
      </w:r>
      <w:r>
        <w:rPr>
          <w:rFonts w:cs="Times New Roman" w:ascii="Times New Roman" w:hAnsi="Times New Roman"/>
          <w:sz w:val="24"/>
          <w:szCs w:val="24"/>
        </w:rPr>
        <w:t>держателем, Договор казначейского счета депо, вместе именуемые Договоры и каждый по отдельности</w:t>
      </w:r>
      <w:r>
        <w:rPr>
          <w:rFonts w:cs="Times New Roman" w:ascii="Times New Roman" w:hAnsi="Times New Roman"/>
          <w:spacing w:val="1"/>
          <w:sz w:val="24"/>
          <w:szCs w:val="24"/>
        </w:rPr>
        <w:t xml:space="preserve"> </w:t>
      </w:r>
      <w:r>
        <w:rPr>
          <w:rFonts w:cs="Times New Roman" w:ascii="Times New Roman" w:hAnsi="Times New Roman"/>
          <w:sz w:val="24"/>
          <w:szCs w:val="24"/>
        </w:rPr>
        <w:t>Договор.</w:t>
      </w:r>
    </w:p>
    <w:p>
      <w:pPr>
        <w:pStyle w:val="Normal"/>
        <w:ind w:firstLine="720"/>
        <w:jc w:val="both"/>
        <w:rPr>
          <w:rFonts w:ascii="Times New Roman" w:hAnsi="Times New Roman" w:cs="Times New Roman"/>
          <w:sz w:val="24"/>
          <w:szCs w:val="24"/>
        </w:rPr>
      </w:pPr>
      <w:r>
        <w:rPr>
          <w:rFonts w:cs="Times New Roman" w:ascii="Times New Roman" w:hAnsi="Times New Roman"/>
          <w:b/>
          <w:sz w:val="24"/>
          <w:szCs w:val="24"/>
        </w:rPr>
        <w:t>Договор о междепозитарных отношениях</w:t>
      </w:r>
      <w:r>
        <w:rPr>
          <w:rFonts w:cs="Times New Roman" w:ascii="Times New Roman" w:hAnsi="Times New Roman"/>
          <w:b/>
          <w:spacing w:val="1"/>
          <w:sz w:val="24"/>
          <w:szCs w:val="24"/>
        </w:rPr>
        <w:t xml:space="preserve"> </w:t>
      </w:r>
      <w:r>
        <w:rPr>
          <w:rFonts w:cs="Times New Roman" w:ascii="Times New Roman" w:hAnsi="Times New Roman"/>
          <w:b/>
          <w:sz w:val="24"/>
          <w:szCs w:val="24"/>
        </w:rPr>
        <w:t>(Депозитарный договор о междепозитарных</w:t>
      </w:r>
      <w:r>
        <w:rPr>
          <w:rFonts w:cs="Times New Roman" w:ascii="Times New Roman" w:hAnsi="Times New Roman"/>
          <w:b/>
          <w:spacing w:val="1"/>
          <w:sz w:val="24"/>
          <w:szCs w:val="24"/>
        </w:rPr>
        <w:t xml:space="preserve"> </w:t>
      </w:r>
      <w:r>
        <w:rPr>
          <w:rFonts w:cs="Times New Roman" w:ascii="Times New Roman" w:hAnsi="Times New Roman"/>
          <w:b/>
          <w:sz w:val="24"/>
          <w:szCs w:val="24"/>
        </w:rPr>
        <w:t>отношениях)</w:t>
      </w:r>
      <w:r>
        <w:rPr>
          <w:rFonts w:cs="Times New Roman" w:ascii="Times New Roman" w:hAnsi="Times New Roman"/>
          <w:b/>
          <w:i/>
          <w:sz w:val="24"/>
          <w:szCs w:val="24"/>
        </w:rPr>
        <w:t xml:space="preserve"> </w:t>
      </w:r>
      <w:r>
        <w:rPr>
          <w:rFonts w:cs="Times New Roman" w:ascii="Times New Roman" w:hAnsi="Times New Roman"/>
          <w:sz w:val="24"/>
          <w:szCs w:val="24"/>
        </w:rPr>
        <w:t>- договор об оказании услуг Депозитарием места хранения Депозитарию-Депоненту по</w:t>
      </w:r>
      <w:r>
        <w:rPr>
          <w:rFonts w:cs="Times New Roman" w:ascii="Times New Roman" w:hAnsi="Times New Roman"/>
          <w:spacing w:val="1"/>
          <w:sz w:val="24"/>
          <w:szCs w:val="24"/>
        </w:rPr>
        <w:t xml:space="preserve"> </w:t>
      </w:r>
      <w:r>
        <w:rPr>
          <w:rFonts w:cs="Times New Roman" w:ascii="Times New Roman" w:hAnsi="Times New Roman"/>
          <w:sz w:val="24"/>
          <w:szCs w:val="24"/>
        </w:rPr>
        <w:t>учету и переходы прав на бездокументарные ценные бумаги и обездвиженные документарные ценные</w:t>
      </w:r>
      <w:r>
        <w:rPr>
          <w:rFonts w:cs="Times New Roman" w:ascii="Times New Roman" w:hAnsi="Times New Roman"/>
          <w:spacing w:val="1"/>
          <w:sz w:val="24"/>
          <w:szCs w:val="24"/>
        </w:rPr>
        <w:t xml:space="preserve"> </w:t>
      </w:r>
      <w:r>
        <w:rPr>
          <w:rFonts w:cs="Times New Roman" w:ascii="Times New Roman" w:hAnsi="Times New Roman"/>
          <w:sz w:val="24"/>
          <w:szCs w:val="24"/>
        </w:rPr>
        <w:t>бумаги, а также по хранению обездвиженных документарных ценных бумаг при условии оказания услуг по</w:t>
      </w:r>
      <w:r>
        <w:rPr>
          <w:rFonts w:cs="Times New Roman" w:ascii="Times New Roman" w:hAnsi="Times New Roman"/>
          <w:spacing w:val="1"/>
          <w:sz w:val="24"/>
          <w:szCs w:val="24"/>
        </w:rPr>
        <w:t xml:space="preserve"> </w:t>
      </w:r>
      <w:r>
        <w:rPr>
          <w:rFonts w:cs="Times New Roman" w:ascii="Times New Roman" w:hAnsi="Times New Roman"/>
          <w:sz w:val="24"/>
          <w:szCs w:val="24"/>
        </w:rPr>
        <w:t>учету</w:t>
      </w:r>
      <w:r>
        <w:rPr>
          <w:rFonts w:cs="Times New Roman" w:ascii="Times New Roman" w:hAnsi="Times New Roman"/>
          <w:spacing w:val="-3"/>
          <w:sz w:val="24"/>
          <w:szCs w:val="24"/>
        </w:rPr>
        <w:t xml:space="preserve"> </w:t>
      </w:r>
      <w:r>
        <w:rPr>
          <w:rFonts w:cs="Times New Roman" w:ascii="Times New Roman" w:hAnsi="Times New Roman"/>
          <w:sz w:val="24"/>
          <w:szCs w:val="24"/>
        </w:rPr>
        <w:t>и</w:t>
      </w:r>
      <w:r>
        <w:rPr>
          <w:rFonts w:cs="Times New Roman" w:ascii="Times New Roman" w:hAnsi="Times New Roman"/>
          <w:spacing w:val="-3"/>
          <w:sz w:val="24"/>
          <w:szCs w:val="24"/>
        </w:rPr>
        <w:t xml:space="preserve"> </w:t>
      </w:r>
      <w:r>
        <w:rPr>
          <w:rFonts w:cs="Times New Roman" w:ascii="Times New Roman" w:hAnsi="Times New Roman"/>
          <w:sz w:val="24"/>
          <w:szCs w:val="24"/>
        </w:rPr>
        <w:t>переходу</w:t>
      </w:r>
      <w:r>
        <w:rPr>
          <w:rFonts w:cs="Times New Roman" w:ascii="Times New Roman" w:hAnsi="Times New Roman"/>
          <w:spacing w:val="-4"/>
          <w:sz w:val="24"/>
          <w:szCs w:val="24"/>
        </w:rPr>
        <w:t xml:space="preserve"> </w:t>
      </w:r>
      <w:r>
        <w:rPr>
          <w:rFonts w:cs="Times New Roman" w:ascii="Times New Roman" w:hAnsi="Times New Roman"/>
          <w:sz w:val="24"/>
          <w:szCs w:val="24"/>
        </w:rPr>
        <w:t>прав</w:t>
      </w:r>
      <w:r>
        <w:rPr>
          <w:rFonts w:cs="Times New Roman" w:ascii="Times New Roman" w:hAnsi="Times New Roman"/>
          <w:spacing w:val="-3"/>
          <w:sz w:val="24"/>
          <w:szCs w:val="24"/>
        </w:rPr>
        <w:t xml:space="preserve"> </w:t>
      </w:r>
      <w:r>
        <w:rPr>
          <w:rFonts w:cs="Times New Roman" w:ascii="Times New Roman" w:hAnsi="Times New Roman"/>
          <w:sz w:val="24"/>
          <w:szCs w:val="24"/>
        </w:rPr>
        <w:t>на</w:t>
      </w:r>
      <w:r>
        <w:rPr>
          <w:rFonts w:cs="Times New Roman" w:ascii="Times New Roman" w:hAnsi="Times New Roman"/>
          <w:spacing w:val="2"/>
          <w:sz w:val="24"/>
          <w:szCs w:val="24"/>
        </w:rPr>
        <w:t xml:space="preserve"> </w:t>
      </w:r>
      <w:r>
        <w:rPr>
          <w:rFonts w:cs="Times New Roman" w:ascii="Times New Roman" w:hAnsi="Times New Roman"/>
          <w:sz w:val="24"/>
          <w:szCs w:val="24"/>
        </w:rPr>
        <w:t>такие</w:t>
      </w:r>
      <w:r>
        <w:rPr>
          <w:rFonts w:cs="Times New Roman" w:ascii="Times New Roman" w:hAnsi="Times New Roman"/>
          <w:spacing w:val="-1"/>
          <w:sz w:val="24"/>
          <w:szCs w:val="24"/>
        </w:rPr>
        <w:t xml:space="preserve"> </w:t>
      </w:r>
      <w:r>
        <w:rPr>
          <w:rFonts w:cs="Times New Roman" w:ascii="Times New Roman" w:hAnsi="Times New Roman"/>
          <w:sz w:val="24"/>
          <w:szCs w:val="24"/>
        </w:rPr>
        <w:t>ценные бумаги</w:t>
      </w:r>
      <w:r>
        <w:rPr>
          <w:rFonts w:cs="Times New Roman" w:ascii="Times New Roman" w:hAnsi="Times New Roman"/>
          <w:spacing w:val="52"/>
          <w:sz w:val="24"/>
          <w:szCs w:val="24"/>
        </w:rPr>
        <w:t xml:space="preserve"> </w:t>
      </w:r>
      <w:r>
        <w:rPr>
          <w:rFonts w:cs="Times New Roman" w:ascii="Times New Roman" w:hAnsi="Times New Roman"/>
          <w:sz w:val="24"/>
          <w:szCs w:val="24"/>
        </w:rPr>
        <w:t>Депонентов</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Депозитария-Депонента.</w:t>
      </w:r>
    </w:p>
    <w:p>
      <w:pPr>
        <w:pStyle w:val="Normal"/>
        <w:ind w:firstLine="720"/>
        <w:jc w:val="both"/>
        <w:rPr>
          <w:rFonts w:ascii="Times New Roman" w:hAnsi="Times New Roman" w:cs="Times New Roman"/>
          <w:sz w:val="24"/>
          <w:szCs w:val="24"/>
        </w:rPr>
      </w:pPr>
      <w:r>
        <w:rPr>
          <w:rFonts w:cs="Times New Roman" w:ascii="Times New Roman" w:hAnsi="Times New Roman"/>
          <w:b/>
          <w:sz w:val="24"/>
          <w:szCs w:val="24"/>
        </w:rPr>
        <w:t>Документарные эмиссионные ценные бумаги</w:t>
      </w:r>
      <w:r>
        <w:rPr>
          <w:rFonts w:cs="Times New Roman" w:ascii="Times New Roman" w:hAnsi="Times New Roman"/>
          <w:sz w:val="24"/>
          <w:szCs w:val="24"/>
        </w:rPr>
        <w:t xml:space="preserve"> - эмиссионные ценные бумаги, владелец которых устанавливается на основании предъявления оформленного надлежащим образом сертификата ценной бумаги и решения о выпуске ценных бумаг   или в случае депонирования такового на основании записи по счету депо;</w:t>
      </w:r>
    </w:p>
    <w:p>
      <w:pPr>
        <w:pStyle w:val="Normal"/>
        <w:ind w:firstLine="720"/>
        <w:jc w:val="both"/>
        <w:rPr>
          <w:rFonts w:ascii="Times New Roman" w:hAnsi="Times New Roman" w:cs="Times New Roman"/>
          <w:sz w:val="24"/>
          <w:szCs w:val="24"/>
        </w:rPr>
      </w:pPr>
      <w:r>
        <w:rPr>
          <w:rFonts w:cs="Times New Roman" w:ascii="Times New Roman" w:hAnsi="Times New Roman"/>
          <w:b/>
          <w:sz w:val="24"/>
          <w:szCs w:val="24"/>
        </w:rPr>
        <w:t>Залогодатель</w:t>
      </w:r>
      <w:r>
        <w:rPr>
          <w:rFonts w:cs="Times New Roman" w:ascii="Times New Roman" w:hAnsi="Times New Roman"/>
          <w:sz w:val="24"/>
          <w:szCs w:val="24"/>
        </w:rPr>
        <w:t xml:space="preserve"> - юридическое или физическое лицо (в т.ч. индивидуальный предприниматель), которое в порядке, предусмотренном настоящими Условиями, в качестве обеспечения исполнения обязательств передает в залог третьему лицу (Залогодержателю) по договору залога принадлежащие ему ценные бумаги;</w:t>
      </w:r>
    </w:p>
    <w:p>
      <w:pPr>
        <w:pStyle w:val="Normal"/>
        <w:ind w:firstLine="720"/>
        <w:jc w:val="both"/>
        <w:rPr>
          <w:rFonts w:ascii="Times New Roman" w:hAnsi="Times New Roman" w:cs="Times New Roman"/>
          <w:sz w:val="24"/>
          <w:szCs w:val="24"/>
        </w:rPr>
      </w:pPr>
      <w:r>
        <w:rPr>
          <w:rFonts w:cs="Times New Roman" w:ascii="Times New Roman" w:hAnsi="Times New Roman"/>
          <w:b/>
          <w:sz w:val="24"/>
          <w:szCs w:val="24"/>
        </w:rPr>
        <w:t>Залогодержатель</w:t>
      </w:r>
      <w:r>
        <w:rPr>
          <w:rFonts w:cs="Times New Roman" w:ascii="Times New Roman" w:hAnsi="Times New Roman"/>
          <w:sz w:val="24"/>
          <w:szCs w:val="24"/>
        </w:rPr>
        <w:t xml:space="preserve"> - юридическое или физическое лицо (в т.ч. индивидуальный предприниматель), которому в порядке, предусмотренном настоящими Условиями, в качестве обеспечения исполнения обязательств передаются Залогодателем в залог по договору залога ценные бумаги;</w:t>
      </w:r>
    </w:p>
    <w:p>
      <w:pPr>
        <w:pStyle w:val="Normal"/>
        <w:ind w:firstLine="720"/>
        <w:jc w:val="both"/>
        <w:rPr>
          <w:rFonts w:ascii="Times New Roman" w:hAnsi="Times New Roman" w:cs="Times New Roman"/>
          <w:sz w:val="24"/>
          <w:szCs w:val="24"/>
        </w:rPr>
      </w:pPr>
      <w:r>
        <w:rPr>
          <w:rFonts w:cs="Times New Roman" w:ascii="Times New Roman" w:hAnsi="Times New Roman"/>
          <w:b/>
          <w:sz w:val="24"/>
          <w:szCs w:val="24"/>
        </w:rPr>
        <w:t>Заявление на депозитарное обслуживание</w:t>
      </w:r>
      <w:r>
        <w:rPr>
          <w:rFonts w:cs="Times New Roman" w:ascii="Times New Roman" w:hAnsi="Times New Roman"/>
          <w:sz w:val="24"/>
          <w:szCs w:val="24"/>
        </w:rPr>
        <w:t xml:space="preserve"> - заявление о присоединении к Условиям осуществления депозитарной деятельности ООО КБ «ГТ банк»</w:t>
      </w:r>
    </w:p>
    <w:p>
      <w:pPr>
        <w:pStyle w:val="Style21"/>
        <w:ind w:left="0" w:firstLine="720"/>
        <w:rPr>
          <w:rFonts w:ascii="Times New Roman" w:hAnsi="Times New Roman" w:cs="Times New Roman"/>
          <w:sz w:val="24"/>
          <w:szCs w:val="24"/>
        </w:rPr>
      </w:pPr>
      <w:r>
        <w:rPr>
          <w:rFonts w:cs="Times New Roman" w:ascii="Times New Roman" w:hAnsi="Times New Roman"/>
          <w:b/>
          <w:sz w:val="24"/>
          <w:szCs w:val="24"/>
        </w:rPr>
        <w:t>Идентификация</w:t>
      </w:r>
      <w:r>
        <w:rPr>
          <w:rFonts w:cs="Times New Roman" w:ascii="Times New Roman" w:hAnsi="Times New Roman"/>
          <w:b/>
          <w:spacing w:val="1"/>
          <w:sz w:val="24"/>
          <w:szCs w:val="24"/>
        </w:rPr>
        <w:t xml:space="preserve"> </w:t>
      </w:r>
      <w:r>
        <w:rPr>
          <w:rFonts w:cs="Times New Roman" w:ascii="Times New Roman" w:hAnsi="Times New Roman"/>
          <w:b/>
          <w:sz w:val="24"/>
          <w:szCs w:val="24"/>
        </w:rPr>
        <w:t>в</w:t>
      </w:r>
      <w:r>
        <w:rPr>
          <w:rFonts w:cs="Times New Roman" w:ascii="Times New Roman" w:hAnsi="Times New Roman"/>
          <w:b/>
          <w:spacing w:val="1"/>
          <w:sz w:val="24"/>
          <w:szCs w:val="24"/>
        </w:rPr>
        <w:t xml:space="preserve"> </w:t>
      </w:r>
      <w:r>
        <w:rPr>
          <w:rFonts w:cs="Times New Roman" w:ascii="Times New Roman" w:hAnsi="Times New Roman"/>
          <w:b/>
          <w:sz w:val="24"/>
          <w:szCs w:val="24"/>
        </w:rPr>
        <w:t>соответствии</w:t>
      </w:r>
      <w:r>
        <w:rPr>
          <w:rFonts w:cs="Times New Roman" w:ascii="Times New Roman" w:hAnsi="Times New Roman"/>
          <w:b/>
          <w:spacing w:val="1"/>
          <w:sz w:val="24"/>
          <w:szCs w:val="24"/>
        </w:rPr>
        <w:t xml:space="preserve"> </w:t>
      </w:r>
      <w:r>
        <w:rPr>
          <w:rFonts w:cs="Times New Roman" w:ascii="Times New Roman" w:hAnsi="Times New Roman"/>
          <w:b/>
          <w:sz w:val="24"/>
          <w:szCs w:val="24"/>
        </w:rPr>
        <w:t>с</w:t>
      </w:r>
      <w:r>
        <w:rPr>
          <w:rFonts w:cs="Times New Roman" w:ascii="Times New Roman" w:hAnsi="Times New Roman"/>
          <w:b/>
          <w:spacing w:val="1"/>
          <w:sz w:val="24"/>
          <w:szCs w:val="24"/>
        </w:rPr>
        <w:t xml:space="preserve"> </w:t>
      </w:r>
      <w:r>
        <w:rPr>
          <w:rFonts w:cs="Times New Roman" w:ascii="Times New Roman" w:hAnsi="Times New Roman"/>
          <w:b/>
          <w:sz w:val="24"/>
          <w:szCs w:val="24"/>
        </w:rPr>
        <w:t>Федеральным</w:t>
      </w:r>
      <w:r>
        <w:rPr>
          <w:rFonts w:cs="Times New Roman" w:ascii="Times New Roman" w:hAnsi="Times New Roman"/>
          <w:b/>
          <w:spacing w:val="1"/>
          <w:sz w:val="24"/>
          <w:szCs w:val="24"/>
        </w:rPr>
        <w:t xml:space="preserve"> </w:t>
      </w:r>
      <w:r>
        <w:rPr>
          <w:rFonts w:cs="Times New Roman" w:ascii="Times New Roman" w:hAnsi="Times New Roman"/>
          <w:b/>
          <w:sz w:val="24"/>
          <w:szCs w:val="24"/>
        </w:rPr>
        <w:t>Законом</w:t>
      </w:r>
      <w:r>
        <w:rPr>
          <w:rFonts w:cs="Times New Roman" w:ascii="Times New Roman" w:hAnsi="Times New Roman"/>
          <w:b/>
          <w:spacing w:val="1"/>
          <w:sz w:val="24"/>
          <w:szCs w:val="24"/>
        </w:rPr>
        <w:t xml:space="preserve"> </w:t>
      </w:r>
      <w:r>
        <w:rPr>
          <w:rFonts w:cs="Times New Roman" w:ascii="Times New Roman" w:hAnsi="Times New Roman"/>
          <w:b/>
          <w:sz w:val="24"/>
          <w:szCs w:val="24"/>
        </w:rPr>
        <w:t>115-ФЗ</w:t>
      </w:r>
      <w:r>
        <w:rPr>
          <w:rFonts w:cs="Times New Roman" w:ascii="Times New Roman" w:hAnsi="Times New Roman"/>
          <w:b/>
          <w:i/>
          <w:spacing w:val="1"/>
          <w:sz w:val="24"/>
          <w:szCs w:val="24"/>
        </w:rPr>
        <w:t xml:space="preserve"> </w:t>
      </w:r>
      <w:r>
        <w:rPr>
          <w:rFonts w:cs="Times New Roman" w:ascii="Times New Roman" w:hAnsi="Times New Roman"/>
          <w:sz w:val="24"/>
          <w:szCs w:val="24"/>
        </w:rPr>
        <w:t>–</w:t>
      </w:r>
      <w:r>
        <w:rPr>
          <w:rFonts w:cs="Times New Roman" w:ascii="Times New Roman" w:hAnsi="Times New Roman"/>
          <w:spacing w:val="56"/>
          <w:sz w:val="24"/>
          <w:szCs w:val="24"/>
        </w:rPr>
        <w:t xml:space="preserve"> </w:t>
      </w:r>
      <w:r>
        <w:rPr>
          <w:rFonts w:cs="Times New Roman" w:ascii="Times New Roman" w:hAnsi="Times New Roman"/>
          <w:sz w:val="24"/>
          <w:szCs w:val="24"/>
        </w:rPr>
        <w:t>совокупность</w:t>
      </w:r>
      <w:r>
        <w:rPr>
          <w:rFonts w:cs="Times New Roman" w:ascii="Times New Roman" w:hAnsi="Times New Roman"/>
          <w:spacing w:val="1"/>
          <w:sz w:val="24"/>
          <w:szCs w:val="24"/>
        </w:rPr>
        <w:t xml:space="preserve"> </w:t>
      </w:r>
      <w:r>
        <w:rPr>
          <w:rFonts w:cs="Times New Roman" w:ascii="Times New Roman" w:hAnsi="Times New Roman"/>
          <w:sz w:val="24"/>
          <w:szCs w:val="24"/>
        </w:rPr>
        <w:t>мероприятий</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установлению</w:t>
      </w:r>
      <w:r>
        <w:rPr>
          <w:rFonts w:cs="Times New Roman" w:ascii="Times New Roman" w:hAnsi="Times New Roman"/>
          <w:spacing w:val="1"/>
          <w:sz w:val="24"/>
          <w:szCs w:val="24"/>
        </w:rPr>
        <w:t xml:space="preserve"> </w:t>
      </w:r>
      <w:r>
        <w:rPr>
          <w:rFonts w:cs="Times New Roman" w:ascii="Times New Roman" w:hAnsi="Times New Roman"/>
          <w:sz w:val="24"/>
          <w:szCs w:val="24"/>
        </w:rPr>
        <w:t>определенных</w:t>
      </w:r>
      <w:r>
        <w:rPr>
          <w:rFonts w:cs="Times New Roman" w:ascii="Times New Roman" w:hAnsi="Times New Roman"/>
          <w:spacing w:val="1"/>
          <w:sz w:val="24"/>
          <w:szCs w:val="24"/>
        </w:rPr>
        <w:t xml:space="preserve"> </w:t>
      </w:r>
      <w:r>
        <w:rPr>
          <w:rFonts w:cs="Times New Roman" w:ascii="Times New Roman" w:hAnsi="Times New Roman"/>
          <w:sz w:val="24"/>
          <w:szCs w:val="24"/>
        </w:rPr>
        <w:t>Федеральным</w:t>
      </w:r>
      <w:r>
        <w:rPr>
          <w:rFonts w:cs="Times New Roman" w:ascii="Times New Roman" w:hAnsi="Times New Roman"/>
          <w:spacing w:val="1"/>
          <w:sz w:val="24"/>
          <w:szCs w:val="24"/>
        </w:rPr>
        <w:t xml:space="preserve"> </w:t>
      </w:r>
      <w:r>
        <w:rPr>
          <w:rFonts w:cs="Times New Roman" w:ascii="Times New Roman" w:hAnsi="Times New Roman"/>
          <w:sz w:val="24"/>
          <w:szCs w:val="24"/>
        </w:rPr>
        <w:t>законом</w:t>
      </w:r>
      <w:r>
        <w:rPr>
          <w:rFonts w:cs="Times New Roman" w:ascii="Times New Roman" w:hAnsi="Times New Roman"/>
          <w:spacing w:val="1"/>
          <w:sz w:val="24"/>
          <w:szCs w:val="24"/>
        </w:rPr>
        <w:t xml:space="preserve"> </w:t>
      </w:r>
      <w:r>
        <w:rPr>
          <w:rFonts w:cs="Times New Roman" w:ascii="Times New Roman" w:hAnsi="Times New Roman"/>
          <w:sz w:val="24"/>
          <w:szCs w:val="24"/>
        </w:rPr>
        <w:t>от</w:t>
      </w:r>
      <w:r>
        <w:rPr>
          <w:rFonts w:cs="Times New Roman" w:ascii="Times New Roman" w:hAnsi="Times New Roman"/>
          <w:spacing w:val="1"/>
          <w:sz w:val="24"/>
          <w:szCs w:val="24"/>
        </w:rPr>
        <w:t xml:space="preserve"> </w:t>
      </w:r>
      <w:r>
        <w:rPr>
          <w:rFonts w:cs="Times New Roman" w:ascii="Times New Roman" w:hAnsi="Times New Roman"/>
          <w:sz w:val="24"/>
          <w:szCs w:val="24"/>
        </w:rPr>
        <w:t>07.08.2001</w:t>
      </w:r>
      <w:r>
        <w:rPr>
          <w:rFonts w:cs="Times New Roman" w:ascii="Times New Roman" w:hAnsi="Times New Roman"/>
          <w:spacing w:val="1"/>
          <w:sz w:val="24"/>
          <w:szCs w:val="24"/>
        </w:rPr>
        <w:t xml:space="preserve"> </w:t>
      </w:r>
      <w:r>
        <w:rPr>
          <w:rFonts w:cs="Times New Roman" w:ascii="Times New Roman" w:hAnsi="Times New Roman"/>
          <w:sz w:val="24"/>
          <w:szCs w:val="24"/>
        </w:rPr>
        <w:t>№</w:t>
      </w:r>
      <w:r>
        <w:rPr>
          <w:rFonts w:cs="Times New Roman" w:ascii="Times New Roman" w:hAnsi="Times New Roman"/>
          <w:spacing w:val="1"/>
          <w:sz w:val="24"/>
          <w:szCs w:val="24"/>
        </w:rPr>
        <w:t xml:space="preserve"> </w:t>
      </w:r>
      <w:r>
        <w:rPr>
          <w:rFonts w:cs="Times New Roman" w:ascii="Times New Roman" w:hAnsi="Times New Roman"/>
          <w:sz w:val="24"/>
          <w:szCs w:val="24"/>
        </w:rPr>
        <w:t>115-ФЗ</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1"/>
          <w:sz w:val="24"/>
          <w:szCs w:val="24"/>
        </w:rPr>
        <w:t xml:space="preserve"> </w:t>
      </w:r>
      <w:r>
        <w:rPr>
          <w:rFonts w:cs="Times New Roman" w:ascii="Times New Roman" w:hAnsi="Times New Roman"/>
          <w:sz w:val="24"/>
          <w:szCs w:val="24"/>
        </w:rPr>
        <w:t>противодействии легализации (отмыванию) доходов, полученных преступным путем, и финансированию</w:t>
      </w:r>
      <w:r>
        <w:rPr>
          <w:rFonts w:cs="Times New Roman" w:ascii="Times New Roman" w:hAnsi="Times New Roman"/>
          <w:spacing w:val="1"/>
          <w:sz w:val="24"/>
          <w:szCs w:val="24"/>
        </w:rPr>
        <w:t xml:space="preserve"> </w:t>
      </w:r>
      <w:r>
        <w:rPr>
          <w:rFonts w:cs="Times New Roman" w:ascii="Times New Roman" w:hAnsi="Times New Roman"/>
          <w:sz w:val="24"/>
          <w:szCs w:val="24"/>
        </w:rPr>
        <w:t>терроризма»</w:t>
      </w:r>
      <w:r>
        <w:rPr>
          <w:rFonts w:cs="Times New Roman" w:ascii="Times New Roman" w:hAnsi="Times New Roman"/>
          <w:spacing w:val="1"/>
          <w:sz w:val="24"/>
          <w:szCs w:val="24"/>
        </w:rPr>
        <w:t xml:space="preserve"> </w:t>
      </w:r>
      <w:r>
        <w:rPr>
          <w:rFonts w:cs="Times New Roman" w:ascii="Times New Roman" w:hAnsi="Times New Roman"/>
          <w:sz w:val="24"/>
          <w:szCs w:val="24"/>
        </w:rPr>
        <w:t>сведений</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1"/>
          <w:sz w:val="24"/>
          <w:szCs w:val="24"/>
        </w:rPr>
        <w:t xml:space="preserve"> </w:t>
      </w:r>
      <w:r>
        <w:rPr>
          <w:rFonts w:cs="Times New Roman" w:ascii="Times New Roman" w:hAnsi="Times New Roman"/>
          <w:sz w:val="24"/>
          <w:szCs w:val="24"/>
        </w:rPr>
        <w:t>клиентах,</w:t>
      </w:r>
      <w:r>
        <w:rPr>
          <w:rFonts w:cs="Times New Roman" w:ascii="Times New Roman" w:hAnsi="Times New Roman"/>
          <w:spacing w:val="1"/>
          <w:sz w:val="24"/>
          <w:szCs w:val="24"/>
        </w:rPr>
        <w:t xml:space="preserve"> </w:t>
      </w:r>
      <w:r>
        <w:rPr>
          <w:rFonts w:cs="Times New Roman" w:ascii="Times New Roman" w:hAnsi="Times New Roman"/>
          <w:sz w:val="24"/>
          <w:szCs w:val="24"/>
        </w:rPr>
        <w:t>их</w:t>
      </w:r>
      <w:r>
        <w:rPr>
          <w:rFonts w:cs="Times New Roman" w:ascii="Times New Roman" w:hAnsi="Times New Roman"/>
          <w:spacing w:val="1"/>
          <w:sz w:val="24"/>
          <w:szCs w:val="24"/>
        </w:rPr>
        <w:t xml:space="preserve"> </w:t>
      </w:r>
      <w:r>
        <w:rPr>
          <w:rFonts w:cs="Times New Roman" w:ascii="Times New Roman" w:hAnsi="Times New Roman"/>
          <w:sz w:val="24"/>
          <w:szCs w:val="24"/>
        </w:rPr>
        <w:t>представителях,</w:t>
      </w:r>
      <w:r>
        <w:rPr>
          <w:rFonts w:cs="Times New Roman" w:ascii="Times New Roman" w:hAnsi="Times New Roman"/>
          <w:spacing w:val="1"/>
          <w:sz w:val="24"/>
          <w:szCs w:val="24"/>
        </w:rPr>
        <w:t xml:space="preserve"> </w:t>
      </w:r>
      <w:r>
        <w:rPr>
          <w:rFonts w:cs="Times New Roman" w:ascii="Times New Roman" w:hAnsi="Times New Roman"/>
          <w:sz w:val="24"/>
          <w:szCs w:val="24"/>
        </w:rPr>
        <w:t>выгодоприобретателях,</w:t>
      </w:r>
      <w:r>
        <w:rPr>
          <w:rFonts w:cs="Times New Roman" w:ascii="Times New Roman" w:hAnsi="Times New Roman"/>
          <w:spacing w:val="1"/>
          <w:sz w:val="24"/>
          <w:szCs w:val="24"/>
        </w:rPr>
        <w:t xml:space="preserve"> </w:t>
      </w:r>
      <w:r>
        <w:rPr>
          <w:rFonts w:cs="Times New Roman" w:ascii="Times New Roman" w:hAnsi="Times New Roman"/>
          <w:sz w:val="24"/>
          <w:szCs w:val="24"/>
        </w:rPr>
        <w:t>бенефициарных</w:t>
      </w:r>
      <w:r>
        <w:rPr>
          <w:rFonts w:cs="Times New Roman" w:ascii="Times New Roman" w:hAnsi="Times New Roman"/>
          <w:spacing w:val="1"/>
          <w:sz w:val="24"/>
          <w:szCs w:val="24"/>
        </w:rPr>
        <w:t xml:space="preserve"> </w:t>
      </w:r>
      <w:r>
        <w:rPr>
          <w:rFonts w:cs="Times New Roman" w:ascii="Times New Roman" w:hAnsi="Times New Roman"/>
          <w:sz w:val="24"/>
          <w:szCs w:val="24"/>
        </w:rPr>
        <w:t>владельцах</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подтверждению</w:t>
      </w:r>
      <w:r>
        <w:rPr>
          <w:rFonts w:cs="Times New Roman" w:ascii="Times New Roman" w:hAnsi="Times New Roman"/>
          <w:spacing w:val="1"/>
          <w:sz w:val="24"/>
          <w:szCs w:val="24"/>
        </w:rPr>
        <w:t xml:space="preserve"> </w:t>
      </w:r>
      <w:r>
        <w:rPr>
          <w:rFonts w:cs="Times New Roman" w:ascii="Times New Roman" w:hAnsi="Times New Roman"/>
          <w:sz w:val="24"/>
          <w:szCs w:val="24"/>
        </w:rPr>
        <w:t>этих</w:t>
      </w:r>
      <w:r>
        <w:rPr>
          <w:rFonts w:cs="Times New Roman" w:ascii="Times New Roman" w:hAnsi="Times New Roman"/>
          <w:spacing w:val="1"/>
          <w:sz w:val="24"/>
          <w:szCs w:val="24"/>
        </w:rPr>
        <w:t xml:space="preserve"> </w:t>
      </w:r>
      <w:r>
        <w:rPr>
          <w:rFonts w:cs="Times New Roman" w:ascii="Times New Roman" w:hAnsi="Times New Roman"/>
          <w:sz w:val="24"/>
          <w:szCs w:val="24"/>
        </w:rPr>
        <w:t>сведений</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использованием</w:t>
      </w:r>
      <w:r>
        <w:rPr>
          <w:rFonts w:cs="Times New Roman" w:ascii="Times New Roman" w:hAnsi="Times New Roman"/>
          <w:spacing w:val="1"/>
          <w:sz w:val="24"/>
          <w:szCs w:val="24"/>
        </w:rPr>
        <w:t xml:space="preserve"> </w:t>
      </w:r>
      <w:r>
        <w:rPr>
          <w:rFonts w:cs="Times New Roman" w:ascii="Times New Roman" w:hAnsi="Times New Roman"/>
          <w:sz w:val="24"/>
          <w:szCs w:val="24"/>
        </w:rPr>
        <w:t>оригиналов</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документов</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надлежащим</w:t>
      </w:r>
      <w:r>
        <w:rPr>
          <w:rFonts w:cs="Times New Roman" w:ascii="Times New Roman" w:hAnsi="Times New Roman"/>
          <w:spacing w:val="-2"/>
          <w:sz w:val="24"/>
          <w:szCs w:val="24"/>
        </w:rPr>
        <w:t xml:space="preserve"> </w:t>
      </w:r>
      <w:r>
        <w:rPr>
          <w:rFonts w:cs="Times New Roman" w:ascii="Times New Roman" w:hAnsi="Times New Roman"/>
          <w:sz w:val="24"/>
          <w:szCs w:val="24"/>
        </w:rPr>
        <w:t>образом</w:t>
      </w:r>
      <w:r>
        <w:rPr>
          <w:rFonts w:cs="Times New Roman" w:ascii="Times New Roman" w:hAnsi="Times New Roman"/>
          <w:spacing w:val="1"/>
          <w:sz w:val="24"/>
          <w:szCs w:val="24"/>
        </w:rPr>
        <w:t xml:space="preserve"> </w:t>
      </w:r>
      <w:r>
        <w:rPr>
          <w:rFonts w:cs="Times New Roman" w:ascii="Times New Roman" w:hAnsi="Times New Roman"/>
          <w:sz w:val="24"/>
          <w:szCs w:val="24"/>
        </w:rPr>
        <w:t>заверенных</w:t>
      </w:r>
      <w:r>
        <w:rPr>
          <w:rFonts w:cs="Times New Roman" w:ascii="Times New Roman" w:hAnsi="Times New Roman"/>
          <w:spacing w:val="-3"/>
          <w:sz w:val="24"/>
          <w:szCs w:val="24"/>
        </w:rPr>
        <w:t xml:space="preserve"> </w:t>
      </w:r>
      <w:r>
        <w:rPr>
          <w:rFonts w:cs="Times New Roman" w:ascii="Times New Roman" w:hAnsi="Times New Roman"/>
          <w:sz w:val="24"/>
          <w:szCs w:val="24"/>
        </w:rPr>
        <w:t>копий</w:t>
      </w:r>
      <w:r>
        <w:rPr>
          <w:rFonts w:cs="Times New Roman" w:ascii="Times New Roman" w:hAnsi="Times New Roman"/>
          <w:spacing w:val="-2"/>
          <w:sz w:val="24"/>
          <w:szCs w:val="24"/>
        </w:rPr>
        <w:t xml:space="preserve"> </w:t>
      </w:r>
      <w:r>
        <w:rPr>
          <w:rFonts w:cs="Times New Roman" w:ascii="Times New Roman" w:hAnsi="Times New Roman"/>
          <w:sz w:val="24"/>
          <w:szCs w:val="24"/>
        </w:rPr>
        <w:t>и</w:t>
      </w:r>
      <w:r>
        <w:rPr>
          <w:rFonts w:cs="Times New Roman" w:ascii="Times New Roman" w:hAnsi="Times New Roman"/>
          <w:spacing w:val="-5"/>
          <w:sz w:val="24"/>
          <w:szCs w:val="24"/>
        </w:rPr>
        <w:t xml:space="preserve"> </w:t>
      </w:r>
      <w:r>
        <w:rPr>
          <w:rFonts w:cs="Times New Roman" w:ascii="Times New Roman" w:hAnsi="Times New Roman"/>
          <w:sz w:val="24"/>
          <w:szCs w:val="24"/>
        </w:rPr>
        <w:t>(или) государственных</w:t>
      </w:r>
      <w:r>
        <w:rPr>
          <w:rFonts w:cs="Times New Roman" w:ascii="Times New Roman" w:hAnsi="Times New Roman"/>
          <w:spacing w:val="-2"/>
          <w:sz w:val="24"/>
          <w:szCs w:val="24"/>
        </w:rPr>
        <w:t xml:space="preserve"> </w:t>
      </w:r>
      <w:r>
        <w:rPr>
          <w:rFonts w:cs="Times New Roman" w:ascii="Times New Roman" w:hAnsi="Times New Roman"/>
          <w:sz w:val="24"/>
          <w:szCs w:val="24"/>
        </w:rPr>
        <w:t>и</w:t>
      </w:r>
      <w:r>
        <w:rPr>
          <w:rFonts w:cs="Times New Roman" w:ascii="Times New Roman" w:hAnsi="Times New Roman"/>
          <w:spacing w:val="-5"/>
          <w:sz w:val="24"/>
          <w:szCs w:val="24"/>
        </w:rPr>
        <w:t xml:space="preserve"> </w:t>
      </w:r>
      <w:r>
        <w:rPr>
          <w:rFonts w:cs="Times New Roman" w:ascii="Times New Roman" w:hAnsi="Times New Roman"/>
          <w:sz w:val="24"/>
          <w:szCs w:val="24"/>
        </w:rPr>
        <w:t>иных</w:t>
      </w:r>
      <w:r>
        <w:rPr>
          <w:rFonts w:cs="Times New Roman" w:ascii="Times New Roman" w:hAnsi="Times New Roman"/>
          <w:spacing w:val="-2"/>
          <w:sz w:val="24"/>
          <w:szCs w:val="24"/>
        </w:rPr>
        <w:t xml:space="preserve"> </w:t>
      </w:r>
      <w:r>
        <w:rPr>
          <w:rFonts w:cs="Times New Roman" w:ascii="Times New Roman" w:hAnsi="Times New Roman"/>
          <w:sz w:val="24"/>
          <w:szCs w:val="24"/>
        </w:rPr>
        <w:t>информационных</w:t>
      </w:r>
      <w:r>
        <w:rPr>
          <w:rFonts w:cs="Times New Roman" w:ascii="Times New Roman" w:hAnsi="Times New Roman"/>
          <w:spacing w:val="-3"/>
          <w:sz w:val="24"/>
          <w:szCs w:val="24"/>
        </w:rPr>
        <w:t xml:space="preserve"> </w:t>
      </w:r>
      <w:r>
        <w:rPr>
          <w:rFonts w:cs="Times New Roman" w:ascii="Times New Roman" w:hAnsi="Times New Roman"/>
          <w:sz w:val="24"/>
          <w:szCs w:val="24"/>
        </w:rPr>
        <w:t>систем;</w:t>
      </w:r>
    </w:p>
    <w:p>
      <w:pPr>
        <w:pStyle w:val="Style21"/>
        <w:ind w:left="0" w:firstLine="720"/>
        <w:rPr>
          <w:rFonts w:ascii="Times New Roman" w:hAnsi="Times New Roman" w:cs="Times New Roman"/>
          <w:sz w:val="24"/>
          <w:szCs w:val="24"/>
        </w:rPr>
      </w:pPr>
      <w:r>
        <w:rPr>
          <w:rFonts w:cs="Times New Roman" w:ascii="Times New Roman" w:hAnsi="Times New Roman"/>
          <w:b/>
          <w:sz w:val="24"/>
          <w:szCs w:val="24"/>
        </w:rPr>
        <w:t>Инициатор</w:t>
      </w:r>
      <w:r>
        <w:rPr>
          <w:rFonts w:cs="Times New Roman" w:ascii="Times New Roman" w:hAnsi="Times New Roman"/>
          <w:b/>
          <w:spacing w:val="1"/>
          <w:sz w:val="24"/>
          <w:szCs w:val="24"/>
        </w:rPr>
        <w:t xml:space="preserve"> </w:t>
      </w:r>
      <w:r>
        <w:rPr>
          <w:rFonts w:cs="Times New Roman" w:ascii="Times New Roman" w:hAnsi="Times New Roman"/>
          <w:b/>
          <w:sz w:val="24"/>
          <w:szCs w:val="24"/>
        </w:rPr>
        <w:t>депозитарной</w:t>
      </w:r>
      <w:r>
        <w:rPr>
          <w:rFonts w:cs="Times New Roman" w:ascii="Times New Roman" w:hAnsi="Times New Roman"/>
          <w:b/>
          <w:spacing w:val="1"/>
          <w:sz w:val="24"/>
          <w:szCs w:val="24"/>
        </w:rPr>
        <w:t xml:space="preserve"> </w:t>
      </w:r>
      <w:r>
        <w:rPr>
          <w:rFonts w:cs="Times New Roman" w:ascii="Times New Roman" w:hAnsi="Times New Roman"/>
          <w:b/>
          <w:sz w:val="24"/>
          <w:szCs w:val="24"/>
        </w:rPr>
        <w:t>операции</w:t>
      </w:r>
      <w:r>
        <w:rPr>
          <w:rFonts w:cs="Times New Roman" w:ascii="Times New Roman" w:hAnsi="Times New Roman"/>
          <w:b/>
          <w:i/>
          <w:spacing w:val="1"/>
          <w:sz w:val="24"/>
          <w:szCs w:val="24"/>
        </w:rPr>
        <w:t xml:space="preserve"> </w:t>
      </w:r>
      <w:r>
        <w:rPr>
          <w:rFonts w:cs="Times New Roman" w:ascii="Times New Roman" w:hAnsi="Times New Roman"/>
          <w:sz w:val="24"/>
          <w:szCs w:val="24"/>
        </w:rPr>
        <w:t>–</w:t>
      </w:r>
      <w:r>
        <w:rPr>
          <w:rFonts w:cs="Times New Roman" w:ascii="Times New Roman" w:hAnsi="Times New Roman"/>
          <w:spacing w:val="1"/>
          <w:sz w:val="24"/>
          <w:szCs w:val="24"/>
        </w:rPr>
        <w:t xml:space="preserve"> </w:t>
      </w:r>
      <w:r>
        <w:rPr>
          <w:rFonts w:cs="Times New Roman" w:ascii="Times New Roman" w:hAnsi="Times New Roman"/>
          <w:sz w:val="24"/>
          <w:szCs w:val="24"/>
        </w:rPr>
        <w:t>(далее - Инициатор операции) Депонент,</w:t>
      </w:r>
      <w:r>
        <w:rPr>
          <w:rFonts w:cs="Times New Roman" w:ascii="Times New Roman" w:hAnsi="Times New Roman"/>
          <w:spacing w:val="1"/>
          <w:sz w:val="24"/>
          <w:szCs w:val="24"/>
        </w:rPr>
        <w:t xml:space="preserve"> </w:t>
      </w:r>
      <w:r>
        <w:rPr>
          <w:rFonts w:cs="Times New Roman" w:ascii="Times New Roman" w:hAnsi="Times New Roman"/>
          <w:sz w:val="24"/>
          <w:szCs w:val="24"/>
        </w:rPr>
        <w:t>эмитент,</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Реестродержатель,</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Депозитарий места хранения или иностранная организация, осуществляющая учет и переход прав на</w:t>
      </w:r>
      <w:r>
        <w:rPr>
          <w:rFonts w:cs="Times New Roman" w:ascii="Times New Roman" w:hAnsi="Times New Roman"/>
          <w:spacing w:val="1"/>
          <w:sz w:val="24"/>
          <w:szCs w:val="24"/>
        </w:rPr>
        <w:t xml:space="preserve"> </w:t>
      </w:r>
      <w:r>
        <w:rPr>
          <w:rFonts w:cs="Times New Roman" w:ascii="Times New Roman" w:hAnsi="Times New Roman"/>
          <w:sz w:val="24"/>
          <w:szCs w:val="24"/>
        </w:rPr>
        <w:t>ценные бумаги</w:t>
      </w:r>
      <w:r>
        <w:rPr>
          <w:rFonts w:cs="Times New Roman" w:ascii="Times New Roman" w:hAnsi="Times New Roman"/>
          <w:spacing w:val="1"/>
          <w:sz w:val="24"/>
          <w:szCs w:val="24"/>
        </w:rPr>
        <w:t xml:space="preserve"> </w:t>
      </w:r>
      <w:r>
        <w:rPr>
          <w:rFonts w:cs="Times New Roman" w:ascii="Times New Roman" w:hAnsi="Times New Roman"/>
          <w:sz w:val="24"/>
          <w:szCs w:val="24"/>
        </w:rPr>
        <w:t>и (или) учет, переход прав и хранение обездвиженных</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документарных ценных бумаг</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Депонентов, государственные органы или уполномоченные ими лица, Банк России,</w:t>
      </w:r>
      <w:r>
        <w:rPr>
          <w:rFonts w:cs="Times New Roman" w:ascii="Times New Roman" w:hAnsi="Times New Roman"/>
          <w:spacing w:val="-53"/>
          <w:sz w:val="24"/>
          <w:szCs w:val="24"/>
        </w:rPr>
        <w:t xml:space="preserve"> </w:t>
      </w:r>
      <w:r>
        <w:rPr>
          <w:rFonts w:cs="Times New Roman" w:ascii="Times New Roman" w:hAnsi="Times New Roman"/>
          <w:sz w:val="24"/>
          <w:szCs w:val="24"/>
        </w:rPr>
        <w:t>а</w:t>
      </w:r>
      <w:r>
        <w:rPr>
          <w:rFonts w:cs="Times New Roman" w:ascii="Times New Roman" w:hAnsi="Times New Roman"/>
          <w:spacing w:val="-2"/>
          <w:sz w:val="24"/>
          <w:szCs w:val="24"/>
        </w:rPr>
        <w:t xml:space="preserve"> </w:t>
      </w:r>
      <w:r>
        <w:rPr>
          <w:rFonts w:cs="Times New Roman" w:ascii="Times New Roman" w:hAnsi="Times New Roman"/>
          <w:sz w:val="24"/>
          <w:szCs w:val="24"/>
        </w:rPr>
        <w:t>также</w:t>
      </w:r>
      <w:r>
        <w:rPr>
          <w:rFonts w:cs="Times New Roman" w:ascii="Times New Roman" w:hAnsi="Times New Roman"/>
          <w:spacing w:val="-1"/>
          <w:sz w:val="24"/>
          <w:szCs w:val="24"/>
        </w:rPr>
        <w:t xml:space="preserve"> </w:t>
      </w:r>
      <w:r>
        <w:rPr>
          <w:rFonts w:cs="Times New Roman" w:ascii="Times New Roman" w:hAnsi="Times New Roman"/>
          <w:sz w:val="24"/>
          <w:szCs w:val="24"/>
        </w:rPr>
        <w:t>расчетный</w:t>
      </w:r>
      <w:r>
        <w:rPr>
          <w:rFonts w:cs="Times New Roman" w:ascii="Times New Roman" w:hAnsi="Times New Roman"/>
          <w:spacing w:val="-2"/>
          <w:sz w:val="24"/>
          <w:szCs w:val="24"/>
        </w:rPr>
        <w:t xml:space="preserve"> </w:t>
      </w:r>
      <w:r>
        <w:rPr>
          <w:rFonts w:cs="Times New Roman" w:ascii="Times New Roman" w:hAnsi="Times New Roman"/>
          <w:sz w:val="24"/>
          <w:szCs w:val="24"/>
        </w:rPr>
        <w:t>депозитарий, клиринговая организация, подписавшее поручение на исполнение депозитарной операции или предъявившее требование на исполнение депозитарной операции иным предусмотренным законодательством или настоящими Условиями способом;.</w:t>
      </w:r>
    </w:p>
    <w:p>
      <w:pPr>
        <w:pStyle w:val="Style21"/>
        <w:ind w:left="0" w:firstLine="720"/>
        <w:rPr>
          <w:rFonts w:ascii="Times New Roman" w:hAnsi="Times New Roman" w:cs="Times New Roman"/>
          <w:sz w:val="24"/>
          <w:szCs w:val="24"/>
        </w:rPr>
      </w:pPr>
      <w:r>
        <w:rPr>
          <w:rFonts w:cs="Times New Roman" w:ascii="Times New Roman" w:hAnsi="Times New Roman"/>
          <w:b/>
          <w:sz w:val="24"/>
          <w:szCs w:val="24"/>
        </w:rPr>
        <w:t>Инвентарные операции</w:t>
      </w:r>
      <w:r>
        <w:rPr>
          <w:rFonts w:cs="Times New Roman" w:ascii="Times New Roman" w:hAnsi="Times New Roman"/>
          <w:b/>
          <w:i/>
          <w:sz w:val="24"/>
          <w:szCs w:val="24"/>
        </w:rPr>
        <w:t xml:space="preserve"> </w:t>
      </w:r>
      <w:r>
        <w:rPr>
          <w:rFonts w:cs="Times New Roman" w:ascii="Times New Roman" w:hAnsi="Times New Roman"/>
          <w:sz w:val="24"/>
          <w:szCs w:val="24"/>
        </w:rPr>
        <w:t>– вид депозитарных операций, изменяющих остатки ценных бумаг на счетах депо в Депозитарии.</w:t>
      </w:r>
    </w:p>
    <w:p>
      <w:pPr>
        <w:pStyle w:val="Style21"/>
        <w:ind w:left="0" w:firstLine="720"/>
        <w:rPr>
          <w:rFonts w:ascii="Times New Roman" w:hAnsi="Times New Roman" w:cs="Times New Roman"/>
          <w:sz w:val="24"/>
          <w:szCs w:val="24"/>
        </w:rPr>
      </w:pPr>
      <w:r>
        <w:rPr>
          <w:rFonts w:cs="Times New Roman" w:ascii="Times New Roman" w:hAnsi="Times New Roman"/>
          <w:b/>
          <w:sz w:val="24"/>
          <w:szCs w:val="24"/>
        </w:rPr>
        <w:t>Иностранная ценная бумага</w:t>
      </w:r>
      <w:r>
        <w:rPr>
          <w:rFonts w:cs="Times New Roman" w:ascii="Times New Roman" w:hAnsi="Times New Roman"/>
          <w:b/>
          <w:i/>
          <w:sz w:val="24"/>
          <w:szCs w:val="24"/>
        </w:rPr>
        <w:t xml:space="preserve"> </w:t>
      </w:r>
      <w:r>
        <w:rPr>
          <w:rFonts w:cs="Times New Roman" w:ascii="Times New Roman" w:hAnsi="Times New Roman"/>
          <w:i/>
          <w:sz w:val="24"/>
          <w:szCs w:val="24"/>
        </w:rPr>
        <w:t xml:space="preserve">- </w:t>
      </w:r>
      <w:r>
        <w:rPr>
          <w:rFonts w:cs="Times New Roman" w:ascii="Times New Roman" w:hAnsi="Times New Roman"/>
          <w:sz w:val="24"/>
          <w:szCs w:val="24"/>
        </w:rPr>
        <w:t>иностранные финансовые инструменты, допущенные к обращению в Российской Федерации в качестве ценных бумаг иностранных эмитентов в соответствии с пунктом 1 статьи 51 Федерального закона «О рынке ценных бумаг».</w:t>
      </w:r>
      <w:bookmarkStart w:id="6" w:name="_Hlk135215969"/>
      <w:bookmarkEnd w:id="6"/>
    </w:p>
    <w:p>
      <w:pPr>
        <w:pStyle w:val="Style21"/>
        <w:ind w:left="0" w:firstLine="720"/>
        <w:rPr>
          <w:rFonts w:ascii="Times New Roman" w:hAnsi="Times New Roman" w:cs="Times New Roman"/>
          <w:sz w:val="24"/>
          <w:szCs w:val="24"/>
        </w:rPr>
      </w:pPr>
      <w:r>
        <w:rPr>
          <w:rFonts w:cs="Times New Roman" w:ascii="Times New Roman" w:hAnsi="Times New Roman"/>
          <w:b/>
          <w:sz w:val="24"/>
          <w:szCs w:val="24"/>
        </w:rPr>
        <w:t>Информационные</w:t>
      </w:r>
      <w:r>
        <w:rPr>
          <w:rFonts w:cs="Times New Roman" w:ascii="Times New Roman" w:hAnsi="Times New Roman"/>
          <w:b/>
          <w:spacing w:val="1"/>
          <w:sz w:val="24"/>
          <w:szCs w:val="24"/>
        </w:rPr>
        <w:t xml:space="preserve"> </w:t>
      </w:r>
      <w:r>
        <w:rPr>
          <w:rFonts w:cs="Times New Roman" w:ascii="Times New Roman" w:hAnsi="Times New Roman"/>
          <w:b/>
          <w:sz w:val="24"/>
          <w:szCs w:val="24"/>
        </w:rPr>
        <w:t>операции</w:t>
      </w:r>
      <w:r>
        <w:rPr>
          <w:rFonts w:cs="Times New Roman" w:ascii="Times New Roman" w:hAnsi="Times New Roman"/>
          <w:b/>
          <w:i/>
          <w:spacing w:val="1"/>
          <w:sz w:val="24"/>
          <w:szCs w:val="24"/>
        </w:rPr>
        <w:t xml:space="preserve"> </w:t>
      </w:r>
      <w:r>
        <w:rPr>
          <w:rFonts w:cs="Times New Roman" w:ascii="Times New Roman" w:hAnsi="Times New Roman"/>
          <w:sz w:val="24"/>
          <w:szCs w:val="24"/>
        </w:rPr>
        <w:t>–</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депозитарные операции, связанные с формированием по требованию Депонента, уполномоченного им лица или иного лица, в случаях, установленных Законодательством РФ, отчетов и выписок со счета депо и иных учетных регистров Депозитария, или о выполнении Депозитарных операций.</w:t>
      </w:r>
    </w:p>
    <w:p>
      <w:pPr>
        <w:pStyle w:val="Style21"/>
        <w:ind w:left="0" w:firstLine="720"/>
        <w:rPr>
          <w:rFonts w:ascii="Times New Roman" w:hAnsi="Times New Roman" w:cs="Times New Roman"/>
          <w:sz w:val="24"/>
          <w:szCs w:val="24"/>
        </w:rPr>
      </w:pPr>
      <w:r>
        <w:rPr>
          <w:rFonts w:cs="Times New Roman" w:ascii="Times New Roman" w:hAnsi="Times New Roman"/>
          <w:b/>
          <w:sz w:val="24"/>
          <w:szCs w:val="24"/>
        </w:rPr>
        <w:t>Квалифицированный</w:t>
      </w:r>
      <w:r>
        <w:rPr>
          <w:rFonts w:cs="Times New Roman" w:ascii="Times New Roman" w:hAnsi="Times New Roman"/>
          <w:b/>
          <w:spacing w:val="1"/>
          <w:sz w:val="24"/>
          <w:szCs w:val="24"/>
        </w:rPr>
        <w:t xml:space="preserve"> </w:t>
      </w:r>
      <w:r>
        <w:rPr>
          <w:rFonts w:cs="Times New Roman" w:ascii="Times New Roman" w:hAnsi="Times New Roman"/>
          <w:b/>
          <w:sz w:val="24"/>
          <w:szCs w:val="24"/>
        </w:rPr>
        <w:t>инвестор</w:t>
      </w:r>
      <w:r>
        <w:rPr>
          <w:rFonts w:cs="Times New Roman" w:ascii="Times New Roman" w:hAnsi="Times New Roman"/>
          <w:b/>
          <w:spacing w:val="1"/>
          <w:sz w:val="24"/>
          <w:szCs w:val="24"/>
        </w:rPr>
        <w:t xml:space="preserve"> </w:t>
      </w:r>
      <w:r>
        <w:rPr>
          <w:rFonts w:cs="Times New Roman" w:ascii="Times New Roman" w:hAnsi="Times New Roman"/>
          <w:sz w:val="24"/>
          <w:szCs w:val="24"/>
        </w:rPr>
        <w:t>–</w:t>
      </w:r>
      <w:r>
        <w:rPr>
          <w:rFonts w:cs="Times New Roman" w:ascii="Times New Roman" w:hAnsi="Times New Roman"/>
          <w:spacing w:val="1"/>
          <w:sz w:val="24"/>
          <w:szCs w:val="24"/>
        </w:rPr>
        <w:t xml:space="preserve"> </w:t>
      </w:r>
      <w:r>
        <w:rPr>
          <w:rFonts w:cs="Times New Roman" w:ascii="Times New Roman" w:hAnsi="Times New Roman"/>
          <w:sz w:val="24"/>
          <w:szCs w:val="24"/>
        </w:rPr>
        <w:t>лицо,</w:t>
      </w:r>
      <w:r>
        <w:rPr>
          <w:rFonts w:cs="Times New Roman" w:ascii="Times New Roman" w:hAnsi="Times New Roman"/>
          <w:spacing w:val="1"/>
          <w:sz w:val="24"/>
          <w:szCs w:val="24"/>
        </w:rPr>
        <w:t xml:space="preserve"> </w:t>
      </w:r>
      <w:r>
        <w:rPr>
          <w:rFonts w:cs="Times New Roman" w:ascii="Times New Roman" w:hAnsi="Times New Roman"/>
          <w:sz w:val="24"/>
          <w:szCs w:val="24"/>
        </w:rPr>
        <w:t>указанное в пункте 2 статьи 51.2 Федерального закона № 39-ФЗ (квалифицированный инвестор в силу закона), а также лицо, признанное квалифицированным инвестором в соответствии с пунктом 4 или пунктом 5 статьи 51.2 Федерального закона № 39-ФЗ.</w:t>
      </w:r>
    </w:p>
    <w:p>
      <w:pPr>
        <w:pStyle w:val="Style21"/>
        <w:ind w:left="0" w:firstLine="720"/>
        <w:rPr>
          <w:rFonts w:ascii="Times New Roman" w:hAnsi="Times New Roman" w:cs="Times New Roman"/>
          <w:sz w:val="24"/>
          <w:szCs w:val="24"/>
        </w:rPr>
      </w:pPr>
      <w:r>
        <w:rPr>
          <w:rFonts w:cs="Times New Roman" w:ascii="Times New Roman" w:hAnsi="Times New Roman"/>
          <w:b/>
          <w:sz w:val="24"/>
          <w:szCs w:val="24"/>
        </w:rPr>
        <w:t>Комплексная</w:t>
      </w:r>
      <w:r>
        <w:rPr>
          <w:rFonts w:cs="Times New Roman" w:ascii="Times New Roman" w:hAnsi="Times New Roman"/>
          <w:b/>
          <w:spacing w:val="1"/>
          <w:sz w:val="24"/>
          <w:szCs w:val="24"/>
        </w:rPr>
        <w:t xml:space="preserve"> </w:t>
      </w:r>
      <w:r>
        <w:rPr>
          <w:rFonts w:cs="Times New Roman" w:ascii="Times New Roman" w:hAnsi="Times New Roman"/>
          <w:b/>
          <w:sz w:val="24"/>
          <w:szCs w:val="24"/>
        </w:rPr>
        <w:t>операция</w:t>
      </w:r>
      <w:r>
        <w:rPr>
          <w:rFonts w:cs="Times New Roman" w:ascii="Times New Roman" w:hAnsi="Times New Roman"/>
          <w:b/>
          <w:i/>
          <w:spacing w:val="1"/>
          <w:sz w:val="24"/>
          <w:szCs w:val="24"/>
        </w:rPr>
        <w:t xml:space="preserve"> </w:t>
      </w:r>
      <w:r>
        <w:rPr>
          <w:rFonts w:cs="Times New Roman" w:ascii="Times New Roman" w:hAnsi="Times New Roman"/>
          <w:sz w:val="24"/>
          <w:szCs w:val="24"/>
        </w:rPr>
        <w:t>-</w:t>
      </w:r>
      <w:r>
        <w:rPr>
          <w:rFonts w:cs="Times New Roman" w:ascii="Times New Roman" w:hAnsi="Times New Roman"/>
          <w:spacing w:val="1"/>
          <w:sz w:val="24"/>
          <w:szCs w:val="24"/>
        </w:rPr>
        <w:t xml:space="preserve"> </w:t>
      </w:r>
      <w:r>
        <w:rPr>
          <w:rFonts w:cs="Times New Roman" w:ascii="Times New Roman" w:hAnsi="Times New Roman"/>
          <w:sz w:val="24"/>
          <w:szCs w:val="24"/>
        </w:rPr>
        <w:t>операция,</w:t>
      </w:r>
      <w:r>
        <w:rPr>
          <w:rFonts w:cs="Times New Roman" w:ascii="Times New Roman" w:hAnsi="Times New Roman"/>
          <w:spacing w:val="1"/>
          <w:sz w:val="24"/>
          <w:szCs w:val="24"/>
        </w:rPr>
        <w:t xml:space="preserve"> </w:t>
      </w:r>
      <w:r>
        <w:rPr>
          <w:rFonts w:cs="Times New Roman" w:ascii="Times New Roman" w:hAnsi="Times New Roman"/>
          <w:sz w:val="24"/>
          <w:szCs w:val="24"/>
        </w:rPr>
        <w:t>включающая</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себя</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качестве</w:t>
      </w:r>
      <w:r>
        <w:rPr>
          <w:rFonts w:cs="Times New Roman" w:ascii="Times New Roman" w:hAnsi="Times New Roman"/>
          <w:spacing w:val="1"/>
          <w:sz w:val="24"/>
          <w:szCs w:val="24"/>
        </w:rPr>
        <w:t xml:space="preserve"> </w:t>
      </w:r>
      <w:r>
        <w:rPr>
          <w:rFonts w:cs="Times New Roman" w:ascii="Times New Roman" w:hAnsi="Times New Roman"/>
          <w:sz w:val="24"/>
          <w:szCs w:val="24"/>
        </w:rPr>
        <w:t>составляющих</w:t>
      </w:r>
      <w:r>
        <w:rPr>
          <w:rFonts w:cs="Times New Roman" w:ascii="Times New Roman" w:hAnsi="Times New Roman"/>
          <w:spacing w:val="1"/>
          <w:sz w:val="24"/>
          <w:szCs w:val="24"/>
        </w:rPr>
        <w:t xml:space="preserve"> </w:t>
      </w:r>
      <w:r>
        <w:rPr>
          <w:rFonts w:cs="Times New Roman" w:ascii="Times New Roman" w:hAnsi="Times New Roman"/>
          <w:sz w:val="24"/>
          <w:szCs w:val="24"/>
        </w:rPr>
        <w:t>элементов</w:t>
      </w:r>
      <w:r>
        <w:rPr>
          <w:rFonts w:cs="Times New Roman" w:ascii="Times New Roman" w:hAnsi="Times New Roman"/>
          <w:spacing w:val="-53"/>
          <w:sz w:val="24"/>
          <w:szCs w:val="24"/>
        </w:rPr>
        <w:t xml:space="preserve"> </w:t>
      </w:r>
      <w:r>
        <w:rPr>
          <w:rFonts w:cs="Times New Roman" w:ascii="Times New Roman" w:hAnsi="Times New Roman"/>
          <w:sz w:val="24"/>
          <w:szCs w:val="24"/>
        </w:rPr>
        <w:t>операции различных</w:t>
      </w:r>
      <w:r>
        <w:rPr>
          <w:rFonts w:cs="Times New Roman" w:ascii="Times New Roman" w:hAnsi="Times New Roman"/>
          <w:spacing w:val="-1"/>
          <w:sz w:val="24"/>
          <w:szCs w:val="24"/>
        </w:rPr>
        <w:t xml:space="preserve"> </w:t>
      </w:r>
      <w:r>
        <w:rPr>
          <w:rFonts w:cs="Times New Roman" w:ascii="Times New Roman" w:hAnsi="Times New Roman"/>
          <w:sz w:val="24"/>
          <w:szCs w:val="24"/>
        </w:rPr>
        <w:t>классов -</w:t>
      </w:r>
      <w:r>
        <w:rPr>
          <w:rFonts w:cs="Times New Roman" w:ascii="Times New Roman" w:hAnsi="Times New Roman"/>
          <w:spacing w:val="-1"/>
          <w:sz w:val="24"/>
          <w:szCs w:val="24"/>
        </w:rPr>
        <w:t xml:space="preserve"> </w:t>
      </w:r>
      <w:r>
        <w:rPr>
          <w:rFonts w:cs="Times New Roman" w:ascii="Times New Roman" w:hAnsi="Times New Roman"/>
          <w:sz w:val="24"/>
          <w:szCs w:val="24"/>
        </w:rPr>
        <w:t>инвентарные,</w:t>
      </w:r>
      <w:r>
        <w:rPr>
          <w:rFonts w:cs="Times New Roman" w:ascii="Times New Roman" w:hAnsi="Times New Roman"/>
          <w:spacing w:val="-3"/>
          <w:sz w:val="24"/>
          <w:szCs w:val="24"/>
        </w:rPr>
        <w:t xml:space="preserve"> </w:t>
      </w:r>
      <w:r>
        <w:rPr>
          <w:rFonts w:cs="Times New Roman" w:ascii="Times New Roman" w:hAnsi="Times New Roman"/>
          <w:sz w:val="24"/>
          <w:szCs w:val="24"/>
        </w:rPr>
        <w:t>административные,</w:t>
      </w:r>
      <w:r>
        <w:rPr>
          <w:rFonts w:cs="Times New Roman" w:ascii="Times New Roman" w:hAnsi="Times New Roman"/>
          <w:spacing w:val="-2"/>
          <w:sz w:val="24"/>
          <w:szCs w:val="24"/>
        </w:rPr>
        <w:t xml:space="preserve"> </w:t>
      </w:r>
      <w:r>
        <w:rPr>
          <w:rFonts w:cs="Times New Roman" w:ascii="Times New Roman" w:hAnsi="Times New Roman"/>
          <w:sz w:val="24"/>
          <w:szCs w:val="24"/>
        </w:rPr>
        <w:t>информационные.</w:t>
      </w:r>
    </w:p>
    <w:p>
      <w:pPr>
        <w:pStyle w:val="Style21"/>
        <w:ind w:left="0" w:firstLine="720"/>
        <w:rPr>
          <w:rFonts w:ascii="Times New Roman" w:hAnsi="Times New Roman" w:cs="Times New Roman"/>
          <w:sz w:val="24"/>
          <w:szCs w:val="24"/>
        </w:rPr>
      </w:pPr>
      <w:r>
        <w:rPr>
          <w:rFonts w:cs="Times New Roman" w:ascii="Times New Roman" w:hAnsi="Times New Roman"/>
          <w:b/>
          <w:sz w:val="24"/>
          <w:szCs w:val="24"/>
        </w:rPr>
        <w:t>Корреспондентские отношения по ценным бумагам</w:t>
      </w:r>
      <w:r>
        <w:rPr>
          <w:rFonts w:cs="Times New Roman" w:ascii="Times New Roman" w:hAnsi="Times New Roman"/>
          <w:sz w:val="24"/>
          <w:szCs w:val="24"/>
        </w:rPr>
        <w:t xml:space="preserve"> - отношения между двумя депозитариями, регламентирующие порядок учета прав на ценные бумаги, помещенные на хранение депозитарием-Депонентом в Депозитарий места хранения;</w:t>
      </w:r>
    </w:p>
    <w:p>
      <w:pPr>
        <w:pStyle w:val="Style21"/>
        <w:ind w:left="0" w:firstLine="720"/>
        <w:rPr>
          <w:rFonts w:ascii="Times New Roman" w:hAnsi="Times New Roman" w:cs="Times New Roman"/>
          <w:sz w:val="24"/>
          <w:szCs w:val="24"/>
        </w:rPr>
      </w:pPr>
      <w:r>
        <w:rPr>
          <w:rFonts w:cs="Times New Roman" w:ascii="Times New Roman" w:hAnsi="Times New Roman"/>
          <w:b/>
          <w:sz w:val="24"/>
          <w:szCs w:val="24"/>
        </w:rPr>
        <w:t>Место хранения</w:t>
      </w:r>
      <w:r>
        <w:rPr>
          <w:rFonts w:cs="Times New Roman" w:ascii="Times New Roman" w:hAnsi="Times New Roman"/>
          <w:b/>
          <w:i/>
          <w:sz w:val="24"/>
          <w:szCs w:val="24"/>
        </w:rPr>
        <w:t xml:space="preserve"> – </w:t>
      </w:r>
      <w:r>
        <w:rPr>
          <w:rFonts w:cs="Times New Roman" w:ascii="Times New Roman" w:hAnsi="Times New Roman"/>
          <w:sz w:val="24"/>
          <w:szCs w:val="24"/>
        </w:rPr>
        <w:t>хранилище Депозитария, внешнее (по отношению к Депозитарию) хранилище,</w:t>
      </w:r>
      <w:r>
        <w:rPr>
          <w:rFonts w:cs="Times New Roman" w:ascii="Times New Roman" w:hAnsi="Times New Roman"/>
          <w:spacing w:val="1"/>
          <w:sz w:val="24"/>
          <w:szCs w:val="24"/>
        </w:rPr>
        <w:t xml:space="preserve"> </w:t>
      </w:r>
      <w:r>
        <w:rPr>
          <w:rFonts w:cs="Times New Roman" w:ascii="Times New Roman" w:hAnsi="Times New Roman"/>
          <w:sz w:val="24"/>
          <w:szCs w:val="24"/>
        </w:rPr>
        <w:t>Реестродержатель, Депозитарий места хранения или иностранная организация, осуществляющая учет прав на ценные бумаги, в котором находятся сертификаты ценных бумаг и (или) учитываются права на ценные бумаги Депонентов Депозитария.</w:t>
      </w:r>
    </w:p>
    <w:p>
      <w:pPr>
        <w:pStyle w:val="Style21"/>
        <w:ind w:left="0" w:firstLine="720"/>
        <w:rPr>
          <w:rFonts w:ascii="Times New Roman" w:hAnsi="Times New Roman" w:cs="Times New Roman"/>
          <w:sz w:val="24"/>
          <w:szCs w:val="24"/>
        </w:rPr>
      </w:pPr>
      <w:r>
        <w:rPr>
          <w:rFonts w:cs="Times New Roman" w:ascii="Times New Roman" w:hAnsi="Times New Roman"/>
          <w:b/>
          <w:sz w:val="24"/>
          <w:szCs w:val="24"/>
        </w:rPr>
        <w:t>Междепозитарный договор (договор об установлении междепозитарных отношений)</w:t>
      </w:r>
      <w:r>
        <w:rPr>
          <w:rFonts w:cs="Times New Roman" w:ascii="Times New Roman" w:hAnsi="Times New Roman"/>
          <w:sz w:val="24"/>
          <w:szCs w:val="24"/>
        </w:rPr>
        <w:t xml:space="preserve"> − договор об оказании услуг Депозитарием места хранения Депозитарию-депоненту по хранению сертификатов ценных бумаг и (или) учету прав на бездокументарные ценные бумаги Депонентов Депозитария-депонента и обездвиженные документарные ценные бумаги, а также по хранению обездвиженных документарных ценных бумаг при условии оказания услуг по учету и переходу прав на такие ценные бумаги Депонентов Депозитария-Депонента;</w:t>
      </w:r>
    </w:p>
    <w:p>
      <w:pPr>
        <w:pStyle w:val="Style21"/>
        <w:ind w:left="0" w:firstLine="720"/>
        <w:rPr>
          <w:rFonts w:ascii="Times New Roman" w:hAnsi="Times New Roman" w:cs="Times New Roman"/>
          <w:spacing w:val="1"/>
          <w:sz w:val="24"/>
          <w:szCs w:val="24"/>
        </w:rPr>
      </w:pPr>
      <w:r>
        <w:rPr>
          <w:rFonts w:cs="Times New Roman" w:ascii="Times New Roman" w:hAnsi="Times New Roman"/>
          <w:b/>
          <w:sz w:val="24"/>
          <w:szCs w:val="24"/>
        </w:rPr>
        <w:t>Наследники</w:t>
      </w:r>
      <w:r>
        <w:rPr>
          <w:rFonts w:cs="Times New Roman" w:ascii="Times New Roman" w:hAnsi="Times New Roman"/>
          <w:b/>
          <w:spacing w:val="1"/>
          <w:sz w:val="24"/>
          <w:szCs w:val="24"/>
        </w:rPr>
        <w:t xml:space="preserve"> </w:t>
      </w:r>
      <w:r>
        <w:rPr>
          <w:rFonts w:cs="Times New Roman" w:ascii="Times New Roman" w:hAnsi="Times New Roman"/>
          <w:sz w:val="24"/>
          <w:szCs w:val="24"/>
        </w:rPr>
        <w:t>–</w:t>
      </w:r>
      <w:r>
        <w:rPr>
          <w:rFonts w:cs="Times New Roman" w:ascii="Times New Roman" w:hAnsi="Times New Roman"/>
          <w:spacing w:val="1"/>
          <w:sz w:val="24"/>
          <w:szCs w:val="24"/>
        </w:rPr>
        <w:t xml:space="preserve"> это лица, указанные в Главе 63 </w:t>
      </w:r>
      <w:r>
        <w:rPr>
          <w:rFonts w:eastAsia="Calibri" w:cs="Times New Roman" w:ascii="Times New Roman" w:hAnsi="Times New Roman" w:eastAsiaTheme="minorHAnsi"/>
          <w:sz w:val="24"/>
          <w:szCs w:val="24"/>
        </w:rPr>
        <w:t xml:space="preserve">Гражданского кодекса Российской Федерации </w:t>
      </w:r>
      <w:r>
        <w:rPr>
          <w:rFonts w:cs="Times New Roman" w:ascii="Times New Roman" w:hAnsi="Times New Roman"/>
          <w:spacing w:val="1"/>
          <w:sz w:val="24"/>
          <w:szCs w:val="24"/>
        </w:rPr>
        <w:t>или завещании в качестве правопреемников умерших Депонентов Депозитария, это лица, вступающие во всю совокупность правоотношений умерших Депонентов Депозитария. Это граждане, находящиеся в живых к моменту смерти Депонентов Депозитария, а также дети, зачатые при его жизни и родившиеся после его смерти. Это и юридические лица, которые наследуют только по завещанию.</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физические</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юридические</w:t>
      </w:r>
      <w:r>
        <w:rPr>
          <w:rFonts w:cs="Times New Roman" w:ascii="Times New Roman" w:hAnsi="Times New Roman"/>
          <w:spacing w:val="1"/>
          <w:sz w:val="24"/>
          <w:szCs w:val="24"/>
        </w:rPr>
        <w:t xml:space="preserve"> </w:t>
      </w:r>
      <w:r>
        <w:rPr>
          <w:rFonts w:cs="Times New Roman" w:ascii="Times New Roman" w:hAnsi="Times New Roman"/>
          <w:sz w:val="24"/>
          <w:szCs w:val="24"/>
        </w:rPr>
        <w:t>лица,</w:t>
      </w:r>
      <w:r>
        <w:rPr>
          <w:rFonts w:cs="Times New Roman" w:ascii="Times New Roman" w:hAnsi="Times New Roman"/>
          <w:spacing w:val="1"/>
          <w:sz w:val="24"/>
          <w:szCs w:val="24"/>
        </w:rPr>
        <w:t xml:space="preserve"> </w:t>
      </w:r>
      <w:r>
        <w:rPr>
          <w:rFonts w:cs="Times New Roman" w:ascii="Times New Roman" w:hAnsi="Times New Roman"/>
          <w:sz w:val="24"/>
          <w:szCs w:val="24"/>
        </w:rPr>
        <w:t>являющиеся</w:t>
      </w:r>
      <w:r>
        <w:rPr>
          <w:rFonts w:cs="Times New Roman" w:ascii="Times New Roman" w:hAnsi="Times New Roman"/>
          <w:spacing w:val="1"/>
          <w:sz w:val="24"/>
          <w:szCs w:val="24"/>
        </w:rPr>
        <w:t xml:space="preserve"> </w:t>
      </w:r>
      <w:r>
        <w:rPr>
          <w:rFonts w:cs="Times New Roman" w:ascii="Times New Roman" w:hAnsi="Times New Roman"/>
          <w:sz w:val="24"/>
          <w:szCs w:val="24"/>
        </w:rPr>
        <w:t>наследниками</w:t>
      </w:r>
      <w:r>
        <w:rPr>
          <w:rFonts w:cs="Times New Roman" w:ascii="Times New Roman" w:hAnsi="Times New Roman"/>
          <w:spacing w:val="1"/>
          <w:sz w:val="24"/>
          <w:szCs w:val="24"/>
        </w:rPr>
        <w:t xml:space="preserve"> </w:t>
      </w:r>
      <w:r>
        <w:rPr>
          <w:rFonts w:cs="Times New Roman" w:ascii="Times New Roman" w:hAnsi="Times New Roman"/>
          <w:sz w:val="24"/>
          <w:szCs w:val="24"/>
        </w:rPr>
        <w:t>(наследниками</w:t>
      </w:r>
      <w:r>
        <w:rPr>
          <w:rFonts w:cs="Times New Roman" w:ascii="Times New Roman" w:hAnsi="Times New Roman"/>
          <w:spacing w:val="1"/>
          <w:sz w:val="24"/>
          <w:szCs w:val="24"/>
        </w:rPr>
        <w:t xml:space="preserve"> </w:t>
      </w:r>
      <w:r>
        <w:rPr>
          <w:rFonts w:cs="Times New Roman" w:ascii="Times New Roman" w:hAnsi="Times New Roman"/>
          <w:sz w:val="24"/>
          <w:szCs w:val="24"/>
        </w:rPr>
        <w:t>наследников)</w:t>
      </w:r>
      <w:r>
        <w:rPr>
          <w:rFonts w:cs="Times New Roman" w:ascii="Times New Roman" w:hAnsi="Times New Roman"/>
          <w:spacing w:val="3"/>
          <w:sz w:val="24"/>
          <w:szCs w:val="24"/>
        </w:rPr>
        <w:t xml:space="preserve"> </w:t>
      </w:r>
      <w:r>
        <w:rPr>
          <w:rFonts w:cs="Times New Roman" w:ascii="Times New Roman" w:hAnsi="Times New Roman"/>
          <w:sz w:val="24"/>
          <w:szCs w:val="24"/>
        </w:rPr>
        <w:t>умерших</w:t>
      </w:r>
      <w:r>
        <w:rPr>
          <w:rFonts w:cs="Times New Roman" w:ascii="Times New Roman" w:hAnsi="Times New Roman"/>
          <w:spacing w:val="2"/>
          <w:sz w:val="24"/>
          <w:szCs w:val="24"/>
        </w:rPr>
        <w:t xml:space="preserve"> </w:t>
      </w:r>
      <w:r>
        <w:rPr>
          <w:rFonts w:cs="Times New Roman" w:ascii="Times New Roman" w:hAnsi="Times New Roman"/>
          <w:sz w:val="24"/>
          <w:szCs w:val="24"/>
        </w:rPr>
        <w:t>Депонентов Депозитария.</w:t>
      </w:r>
    </w:p>
    <w:p>
      <w:pPr>
        <w:pStyle w:val="Style21"/>
        <w:ind w:left="0" w:firstLine="720"/>
        <w:rPr>
          <w:rFonts w:ascii="Times New Roman" w:hAnsi="Times New Roman" w:cs="Times New Roman"/>
          <w:sz w:val="24"/>
          <w:szCs w:val="24"/>
        </w:rPr>
      </w:pPr>
      <w:r>
        <w:rPr>
          <w:rFonts w:cs="Times New Roman" w:ascii="Times New Roman" w:hAnsi="Times New Roman"/>
          <w:b/>
          <w:sz w:val="24"/>
          <w:szCs w:val="24"/>
        </w:rPr>
        <w:t>Неэмиссионная ценная бумага</w:t>
      </w:r>
      <w:r>
        <w:rPr>
          <w:rFonts w:cs="Times New Roman" w:ascii="Times New Roman" w:hAnsi="Times New Roman"/>
          <w:sz w:val="24"/>
          <w:szCs w:val="24"/>
        </w:rPr>
        <w:t xml:space="preserve"> - любая ценная бумага, не отвечающая признакам эмиссионной ценной бумаги;</w:t>
      </w:r>
    </w:p>
    <w:p>
      <w:pPr>
        <w:pStyle w:val="Style21"/>
        <w:ind w:left="0" w:firstLine="720"/>
        <w:rPr>
          <w:rFonts w:ascii="Times New Roman" w:hAnsi="Times New Roman" w:cs="Times New Roman"/>
          <w:sz w:val="24"/>
          <w:szCs w:val="24"/>
        </w:rPr>
      </w:pPr>
      <w:r>
        <w:rPr>
          <w:rFonts w:cs="Times New Roman" w:ascii="Times New Roman" w:hAnsi="Times New Roman"/>
          <w:b/>
          <w:sz w:val="24"/>
          <w:szCs w:val="24"/>
        </w:rPr>
        <w:t>Номинальный держатель</w:t>
      </w:r>
      <w:r>
        <w:rPr>
          <w:rFonts w:cs="Times New Roman" w:ascii="Times New Roman" w:hAnsi="Times New Roman"/>
          <w:b/>
          <w:i/>
          <w:sz w:val="24"/>
          <w:szCs w:val="24"/>
        </w:rPr>
        <w:t xml:space="preserve"> </w:t>
      </w:r>
      <w:r>
        <w:rPr>
          <w:rFonts w:cs="Times New Roman" w:ascii="Times New Roman" w:hAnsi="Times New Roman"/>
          <w:i/>
          <w:sz w:val="24"/>
          <w:szCs w:val="24"/>
        </w:rPr>
        <w:t xml:space="preserve">– </w:t>
      </w:r>
      <w:r>
        <w:rPr>
          <w:rFonts w:cs="Times New Roman" w:ascii="Times New Roman" w:hAnsi="Times New Roman"/>
          <w:sz w:val="24"/>
          <w:szCs w:val="24"/>
        </w:rPr>
        <w:t>Депозитарий, на Счете Депозитария которого учитываются</w:t>
      </w:r>
      <w:r>
        <w:rPr>
          <w:rFonts w:cs="Times New Roman" w:ascii="Times New Roman" w:hAnsi="Times New Roman"/>
          <w:spacing w:val="1"/>
          <w:sz w:val="24"/>
          <w:szCs w:val="24"/>
        </w:rPr>
        <w:t xml:space="preserve"> </w:t>
      </w:r>
      <w:r>
        <w:rPr>
          <w:rFonts w:cs="Times New Roman" w:ascii="Times New Roman" w:hAnsi="Times New Roman"/>
          <w:sz w:val="24"/>
          <w:szCs w:val="24"/>
        </w:rPr>
        <w:t>права на</w:t>
      </w:r>
      <w:r>
        <w:rPr>
          <w:rFonts w:cs="Times New Roman" w:ascii="Times New Roman" w:hAnsi="Times New Roman"/>
          <w:spacing w:val="-1"/>
          <w:sz w:val="24"/>
          <w:szCs w:val="24"/>
        </w:rPr>
        <w:t xml:space="preserve"> </w:t>
      </w:r>
      <w:r>
        <w:rPr>
          <w:rFonts w:cs="Times New Roman" w:ascii="Times New Roman" w:hAnsi="Times New Roman"/>
          <w:sz w:val="24"/>
          <w:szCs w:val="24"/>
        </w:rPr>
        <w:t>ценные</w:t>
      </w:r>
      <w:r>
        <w:rPr>
          <w:rFonts w:cs="Times New Roman" w:ascii="Times New Roman" w:hAnsi="Times New Roman"/>
          <w:spacing w:val="-1"/>
          <w:sz w:val="24"/>
          <w:szCs w:val="24"/>
        </w:rPr>
        <w:t xml:space="preserve"> </w:t>
      </w:r>
      <w:r>
        <w:rPr>
          <w:rFonts w:cs="Times New Roman" w:ascii="Times New Roman" w:hAnsi="Times New Roman"/>
          <w:sz w:val="24"/>
          <w:szCs w:val="24"/>
        </w:rPr>
        <w:t>бумаги, принадлежащие</w:t>
      </w:r>
      <w:r>
        <w:rPr>
          <w:rFonts w:cs="Times New Roman" w:ascii="Times New Roman" w:hAnsi="Times New Roman"/>
          <w:spacing w:val="-1"/>
          <w:sz w:val="24"/>
          <w:szCs w:val="24"/>
        </w:rPr>
        <w:t xml:space="preserve"> </w:t>
      </w:r>
      <w:r>
        <w:rPr>
          <w:rFonts w:cs="Times New Roman" w:ascii="Times New Roman" w:hAnsi="Times New Roman"/>
          <w:sz w:val="24"/>
          <w:szCs w:val="24"/>
        </w:rPr>
        <w:t>иным лицам.</w:t>
      </w:r>
    </w:p>
    <w:p>
      <w:pPr>
        <w:pStyle w:val="Style21"/>
        <w:ind w:left="0" w:firstLine="720"/>
        <w:rPr>
          <w:rFonts w:ascii="Times New Roman" w:hAnsi="Times New Roman" w:cs="Times New Roman"/>
          <w:sz w:val="24"/>
          <w:szCs w:val="24"/>
        </w:rPr>
      </w:pPr>
      <w:r>
        <w:rPr>
          <w:rFonts w:cs="Times New Roman" w:ascii="Times New Roman" w:hAnsi="Times New Roman"/>
          <w:b/>
          <w:sz w:val="24"/>
          <w:szCs w:val="24"/>
        </w:rPr>
        <w:t>Обращение (жалоба)</w:t>
      </w:r>
      <w:r>
        <w:rPr>
          <w:rFonts w:cs="Times New Roman" w:ascii="Times New Roman" w:hAnsi="Times New Roman"/>
          <w:b/>
          <w:i/>
          <w:sz w:val="24"/>
          <w:szCs w:val="24"/>
        </w:rPr>
        <w:t xml:space="preserve"> </w:t>
      </w:r>
      <w:r>
        <w:rPr>
          <w:rFonts w:cs="Times New Roman" w:ascii="Times New Roman" w:hAnsi="Times New Roman"/>
          <w:sz w:val="24"/>
          <w:szCs w:val="24"/>
        </w:rPr>
        <w:t>– направленная Получателем финансовых услуг</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Депозитарию просьба о</w:t>
      </w:r>
      <w:r>
        <w:rPr>
          <w:rFonts w:cs="Times New Roman" w:ascii="Times New Roman" w:hAnsi="Times New Roman"/>
          <w:spacing w:val="1"/>
          <w:sz w:val="24"/>
          <w:szCs w:val="24"/>
        </w:rPr>
        <w:t xml:space="preserve"> </w:t>
      </w:r>
      <w:r>
        <w:rPr>
          <w:rFonts w:cs="Times New Roman" w:ascii="Times New Roman" w:hAnsi="Times New Roman"/>
          <w:sz w:val="24"/>
          <w:szCs w:val="24"/>
        </w:rPr>
        <w:t>восстановлении или защите прав или интересов Получателя финансовых услуг, содержащая сведения о</w:t>
      </w:r>
      <w:r>
        <w:rPr>
          <w:rFonts w:cs="Times New Roman" w:ascii="Times New Roman" w:hAnsi="Times New Roman"/>
          <w:spacing w:val="1"/>
          <w:sz w:val="24"/>
          <w:szCs w:val="24"/>
        </w:rPr>
        <w:t xml:space="preserve"> </w:t>
      </w:r>
      <w:r>
        <w:rPr>
          <w:rFonts w:cs="Times New Roman" w:ascii="Times New Roman" w:hAnsi="Times New Roman"/>
          <w:sz w:val="24"/>
          <w:szCs w:val="24"/>
        </w:rPr>
        <w:t>возможном</w:t>
      </w:r>
      <w:r>
        <w:rPr>
          <w:rFonts w:cs="Times New Roman" w:ascii="Times New Roman" w:hAnsi="Times New Roman"/>
          <w:spacing w:val="16"/>
          <w:sz w:val="24"/>
          <w:szCs w:val="24"/>
        </w:rPr>
        <w:t xml:space="preserve"> </w:t>
      </w:r>
      <w:r>
        <w:rPr>
          <w:rFonts w:cs="Times New Roman" w:ascii="Times New Roman" w:hAnsi="Times New Roman"/>
          <w:sz w:val="24"/>
          <w:szCs w:val="24"/>
        </w:rPr>
        <w:t>нарушении</w:t>
      </w:r>
      <w:r>
        <w:rPr>
          <w:rFonts w:cs="Times New Roman" w:ascii="Times New Roman" w:hAnsi="Times New Roman"/>
          <w:spacing w:val="19"/>
          <w:sz w:val="24"/>
          <w:szCs w:val="24"/>
        </w:rPr>
        <w:t xml:space="preserve"> </w:t>
      </w:r>
      <w:r>
        <w:rPr>
          <w:rFonts w:cs="Times New Roman" w:ascii="Times New Roman" w:hAnsi="Times New Roman"/>
          <w:sz w:val="24"/>
          <w:szCs w:val="24"/>
        </w:rPr>
        <w:t>депозитарием</w:t>
      </w:r>
      <w:r>
        <w:rPr>
          <w:rFonts w:cs="Times New Roman" w:ascii="Times New Roman" w:hAnsi="Times New Roman"/>
          <w:spacing w:val="16"/>
          <w:sz w:val="24"/>
          <w:szCs w:val="24"/>
        </w:rPr>
        <w:t xml:space="preserve"> </w:t>
      </w:r>
      <w:r>
        <w:rPr>
          <w:rFonts w:cs="Times New Roman" w:ascii="Times New Roman" w:hAnsi="Times New Roman"/>
          <w:sz w:val="24"/>
          <w:szCs w:val="24"/>
        </w:rPr>
        <w:t>требований</w:t>
      </w:r>
      <w:r>
        <w:rPr>
          <w:rFonts w:cs="Times New Roman" w:ascii="Times New Roman" w:hAnsi="Times New Roman"/>
          <w:spacing w:val="16"/>
          <w:sz w:val="24"/>
          <w:szCs w:val="24"/>
        </w:rPr>
        <w:t xml:space="preserve"> </w:t>
      </w:r>
      <w:r>
        <w:rPr>
          <w:rFonts w:cs="Times New Roman" w:ascii="Times New Roman" w:hAnsi="Times New Roman"/>
          <w:sz w:val="24"/>
          <w:szCs w:val="24"/>
        </w:rPr>
        <w:t>законодательства</w:t>
      </w:r>
      <w:r>
        <w:rPr>
          <w:rFonts w:cs="Times New Roman" w:ascii="Times New Roman" w:hAnsi="Times New Roman"/>
          <w:spacing w:val="16"/>
          <w:sz w:val="24"/>
          <w:szCs w:val="24"/>
        </w:rPr>
        <w:t xml:space="preserve"> </w:t>
      </w:r>
      <w:r>
        <w:rPr>
          <w:rFonts w:cs="Times New Roman" w:ascii="Times New Roman" w:hAnsi="Times New Roman"/>
          <w:sz w:val="24"/>
          <w:szCs w:val="24"/>
        </w:rPr>
        <w:t>Российской</w:t>
      </w:r>
      <w:r>
        <w:rPr>
          <w:rFonts w:cs="Times New Roman" w:ascii="Times New Roman" w:hAnsi="Times New Roman"/>
          <w:spacing w:val="16"/>
          <w:sz w:val="24"/>
          <w:szCs w:val="24"/>
        </w:rPr>
        <w:t xml:space="preserve"> </w:t>
      </w:r>
      <w:r>
        <w:rPr>
          <w:rFonts w:cs="Times New Roman" w:ascii="Times New Roman" w:hAnsi="Times New Roman"/>
          <w:sz w:val="24"/>
          <w:szCs w:val="24"/>
        </w:rPr>
        <w:t>Федерации</w:t>
      </w:r>
      <w:r>
        <w:rPr>
          <w:rFonts w:cs="Times New Roman" w:ascii="Times New Roman" w:hAnsi="Times New Roman"/>
          <w:spacing w:val="16"/>
          <w:sz w:val="24"/>
          <w:szCs w:val="24"/>
        </w:rPr>
        <w:t xml:space="preserve"> </w:t>
      </w:r>
      <w:r>
        <w:rPr>
          <w:rFonts w:cs="Times New Roman" w:ascii="Times New Roman" w:hAnsi="Times New Roman"/>
          <w:sz w:val="24"/>
          <w:szCs w:val="24"/>
        </w:rPr>
        <w:t>о</w:t>
      </w:r>
      <w:r>
        <w:rPr>
          <w:rFonts w:cs="Times New Roman" w:ascii="Times New Roman" w:hAnsi="Times New Roman"/>
          <w:spacing w:val="16"/>
          <w:sz w:val="24"/>
          <w:szCs w:val="24"/>
        </w:rPr>
        <w:t xml:space="preserve"> </w:t>
      </w:r>
      <w:r>
        <w:rPr>
          <w:rFonts w:cs="Times New Roman" w:ascii="Times New Roman" w:hAnsi="Times New Roman"/>
          <w:sz w:val="24"/>
          <w:szCs w:val="24"/>
        </w:rPr>
        <w:t>рынке ценных бумаг, базовых и внутренних стандартов саморегулируемой организации, учредительных и внутренних документов Депозитария, связанных с осуществлением профессиональной деятельности на рынке ценных бумаг.</w:t>
      </w:r>
    </w:p>
    <w:p>
      <w:pPr>
        <w:pStyle w:val="Style21"/>
        <w:ind w:left="0" w:firstLine="720"/>
        <w:rPr>
          <w:rFonts w:ascii="Times New Roman" w:hAnsi="Times New Roman" w:cs="Times New Roman"/>
          <w:sz w:val="24"/>
          <w:szCs w:val="24"/>
        </w:rPr>
      </w:pPr>
      <w:r>
        <w:rPr>
          <w:rFonts w:cs="Times New Roman" w:ascii="Times New Roman" w:hAnsi="Times New Roman"/>
          <w:b/>
          <w:sz w:val="24"/>
          <w:szCs w:val="24"/>
        </w:rPr>
        <w:t>Оператор счета (раздела счета) депо</w:t>
      </w:r>
      <w:r>
        <w:rPr>
          <w:rFonts w:cs="Times New Roman" w:ascii="Times New Roman" w:hAnsi="Times New Roman"/>
          <w:b/>
          <w:i/>
          <w:sz w:val="24"/>
          <w:szCs w:val="24"/>
        </w:rPr>
        <w:t xml:space="preserve"> – </w:t>
      </w:r>
      <w:r>
        <w:rPr>
          <w:rFonts w:cs="Times New Roman" w:ascii="Times New Roman" w:hAnsi="Times New Roman"/>
          <w:sz w:val="24"/>
          <w:szCs w:val="24"/>
        </w:rPr>
        <w:t>Уполномоченный представитель Депонента, юридическое лицо, не являющееся владельцем ценных бумаг, учитываемых на счете/разделе депо Депонента, но имеющее право на основании доверенности либо доверенности и договора отдавать распоряжения на выполнение Депозитарных операций со счетом депо Депонента от имени и за счет Депонента в рамках установленных полномочий.</w:t>
      </w:r>
    </w:p>
    <w:p>
      <w:pPr>
        <w:pStyle w:val="Style21"/>
        <w:ind w:left="0" w:firstLine="720"/>
        <w:rPr>
          <w:rFonts w:ascii="Times New Roman" w:hAnsi="Times New Roman" w:cs="Times New Roman"/>
          <w:sz w:val="24"/>
          <w:szCs w:val="24"/>
        </w:rPr>
      </w:pPr>
      <w:r>
        <w:rPr>
          <w:rFonts w:cs="Times New Roman" w:ascii="Times New Roman" w:hAnsi="Times New Roman"/>
          <w:b/>
          <w:sz w:val="24"/>
          <w:szCs w:val="24"/>
        </w:rPr>
        <w:t>Операционный день Депозитария</w:t>
      </w:r>
      <w:r>
        <w:rPr>
          <w:rFonts w:cs="Times New Roman" w:ascii="Times New Roman" w:hAnsi="Times New Roman"/>
          <w:b/>
          <w:i/>
          <w:sz w:val="24"/>
          <w:szCs w:val="24"/>
        </w:rPr>
        <w:t xml:space="preserve"> – </w:t>
      </w:r>
      <w:r>
        <w:rPr>
          <w:rFonts w:cs="Times New Roman" w:ascii="Times New Roman" w:hAnsi="Times New Roman"/>
          <w:sz w:val="24"/>
          <w:szCs w:val="24"/>
        </w:rPr>
        <w:t>единый для всех Депонентов операционно-учетный цикл, в течение которого совершаются и отражаются в депозитарном учете все операции по Счетам депо за соответствующую календарную дату.</w:t>
      </w:r>
    </w:p>
    <w:p>
      <w:pPr>
        <w:pStyle w:val="Style21"/>
        <w:ind w:left="0" w:firstLine="720"/>
        <w:rPr>
          <w:rFonts w:ascii="Times New Roman" w:hAnsi="Times New Roman" w:cs="Times New Roman"/>
          <w:sz w:val="24"/>
          <w:szCs w:val="24"/>
        </w:rPr>
      </w:pPr>
      <w:r>
        <w:rPr>
          <w:rFonts w:cs="Times New Roman" w:ascii="Times New Roman" w:hAnsi="Times New Roman"/>
          <w:b/>
          <w:sz w:val="24"/>
          <w:szCs w:val="24"/>
        </w:rPr>
        <w:t>Пассивный счет</w:t>
      </w:r>
      <w:r>
        <w:rPr>
          <w:rFonts w:cs="Times New Roman" w:ascii="Times New Roman" w:hAnsi="Times New Roman"/>
          <w:b/>
          <w:i/>
          <w:sz w:val="24"/>
          <w:szCs w:val="24"/>
        </w:rPr>
        <w:t xml:space="preserve"> </w:t>
      </w:r>
      <w:r>
        <w:rPr>
          <w:rFonts w:cs="Times New Roman" w:ascii="Times New Roman" w:hAnsi="Times New Roman"/>
          <w:sz w:val="24"/>
          <w:szCs w:val="24"/>
        </w:rPr>
        <w:t>– счет (счета), предусмотренный (предусмотренные) абзацами вторым-тринадцатым пункта 2.1 и абзацами вторым-пятым пункта 2.2 Положения Банка России № 503-П;</w:t>
      </w:r>
    </w:p>
    <w:p>
      <w:pPr>
        <w:pStyle w:val="Style21"/>
        <w:ind w:left="0" w:firstLine="720"/>
        <w:rPr>
          <w:rFonts w:ascii="Times New Roman" w:hAnsi="Times New Roman" w:cs="Times New Roman"/>
          <w:sz w:val="24"/>
          <w:szCs w:val="24"/>
        </w:rPr>
      </w:pPr>
      <w:r>
        <w:rPr>
          <w:rFonts w:cs="Times New Roman" w:ascii="Times New Roman" w:hAnsi="Times New Roman"/>
          <w:b/>
          <w:sz w:val="24"/>
          <w:szCs w:val="24"/>
        </w:rPr>
        <w:t xml:space="preserve">Перевод </w:t>
      </w:r>
      <w:r>
        <w:rPr>
          <w:rFonts w:cs="Times New Roman" w:ascii="Times New Roman" w:hAnsi="Times New Roman"/>
          <w:sz w:val="24"/>
          <w:szCs w:val="24"/>
        </w:rPr>
        <w:t>– депозитарная операция, результатом которой является списание ценных бумаг со счета депо (иного Пассивного счета, раздела Пассивного счета депо, раздела Пассивного счета) с одновременным их зачислением на другой счет депо (иной Пассивный счет, раздел Пассивного счета депо, раздел Пассивного счета) при условии, что количество ценных бумаг, учитываемых на Активных счетах не изменяется.</w:t>
      </w:r>
    </w:p>
    <w:p>
      <w:pPr>
        <w:pStyle w:val="Style21"/>
        <w:ind w:left="0" w:firstLine="720"/>
        <w:rPr>
          <w:rFonts w:ascii="Times New Roman" w:hAnsi="Times New Roman" w:cs="Times New Roman"/>
          <w:sz w:val="24"/>
          <w:szCs w:val="24"/>
        </w:rPr>
      </w:pPr>
      <w:r>
        <w:rPr>
          <w:rFonts w:cs="Times New Roman" w:ascii="Times New Roman" w:hAnsi="Times New Roman"/>
          <w:b/>
          <w:sz w:val="24"/>
          <w:szCs w:val="24"/>
        </w:rPr>
        <w:t>Перемещение</w:t>
      </w:r>
      <w:r>
        <w:rPr>
          <w:rFonts w:cs="Times New Roman" w:ascii="Times New Roman" w:hAnsi="Times New Roman"/>
          <w:b/>
          <w:i/>
          <w:sz w:val="24"/>
          <w:szCs w:val="24"/>
        </w:rPr>
        <w:t xml:space="preserve"> </w:t>
      </w:r>
      <w:r>
        <w:rPr>
          <w:rFonts w:cs="Times New Roman" w:ascii="Times New Roman" w:hAnsi="Times New Roman"/>
          <w:sz w:val="24"/>
          <w:szCs w:val="24"/>
        </w:rPr>
        <w:t>– депозитарная операция, результатом которой является списание ценных бумаг с Активного счета (раздела Активного счета) с одновременным их зачислением на другой Активный счет (раздел Активного счета) при условии, что количество ценных бумаг, учитываемых на Пассивных счетах не изменяется.</w:t>
      </w:r>
    </w:p>
    <w:p>
      <w:pPr>
        <w:pStyle w:val="Style21"/>
        <w:ind w:left="0" w:firstLine="720"/>
        <w:rPr>
          <w:rFonts w:ascii="Times New Roman" w:hAnsi="Times New Roman" w:cs="Times New Roman"/>
          <w:sz w:val="24"/>
          <w:szCs w:val="24"/>
        </w:rPr>
      </w:pPr>
      <w:r>
        <w:rPr>
          <w:rFonts w:cs="Times New Roman" w:ascii="Times New Roman" w:hAnsi="Times New Roman"/>
          <w:b/>
          <w:sz w:val="24"/>
          <w:szCs w:val="24"/>
        </w:rPr>
        <w:t>Получатели финансовых услуг</w:t>
      </w:r>
      <w:r>
        <w:rPr>
          <w:rFonts w:cs="Times New Roman" w:ascii="Times New Roman" w:hAnsi="Times New Roman"/>
          <w:b/>
          <w:i/>
          <w:sz w:val="24"/>
          <w:szCs w:val="24"/>
        </w:rPr>
        <w:t xml:space="preserve"> </w:t>
      </w:r>
      <w:r>
        <w:rPr>
          <w:rFonts w:cs="Times New Roman" w:ascii="Times New Roman" w:hAnsi="Times New Roman"/>
          <w:sz w:val="24"/>
          <w:szCs w:val="24"/>
        </w:rPr>
        <w:t>– Депонент, а также потенциальный Депонент, бывший Депонент, наследники.</w:t>
      </w:r>
    </w:p>
    <w:p>
      <w:pPr>
        <w:pStyle w:val="Style21"/>
        <w:ind w:left="0" w:firstLine="720"/>
        <w:rPr>
          <w:rFonts w:ascii="Times New Roman" w:hAnsi="Times New Roman" w:cs="Times New Roman"/>
          <w:sz w:val="24"/>
          <w:szCs w:val="24"/>
        </w:rPr>
      </w:pPr>
      <w:r>
        <w:rPr>
          <w:rFonts w:cs="Times New Roman" w:ascii="Times New Roman" w:hAnsi="Times New Roman"/>
          <w:b/>
          <w:sz w:val="24"/>
          <w:szCs w:val="24"/>
        </w:rPr>
        <w:t>Попечитель счета депо</w:t>
      </w:r>
      <w:r>
        <w:rPr>
          <w:rFonts w:cs="Times New Roman" w:ascii="Times New Roman" w:hAnsi="Times New Roman"/>
          <w:b/>
          <w:i/>
          <w:sz w:val="24"/>
          <w:szCs w:val="24"/>
        </w:rPr>
        <w:t xml:space="preserve"> </w:t>
      </w:r>
      <w:r>
        <w:rPr>
          <w:rFonts w:cs="Times New Roman" w:ascii="Times New Roman" w:hAnsi="Times New Roman"/>
          <w:sz w:val="24"/>
          <w:szCs w:val="24"/>
        </w:rPr>
        <w:t>– юридическое лицо, имеющее лицензию профессионального участника рынка ценных бумаг на осуществление брокерской деятельности, заключившее с Депозитарием договор, устанавливающий их взаимные права и обязанности, в том числе обязанности по заключению депозитарных договоров с Депонентами и сверке данных по ценным бумагам Депонента, которому Депонентом в силу заключенного между ними договора о брокерском обслуживании переданы полномочия по распоряжению его ценными бумагами и осуществлению прав по ценным бумагам, которые хранятся и (или) права на которые учитываются в Депозитарии.</w:t>
      </w:r>
    </w:p>
    <w:p>
      <w:pPr>
        <w:pStyle w:val="Style21"/>
        <w:ind w:left="0" w:firstLine="720"/>
        <w:rPr>
          <w:rFonts w:ascii="Times New Roman" w:hAnsi="Times New Roman" w:cs="Times New Roman"/>
          <w:sz w:val="24"/>
          <w:szCs w:val="24"/>
        </w:rPr>
      </w:pPr>
      <w:r>
        <w:rPr>
          <w:rFonts w:cs="Times New Roman" w:ascii="Times New Roman" w:hAnsi="Times New Roman"/>
          <w:b/>
          <w:sz w:val="24"/>
          <w:szCs w:val="24"/>
        </w:rPr>
        <w:t>Поручение (Поручение депо)</w:t>
      </w:r>
      <w:r>
        <w:rPr>
          <w:rFonts w:cs="Times New Roman" w:ascii="Times New Roman" w:hAnsi="Times New Roman"/>
          <w:b/>
          <w:i/>
          <w:sz w:val="24"/>
          <w:szCs w:val="24"/>
        </w:rPr>
        <w:t xml:space="preserve"> </w:t>
      </w:r>
      <w:r>
        <w:rPr>
          <w:rFonts w:cs="Times New Roman" w:ascii="Times New Roman" w:hAnsi="Times New Roman"/>
          <w:sz w:val="24"/>
          <w:szCs w:val="24"/>
        </w:rPr>
        <w:t>- документ, содержащий указания Депозитарию на совершение одной или нескольких связанных Депозитарных операций.</w:t>
      </w:r>
    </w:p>
    <w:p>
      <w:pPr>
        <w:pStyle w:val="Style21"/>
        <w:ind w:left="0" w:firstLine="720"/>
        <w:rPr>
          <w:rFonts w:ascii="Times New Roman" w:hAnsi="Times New Roman" w:cs="Times New Roman"/>
          <w:sz w:val="24"/>
          <w:szCs w:val="24"/>
        </w:rPr>
      </w:pPr>
      <w:r>
        <w:rPr>
          <w:rFonts w:cs="Times New Roman" w:ascii="Times New Roman" w:hAnsi="Times New Roman"/>
          <w:b/>
          <w:sz w:val="24"/>
          <w:szCs w:val="24"/>
        </w:rPr>
        <w:t xml:space="preserve">Зачисление/Приём ценных бумаг на хранение и (или) учет </w:t>
      </w:r>
      <w:r>
        <w:rPr>
          <w:rFonts w:cs="Times New Roman" w:ascii="Times New Roman" w:hAnsi="Times New Roman"/>
          <w:sz w:val="24"/>
          <w:szCs w:val="24"/>
        </w:rPr>
        <w:t>– депозитарная операция, результатом которой является зачисление ценных бумаг на Пассивный счет с их одновременным зачислением на Активных счет.</w:t>
      </w:r>
    </w:p>
    <w:p>
      <w:pPr>
        <w:pStyle w:val="Style21"/>
        <w:ind w:left="0" w:firstLine="720"/>
        <w:rPr>
          <w:rFonts w:ascii="Times New Roman" w:hAnsi="Times New Roman" w:cs="Times New Roman"/>
          <w:sz w:val="24"/>
          <w:szCs w:val="24"/>
        </w:rPr>
      </w:pPr>
      <w:r>
        <w:rPr>
          <w:rFonts w:cs="Times New Roman" w:ascii="Times New Roman" w:hAnsi="Times New Roman"/>
          <w:b/>
          <w:sz w:val="24"/>
          <w:szCs w:val="24"/>
        </w:rPr>
        <w:t>Пассивный Счет депо</w:t>
      </w:r>
      <w:r>
        <w:rPr>
          <w:rFonts w:cs="Times New Roman" w:ascii="Times New Roman" w:hAnsi="Times New Roman"/>
          <w:b/>
          <w:i/>
          <w:sz w:val="24"/>
          <w:szCs w:val="24"/>
        </w:rPr>
        <w:t xml:space="preserve"> - </w:t>
      </w:r>
      <w:r>
        <w:rPr>
          <w:rFonts w:cs="Times New Roman" w:ascii="Times New Roman" w:hAnsi="Times New Roman"/>
          <w:sz w:val="24"/>
          <w:szCs w:val="24"/>
        </w:rPr>
        <w:t>счет депо, предназначенный для учета прав на ценные бумаги в разрезе Депонентов.</w:t>
      </w:r>
    </w:p>
    <w:p>
      <w:pPr>
        <w:pStyle w:val="Style21"/>
        <w:ind w:left="0" w:firstLine="720"/>
        <w:rPr>
          <w:rFonts w:ascii="Times New Roman" w:hAnsi="Times New Roman" w:cs="Times New Roman"/>
          <w:b/>
          <w:b/>
          <w:i/>
          <w:i/>
          <w:sz w:val="24"/>
          <w:szCs w:val="24"/>
        </w:rPr>
      </w:pPr>
      <w:r>
        <w:rPr>
          <w:rFonts w:cs="Times New Roman" w:ascii="Times New Roman" w:hAnsi="Times New Roman"/>
          <w:b/>
          <w:sz w:val="24"/>
          <w:szCs w:val="24"/>
        </w:rPr>
        <w:t>Раздел счета депо</w:t>
      </w:r>
      <w:r>
        <w:rPr>
          <w:rFonts w:cs="Times New Roman" w:ascii="Times New Roman" w:hAnsi="Times New Roman"/>
          <w:b/>
          <w:i/>
          <w:sz w:val="24"/>
          <w:szCs w:val="24"/>
        </w:rPr>
        <w:t xml:space="preserve"> </w:t>
      </w:r>
      <w:r>
        <w:rPr>
          <w:rFonts w:cs="Times New Roman" w:ascii="Times New Roman" w:hAnsi="Times New Roman"/>
          <w:sz w:val="24"/>
          <w:szCs w:val="24"/>
        </w:rPr>
        <w:t>- учетный регистр счета депо, являющийся совокупностью лицевых счетов депо, операции с которыми регламентированы одним документом или комплексом взаимосвязанных документов;</w:t>
      </w:r>
    </w:p>
    <w:p>
      <w:pPr>
        <w:pStyle w:val="Style21"/>
        <w:ind w:left="0" w:firstLine="720"/>
        <w:rPr>
          <w:rFonts w:ascii="Times New Roman" w:hAnsi="Times New Roman" w:cs="Times New Roman"/>
          <w:sz w:val="24"/>
          <w:szCs w:val="24"/>
        </w:rPr>
      </w:pPr>
      <w:r>
        <w:rPr>
          <w:rFonts w:cs="Times New Roman" w:ascii="Times New Roman" w:hAnsi="Times New Roman"/>
          <w:b/>
          <w:sz w:val="24"/>
          <w:szCs w:val="24"/>
        </w:rPr>
        <w:t xml:space="preserve">Распорядитель счета депо – </w:t>
      </w:r>
      <w:r>
        <w:rPr>
          <w:rFonts w:cs="Times New Roman" w:ascii="Times New Roman" w:hAnsi="Times New Roman"/>
          <w:sz w:val="24"/>
          <w:szCs w:val="24"/>
        </w:rPr>
        <w:t>Уполномоченный представитель Депонента</w:t>
      </w:r>
      <w:r>
        <w:rPr>
          <w:rFonts w:cs="Times New Roman" w:ascii="Times New Roman" w:hAnsi="Times New Roman"/>
          <w:b/>
          <w:i/>
          <w:sz w:val="24"/>
          <w:szCs w:val="24"/>
        </w:rPr>
        <w:t xml:space="preserve"> </w:t>
      </w:r>
      <w:r>
        <w:rPr>
          <w:rFonts w:cs="Times New Roman" w:ascii="Times New Roman" w:hAnsi="Times New Roman"/>
          <w:sz w:val="24"/>
          <w:szCs w:val="24"/>
        </w:rPr>
        <w:t>физическое лицо, имеющее право на основании доверенности либо доверенности и договора подписывать документы, инициирующие проведение операций со счетом депо Депонента от имени Депонента и за счет Депонента.</w:t>
      </w:r>
    </w:p>
    <w:p>
      <w:pPr>
        <w:pStyle w:val="Style21"/>
        <w:ind w:left="0" w:firstLine="720"/>
        <w:rPr>
          <w:rFonts w:ascii="Times New Roman" w:hAnsi="Times New Roman" w:cs="Times New Roman"/>
          <w:sz w:val="24"/>
          <w:szCs w:val="24"/>
        </w:rPr>
      </w:pPr>
      <w:r>
        <w:rPr>
          <w:rFonts w:cs="Times New Roman" w:ascii="Times New Roman" w:hAnsi="Times New Roman"/>
          <w:b/>
          <w:sz w:val="24"/>
          <w:szCs w:val="24"/>
        </w:rPr>
        <w:t>Реестродержатель\Регистратор (Держатель реестра)</w:t>
      </w:r>
      <w:r>
        <w:rPr>
          <w:rFonts w:cs="Times New Roman" w:ascii="Times New Roman" w:hAnsi="Times New Roman"/>
          <w:b/>
          <w:i/>
          <w:sz w:val="24"/>
          <w:szCs w:val="24"/>
        </w:rPr>
        <w:t xml:space="preserve"> </w:t>
      </w:r>
      <w:r>
        <w:rPr>
          <w:rFonts w:cs="Times New Roman" w:ascii="Times New Roman" w:hAnsi="Times New Roman"/>
          <w:sz w:val="24"/>
          <w:szCs w:val="24"/>
        </w:rPr>
        <w:t>- профессиональный участник рынка ценных бумаг, осуществляющий деятельность по ведению реестра владельцев ценных бумаг, в том числе ипотечных сертификатов участия, а также специализированный депозитарий, осуществляющий ведение реестра владельцев инвестиционных паев паевого инвестиционного фонда;</w:t>
      </w:r>
    </w:p>
    <w:p>
      <w:pPr>
        <w:pStyle w:val="Style21"/>
        <w:ind w:left="0" w:firstLine="720"/>
        <w:rPr/>
      </w:pPr>
      <w:r>
        <w:rPr>
          <w:rFonts w:cs="Times New Roman" w:ascii="Times New Roman" w:hAnsi="Times New Roman"/>
          <w:b/>
          <w:sz w:val="24"/>
          <w:szCs w:val="24"/>
        </w:rPr>
        <w:t>Сайт Банка</w:t>
      </w:r>
      <w:r>
        <w:rPr>
          <w:rFonts w:cs="Times New Roman" w:ascii="Times New Roman" w:hAnsi="Times New Roman"/>
          <w:b/>
          <w:i/>
          <w:sz w:val="24"/>
          <w:szCs w:val="24"/>
        </w:rPr>
        <w:t xml:space="preserve"> – </w:t>
      </w:r>
      <w:r>
        <w:rPr>
          <w:rFonts w:cs="Times New Roman" w:ascii="Times New Roman" w:hAnsi="Times New Roman"/>
          <w:sz w:val="24"/>
          <w:szCs w:val="24"/>
        </w:rPr>
        <w:t xml:space="preserve">официальный сайт ООО КБ «ГТ банк» в сети Интернет по адресу: </w:t>
      </w:r>
      <w:hyperlink r:id="rId3">
        <w:r>
          <w:rPr>
            <w:rStyle w:val="Style12"/>
            <w:rFonts w:cs="Times New Roman" w:ascii="Times New Roman" w:hAnsi="Times New Roman"/>
            <w:sz w:val="24"/>
            <w:szCs w:val="24"/>
          </w:rPr>
          <w:t>https://www.gaztransbank.ru/,</w:t>
        </w:r>
      </w:hyperlink>
      <w:r>
        <w:rPr>
          <w:rFonts w:cs="Times New Roman" w:ascii="Times New Roman" w:hAnsi="Times New Roman"/>
          <w:sz w:val="24"/>
          <w:szCs w:val="24"/>
        </w:rPr>
        <w:t xml:space="preserve"> на которой  раскрывается информация о деятельности Депозитария.</w:t>
      </w:r>
    </w:p>
    <w:p>
      <w:pPr>
        <w:pStyle w:val="Style21"/>
        <w:ind w:left="0" w:firstLine="720"/>
        <w:rPr>
          <w:rFonts w:ascii="Times New Roman" w:hAnsi="Times New Roman" w:cs="Times New Roman"/>
          <w:sz w:val="24"/>
          <w:szCs w:val="24"/>
        </w:rPr>
      </w:pPr>
      <w:r>
        <w:rPr>
          <w:rFonts w:cs="Times New Roman" w:ascii="Times New Roman" w:hAnsi="Times New Roman"/>
          <w:b/>
          <w:sz w:val="24"/>
          <w:szCs w:val="24"/>
        </w:rPr>
        <w:t xml:space="preserve">Сертификат эмиссионной ценной бумаги </w:t>
      </w:r>
      <w:r>
        <w:rPr>
          <w:rFonts w:cs="Times New Roman" w:ascii="Times New Roman" w:hAnsi="Times New Roman"/>
          <w:b/>
          <w:i/>
          <w:sz w:val="24"/>
          <w:szCs w:val="24"/>
        </w:rPr>
        <w:t xml:space="preserve">- </w:t>
      </w:r>
      <w:r>
        <w:rPr>
          <w:rFonts w:cs="Times New Roman" w:ascii="Times New Roman" w:hAnsi="Times New Roman"/>
          <w:sz w:val="24"/>
          <w:szCs w:val="24"/>
        </w:rPr>
        <w:t>документ, выпускаемый эмитентом и удостоверяющий совокупность прав на указанное в сертификате количество ценных бумаг. Владелец ценных бумаг имеет право требовать от эмитента исполнения его обязательств на основании такого сертификата;</w:t>
      </w:r>
    </w:p>
    <w:p>
      <w:pPr>
        <w:pStyle w:val="Style21"/>
        <w:ind w:left="0" w:firstLine="720"/>
        <w:rPr>
          <w:rFonts w:ascii="Times New Roman" w:hAnsi="Times New Roman" w:cs="Times New Roman"/>
          <w:sz w:val="24"/>
          <w:szCs w:val="24"/>
        </w:rPr>
      </w:pPr>
      <w:r>
        <w:rPr>
          <w:rFonts w:cs="Times New Roman" w:ascii="Times New Roman" w:hAnsi="Times New Roman"/>
          <w:b/>
          <w:sz w:val="24"/>
          <w:szCs w:val="24"/>
        </w:rPr>
        <w:t xml:space="preserve">Списание/Снятие ценных бумаг с хранения и (или) учета </w:t>
      </w:r>
      <w:r>
        <w:rPr>
          <w:rFonts w:cs="Times New Roman" w:ascii="Times New Roman" w:hAnsi="Times New Roman"/>
          <w:sz w:val="24"/>
          <w:szCs w:val="24"/>
        </w:rPr>
        <w:t>– депозитарная операция, результатом которой является списание ценных бумаг с Пассивного счета с их одновременным списанием с Активного счета.</w:t>
      </w:r>
    </w:p>
    <w:p>
      <w:pPr>
        <w:pStyle w:val="Style21"/>
        <w:ind w:left="0" w:firstLine="720"/>
        <w:rPr>
          <w:rFonts w:ascii="Times New Roman" w:hAnsi="Times New Roman" w:cs="Times New Roman"/>
          <w:sz w:val="24"/>
          <w:szCs w:val="24"/>
        </w:rPr>
      </w:pPr>
      <w:r>
        <w:rPr>
          <w:rFonts w:cs="Times New Roman" w:ascii="Times New Roman" w:hAnsi="Times New Roman"/>
          <w:b/>
          <w:sz w:val="24"/>
          <w:szCs w:val="24"/>
        </w:rPr>
        <w:t>Служебное поручение</w:t>
      </w:r>
      <w:r>
        <w:rPr>
          <w:rFonts w:cs="Times New Roman" w:ascii="Times New Roman" w:hAnsi="Times New Roman"/>
          <w:b/>
          <w:i/>
          <w:sz w:val="24"/>
          <w:szCs w:val="24"/>
        </w:rPr>
        <w:t xml:space="preserve"> </w:t>
      </w:r>
      <w:r>
        <w:rPr>
          <w:rFonts w:cs="Times New Roman" w:ascii="Times New Roman" w:hAnsi="Times New Roman"/>
          <w:sz w:val="24"/>
          <w:szCs w:val="24"/>
        </w:rPr>
        <w:t>– распорядительный документ, инициатором которого выступает должностное лицо Депозитария.</w:t>
      </w:r>
    </w:p>
    <w:p>
      <w:pPr>
        <w:pStyle w:val="Style21"/>
        <w:ind w:left="0" w:firstLine="720"/>
        <w:rPr>
          <w:rFonts w:ascii="Times New Roman" w:hAnsi="Times New Roman" w:cs="Times New Roman"/>
          <w:sz w:val="24"/>
          <w:szCs w:val="24"/>
        </w:rPr>
      </w:pPr>
      <w:r>
        <w:rPr>
          <w:rFonts w:cs="Times New Roman" w:ascii="Times New Roman" w:hAnsi="Times New Roman"/>
          <w:b/>
          <w:sz w:val="24"/>
          <w:szCs w:val="24"/>
        </w:rPr>
        <w:t>Счет Депозитария</w:t>
      </w:r>
      <w:r>
        <w:rPr>
          <w:rFonts w:cs="Times New Roman" w:ascii="Times New Roman" w:hAnsi="Times New Roman"/>
          <w:b/>
          <w:i/>
          <w:sz w:val="24"/>
          <w:szCs w:val="24"/>
        </w:rPr>
        <w:t xml:space="preserve"> </w:t>
      </w:r>
      <w:r>
        <w:rPr>
          <w:rFonts w:cs="Times New Roman" w:ascii="Times New Roman" w:hAnsi="Times New Roman"/>
          <w:sz w:val="24"/>
          <w:szCs w:val="24"/>
        </w:rPr>
        <w:t>– лицевой счет номинального держателя в реестре владельцев ценных бумаг или счета депо номинального держателя в другом Депозитарии или счет лица, действующего в интересах других лиц, в иностранной организации.</w:t>
      </w:r>
    </w:p>
    <w:p>
      <w:pPr>
        <w:pStyle w:val="Style21"/>
        <w:ind w:left="0" w:firstLine="720"/>
        <w:rPr>
          <w:rFonts w:ascii="Times New Roman" w:hAnsi="Times New Roman" w:cs="Times New Roman"/>
          <w:sz w:val="24"/>
          <w:szCs w:val="24"/>
        </w:rPr>
      </w:pPr>
      <w:r>
        <w:rPr>
          <w:rFonts w:cs="Times New Roman" w:ascii="Times New Roman" w:hAnsi="Times New Roman"/>
          <w:b/>
          <w:sz w:val="24"/>
          <w:szCs w:val="24"/>
        </w:rPr>
        <w:t>Счет депо</w:t>
      </w:r>
      <w:r>
        <w:rPr>
          <w:rFonts w:cs="Times New Roman" w:ascii="Times New Roman" w:hAnsi="Times New Roman"/>
          <w:b/>
          <w:i/>
          <w:sz w:val="24"/>
          <w:szCs w:val="24"/>
        </w:rPr>
        <w:t xml:space="preserve"> </w:t>
      </w:r>
      <w:r>
        <w:rPr>
          <w:rFonts w:cs="Times New Roman" w:ascii="Times New Roman" w:hAnsi="Times New Roman"/>
          <w:sz w:val="24"/>
          <w:szCs w:val="24"/>
        </w:rPr>
        <w:t>- объединенная общим признаком совокупность записей в регистрах Депозитария, предназначенная для учета и фиксации прав на ценные бумаги.</w:t>
      </w:r>
    </w:p>
    <w:p>
      <w:pPr>
        <w:pStyle w:val="Style21"/>
        <w:ind w:left="0" w:firstLine="720"/>
        <w:rPr>
          <w:rFonts w:ascii="Times New Roman" w:hAnsi="Times New Roman" w:cs="Times New Roman"/>
          <w:sz w:val="24"/>
          <w:szCs w:val="24"/>
        </w:rPr>
      </w:pPr>
      <w:r>
        <w:rPr>
          <w:rFonts w:cs="Times New Roman" w:ascii="Times New Roman" w:hAnsi="Times New Roman"/>
          <w:b/>
          <w:sz w:val="24"/>
          <w:szCs w:val="24"/>
        </w:rPr>
        <w:t>Счет депо владельца</w:t>
      </w:r>
      <w:r>
        <w:rPr>
          <w:rFonts w:cs="Times New Roman" w:ascii="Times New Roman" w:hAnsi="Times New Roman"/>
          <w:b/>
          <w:i/>
          <w:sz w:val="24"/>
          <w:szCs w:val="24"/>
        </w:rPr>
        <w:t xml:space="preserve"> </w:t>
      </w:r>
      <w:r>
        <w:rPr>
          <w:rFonts w:cs="Times New Roman" w:ascii="Times New Roman" w:hAnsi="Times New Roman"/>
          <w:sz w:val="24"/>
          <w:szCs w:val="24"/>
        </w:rPr>
        <w:t>- счет депо, предназначенный для учета и фиксации прав на ценные бумаги, принадлежащие Депоненту на праве собственности или ином вещном праве.</w:t>
      </w:r>
    </w:p>
    <w:p>
      <w:pPr>
        <w:pStyle w:val="Style21"/>
        <w:ind w:left="0" w:firstLine="720"/>
        <w:rPr>
          <w:rFonts w:ascii="Times New Roman" w:hAnsi="Times New Roman" w:cs="Times New Roman"/>
          <w:sz w:val="24"/>
          <w:szCs w:val="24"/>
        </w:rPr>
      </w:pPr>
      <w:r>
        <w:rPr>
          <w:rFonts w:cs="Times New Roman" w:ascii="Times New Roman" w:hAnsi="Times New Roman"/>
          <w:b/>
          <w:sz w:val="24"/>
          <w:szCs w:val="24"/>
        </w:rPr>
        <w:t>Счет депо доверительного управляющего</w:t>
      </w:r>
      <w:r>
        <w:rPr>
          <w:rFonts w:cs="Times New Roman" w:ascii="Times New Roman" w:hAnsi="Times New Roman"/>
          <w:b/>
          <w:i/>
          <w:sz w:val="24"/>
          <w:szCs w:val="24"/>
        </w:rPr>
        <w:t xml:space="preserve"> </w:t>
      </w:r>
      <w:r>
        <w:rPr>
          <w:rFonts w:cs="Times New Roman" w:ascii="Times New Roman" w:hAnsi="Times New Roman"/>
          <w:sz w:val="24"/>
          <w:szCs w:val="24"/>
        </w:rPr>
        <w:t>- счет депо, предназначенный для учета прав доверительного управляющего в отношении ценных бумаг, находящихся в доверительном управлении.</w:t>
      </w:r>
    </w:p>
    <w:p>
      <w:pPr>
        <w:pStyle w:val="Style21"/>
        <w:ind w:left="0" w:firstLine="720"/>
        <w:rPr>
          <w:rFonts w:ascii="Times New Roman" w:hAnsi="Times New Roman" w:cs="Times New Roman"/>
          <w:sz w:val="24"/>
          <w:szCs w:val="24"/>
        </w:rPr>
      </w:pPr>
      <w:r>
        <w:rPr>
          <w:rFonts w:cs="Times New Roman" w:ascii="Times New Roman" w:hAnsi="Times New Roman"/>
          <w:b/>
          <w:sz w:val="24"/>
          <w:szCs w:val="24"/>
        </w:rPr>
        <w:t>Счет депо иностранного номинального держателя</w:t>
      </w:r>
      <w:r>
        <w:rPr>
          <w:rFonts w:cs="Times New Roman" w:ascii="Times New Roman" w:hAnsi="Times New Roman"/>
          <w:b/>
          <w:i/>
          <w:sz w:val="24"/>
          <w:szCs w:val="24"/>
        </w:rPr>
        <w:t xml:space="preserve"> </w:t>
      </w:r>
      <w:r>
        <w:rPr>
          <w:rFonts w:cs="Times New Roman" w:ascii="Times New Roman" w:hAnsi="Times New Roman"/>
          <w:sz w:val="24"/>
          <w:szCs w:val="24"/>
        </w:rPr>
        <w:t>- счет депо, открытый иностранной организации, местом учреждения которой является государство, указанное в подпунктах 1 и 2 пункта 2 статьи 51.1. Федерального закона «О рынке ценных бумаг», в соответствии с личным законом которого данная организация вправе осуществлять учет и переход прав на ценные бумаги, предназначенный для учета прав на ценные бумаги в отношении которых Иностранный номинальный держатель не является их владельцем и осуществляет их учет в интересах своих депонентов.</w:t>
      </w:r>
    </w:p>
    <w:p>
      <w:pPr>
        <w:pStyle w:val="Style21"/>
        <w:ind w:left="0" w:firstLine="720"/>
        <w:rPr>
          <w:rFonts w:ascii="Times New Roman" w:hAnsi="Times New Roman" w:cs="Times New Roman"/>
          <w:sz w:val="24"/>
          <w:szCs w:val="24"/>
        </w:rPr>
      </w:pPr>
      <w:r>
        <w:rPr>
          <w:rFonts w:cs="Times New Roman" w:ascii="Times New Roman" w:hAnsi="Times New Roman"/>
          <w:b/>
          <w:sz w:val="24"/>
          <w:szCs w:val="24"/>
        </w:rPr>
        <w:t>Счет депо иностранного уполномоченного держателя</w:t>
      </w:r>
      <w:r>
        <w:rPr>
          <w:rFonts w:cs="Times New Roman" w:ascii="Times New Roman" w:hAnsi="Times New Roman"/>
          <w:b/>
          <w:i/>
          <w:sz w:val="24"/>
          <w:szCs w:val="24"/>
        </w:rPr>
        <w:t xml:space="preserve"> - </w:t>
      </w:r>
      <w:r>
        <w:rPr>
          <w:rFonts w:cs="Times New Roman" w:ascii="Times New Roman" w:hAnsi="Times New Roman"/>
          <w:sz w:val="24"/>
          <w:szCs w:val="24"/>
        </w:rPr>
        <w:t>счет депо, открытый иностранной организации, местом учреждения которой является государство, указанное в подпунктах 1 и 2 пункта 2 статьи 51.1. Федерального закона «О рынке ценных бумаг», если такая организация в соответствии с личным законом вправе, не являясь собственником ценных бумаг, осуществлять от своего имени и в интересах других лиц любые юридические и фактические действия с ценными бумагами, а также осуществлять права по ценным бумагам. Иностранный уполномоченный держатель ценных бумаг осуществляет права, закрепленные ценной бумагой.</w:t>
      </w:r>
    </w:p>
    <w:p>
      <w:pPr>
        <w:pStyle w:val="Style21"/>
        <w:ind w:left="0" w:firstLine="720"/>
        <w:rPr>
          <w:rFonts w:ascii="Times New Roman" w:hAnsi="Times New Roman" w:cs="Times New Roman"/>
          <w:sz w:val="24"/>
          <w:szCs w:val="24"/>
        </w:rPr>
      </w:pPr>
      <w:r>
        <w:rPr>
          <w:rFonts w:cs="Times New Roman" w:ascii="Times New Roman" w:hAnsi="Times New Roman"/>
          <w:b/>
          <w:sz w:val="24"/>
          <w:szCs w:val="24"/>
        </w:rPr>
        <w:t xml:space="preserve">Счет депо номинального держателя </w:t>
      </w:r>
      <w:r>
        <w:rPr>
          <w:rFonts w:cs="Times New Roman" w:ascii="Times New Roman" w:hAnsi="Times New Roman"/>
          <w:sz w:val="24"/>
          <w:szCs w:val="24"/>
        </w:rPr>
        <w:t>- счет депо, предназначенный для учета прав на ценные бумаги в отношении которых Депозитарий – Депонент не является их владельцем и осуществляет их учет в интересах своих Депонентов.</w:t>
      </w:r>
    </w:p>
    <w:p>
      <w:pPr>
        <w:pStyle w:val="Style21"/>
        <w:ind w:left="0" w:firstLine="720"/>
        <w:rPr>
          <w:rFonts w:ascii="Times New Roman" w:hAnsi="Times New Roman" w:cs="Times New Roman"/>
          <w:sz w:val="24"/>
          <w:szCs w:val="24"/>
        </w:rPr>
      </w:pPr>
      <w:r>
        <w:rPr>
          <w:rFonts w:cs="Times New Roman" w:ascii="Times New Roman" w:hAnsi="Times New Roman"/>
          <w:b/>
          <w:sz w:val="24"/>
          <w:szCs w:val="24"/>
        </w:rPr>
        <w:t>Счет депо места хранения</w:t>
      </w:r>
      <w:r>
        <w:rPr>
          <w:rFonts w:cs="Times New Roman" w:ascii="Times New Roman" w:hAnsi="Times New Roman"/>
          <w:sz w:val="24"/>
          <w:szCs w:val="24"/>
        </w:rPr>
        <w:t xml:space="preserve"> - Счет депо, открываемый в системе учета Депозитария и предназначенный для учета ценных бумаг Депонентов, помещенных на хранение в Депозитарий, на хранение и/или учет на Счете Депозитария;</w:t>
      </w:r>
    </w:p>
    <w:p>
      <w:pPr>
        <w:pStyle w:val="Style21"/>
        <w:ind w:left="0" w:firstLine="720"/>
        <w:rPr>
          <w:rFonts w:ascii="Times New Roman" w:hAnsi="Times New Roman" w:cs="Times New Roman"/>
          <w:sz w:val="24"/>
          <w:szCs w:val="24"/>
        </w:rPr>
      </w:pPr>
      <w:r>
        <w:rPr>
          <w:rFonts w:cs="Times New Roman" w:ascii="Times New Roman" w:hAnsi="Times New Roman"/>
          <w:b/>
          <w:sz w:val="24"/>
          <w:szCs w:val="24"/>
        </w:rPr>
        <w:t xml:space="preserve">Счет для учета сведений о списанных ценных бумагах – </w:t>
      </w:r>
      <w:r>
        <w:rPr>
          <w:rFonts w:cs="Times New Roman" w:ascii="Times New Roman" w:hAnsi="Times New Roman"/>
          <w:sz w:val="24"/>
          <w:szCs w:val="24"/>
        </w:rPr>
        <w:t>счет, открываемый Депозитарием на имя Депонента/Доверительного управляющего/Номинального держателя/Иностранного номинального держателя для учета сведений о списанных и не зачисленных на Счета депо ценных бумагах в результате недружественных действий иностранного депозитария.</w:t>
      </w:r>
    </w:p>
    <w:p>
      <w:pPr>
        <w:pStyle w:val="Style21"/>
        <w:ind w:left="0" w:firstLine="720"/>
        <w:rPr>
          <w:rFonts w:ascii="Times New Roman" w:hAnsi="Times New Roman" w:cs="Times New Roman"/>
          <w:sz w:val="24"/>
          <w:szCs w:val="24"/>
        </w:rPr>
      </w:pPr>
      <w:r>
        <w:rPr>
          <w:rFonts w:cs="Times New Roman" w:ascii="Times New Roman" w:hAnsi="Times New Roman"/>
          <w:b/>
          <w:sz w:val="24"/>
          <w:szCs w:val="24"/>
        </w:rPr>
        <w:t>Счет неустановленных лиц</w:t>
      </w:r>
      <w:r>
        <w:rPr>
          <w:rFonts w:cs="Times New Roman" w:ascii="Times New Roman" w:hAnsi="Times New Roman"/>
          <w:b/>
          <w:i/>
          <w:sz w:val="24"/>
          <w:szCs w:val="24"/>
        </w:rPr>
        <w:t xml:space="preserve"> </w:t>
      </w:r>
      <w:r>
        <w:rPr>
          <w:rFonts w:cs="Times New Roman" w:ascii="Times New Roman" w:hAnsi="Times New Roman"/>
          <w:sz w:val="24"/>
          <w:szCs w:val="24"/>
        </w:rPr>
        <w:t>– счет, предназначенный для учета ценных бумаг, владельцы которых не установлены. Данный счет не предназначен для учета прав на ценные бумаги.</w:t>
      </w:r>
    </w:p>
    <w:p>
      <w:pPr>
        <w:pStyle w:val="Style21"/>
        <w:ind w:left="0" w:firstLine="720"/>
        <w:rPr>
          <w:rFonts w:ascii="Times New Roman" w:hAnsi="Times New Roman" w:cs="Times New Roman"/>
          <w:sz w:val="24"/>
          <w:szCs w:val="24"/>
        </w:rPr>
      </w:pPr>
      <w:r>
        <w:rPr>
          <w:rFonts w:cs="Times New Roman" w:ascii="Times New Roman" w:hAnsi="Times New Roman"/>
          <w:b/>
          <w:sz w:val="24"/>
          <w:szCs w:val="24"/>
        </w:rPr>
        <w:t>Тарифы -</w:t>
      </w:r>
      <w:r>
        <w:rPr>
          <w:rFonts w:cs="Times New Roman" w:ascii="Times New Roman" w:hAnsi="Times New Roman"/>
          <w:b/>
          <w:i/>
          <w:sz w:val="24"/>
          <w:szCs w:val="24"/>
        </w:rPr>
        <w:t xml:space="preserve"> </w:t>
      </w:r>
      <w:r>
        <w:rPr>
          <w:rFonts w:cs="Times New Roman" w:ascii="Times New Roman" w:hAnsi="Times New Roman"/>
          <w:sz w:val="24"/>
          <w:szCs w:val="24"/>
        </w:rPr>
        <w:t>тарифы ООО КБ «ГТ банк» за услуги Депозитария.</w:t>
      </w:r>
    </w:p>
    <w:p>
      <w:pPr>
        <w:pStyle w:val="Style21"/>
        <w:ind w:left="0" w:firstLine="720"/>
        <w:rPr>
          <w:rFonts w:ascii="Times New Roman" w:hAnsi="Times New Roman" w:cs="Times New Roman"/>
          <w:sz w:val="24"/>
          <w:szCs w:val="24"/>
        </w:rPr>
      </w:pPr>
      <w:r>
        <w:rPr>
          <w:rFonts w:cs="Times New Roman" w:ascii="Times New Roman" w:hAnsi="Times New Roman"/>
          <w:b/>
          <w:sz w:val="24"/>
          <w:szCs w:val="24"/>
        </w:rPr>
        <w:t>Торговый счет депо</w:t>
      </w:r>
      <w:r>
        <w:rPr>
          <w:rFonts w:cs="Times New Roman" w:ascii="Times New Roman" w:hAnsi="Times New Roman"/>
          <w:sz w:val="24"/>
          <w:szCs w:val="24"/>
        </w:rPr>
        <w:t xml:space="preserve"> - Счет депо, предназначенный для учета ценных бумаг, которые могут быть использованы для исполнения и (или) обеспечения исполнения обязательств, допущенных к клирингу, а также обязательств по уплате вознаграждений клиринговой организации и иным организациям в соответствии с Федеральным законом от 07.02.2011 № 7-ФЗ «О клиринге и клиринговой деятельности»</w:t>
      </w:r>
    </w:p>
    <w:p>
      <w:pPr>
        <w:pStyle w:val="Style21"/>
        <w:ind w:left="0" w:firstLine="720"/>
        <w:rPr>
          <w:rFonts w:ascii="Times New Roman" w:hAnsi="Times New Roman" w:cs="Times New Roman"/>
          <w:sz w:val="24"/>
          <w:szCs w:val="24"/>
        </w:rPr>
      </w:pPr>
      <w:r>
        <w:rPr>
          <w:rFonts w:cs="Times New Roman" w:ascii="Times New Roman" w:hAnsi="Times New Roman"/>
          <w:b/>
          <w:sz w:val="24"/>
          <w:szCs w:val="24"/>
        </w:rPr>
        <w:t>Уполномоченный представитель Депонента (Уполномоченное лицо)</w:t>
      </w:r>
      <w:r>
        <w:rPr>
          <w:rFonts w:cs="Times New Roman" w:ascii="Times New Roman" w:hAnsi="Times New Roman"/>
          <w:b/>
          <w:i/>
          <w:sz w:val="24"/>
          <w:szCs w:val="24"/>
        </w:rPr>
        <w:t xml:space="preserve"> </w:t>
      </w:r>
      <w:r>
        <w:rPr>
          <w:rFonts w:cs="Times New Roman" w:ascii="Times New Roman" w:hAnsi="Times New Roman"/>
          <w:sz w:val="24"/>
          <w:szCs w:val="24"/>
        </w:rPr>
        <w:t>– физическое или юридическое лицо, которое в силу закона, устава юридического лица (иного документа в соответствии с применимым законодательством для клиентов-нерезидентов), договора и (или) доверенности имеет право подписывать Поручения и иные документы, инициирующие проведение депозитарных операций, а также осуществлять иные действия, предусмотренные Договором и Условиями осуществления депозитарной деятельности.</w:t>
      </w:r>
    </w:p>
    <w:p>
      <w:pPr>
        <w:pStyle w:val="Style21"/>
        <w:ind w:left="0" w:firstLine="720"/>
        <w:rPr>
          <w:rFonts w:ascii="Times New Roman" w:hAnsi="Times New Roman" w:cs="Times New Roman"/>
          <w:sz w:val="24"/>
          <w:szCs w:val="24"/>
        </w:rPr>
      </w:pPr>
      <w:r>
        <w:rPr>
          <w:rFonts w:cs="Times New Roman" w:ascii="Times New Roman" w:hAnsi="Times New Roman"/>
          <w:b/>
          <w:sz w:val="24"/>
          <w:szCs w:val="24"/>
        </w:rPr>
        <w:t xml:space="preserve">Условия </w:t>
      </w:r>
      <w:r>
        <w:rPr>
          <w:rFonts w:cs="Times New Roman" w:ascii="Times New Roman" w:hAnsi="Times New Roman"/>
          <w:sz w:val="24"/>
          <w:szCs w:val="24"/>
        </w:rPr>
        <w:t>– Условия осуществления депозитарной деятельности ООО КБ «ГТ банк».</w:t>
      </w:r>
    </w:p>
    <w:p>
      <w:pPr>
        <w:pStyle w:val="Style21"/>
        <w:ind w:left="0" w:firstLine="720"/>
        <w:rPr>
          <w:rFonts w:ascii="Times New Roman" w:hAnsi="Times New Roman" w:cs="Times New Roman"/>
          <w:sz w:val="24"/>
          <w:szCs w:val="24"/>
        </w:rPr>
      </w:pPr>
      <w:r>
        <w:rPr>
          <w:rFonts w:cs="Times New Roman" w:ascii="Times New Roman" w:hAnsi="Times New Roman"/>
          <w:b/>
          <w:sz w:val="24"/>
          <w:szCs w:val="24"/>
        </w:rPr>
        <w:t xml:space="preserve">Учетные регистры Депозитария - </w:t>
      </w:r>
      <w:r>
        <w:rPr>
          <w:rFonts w:cs="Times New Roman" w:ascii="Times New Roman" w:hAnsi="Times New Roman"/>
          <w:sz w:val="24"/>
          <w:szCs w:val="24"/>
        </w:rPr>
        <w:t>записи содержащие сведения:</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о его Депонентах, а также сведения, позволяющие идентифицировать депонента, в том числе сведения, предусмотренные для представления держателю реестра владельцев ценных бумаг при открытии соответствующего лицевого счета и реквизиты банковского счета, на который будут перечисляться доходы и (или) выплаты по ценным бумагам;</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xml:space="preserve">о ценных бумагах, в отношении которых он оказывает услуги по учету прав, в соответствии с утвержденными им внутренними документами и позволяющие идентифицировать указанные ценные бумаги.  </w:t>
      </w:r>
    </w:p>
    <w:p>
      <w:pPr>
        <w:pStyle w:val="Style21"/>
        <w:ind w:left="0" w:firstLine="720"/>
        <w:rPr>
          <w:rFonts w:ascii="Times New Roman" w:hAnsi="Times New Roman" w:cs="Times New Roman"/>
          <w:sz w:val="24"/>
          <w:szCs w:val="24"/>
        </w:rPr>
      </w:pPr>
      <w:r>
        <w:rPr>
          <w:rFonts w:cs="Times New Roman" w:ascii="Times New Roman" w:hAnsi="Times New Roman"/>
          <w:b/>
          <w:sz w:val="24"/>
          <w:szCs w:val="24"/>
        </w:rPr>
        <w:t>Эмиссионные ценные бумаги</w:t>
      </w:r>
      <w:r>
        <w:rPr>
          <w:rFonts w:cs="Times New Roman" w:ascii="Times New Roman" w:hAnsi="Times New Roman"/>
          <w:b/>
          <w:i/>
          <w:sz w:val="24"/>
          <w:szCs w:val="24"/>
        </w:rPr>
        <w:t xml:space="preserve"> </w:t>
      </w:r>
      <w:r>
        <w:rPr>
          <w:rFonts w:cs="Times New Roman" w:ascii="Times New Roman" w:hAnsi="Times New Roman"/>
          <w:sz w:val="24"/>
          <w:szCs w:val="24"/>
        </w:rPr>
        <w:t>– любые ценные бумаги, которые характеризуются одновременно следующими признаками:</w:t>
      </w:r>
    </w:p>
    <w:p>
      <w:pPr>
        <w:pStyle w:val="Style21"/>
        <w:numPr>
          <w:ilvl w:val="0"/>
          <w:numId w:val="77"/>
        </w:numPr>
        <w:ind w:left="0" w:firstLine="720"/>
        <w:rPr>
          <w:rFonts w:ascii="Times New Roman" w:hAnsi="Times New Roman" w:cs="Times New Roman"/>
          <w:sz w:val="24"/>
          <w:szCs w:val="24"/>
        </w:rPr>
      </w:pPr>
      <w:r>
        <w:rPr>
          <w:rFonts w:cs="Times New Roman" w:ascii="Times New Roman" w:hAnsi="Times New Roman"/>
          <w:sz w:val="24"/>
          <w:szCs w:val="24"/>
        </w:rPr>
        <w:t>закрепляют совокупность имущественных и неимущественных прав, подлежащих удостоверению, уступке и безусловному осуществлению с соблюдением установленных Федеральным законом «О рынке ценных бумаг» формы и порядка;</w:t>
      </w:r>
    </w:p>
    <w:p>
      <w:pPr>
        <w:pStyle w:val="Style21"/>
        <w:numPr>
          <w:ilvl w:val="0"/>
          <w:numId w:val="77"/>
        </w:numPr>
        <w:ind w:left="0" w:firstLine="720"/>
        <w:rPr>
          <w:rFonts w:ascii="Times New Roman" w:hAnsi="Times New Roman" w:cs="Times New Roman"/>
          <w:sz w:val="24"/>
          <w:szCs w:val="24"/>
        </w:rPr>
      </w:pPr>
      <w:r>
        <w:rPr>
          <w:rFonts w:cs="Times New Roman" w:ascii="Times New Roman" w:hAnsi="Times New Roman"/>
          <w:sz w:val="24"/>
          <w:szCs w:val="24"/>
        </w:rPr>
        <w:t>размещаются выпусками или дополнительными выпусками;</w:t>
      </w:r>
    </w:p>
    <w:p>
      <w:pPr>
        <w:pStyle w:val="Style21"/>
        <w:numPr>
          <w:ilvl w:val="0"/>
          <w:numId w:val="77"/>
        </w:numPr>
        <w:ind w:left="0" w:firstLine="720"/>
        <w:rPr>
          <w:rFonts w:ascii="Times New Roman" w:hAnsi="Times New Roman" w:cs="Times New Roman"/>
          <w:sz w:val="24"/>
          <w:szCs w:val="24"/>
        </w:rPr>
      </w:pPr>
      <w:r>
        <w:rPr>
          <w:rFonts w:cs="Times New Roman" w:ascii="Times New Roman" w:hAnsi="Times New Roman"/>
          <w:sz w:val="24"/>
          <w:szCs w:val="24"/>
        </w:rPr>
        <w:t>имеют равные объем и сроки осуществления прав внутри одного выпуска независимо от времени приобретения ценных бумаг.</w:t>
      </w:r>
    </w:p>
    <w:p>
      <w:pPr>
        <w:pStyle w:val="Style21"/>
        <w:ind w:left="0" w:firstLine="720"/>
        <w:rPr>
          <w:rFonts w:ascii="Times New Roman" w:hAnsi="Times New Roman" w:cs="Times New Roman"/>
          <w:sz w:val="24"/>
          <w:szCs w:val="24"/>
        </w:rPr>
      </w:pPr>
      <w:r>
        <w:rPr>
          <w:rFonts w:cs="Times New Roman" w:ascii="Times New Roman" w:hAnsi="Times New Roman"/>
          <w:b/>
          <w:sz w:val="24"/>
          <w:szCs w:val="24"/>
        </w:rPr>
        <w:t>Эмиссионный счет депо</w:t>
      </w:r>
      <w:r>
        <w:rPr>
          <w:rFonts w:cs="Times New Roman" w:ascii="Times New Roman" w:hAnsi="Times New Roman"/>
          <w:b/>
          <w:i/>
          <w:sz w:val="24"/>
          <w:szCs w:val="24"/>
        </w:rPr>
        <w:t xml:space="preserve"> </w:t>
      </w:r>
      <w:r>
        <w:rPr>
          <w:rFonts w:cs="Times New Roman" w:ascii="Times New Roman" w:hAnsi="Times New Roman"/>
          <w:sz w:val="24"/>
          <w:szCs w:val="24"/>
        </w:rPr>
        <w:t>- Счет депо, открываемый эмитенту для учета ценных бумаг, подлежащих размещению, погашенных или выкупленных с целью погашения эмитентом.</w:t>
      </w:r>
    </w:p>
    <w:p>
      <w:pPr>
        <w:pStyle w:val="Style21"/>
        <w:ind w:left="0" w:firstLine="720"/>
        <w:rPr>
          <w:rFonts w:ascii="Times New Roman" w:hAnsi="Times New Roman" w:cs="Times New Roman"/>
          <w:sz w:val="24"/>
          <w:szCs w:val="24"/>
        </w:rPr>
      </w:pPr>
      <w:r>
        <w:rPr>
          <w:rFonts w:cs="Times New Roman" w:ascii="Times New Roman" w:hAnsi="Times New Roman"/>
          <w:b/>
          <w:sz w:val="24"/>
          <w:szCs w:val="24"/>
        </w:rPr>
        <w:t>Эмитент</w:t>
      </w:r>
      <w:r>
        <w:rPr>
          <w:rFonts w:cs="Times New Roman" w:ascii="Times New Roman" w:hAnsi="Times New Roman"/>
          <w:sz w:val="24"/>
          <w:szCs w:val="24"/>
        </w:rPr>
        <w:t xml:space="preserve"> - юридическое лицо, исполнительный орган государственной власти, орган местного самоуправления, которые несут от своего имени или от имени публично-правового образования обязательства перед владельцами ценных бумаг по осуществлению прав, закрепленных этими ценными бумагами.</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Термины, используемые в настоящих Условиях и не определенные в данном разделе, понимаются в соответствии с ГК РФ, Федеральным законом от 22 апреля 1996 года № 39-Ф «О рынке ценных бумаг», Положением о порядке открытия и ведения депозитариями счетов депо и иных счетов, утв. Банком России 13 ноября 2015 года № 503-П, другими нормативными правовыми актами Российской Федерации, Базовыми стандартами и внутренними стандартами.</w:t>
      </w:r>
    </w:p>
    <w:p>
      <w:pPr>
        <w:pStyle w:val="Style21"/>
        <w:ind w:left="0" w:right="-72" w:hanging="0"/>
        <w:rPr>
          <w:rFonts w:ascii="Times New Roman" w:hAnsi="Times New Roman" w:cs="Times New Roman"/>
          <w:sz w:val="24"/>
          <w:szCs w:val="24"/>
        </w:rPr>
      </w:pPr>
      <w:r>
        <w:rPr>
          <w:rFonts w:cs="Times New Roman" w:ascii="Times New Roman" w:hAnsi="Times New Roman"/>
          <w:sz w:val="24"/>
          <w:szCs w:val="24"/>
        </w:rPr>
      </w:r>
    </w:p>
    <w:p>
      <w:pPr>
        <w:pStyle w:val="2"/>
        <w:numPr>
          <w:ilvl w:val="0"/>
          <w:numId w:val="78"/>
        </w:numPr>
        <w:tabs>
          <w:tab w:val="clear" w:pos="720"/>
          <w:tab w:val="left" w:pos="567" w:leader="none"/>
        </w:tabs>
        <w:spacing w:lineRule="exact" w:line="229"/>
        <w:ind w:left="567" w:right="-72" w:hanging="567"/>
        <w:jc w:val="center"/>
        <w:rPr>
          <w:rFonts w:ascii="Times New Roman" w:hAnsi="Times New Roman" w:cs="Times New Roman"/>
          <w:i w:val="false"/>
          <w:i w:val="false"/>
          <w:sz w:val="24"/>
          <w:szCs w:val="24"/>
        </w:rPr>
      </w:pPr>
      <w:bookmarkStart w:id="7" w:name="_bookmark2"/>
      <w:bookmarkEnd w:id="7"/>
      <w:r>
        <w:rPr>
          <w:rFonts w:cs="Times New Roman" w:ascii="Times New Roman" w:hAnsi="Times New Roman"/>
          <w:i w:val="false"/>
          <w:sz w:val="24"/>
          <w:szCs w:val="24"/>
        </w:rPr>
        <w:t>Общие</w:t>
      </w:r>
      <w:r>
        <w:rPr>
          <w:rFonts w:cs="Times New Roman" w:ascii="Times New Roman" w:hAnsi="Times New Roman"/>
          <w:i w:val="false"/>
          <w:spacing w:val="-14"/>
          <w:sz w:val="24"/>
          <w:szCs w:val="24"/>
        </w:rPr>
        <w:t xml:space="preserve"> </w:t>
      </w:r>
      <w:r>
        <w:rPr>
          <w:rFonts w:cs="Times New Roman" w:ascii="Times New Roman" w:hAnsi="Times New Roman"/>
          <w:i w:val="false"/>
          <w:sz w:val="24"/>
          <w:szCs w:val="24"/>
        </w:rPr>
        <w:t>положения</w:t>
      </w:r>
    </w:p>
    <w:p>
      <w:pPr>
        <w:pStyle w:val="2"/>
        <w:tabs>
          <w:tab w:val="clear" w:pos="720"/>
          <w:tab w:val="left" w:pos="567" w:leader="none"/>
        </w:tabs>
        <w:spacing w:lineRule="exact" w:line="229"/>
        <w:ind w:left="567" w:right="-72" w:hanging="0"/>
        <w:jc w:val="right"/>
        <w:rPr>
          <w:rFonts w:ascii="Times New Roman" w:hAnsi="Times New Roman" w:cs="Times New Roman"/>
          <w:i w:val="false"/>
          <w:i w:val="false"/>
          <w:sz w:val="24"/>
          <w:szCs w:val="24"/>
        </w:rPr>
      </w:pPr>
      <w:r>
        <w:rPr>
          <w:rFonts w:cs="Times New Roman" w:ascii="Times New Roman" w:hAnsi="Times New Roman"/>
          <w:i w:val="false"/>
          <w:sz w:val="24"/>
          <w:szCs w:val="24"/>
        </w:rPr>
      </w:r>
    </w:p>
    <w:p>
      <w:pPr>
        <w:pStyle w:val="ListParagraph"/>
        <w:numPr>
          <w:ilvl w:val="1"/>
          <w:numId w:val="78"/>
        </w:numPr>
        <w:tabs>
          <w:tab w:val="clear" w:pos="720"/>
          <w:tab w:val="left" w:pos="1134" w:leader="none"/>
        </w:tabs>
        <w:ind w:left="0" w:firstLine="709"/>
        <w:rPr>
          <w:rFonts w:ascii="Times New Roman" w:hAnsi="Times New Roman" w:cs="Times New Roman"/>
          <w:sz w:val="24"/>
          <w:szCs w:val="24"/>
        </w:rPr>
      </w:pPr>
      <w:r>
        <w:rPr>
          <w:rFonts w:cs="Times New Roman" w:ascii="Times New Roman" w:hAnsi="Times New Roman"/>
          <w:sz w:val="24"/>
          <w:szCs w:val="24"/>
        </w:rPr>
        <w:t>Настоящие Условия осуществления депозитарной деятельности</w:t>
      </w:r>
      <w:r>
        <w:rPr>
          <w:rFonts w:cs="Times New Roman" w:ascii="Times New Roman" w:hAnsi="Times New Roman"/>
          <w:spacing w:val="1"/>
          <w:sz w:val="24"/>
          <w:szCs w:val="24"/>
        </w:rPr>
        <w:t xml:space="preserve"> </w:t>
      </w:r>
      <w:r>
        <w:rPr>
          <w:rFonts w:cs="Times New Roman" w:ascii="Times New Roman" w:hAnsi="Times New Roman"/>
          <w:sz w:val="24"/>
          <w:szCs w:val="24"/>
        </w:rPr>
        <w:t xml:space="preserve">ООО КБ «ГТ банк» регулируют порядок и условия оказания депозитарных услуг - услуг по хранению и/или учету и/или переходу прав на ценные бумаги путем открытия и ведения счетов депо Депонента, осуществления операций по счетам депо, а также оказания услуг, содействующих реализации владельцами ценных бумаг их прав по ценным бумагам, включая право на участие в управлении акционерными обществами, на получение дивидендов, доходов и иных платежей по ценным бумагам Депозитарием ООО КБ «ГТ банк». </w:t>
      </w:r>
    </w:p>
    <w:p>
      <w:pPr>
        <w:pStyle w:val="ListParagraph"/>
        <w:numPr>
          <w:ilvl w:val="1"/>
          <w:numId w:val="78"/>
        </w:numPr>
        <w:tabs>
          <w:tab w:val="clear" w:pos="720"/>
          <w:tab w:val="left" w:pos="1134" w:leader="none"/>
        </w:tabs>
        <w:ind w:left="0" w:firstLine="709"/>
        <w:rPr>
          <w:rFonts w:ascii="Times New Roman" w:hAnsi="Times New Roman" w:cs="Times New Roman"/>
          <w:sz w:val="24"/>
          <w:szCs w:val="24"/>
        </w:rPr>
      </w:pPr>
      <w:r>
        <w:rPr>
          <w:rFonts w:cs="Times New Roman" w:ascii="Times New Roman" w:hAnsi="Times New Roman"/>
          <w:sz w:val="24"/>
          <w:szCs w:val="24"/>
        </w:rPr>
        <w:t>Настоящие Условия разработаны в соответствии с:</w:t>
      </w:r>
    </w:p>
    <w:p>
      <w:pPr>
        <w:pStyle w:val="ListParagraph"/>
        <w:numPr>
          <w:ilvl w:val="0"/>
          <w:numId w:val="80"/>
        </w:numPr>
        <w:tabs>
          <w:tab w:val="clear" w:pos="720"/>
          <w:tab w:val="left" w:pos="1134" w:leader="none"/>
        </w:tabs>
        <w:ind w:left="0" w:firstLine="709"/>
        <w:rPr>
          <w:rFonts w:ascii="Times New Roman" w:hAnsi="Times New Roman" w:cs="Times New Roman"/>
          <w:sz w:val="24"/>
          <w:szCs w:val="24"/>
        </w:rPr>
      </w:pPr>
      <w:r>
        <w:rPr>
          <w:rFonts w:cs="Times New Roman" w:ascii="Times New Roman" w:hAnsi="Times New Roman"/>
          <w:sz w:val="24"/>
          <w:szCs w:val="24"/>
        </w:rPr>
        <w:t>Гражданским кодексом Российской Федерации (далее - ГК РФ);</w:t>
      </w:r>
    </w:p>
    <w:p>
      <w:pPr>
        <w:pStyle w:val="ListParagraph"/>
        <w:numPr>
          <w:ilvl w:val="0"/>
          <w:numId w:val="80"/>
        </w:numPr>
        <w:tabs>
          <w:tab w:val="clear" w:pos="720"/>
          <w:tab w:val="left" w:pos="1134" w:leader="none"/>
        </w:tabs>
        <w:ind w:left="0" w:firstLine="709"/>
        <w:rPr>
          <w:rFonts w:ascii="Times New Roman" w:hAnsi="Times New Roman" w:cs="Times New Roman"/>
          <w:sz w:val="24"/>
          <w:szCs w:val="24"/>
        </w:rPr>
      </w:pPr>
      <w:r>
        <w:rPr>
          <w:rFonts w:cs="Times New Roman" w:ascii="Times New Roman" w:hAnsi="Times New Roman"/>
          <w:sz w:val="24"/>
          <w:szCs w:val="24"/>
        </w:rPr>
        <w:t>Федеральным законом от 22.04.1996 № 39-ФЗ «О рынке ценных бумаг» (далее - Федеральный закон № 39-ФЗ);</w:t>
      </w:r>
    </w:p>
    <w:p>
      <w:pPr>
        <w:pStyle w:val="ListParagraph"/>
        <w:numPr>
          <w:ilvl w:val="0"/>
          <w:numId w:val="80"/>
        </w:numPr>
        <w:tabs>
          <w:tab w:val="clear" w:pos="720"/>
          <w:tab w:val="left" w:pos="1134" w:leader="none"/>
        </w:tabs>
        <w:ind w:left="0" w:firstLine="709"/>
        <w:rPr>
          <w:rFonts w:ascii="Times New Roman" w:hAnsi="Times New Roman" w:cs="Times New Roman"/>
          <w:sz w:val="24"/>
          <w:szCs w:val="24"/>
        </w:rPr>
      </w:pPr>
      <w:r>
        <w:rPr>
          <w:rFonts w:cs="Times New Roman" w:ascii="Times New Roman" w:hAnsi="Times New Roman"/>
          <w:sz w:val="24"/>
          <w:szCs w:val="24"/>
        </w:rPr>
        <w:t>Федеральным законом от 07.08.2001 № 115-ФЗ «О противодействии легализации (отмыванию) доходов, полученных преступным путем, и финансированию терроризма» (далее - Федеральный закон 115-ФЗ);</w:t>
      </w:r>
    </w:p>
    <w:p>
      <w:pPr>
        <w:pStyle w:val="ListParagraph"/>
        <w:numPr>
          <w:ilvl w:val="0"/>
          <w:numId w:val="80"/>
        </w:numPr>
        <w:tabs>
          <w:tab w:val="clear" w:pos="720"/>
          <w:tab w:val="left" w:pos="1134" w:leader="none"/>
        </w:tabs>
        <w:ind w:left="0" w:firstLine="709"/>
        <w:rPr>
          <w:rFonts w:ascii="Times New Roman" w:hAnsi="Times New Roman" w:cs="Times New Roman"/>
          <w:sz w:val="24"/>
          <w:szCs w:val="24"/>
        </w:rPr>
      </w:pPr>
      <w:r>
        <w:rPr>
          <w:rFonts w:cs="Times New Roman" w:ascii="Times New Roman" w:hAnsi="Times New Roman"/>
          <w:sz w:val="24"/>
          <w:szCs w:val="24"/>
        </w:rPr>
        <w:t>Положением Банка России от 13.11.2015 № 503-П «О порядке открытия и ведения депозитариями счетов депо и иных счетов» (далее - Положение 503-П);</w:t>
      </w:r>
    </w:p>
    <w:p>
      <w:pPr>
        <w:pStyle w:val="ListParagraph"/>
        <w:numPr>
          <w:ilvl w:val="0"/>
          <w:numId w:val="80"/>
        </w:numPr>
        <w:tabs>
          <w:tab w:val="clear" w:pos="720"/>
          <w:tab w:val="left" w:pos="1134" w:leader="none"/>
        </w:tabs>
        <w:ind w:left="0" w:firstLine="709"/>
        <w:rPr>
          <w:rFonts w:ascii="Times New Roman" w:hAnsi="Times New Roman" w:cs="Times New Roman"/>
          <w:sz w:val="24"/>
          <w:szCs w:val="24"/>
        </w:rPr>
      </w:pPr>
      <w:r>
        <w:rPr>
          <w:rFonts w:cs="Times New Roman" w:ascii="Times New Roman" w:hAnsi="Times New Roman"/>
          <w:sz w:val="24"/>
          <w:szCs w:val="24"/>
        </w:rPr>
        <w:t>Указанием Банка России от 29.04.2015 № 3629-У «О признании лиц квалифицированными инвесторами и порядке ведения реестра лиц, признанных квалифицированными инвесторами»;</w:t>
      </w:r>
    </w:p>
    <w:p>
      <w:pPr>
        <w:pStyle w:val="ListParagraph"/>
        <w:numPr>
          <w:ilvl w:val="0"/>
          <w:numId w:val="80"/>
        </w:numPr>
        <w:tabs>
          <w:tab w:val="clear" w:pos="720"/>
          <w:tab w:val="left" w:pos="1134" w:leader="none"/>
        </w:tabs>
        <w:ind w:left="0" w:firstLine="709"/>
        <w:rPr>
          <w:rFonts w:ascii="Times New Roman" w:hAnsi="Times New Roman" w:cs="Times New Roman"/>
          <w:sz w:val="24"/>
          <w:szCs w:val="24"/>
        </w:rPr>
      </w:pPr>
      <w:r>
        <w:rPr>
          <w:rFonts w:cs="Times New Roman" w:ascii="Times New Roman" w:hAnsi="Times New Roman"/>
          <w:sz w:val="24"/>
          <w:szCs w:val="24"/>
        </w:rPr>
        <w:t>"Базовый стандарт совершения депозитарием операций на финансовом рынке" (согласовано Комитетом по стандартам по депозитарной деятельности, протокол от 16.11.2017 N КДП-9) (далее – Базовый стандарт);</w:t>
      </w:r>
    </w:p>
    <w:p>
      <w:pPr>
        <w:pStyle w:val="ListParagraph"/>
        <w:numPr>
          <w:ilvl w:val="0"/>
          <w:numId w:val="80"/>
        </w:numPr>
        <w:tabs>
          <w:tab w:val="clear" w:pos="720"/>
          <w:tab w:val="left" w:pos="1134" w:leader="none"/>
        </w:tabs>
        <w:ind w:left="0" w:firstLine="709"/>
        <w:rPr>
          <w:rFonts w:ascii="Times New Roman" w:hAnsi="Times New Roman" w:cs="Times New Roman"/>
          <w:sz w:val="24"/>
          <w:szCs w:val="24"/>
        </w:rPr>
      </w:pPr>
      <w:r>
        <w:rPr>
          <w:rFonts w:cs="Times New Roman" w:ascii="Times New Roman" w:hAnsi="Times New Roman"/>
          <w:sz w:val="24"/>
          <w:szCs w:val="24"/>
        </w:rPr>
        <w:t>иными документами Банка России, регулирующими депозитарную деятельность на рынке ценных бумаг.</w:t>
      </w:r>
    </w:p>
    <w:p>
      <w:pPr>
        <w:pStyle w:val="ListParagraph"/>
        <w:numPr>
          <w:ilvl w:val="1"/>
          <w:numId w:val="78"/>
        </w:numPr>
        <w:tabs>
          <w:tab w:val="clear" w:pos="720"/>
          <w:tab w:val="left" w:pos="1134" w:leader="none"/>
        </w:tabs>
        <w:ind w:left="0" w:firstLine="709"/>
        <w:rPr>
          <w:rFonts w:ascii="Times New Roman" w:hAnsi="Times New Roman" w:cs="Times New Roman"/>
          <w:sz w:val="24"/>
          <w:szCs w:val="24"/>
        </w:rPr>
      </w:pPr>
      <w:r>
        <w:rPr>
          <w:rFonts w:cs="Times New Roman" w:ascii="Times New Roman" w:hAnsi="Times New Roman"/>
          <w:sz w:val="24"/>
          <w:szCs w:val="24"/>
        </w:rPr>
        <w:t>Настоящие Условия являются неотъемлемой частью Депозитарного договора /Договора с Попечителем</w:t>
      </w:r>
      <w:r>
        <w:rPr>
          <w:rFonts w:cs="Times New Roman" w:ascii="Times New Roman" w:hAnsi="Times New Roman"/>
          <w:spacing w:val="1"/>
          <w:sz w:val="24"/>
          <w:szCs w:val="24"/>
        </w:rPr>
        <w:t xml:space="preserve"> </w:t>
      </w:r>
      <w:r>
        <w:rPr>
          <w:rFonts w:cs="Times New Roman" w:ascii="Times New Roman" w:hAnsi="Times New Roman"/>
          <w:sz w:val="24"/>
          <w:szCs w:val="24"/>
        </w:rPr>
        <w:t>счета депо/ Договора казначейского счета депо эмитента/ Депозитарного договора о междепозитарных отношениях.</w:t>
      </w:r>
    </w:p>
    <w:p>
      <w:pPr>
        <w:pStyle w:val="ListParagraph"/>
        <w:numPr>
          <w:ilvl w:val="1"/>
          <w:numId w:val="78"/>
        </w:numPr>
        <w:tabs>
          <w:tab w:val="clear" w:pos="720"/>
          <w:tab w:val="left" w:pos="1134" w:leader="none"/>
        </w:tabs>
        <w:ind w:left="0" w:firstLine="709"/>
        <w:rPr>
          <w:rFonts w:ascii="Times New Roman" w:hAnsi="Times New Roman" w:cs="Times New Roman"/>
          <w:sz w:val="24"/>
          <w:szCs w:val="24"/>
        </w:rPr>
      </w:pPr>
      <w:r>
        <w:rPr>
          <w:rFonts w:cs="Times New Roman" w:ascii="Times New Roman" w:hAnsi="Times New Roman"/>
          <w:sz w:val="24"/>
          <w:szCs w:val="24"/>
        </w:rPr>
        <w:t>Депозитарий</w:t>
      </w:r>
      <w:r>
        <w:rPr>
          <w:rFonts w:cs="Times New Roman" w:ascii="Times New Roman" w:hAnsi="Times New Roman"/>
          <w:spacing w:val="-7"/>
          <w:sz w:val="24"/>
          <w:szCs w:val="24"/>
        </w:rPr>
        <w:t xml:space="preserve"> </w:t>
      </w:r>
      <w:r>
        <w:rPr>
          <w:rFonts w:cs="Times New Roman" w:ascii="Times New Roman" w:hAnsi="Times New Roman"/>
          <w:sz w:val="24"/>
          <w:szCs w:val="24"/>
        </w:rPr>
        <w:t>вправе</w:t>
      </w:r>
      <w:r>
        <w:rPr>
          <w:rFonts w:cs="Times New Roman" w:ascii="Times New Roman" w:hAnsi="Times New Roman"/>
          <w:spacing w:val="-6"/>
          <w:sz w:val="24"/>
          <w:szCs w:val="24"/>
        </w:rPr>
        <w:t xml:space="preserve"> </w:t>
      </w:r>
      <w:r>
        <w:rPr>
          <w:rFonts w:cs="Times New Roman" w:ascii="Times New Roman" w:hAnsi="Times New Roman"/>
          <w:sz w:val="24"/>
          <w:szCs w:val="24"/>
        </w:rPr>
        <w:t>в</w:t>
      </w:r>
      <w:r>
        <w:rPr>
          <w:rFonts w:cs="Times New Roman" w:ascii="Times New Roman" w:hAnsi="Times New Roman"/>
          <w:spacing w:val="-4"/>
          <w:sz w:val="24"/>
          <w:szCs w:val="24"/>
        </w:rPr>
        <w:t xml:space="preserve"> </w:t>
      </w:r>
      <w:r>
        <w:rPr>
          <w:rFonts w:cs="Times New Roman" w:ascii="Times New Roman" w:hAnsi="Times New Roman"/>
          <w:sz w:val="24"/>
          <w:szCs w:val="24"/>
        </w:rPr>
        <w:t>одностороннем</w:t>
      </w:r>
      <w:r>
        <w:rPr>
          <w:rFonts w:cs="Times New Roman" w:ascii="Times New Roman" w:hAnsi="Times New Roman"/>
          <w:spacing w:val="-5"/>
          <w:sz w:val="24"/>
          <w:szCs w:val="24"/>
        </w:rPr>
        <w:t xml:space="preserve"> </w:t>
      </w:r>
      <w:r>
        <w:rPr>
          <w:rFonts w:cs="Times New Roman" w:ascii="Times New Roman" w:hAnsi="Times New Roman"/>
          <w:sz w:val="24"/>
          <w:szCs w:val="24"/>
        </w:rPr>
        <w:t>порядке</w:t>
      </w:r>
      <w:r>
        <w:rPr>
          <w:rFonts w:cs="Times New Roman" w:ascii="Times New Roman" w:hAnsi="Times New Roman"/>
          <w:spacing w:val="-5"/>
          <w:sz w:val="24"/>
          <w:szCs w:val="24"/>
        </w:rPr>
        <w:t xml:space="preserve"> </w:t>
      </w:r>
      <w:r>
        <w:rPr>
          <w:rFonts w:cs="Times New Roman" w:ascii="Times New Roman" w:hAnsi="Times New Roman"/>
          <w:sz w:val="24"/>
          <w:szCs w:val="24"/>
        </w:rPr>
        <w:t>вносить</w:t>
      </w:r>
      <w:r>
        <w:rPr>
          <w:rFonts w:cs="Times New Roman" w:ascii="Times New Roman" w:hAnsi="Times New Roman"/>
          <w:spacing w:val="-4"/>
          <w:sz w:val="24"/>
          <w:szCs w:val="24"/>
        </w:rPr>
        <w:t xml:space="preserve"> </w:t>
      </w:r>
      <w:r>
        <w:rPr>
          <w:rFonts w:cs="Times New Roman" w:ascii="Times New Roman" w:hAnsi="Times New Roman"/>
          <w:sz w:val="24"/>
          <w:szCs w:val="24"/>
        </w:rPr>
        <w:t>изменения</w:t>
      </w:r>
      <w:r>
        <w:rPr>
          <w:rFonts w:cs="Times New Roman" w:ascii="Times New Roman" w:hAnsi="Times New Roman"/>
          <w:spacing w:val="-3"/>
          <w:sz w:val="24"/>
          <w:szCs w:val="24"/>
        </w:rPr>
        <w:t xml:space="preserve"> </w:t>
      </w:r>
      <w:r>
        <w:rPr>
          <w:rFonts w:cs="Times New Roman" w:ascii="Times New Roman" w:hAnsi="Times New Roman"/>
          <w:sz w:val="24"/>
          <w:szCs w:val="24"/>
        </w:rPr>
        <w:t>в</w:t>
      </w:r>
      <w:r>
        <w:rPr>
          <w:rFonts w:cs="Times New Roman" w:ascii="Times New Roman" w:hAnsi="Times New Roman"/>
          <w:spacing w:val="-5"/>
          <w:sz w:val="24"/>
          <w:szCs w:val="24"/>
        </w:rPr>
        <w:t xml:space="preserve"> </w:t>
      </w:r>
      <w:r>
        <w:rPr>
          <w:rFonts w:cs="Times New Roman" w:ascii="Times New Roman" w:hAnsi="Times New Roman"/>
          <w:sz w:val="24"/>
          <w:szCs w:val="24"/>
        </w:rPr>
        <w:t>настоящие</w:t>
      </w:r>
      <w:r>
        <w:rPr>
          <w:rFonts w:cs="Times New Roman" w:ascii="Times New Roman" w:hAnsi="Times New Roman"/>
          <w:spacing w:val="-4"/>
          <w:sz w:val="24"/>
          <w:szCs w:val="24"/>
        </w:rPr>
        <w:t xml:space="preserve"> </w:t>
      </w:r>
      <w:r>
        <w:rPr>
          <w:rFonts w:cs="Times New Roman" w:ascii="Times New Roman" w:hAnsi="Times New Roman"/>
          <w:sz w:val="24"/>
          <w:szCs w:val="24"/>
        </w:rPr>
        <w:t>Условия.</w:t>
      </w:r>
    </w:p>
    <w:p>
      <w:pPr>
        <w:pStyle w:val="ListParagraph"/>
        <w:numPr>
          <w:ilvl w:val="1"/>
          <w:numId w:val="78"/>
        </w:numPr>
        <w:tabs>
          <w:tab w:val="clear" w:pos="720"/>
          <w:tab w:val="left" w:pos="1134" w:leader="none"/>
        </w:tabs>
        <w:ind w:left="0" w:firstLine="709"/>
        <w:rPr>
          <w:rFonts w:ascii="Times New Roman" w:hAnsi="Times New Roman" w:cs="Times New Roman"/>
          <w:sz w:val="24"/>
          <w:szCs w:val="24"/>
        </w:rPr>
      </w:pPr>
      <w:r>
        <w:rPr>
          <w:rFonts w:cs="Times New Roman" w:ascii="Times New Roman" w:hAnsi="Times New Roman"/>
          <w:sz w:val="24"/>
          <w:szCs w:val="24"/>
        </w:rPr>
        <w:t>В случае изменения настоящих Условий Депозитарий обязан не позднее, чем за 10 (десять)</w:t>
      </w:r>
      <w:r>
        <w:rPr>
          <w:rFonts w:cs="Times New Roman" w:ascii="Times New Roman" w:hAnsi="Times New Roman"/>
          <w:spacing w:val="1"/>
          <w:sz w:val="24"/>
          <w:szCs w:val="24"/>
        </w:rPr>
        <w:t xml:space="preserve"> </w:t>
      </w:r>
      <w:r>
        <w:rPr>
          <w:rFonts w:cs="Times New Roman" w:ascii="Times New Roman" w:hAnsi="Times New Roman"/>
          <w:sz w:val="24"/>
          <w:szCs w:val="24"/>
        </w:rPr>
        <w:t>рабочих дней до вступления в силу новой редакции настоящих Условий, уведомить Депонентов об указанных изменениях путем опубликования новой редакции Условий и Приложений к</w:t>
      </w:r>
      <w:r>
        <w:rPr>
          <w:rFonts w:cs="Times New Roman" w:ascii="Times New Roman" w:hAnsi="Times New Roman"/>
          <w:spacing w:val="1"/>
          <w:sz w:val="24"/>
          <w:szCs w:val="24"/>
        </w:rPr>
        <w:t xml:space="preserve"> </w:t>
      </w:r>
      <w:r>
        <w:rPr>
          <w:rFonts w:cs="Times New Roman" w:ascii="Times New Roman" w:hAnsi="Times New Roman"/>
          <w:sz w:val="24"/>
          <w:szCs w:val="24"/>
        </w:rPr>
        <w:t>ним. Информация</w:t>
      </w:r>
      <w:r>
        <w:rPr>
          <w:rFonts w:cs="Times New Roman" w:ascii="Times New Roman" w:hAnsi="Times New Roman"/>
          <w:spacing w:val="1"/>
          <w:sz w:val="24"/>
          <w:szCs w:val="24"/>
        </w:rPr>
        <w:t xml:space="preserve"> </w:t>
      </w:r>
      <w:r>
        <w:rPr>
          <w:rFonts w:cs="Times New Roman" w:ascii="Times New Roman" w:hAnsi="Times New Roman"/>
          <w:sz w:val="24"/>
          <w:szCs w:val="24"/>
        </w:rPr>
        <w:t>об</w:t>
      </w:r>
      <w:r>
        <w:rPr>
          <w:rFonts w:cs="Times New Roman" w:ascii="Times New Roman" w:hAnsi="Times New Roman"/>
          <w:spacing w:val="1"/>
          <w:sz w:val="24"/>
          <w:szCs w:val="24"/>
        </w:rPr>
        <w:t xml:space="preserve"> </w:t>
      </w:r>
      <w:r>
        <w:rPr>
          <w:rFonts w:cs="Times New Roman" w:ascii="Times New Roman" w:hAnsi="Times New Roman"/>
          <w:sz w:val="24"/>
          <w:szCs w:val="24"/>
        </w:rPr>
        <w:t>изменении</w:t>
      </w:r>
      <w:r>
        <w:rPr>
          <w:rFonts w:cs="Times New Roman" w:ascii="Times New Roman" w:hAnsi="Times New Roman"/>
          <w:spacing w:val="1"/>
          <w:sz w:val="24"/>
          <w:szCs w:val="24"/>
        </w:rPr>
        <w:t xml:space="preserve"> </w:t>
      </w:r>
      <w:r>
        <w:rPr>
          <w:rFonts w:cs="Times New Roman" w:ascii="Times New Roman" w:hAnsi="Times New Roman"/>
          <w:sz w:val="24"/>
          <w:szCs w:val="24"/>
        </w:rPr>
        <w:t>настоящих</w:t>
      </w:r>
      <w:r>
        <w:rPr>
          <w:rFonts w:cs="Times New Roman" w:ascii="Times New Roman" w:hAnsi="Times New Roman"/>
          <w:spacing w:val="1"/>
          <w:sz w:val="24"/>
          <w:szCs w:val="24"/>
        </w:rPr>
        <w:t xml:space="preserve"> </w:t>
      </w:r>
      <w:r>
        <w:rPr>
          <w:rFonts w:cs="Times New Roman" w:ascii="Times New Roman" w:hAnsi="Times New Roman"/>
          <w:sz w:val="24"/>
          <w:szCs w:val="24"/>
        </w:rPr>
        <w:t>Условий</w:t>
      </w:r>
      <w:r>
        <w:rPr>
          <w:rFonts w:cs="Times New Roman" w:ascii="Times New Roman" w:hAnsi="Times New Roman"/>
          <w:spacing w:val="1"/>
          <w:sz w:val="24"/>
          <w:szCs w:val="24"/>
        </w:rPr>
        <w:t xml:space="preserve"> </w:t>
      </w:r>
      <w:r>
        <w:rPr>
          <w:rFonts w:cs="Times New Roman" w:ascii="Times New Roman" w:hAnsi="Times New Roman"/>
          <w:sz w:val="24"/>
          <w:szCs w:val="24"/>
        </w:rPr>
        <w:t>и о</w:t>
      </w:r>
      <w:r>
        <w:rPr>
          <w:rFonts w:cs="Times New Roman" w:ascii="Times New Roman" w:hAnsi="Times New Roman"/>
          <w:spacing w:val="1"/>
          <w:sz w:val="24"/>
          <w:szCs w:val="24"/>
        </w:rPr>
        <w:t xml:space="preserve"> </w:t>
      </w:r>
      <w:r>
        <w:rPr>
          <w:rFonts w:cs="Times New Roman" w:ascii="Times New Roman" w:hAnsi="Times New Roman"/>
          <w:sz w:val="24"/>
          <w:szCs w:val="24"/>
        </w:rPr>
        <w:t>дате</w:t>
      </w:r>
      <w:r>
        <w:rPr>
          <w:rFonts w:cs="Times New Roman" w:ascii="Times New Roman" w:hAnsi="Times New Roman"/>
          <w:spacing w:val="1"/>
          <w:sz w:val="24"/>
          <w:szCs w:val="24"/>
        </w:rPr>
        <w:t xml:space="preserve"> </w:t>
      </w:r>
      <w:r>
        <w:rPr>
          <w:rFonts w:cs="Times New Roman" w:ascii="Times New Roman" w:hAnsi="Times New Roman"/>
          <w:sz w:val="24"/>
          <w:szCs w:val="24"/>
        </w:rPr>
        <w:t>вступления</w:t>
      </w:r>
      <w:r>
        <w:rPr>
          <w:rFonts w:cs="Times New Roman" w:ascii="Times New Roman" w:hAnsi="Times New Roman"/>
          <w:spacing w:val="1"/>
          <w:sz w:val="24"/>
          <w:szCs w:val="24"/>
        </w:rPr>
        <w:t xml:space="preserve"> </w:t>
      </w:r>
      <w:r>
        <w:rPr>
          <w:rFonts w:cs="Times New Roman" w:ascii="Times New Roman" w:hAnsi="Times New Roman"/>
          <w:sz w:val="24"/>
          <w:szCs w:val="24"/>
        </w:rPr>
        <w:t>их</w:t>
      </w:r>
      <w:r>
        <w:rPr>
          <w:rFonts w:cs="Times New Roman" w:ascii="Times New Roman" w:hAnsi="Times New Roman"/>
          <w:spacing w:val="55"/>
          <w:sz w:val="24"/>
          <w:szCs w:val="24"/>
        </w:rPr>
        <w:t xml:space="preserve"> </w:t>
      </w:r>
      <w:r>
        <w:rPr>
          <w:rFonts w:cs="Times New Roman" w:ascii="Times New Roman" w:hAnsi="Times New Roman"/>
          <w:sz w:val="24"/>
          <w:szCs w:val="24"/>
        </w:rPr>
        <w:t>в силу размещается</w:t>
      </w:r>
      <w:r>
        <w:rPr>
          <w:rFonts w:cs="Times New Roman" w:ascii="Times New Roman" w:hAnsi="Times New Roman"/>
          <w:spacing w:val="56"/>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 xml:space="preserve">Сайте. Раскрытие информации на Сайте считается надлежащим способом информирования Депонентов </w:t>
      </w:r>
      <w:r>
        <w:rPr>
          <w:rFonts w:cs="Times New Roman" w:ascii="Times New Roman" w:hAnsi="Times New Roman"/>
          <w:spacing w:val="1"/>
          <w:sz w:val="24"/>
          <w:szCs w:val="24"/>
        </w:rPr>
        <w:t>/</w:t>
      </w:r>
      <w:r>
        <w:rPr>
          <w:rFonts w:cs="Times New Roman" w:ascii="Times New Roman" w:hAnsi="Times New Roman"/>
          <w:sz w:val="24"/>
          <w:szCs w:val="24"/>
        </w:rPr>
        <w:t>Попечителей</w:t>
      </w:r>
      <w:r>
        <w:rPr>
          <w:rFonts w:cs="Times New Roman" w:ascii="Times New Roman" w:hAnsi="Times New Roman"/>
          <w:spacing w:val="1"/>
          <w:sz w:val="24"/>
          <w:szCs w:val="24"/>
        </w:rPr>
        <w:t xml:space="preserve"> </w:t>
      </w:r>
      <w:r>
        <w:rPr>
          <w:rFonts w:cs="Times New Roman" w:ascii="Times New Roman" w:hAnsi="Times New Roman"/>
          <w:sz w:val="24"/>
          <w:szCs w:val="24"/>
        </w:rPr>
        <w:t>счетов</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w:t>
      </w:r>
      <w:r>
        <w:rPr>
          <w:rFonts w:cs="Times New Roman" w:ascii="Times New Roman" w:hAnsi="Times New Roman"/>
          <w:spacing w:val="1"/>
          <w:sz w:val="24"/>
          <w:szCs w:val="24"/>
        </w:rPr>
        <w:t xml:space="preserve"> </w:t>
      </w:r>
      <w:r>
        <w:rPr>
          <w:rFonts w:cs="Times New Roman" w:ascii="Times New Roman" w:hAnsi="Times New Roman"/>
          <w:sz w:val="24"/>
          <w:szCs w:val="24"/>
        </w:rPr>
        <w:t>Уполномоченных представителей Депонента. Датой уведомления всех указанных в</w:t>
      </w:r>
      <w:r>
        <w:rPr>
          <w:rFonts w:cs="Times New Roman" w:ascii="Times New Roman" w:hAnsi="Times New Roman"/>
          <w:spacing w:val="1"/>
          <w:sz w:val="24"/>
          <w:szCs w:val="24"/>
        </w:rPr>
        <w:t xml:space="preserve"> </w:t>
      </w:r>
      <w:r>
        <w:rPr>
          <w:rFonts w:cs="Times New Roman" w:ascii="Times New Roman" w:hAnsi="Times New Roman"/>
          <w:sz w:val="24"/>
          <w:szCs w:val="24"/>
        </w:rPr>
        <w:t>настоящем</w:t>
      </w:r>
      <w:r>
        <w:rPr>
          <w:rFonts w:cs="Times New Roman" w:ascii="Times New Roman" w:hAnsi="Times New Roman"/>
          <w:spacing w:val="-2"/>
          <w:sz w:val="24"/>
          <w:szCs w:val="24"/>
        </w:rPr>
        <w:t xml:space="preserve"> </w:t>
      </w:r>
      <w:r>
        <w:rPr>
          <w:rFonts w:cs="Times New Roman" w:ascii="Times New Roman" w:hAnsi="Times New Roman"/>
          <w:sz w:val="24"/>
          <w:szCs w:val="24"/>
        </w:rPr>
        <w:t>пункте лиц считается</w:t>
      </w:r>
      <w:r>
        <w:rPr>
          <w:rFonts w:cs="Times New Roman" w:ascii="Times New Roman" w:hAnsi="Times New Roman"/>
          <w:spacing w:val="-1"/>
          <w:sz w:val="24"/>
          <w:szCs w:val="24"/>
        </w:rPr>
        <w:t xml:space="preserve"> </w:t>
      </w:r>
      <w:r>
        <w:rPr>
          <w:rFonts w:cs="Times New Roman" w:ascii="Times New Roman" w:hAnsi="Times New Roman"/>
          <w:sz w:val="24"/>
          <w:szCs w:val="24"/>
        </w:rPr>
        <w:t>дата</w:t>
      </w:r>
      <w:r>
        <w:rPr>
          <w:rFonts w:cs="Times New Roman" w:ascii="Times New Roman" w:hAnsi="Times New Roman"/>
          <w:spacing w:val="-1"/>
          <w:sz w:val="24"/>
          <w:szCs w:val="24"/>
        </w:rPr>
        <w:t xml:space="preserve"> </w:t>
      </w:r>
      <w:r>
        <w:rPr>
          <w:rFonts w:cs="Times New Roman" w:ascii="Times New Roman" w:hAnsi="Times New Roman"/>
          <w:sz w:val="24"/>
          <w:szCs w:val="24"/>
        </w:rPr>
        <w:t>размещения</w:t>
      </w:r>
      <w:r>
        <w:rPr>
          <w:rFonts w:cs="Times New Roman" w:ascii="Times New Roman" w:hAnsi="Times New Roman"/>
          <w:spacing w:val="2"/>
          <w:sz w:val="24"/>
          <w:szCs w:val="24"/>
        </w:rPr>
        <w:t xml:space="preserve"> </w:t>
      </w:r>
      <w:r>
        <w:rPr>
          <w:rFonts w:cs="Times New Roman" w:ascii="Times New Roman" w:hAnsi="Times New Roman"/>
          <w:sz w:val="24"/>
          <w:szCs w:val="24"/>
        </w:rPr>
        <w:t>информации на</w:t>
      </w:r>
      <w:r>
        <w:rPr>
          <w:rFonts w:cs="Times New Roman" w:ascii="Times New Roman" w:hAnsi="Times New Roman"/>
          <w:spacing w:val="-2"/>
          <w:sz w:val="24"/>
          <w:szCs w:val="24"/>
        </w:rPr>
        <w:t xml:space="preserve"> </w:t>
      </w:r>
      <w:r>
        <w:rPr>
          <w:rFonts w:cs="Times New Roman" w:ascii="Times New Roman" w:hAnsi="Times New Roman"/>
          <w:sz w:val="24"/>
          <w:szCs w:val="24"/>
        </w:rPr>
        <w:t>Сайте.</w:t>
      </w:r>
    </w:p>
    <w:p>
      <w:pPr>
        <w:pStyle w:val="ListParagraph"/>
        <w:numPr>
          <w:ilvl w:val="1"/>
          <w:numId w:val="78"/>
        </w:numPr>
        <w:tabs>
          <w:tab w:val="clear" w:pos="720"/>
          <w:tab w:val="left" w:pos="1134" w:leader="none"/>
        </w:tabs>
        <w:ind w:left="0" w:firstLine="709"/>
        <w:rPr>
          <w:rFonts w:ascii="Times New Roman" w:hAnsi="Times New Roman" w:cs="Times New Roman"/>
          <w:sz w:val="24"/>
          <w:szCs w:val="24"/>
        </w:rPr>
      </w:pPr>
      <w:r>
        <w:rPr>
          <w:rFonts w:cs="Times New Roman" w:ascii="Times New Roman" w:hAnsi="Times New Roman"/>
          <w:sz w:val="24"/>
          <w:szCs w:val="24"/>
        </w:rPr>
        <w:t>Приложения к настоящим Условиям являются неотъемлемыми частями настоящих Условий.</w:t>
      </w:r>
      <w:r>
        <w:rPr>
          <w:rFonts w:cs="Times New Roman" w:ascii="Times New Roman" w:hAnsi="Times New Roman"/>
          <w:spacing w:val="1"/>
          <w:sz w:val="24"/>
          <w:szCs w:val="24"/>
        </w:rPr>
        <w:t xml:space="preserve"> </w:t>
      </w:r>
      <w:r>
        <w:rPr>
          <w:rFonts w:cs="Times New Roman" w:ascii="Times New Roman" w:hAnsi="Times New Roman"/>
          <w:sz w:val="24"/>
          <w:szCs w:val="24"/>
        </w:rPr>
        <w:t>Изменения и (или) дополнения, внесённые в настоящие Условия, а также в приложения к ним, становятся</w:t>
      </w:r>
      <w:r>
        <w:rPr>
          <w:rFonts w:cs="Times New Roman" w:ascii="Times New Roman" w:hAnsi="Times New Roman"/>
          <w:spacing w:val="1"/>
          <w:sz w:val="24"/>
          <w:szCs w:val="24"/>
        </w:rPr>
        <w:t xml:space="preserve"> </w:t>
      </w:r>
      <w:r>
        <w:rPr>
          <w:rFonts w:cs="Times New Roman" w:ascii="Times New Roman" w:hAnsi="Times New Roman"/>
          <w:sz w:val="24"/>
          <w:szCs w:val="24"/>
        </w:rPr>
        <w:t>неотъемлемой</w:t>
      </w:r>
      <w:r>
        <w:rPr>
          <w:rFonts w:cs="Times New Roman" w:ascii="Times New Roman" w:hAnsi="Times New Roman"/>
          <w:spacing w:val="-3"/>
          <w:sz w:val="24"/>
          <w:szCs w:val="24"/>
        </w:rPr>
        <w:t xml:space="preserve"> </w:t>
      </w:r>
      <w:r>
        <w:rPr>
          <w:rFonts w:cs="Times New Roman" w:ascii="Times New Roman" w:hAnsi="Times New Roman"/>
          <w:sz w:val="24"/>
          <w:szCs w:val="24"/>
        </w:rPr>
        <w:t>частью</w:t>
      </w:r>
      <w:r>
        <w:rPr>
          <w:rFonts w:cs="Times New Roman" w:ascii="Times New Roman" w:hAnsi="Times New Roman"/>
          <w:spacing w:val="1"/>
          <w:sz w:val="24"/>
          <w:szCs w:val="24"/>
        </w:rPr>
        <w:t xml:space="preserve"> </w:t>
      </w:r>
      <w:r>
        <w:rPr>
          <w:rFonts w:cs="Times New Roman" w:ascii="Times New Roman" w:hAnsi="Times New Roman"/>
          <w:sz w:val="24"/>
          <w:szCs w:val="24"/>
        </w:rPr>
        <w:t>настоящих Условий.</w:t>
      </w:r>
    </w:p>
    <w:p>
      <w:pPr>
        <w:pStyle w:val="ListParagraph"/>
        <w:numPr>
          <w:ilvl w:val="1"/>
          <w:numId w:val="78"/>
        </w:numPr>
        <w:tabs>
          <w:tab w:val="clear" w:pos="720"/>
          <w:tab w:val="left" w:pos="1134" w:leader="none"/>
        </w:tabs>
        <w:ind w:left="0" w:firstLine="709"/>
        <w:rPr>
          <w:rFonts w:ascii="Times New Roman" w:hAnsi="Times New Roman" w:cs="Times New Roman"/>
          <w:sz w:val="24"/>
          <w:szCs w:val="24"/>
        </w:rPr>
      </w:pPr>
      <w:r>
        <w:rPr>
          <w:rFonts w:cs="Times New Roman" w:ascii="Times New Roman" w:hAnsi="Times New Roman"/>
          <w:sz w:val="24"/>
          <w:szCs w:val="24"/>
        </w:rPr>
        <w:t>Заключение Договоров, а также акцепт настоящих Условий осуществляется путем полного и</w:t>
      </w:r>
      <w:r>
        <w:rPr>
          <w:rFonts w:cs="Times New Roman" w:ascii="Times New Roman" w:hAnsi="Times New Roman"/>
          <w:spacing w:val="1"/>
          <w:sz w:val="24"/>
          <w:szCs w:val="24"/>
        </w:rPr>
        <w:t xml:space="preserve"> </w:t>
      </w:r>
      <w:r>
        <w:rPr>
          <w:rFonts w:cs="Times New Roman" w:ascii="Times New Roman" w:hAnsi="Times New Roman"/>
          <w:sz w:val="24"/>
          <w:szCs w:val="24"/>
        </w:rPr>
        <w:t>безоговорочного</w:t>
      </w:r>
      <w:r>
        <w:rPr>
          <w:rFonts w:cs="Times New Roman" w:ascii="Times New Roman" w:hAnsi="Times New Roman"/>
          <w:spacing w:val="1"/>
          <w:sz w:val="24"/>
          <w:szCs w:val="24"/>
        </w:rPr>
        <w:t xml:space="preserve"> </w:t>
      </w:r>
      <w:r>
        <w:rPr>
          <w:rFonts w:cs="Times New Roman" w:ascii="Times New Roman" w:hAnsi="Times New Roman"/>
          <w:sz w:val="24"/>
          <w:szCs w:val="24"/>
        </w:rPr>
        <w:t>присоединения</w:t>
      </w:r>
      <w:r>
        <w:rPr>
          <w:rFonts w:cs="Times New Roman" w:ascii="Times New Roman" w:hAnsi="Times New Roman"/>
          <w:spacing w:val="1"/>
          <w:sz w:val="24"/>
          <w:szCs w:val="24"/>
        </w:rPr>
        <w:t xml:space="preserve"> </w:t>
      </w:r>
      <w:r>
        <w:rPr>
          <w:rFonts w:cs="Times New Roman" w:ascii="Times New Roman" w:hAnsi="Times New Roman"/>
          <w:sz w:val="24"/>
          <w:szCs w:val="24"/>
        </w:rPr>
        <w:t>физического</w:t>
      </w:r>
      <w:r>
        <w:rPr>
          <w:rFonts w:cs="Times New Roman" w:ascii="Times New Roman" w:hAnsi="Times New Roman"/>
          <w:spacing w:val="1"/>
          <w:sz w:val="24"/>
          <w:szCs w:val="24"/>
        </w:rPr>
        <w:t xml:space="preserve"> </w:t>
      </w:r>
      <w:r>
        <w:rPr>
          <w:rFonts w:cs="Times New Roman" w:ascii="Times New Roman" w:hAnsi="Times New Roman"/>
          <w:sz w:val="24"/>
          <w:szCs w:val="24"/>
        </w:rPr>
        <w:t>лица</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юридического</w:t>
      </w:r>
      <w:r>
        <w:rPr>
          <w:rFonts w:cs="Times New Roman" w:ascii="Times New Roman" w:hAnsi="Times New Roman"/>
          <w:spacing w:val="1"/>
          <w:sz w:val="24"/>
          <w:szCs w:val="24"/>
        </w:rPr>
        <w:t xml:space="preserve"> </w:t>
      </w:r>
      <w:r>
        <w:rPr>
          <w:rFonts w:cs="Times New Roman" w:ascii="Times New Roman" w:hAnsi="Times New Roman"/>
          <w:sz w:val="24"/>
          <w:szCs w:val="24"/>
        </w:rPr>
        <w:t>лица</w:t>
      </w:r>
      <w:r>
        <w:rPr>
          <w:rFonts w:cs="Times New Roman" w:ascii="Times New Roman" w:hAnsi="Times New Roman"/>
          <w:spacing w:val="1"/>
          <w:sz w:val="24"/>
          <w:szCs w:val="24"/>
        </w:rPr>
        <w:t xml:space="preserve"> </w:t>
      </w:r>
      <w:r>
        <w:rPr>
          <w:rFonts w:cs="Times New Roman" w:ascii="Times New Roman" w:hAnsi="Times New Roman"/>
          <w:sz w:val="24"/>
          <w:szCs w:val="24"/>
        </w:rPr>
        <w:t>(далее</w:t>
      </w:r>
      <w:r>
        <w:rPr>
          <w:rFonts w:cs="Times New Roman" w:ascii="Times New Roman" w:hAnsi="Times New Roman"/>
          <w:spacing w:val="1"/>
          <w:sz w:val="24"/>
          <w:szCs w:val="24"/>
        </w:rPr>
        <w:t xml:space="preserve"> </w:t>
      </w:r>
      <w:r>
        <w:rPr>
          <w:rFonts w:cs="Times New Roman" w:ascii="Times New Roman" w:hAnsi="Times New Roman"/>
          <w:sz w:val="24"/>
          <w:szCs w:val="24"/>
        </w:rPr>
        <w:t>-</w:t>
      </w:r>
      <w:r>
        <w:rPr>
          <w:rFonts w:cs="Times New Roman" w:ascii="Times New Roman" w:hAnsi="Times New Roman"/>
          <w:spacing w:val="1"/>
          <w:sz w:val="24"/>
          <w:szCs w:val="24"/>
        </w:rPr>
        <w:t xml:space="preserve"> </w:t>
      </w:r>
      <w:r>
        <w:rPr>
          <w:rFonts w:cs="Times New Roman" w:ascii="Times New Roman" w:hAnsi="Times New Roman"/>
          <w:sz w:val="24"/>
          <w:szCs w:val="24"/>
        </w:rPr>
        <w:t>Заявитель)</w:t>
      </w:r>
      <w:r>
        <w:rPr>
          <w:rFonts w:cs="Times New Roman" w:ascii="Times New Roman" w:hAnsi="Times New Roman"/>
          <w:spacing w:val="1"/>
          <w:sz w:val="24"/>
          <w:szCs w:val="24"/>
        </w:rPr>
        <w:t xml:space="preserve"> </w:t>
      </w:r>
      <w:r>
        <w:rPr>
          <w:rFonts w:cs="Times New Roman" w:ascii="Times New Roman" w:hAnsi="Times New Roman"/>
          <w:sz w:val="24"/>
          <w:szCs w:val="24"/>
        </w:rPr>
        <w:t>к</w:t>
      </w:r>
      <w:r>
        <w:rPr>
          <w:rFonts w:cs="Times New Roman" w:ascii="Times New Roman" w:hAnsi="Times New Roman"/>
          <w:spacing w:val="1"/>
          <w:sz w:val="24"/>
          <w:szCs w:val="24"/>
        </w:rPr>
        <w:t xml:space="preserve"> </w:t>
      </w:r>
      <w:r>
        <w:rPr>
          <w:rFonts w:cs="Times New Roman" w:ascii="Times New Roman" w:hAnsi="Times New Roman"/>
          <w:sz w:val="24"/>
          <w:szCs w:val="24"/>
        </w:rPr>
        <w:t>положениям</w:t>
      </w:r>
      <w:r>
        <w:rPr>
          <w:rFonts w:cs="Times New Roman" w:ascii="Times New Roman" w:hAnsi="Times New Roman"/>
          <w:spacing w:val="-4"/>
          <w:sz w:val="24"/>
          <w:szCs w:val="24"/>
        </w:rPr>
        <w:t xml:space="preserve"> </w:t>
      </w:r>
      <w:r>
        <w:rPr>
          <w:rFonts w:cs="Times New Roman" w:ascii="Times New Roman" w:hAnsi="Times New Roman"/>
          <w:sz w:val="24"/>
          <w:szCs w:val="24"/>
        </w:rPr>
        <w:t>настоящих</w:t>
      </w:r>
      <w:r>
        <w:rPr>
          <w:rFonts w:cs="Times New Roman" w:ascii="Times New Roman" w:hAnsi="Times New Roman"/>
          <w:spacing w:val="-4"/>
          <w:sz w:val="24"/>
          <w:szCs w:val="24"/>
        </w:rPr>
        <w:t xml:space="preserve"> </w:t>
      </w:r>
      <w:r>
        <w:rPr>
          <w:rFonts w:cs="Times New Roman" w:ascii="Times New Roman" w:hAnsi="Times New Roman"/>
          <w:sz w:val="24"/>
          <w:szCs w:val="24"/>
        </w:rPr>
        <w:t>Условий</w:t>
      </w:r>
      <w:r>
        <w:rPr>
          <w:rFonts w:cs="Times New Roman" w:ascii="Times New Roman" w:hAnsi="Times New Roman"/>
          <w:spacing w:val="-5"/>
          <w:sz w:val="24"/>
          <w:szCs w:val="24"/>
        </w:rPr>
        <w:t xml:space="preserve"> </w:t>
      </w:r>
      <w:r>
        <w:rPr>
          <w:rFonts w:cs="Times New Roman" w:ascii="Times New Roman" w:hAnsi="Times New Roman"/>
          <w:sz w:val="24"/>
          <w:szCs w:val="24"/>
        </w:rPr>
        <w:t>в</w:t>
      </w:r>
      <w:r>
        <w:rPr>
          <w:rFonts w:cs="Times New Roman" w:ascii="Times New Roman" w:hAnsi="Times New Roman"/>
          <w:spacing w:val="-3"/>
          <w:sz w:val="24"/>
          <w:szCs w:val="24"/>
        </w:rPr>
        <w:t xml:space="preserve"> </w:t>
      </w:r>
      <w:r>
        <w:rPr>
          <w:rFonts w:cs="Times New Roman" w:ascii="Times New Roman" w:hAnsi="Times New Roman"/>
          <w:sz w:val="24"/>
          <w:szCs w:val="24"/>
        </w:rPr>
        <w:t>соответствии</w:t>
      </w:r>
      <w:r>
        <w:rPr>
          <w:rFonts w:cs="Times New Roman" w:ascii="Times New Roman" w:hAnsi="Times New Roman"/>
          <w:spacing w:val="-5"/>
          <w:sz w:val="24"/>
          <w:szCs w:val="24"/>
        </w:rPr>
        <w:t xml:space="preserve"> </w:t>
      </w:r>
      <w:r>
        <w:rPr>
          <w:rFonts w:cs="Times New Roman" w:ascii="Times New Roman" w:hAnsi="Times New Roman"/>
          <w:sz w:val="24"/>
          <w:szCs w:val="24"/>
        </w:rPr>
        <w:t>со</w:t>
      </w:r>
      <w:r>
        <w:rPr>
          <w:rFonts w:cs="Times New Roman" w:ascii="Times New Roman" w:hAnsi="Times New Roman"/>
          <w:spacing w:val="-2"/>
          <w:sz w:val="24"/>
          <w:szCs w:val="24"/>
        </w:rPr>
        <w:t xml:space="preserve"> </w:t>
      </w:r>
      <w:r>
        <w:rPr>
          <w:rFonts w:cs="Times New Roman" w:ascii="Times New Roman" w:hAnsi="Times New Roman"/>
          <w:sz w:val="24"/>
          <w:szCs w:val="24"/>
        </w:rPr>
        <w:t>ст.</w:t>
      </w:r>
      <w:r>
        <w:rPr>
          <w:rFonts w:cs="Times New Roman" w:ascii="Times New Roman" w:hAnsi="Times New Roman"/>
          <w:spacing w:val="-5"/>
          <w:sz w:val="24"/>
          <w:szCs w:val="24"/>
        </w:rPr>
        <w:t xml:space="preserve"> </w:t>
      </w:r>
      <w:r>
        <w:rPr>
          <w:rFonts w:cs="Times New Roman" w:ascii="Times New Roman" w:hAnsi="Times New Roman"/>
          <w:sz w:val="24"/>
          <w:szCs w:val="24"/>
        </w:rPr>
        <w:t>428</w:t>
      </w:r>
      <w:r>
        <w:rPr>
          <w:rFonts w:cs="Times New Roman" w:ascii="Times New Roman" w:hAnsi="Times New Roman"/>
          <w:spacing w:val="-5"/>
          <w:sz w:val="24"/>
          <w:szCs w:val="24"/>
        </w:rPr>
        <w:t xml:space="preserve"> </w:t>
      </w:r>
      <w:r>
        <w:rPr>
          <w:rFonts w:cs="Times New Roman" w:ascii="Times New Roman" w:hAnsi="Times New Roman"/>
          <w:sz w:val="24"/>
          <w:szCs w:val="24"/>
        </w:rPr>
        <w:t>Гражданского</w:t>
      </w:r>
      <w:r>
        <w:rPr>
          <w:rFonts w:cs="Times New Roman" w:ascii="Times New Roman" w:hAnsi="Times New Roman"/>
          <w:spacing w:val="-3"/>
          <w:sz w:val="24"/>
          <w:szCs w:val="24"/>
        </w:rPr>
        <w:t xml:space="preserve"> </w:t>
      </w:r>
      <w:r>
        <w:rPr>
          <w:rFonts w:cs="Times New Roman" w:ascii="Times New Roman" w:hAnsi="Times New Roman"/>
          <w:sz w:val="24"/>
          <w:szCs w:val="24"/>
        </w:rPr>
        <w:t>кодекса</w:t>
      </w:r>
      <w:r>
        <w:rPr>
          <w:rFonts w:cs="Times New Roman" w:ascii="Times New Roman" w:hAnsi="Times New Roman"/>
          <w:spacing w:val="-3"/>
          <w:sz w:val="24"/>
          <w:szCs w:val="24"/>
        </w:rPr>
        <w:t xml:space="preserve"> </w:t>
      </w:r>
      <w:r>
        <w:rPr>
          <w:rFonts w:cs="Times New Roman" w:ascii="Times New Roman" w:hAnsi="Times New Roman"/>
          <w:sz w:val="24"/>
          <w:szCs w:val="24"/>
        </w:rPr>
        <w:t>Российской</w:t>
      </w:r>
      <w:r>
        <w:rPr>
          <w:rFonts w:cs="Times New Roman" w:ascii="Times New Roman" w:hAnsi="Times New Roman"/>
          <w:spacing w:val="-3"/>
          <w:sz w:val="24"/>
          <w:szCs w:val="24"/>
        </w:rPr>
        <w:t xml:space="preserve"> </w:t>
      </w:r>
      <w:r>
        <w:rPr>
          <w:rFonts w:cs="Times New Roman" w:ascii="Times New Roman" w:hAnsi="Times New Roman"/>
          <w:sz w:val="24"/>
          <w:szCs w:val="24"/>
        </w:rPr>
        <w:t>Федерации.</w:t>
      </w:r>
    </w:p>
    <w:p>
      <w:pPr>
        <w:pStyle w:val="Style21"/>
        <w:tabs>
          <w:tab w:val="clear" w:pos="720"/>
          <w:tab w:val="left" w:pos="1134" w:leader="none"/>
        </w:tabs>
        <w:ind w:left="0" w:firstLine="709"/>
        <w:rPr>
          <w:rFonts w:ascii="Times New Roman" w:hAnsi="Times New Roman" w:cs="Times New Roman"/>
          <w:sz w:val="24"/>
          <w:szCs w:val="24"/>
        </w:rPr>
      </w:pPr>
      <w:r>
        <w:rPr>
          <w:rFonts w:cs="Times New Roman" w:ascii="Times New Roman" w:hAnsi="Times New Roman"/>
          <w:sz w:val="24"/>
          <w:szCs w:val="24"/>
        </w:rPr>
        <w:t>Положения</w:t>
      </w:r>
      <w:r>
        <w:rPr>
          <w:rFonts w:cs="Times New Roman" w:ascii="Times New Roman" w:hAnsi="Times New Roman"/>
          <w:spacing w:val="1"/>
          <w:sz w:val="24"/>
          <w:szCs w:val="24"/>
        </w:rPr>
        <w:t xml:space="preserve"> </w:t>
      </w:r>
      <w:r>
        <w:rPr>
          <w:rFonts w:cs="Times New Roman" w:ascii="Times New Roman" w:hAnsi="Times New Roman"/>
          <w:sz w:val="24"/>
          <w:szCs w:val="24"/>
        </w:rPr>
        <w:t>Договоров</w:t>
      </w:r>
      <w:r>
        <w:rPr>
          <w:rFonts w:cs="Times New Roman" w:ascii="Times New Roman" w:hAnsi="Times New Roman"/>
          <w:spacing w:val="1"/>
          <w:sz w:val="24"/>
          <w:szCs w:val="24"/>
        </w:rPr>
        <w:t xml:space="preserve"> </w:t>
      </w:r>
      <w:r>
        <w:rPr>
          <w:rFonts w:cs="Times New Roman" w:ascii="Times New Roman" w:hAnsi="Times New Roman"/>
          <w:sz w:val="24"/>
          <w:szCs w:val="24"/>
        </w:rPr>
        <w:t>содержатся</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тексте</w:t>
      </w:r>
      <w:r>
        <w:rPr>
          <w:rFonts w:cs="Times New Roman" w:ascii="Times New Roman" w:hAnsi="Times New Roman"/>
          <w:spacing w:val="1"/>
          <w:sz w:val="24"/>
          <w:szCs w:val="24"/>
        </w:rPr>
        <w:t xml:space="preserve"> </w:t>
      </w:r>
      <w:r>
        <w:rPr>
          <w:rFonts w:cs="Times New Roman" w:ascii="Times New Roman" w:hAnsi="Times New Roman"/>
          <w:sz w:val="24"/>
          <w:szCs w:val="24"/>
        </w:rPr>
        <w:t>настоящих</w:t>
      </w:r>
      <w:r>
        <w:rPr>
          <w:rFonts w:cs="Times New Roman" w:ascii="Times New Roman" w:hAnsi="Times New Roman"/>
          <w:spacing w:val="1"/>
          <w:sz w:val="24"/>
          <w:szCs w:val="24"/>
        </w:rPr>
        <w:t xml:space="preserve"> </w:t>
      </w:r>
      <w:r>
        <w:rPr>
          <w:rFonts w:cs="Times New Roman" w:ascii="Times New Roman" w:hAnsi="Times New Roman"/>
          <w:sz w:val="24"/>
          <w:szCs w:val="24"/>
        </w:rPr>
        <w:t>Условий</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не</w:t>
      </w:r>
      <w:r>
        <w:rPr>
          <w:rFonts w:cs="Times New Roman" w:ascii="Times New Roman" w:hAnsi="Times New Roman"/>
          <w:spacing w:val="1"/>
          <w:sz w:val="24"/>
          <w:szCs w:val="24"/>
        </w:rPr>
        <w:t xml:space="preserve"> </w:t>
      </w:r>
      <w:r>
        <w:rPr>
          <w:rFonts w:cs="Times New Roman" w:ascii="Times New Roman" w:hAnsi="Times New Roman"/>
          <w:sz w:val="24"/>
          <w:szCs w:val="24"/>
        </w:rPr>
        <w:t>требуют</w:t>
      </w:r>
      <w:r>
        <w:rPr>
          <w:rFonts w:cs="Times New Roman" w:ascii="Times New Roman" w:hAnsi="Times New Roman"/>
          <w:spacing w:val="1"/>
          <w:sz w:val="24"/>
          <w:szCs w:val="24"/>
        </w:rPr>
        <w:t xml:space="preserve"> </w:t>
      </w:r>
      <w:r>
        <w:rPr>
          <w:rFonts w:cs="Times New Roman" w:ascii="Times New Roman" w:hAnsi="Times New Roman"/>
          <w:sz w:val="24"/>
          <w:szCs w:val="24"/>
        </w:rPr>
        <w:t xml:space="preserve">отдельного </w:t>
      </w:r>
      <w:r>
        <w:rPr>
          <w:rFonts w:cs="Times New Roman" w:ascii="Times New Roman" w:hAnsi="Times New Roman"/>
          <w:spacing w:val="-53"/>
          <w:sz w:val="24"/>
          <w:szCs w:val="24"/>
        </w:rPr>
        <w:t xml:space="preserve"> </w:t>
      </w:r>
      <w:r>
        <w:rPr>
          <w:rFonts w:cs="Times New Roman" w:ascii="Times New Roman" w:hAnsi="Times New Roman"/>
          <w:sz w:val="24"/>
          <w:szCs w:val="24"/>
        </w:rPr>
        <w:t>письменного</w:t>
      </w:r>
      <w:r>
        <w:rPr>
          <w:rFonts w:cs="Times New Roman" w:ascii="Times New Roman" w:hAnsi="Times New Roman"/>
          <w:spacing w:val="-2"/>
          <w:sz w:val="24"/>
          <w:szCs w:val="24"/>
        </w:rPr>
        <w:t xml:space="preserve"> </w:t>
      </w:r>
      <w:r>
        <w:rPr>
          <w:rFonts w:cs="Times New Roman" w:ascii="Times New Roman" w:hAnsi="Times New Roman"/>
          <w:sz w:val="24"/>
          <w:szCs w:val="24"/>
        </w:rPr>
        <w:t>оформления.</w:t>
      </w:r>
    </w:p>
    <w:p>
      <w:pPr>
        <w:pStyle w:val="Style21"/>
        <w:tabs>
          <w:tab w:val="clear" w:pos="720"/>
          <w:tab w:val="left" w:pos="1134" w:leader="none"/>
        </w:tabs>
        <w:ind w:left="0" w:firstLine="709"/>
        <w:rPr>
          <w:rFonts w:ascii="Times New Roman" w:hAnsi="Times New Roman" w:cs="Times New Roman"/>
          <w:sz w:val="24"/>
          <w:szCs w:val="24"/>
        </w:rPr>
      </w:pPr>
      <w:r>
        <w:rPr>
          <w:rFonts w:cs="Times New Roman" w:ascii="Times New Roman" w:hAnsi="Times New Roman"/>
          <w:sz w:val="24"/>
          <w:szCs w:val="24"/>
        </w:rPr>
        <w:t>Договоры не являются публичной офертой по смыслу статьи 426 и части 2 статьи 437 Гражданского</w:t>
      </w:r>
      <w:r>
        <w:rPr>
          <w:rFonts w:cs="Times New Roman" w:ascii="Times New Roman" w:hAnsi="Times New Roman"/>
          <w:spacing w:val="1"/>
          <w:sz w:val="24"/>
          <w:szCs w:val="24"/>
        </w:rPr>
        <w:t xml:space="preserve"> </w:t>
      </w:r>
      <w:r>
        <w:rPr>
          <w:rFonts w:cs="Times New Roman" w:ascii="Times New Roman" w:hAnsi="Times New Roman"/>
          <w:sz w:val="24"/>
          <w:szCs w:val="24"/>
        </w:rPr>
        <w:t>кодекса</w:t>
      </w:r>
      <w:r>
        <w:rPr>
          <w:rFonts w:cs="Times New Roman" w:ascii="Times New Roman" w:hAnsi="Times New Roman"/>
          <w:spacing w:val="1"/>
          <w:sz w:val="24"/>
          <w:szCs w:val="24"/>
        </w:rPr>
        <w:t xml:space="preserve"> </w:t>
      </w:r>
      <w:r>
        <w:rPr>
          <w:rFonts w:cs="Times New Roman" w:ascii="Times New Roman" w:hAnsi="Times New Roman"/>
          <w:sz w:val="24"/>
          <w:szCs w:val="24"/>
        </w:rPr>
        <w:t>Российской</w:t>
      </w:r>
      <w:r>
        <w:rPr>
          <w:rFonts w:cs="Times New Roman" w:ascii="Times New Roman" w:hAnsi="Times New Roman"/>
          <w:spacing w:val="1"/>
          <w:sz w:val="24"/>
          <w:szCs w:val="24"/>
        </w:rPr>
        <w:t xml:space="preserve"> </w:t>
      </w:r>
      <w:r>
        <w:rPr>
          <w:rFonts w:cs="Times New Roman" w:ascii="Times New Roman" w:hAnsi="Times New Roman"/>
          <w:sz w:val="24"/>
          <w:szCs w:val="24"/>
        </w:rPr>
        <w:t>Федерации.</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вправе</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своему</w:t>
      </w:r>
      <w:r>
        <w:rPr>
          <w:rFonts w:cs="Times New Roman" w:ascii="Times New Roman" w:hAnsi="Times New Roman"/>
          <w:spacing w:val="1"/>
          <w:sz w:val="24"/>
          <w:szCs w:val="24"/>
        </w:rPr>
        <w:t xml:space="preserve"> </w:t>
      </w:r>
      <w:r>
        <w:rPr>
          <w:rFonts w:cs="Times New Roman" w:ascii="Times New Roman" w:hAnsi="Times New Roman"/>
          <w:sz w:val="24"/>
          <w:szCs w:val="24"/>
        </w:rPr>
        <w:t>усмотрению</w:t>
      </w:r>
      <w:r>
        <w:rPr>
          <w:rFonts w:cs="Times New Roman" w:ascii="Times New Roman" w:hAnsi="Times New Roman"/>
          <w:spacing w:val="1"/>
          <w:sz w:val="24"/>
          <w:szCs w:val="24"/>
        </w:rPr>
        <w:t xml:space="preserve"> </w:t>
      </w:r>
      <w:r>
        <w:rPr>
          <w:rFonts w:cs="Times New Roman" w:ascii="Times New Roman" w:hAnsi="Times New Roman"/>
          <w:sz w:val="24"/>
          <w:szCs w:val="24"/>
        </w:rPr>
        <w:t>отказать</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заключении</w:t>
      </w:r>
      <w:r>
        <w:rPr>
          <w:rFonts w:cs="Times New Roman" w:ascii="Times New Roman" w:hAnsi="Times New Roman"/>
          <w:spacing w:val="1"/>
          <w:sz w:val="24"/>
          <w:szCs w:val="24"/>
        </w:rPr>
        <w:t xml:space="preserve"> </w:t>
      </w:r>
      <w:r>
        <w:rPr>
          <w:rFonts w:cs="Times New Roman" w:ascii="Times New Roman" w:hAnsi="Times New Roman"/>
          <w:sz w:val="24"/>
          <w:szCs w:val="24"/>
        </w:rPr>
        <w:t>Договора</w:t>
      </w:r>
      <w:r>
        <w:rPr>
          <w:rFonts w:cs="Times New Roman" w:ascii="Times New Roman" w:hAnsi="Times New Roman"/>
          <w:spacing w:val="-3"/>
          <w:sz w:val="24"/>
          <w:szCs w:val="24"/>
        </w:rPr>
        <w:t xml:space="preserve"> </w:t>
      </w:r>
      <w:r>
        <w:rPr>
          <w:rFonts w:cs="Times New Roman" w:ascii="Times New Roman" w:hAnsi="Times New Roman"/>
          <w:sz w:val="24"/>
          <w:szCs w:val="24"/>
        </w:rPr>
        <w:t>без</w:t>
      </w:r>
      <w:r>
        <w:rPr>
          <w:rFonts w:cs="Times New Roman" w:ascii="Times New Roman" w:hAnsi="Times New Roman"/>
          <w:spacing w:val="1"/>
          <w:sz w:val="24"/>
          <w:szCs w:val="24"/>
        </w:rPr>
        <w:t xml:space="preserve"> </w:t>
      </w:r>
      <w:r>
        <w:rPr>
          <w:rFonts w:cs="Times New Roman" w:ascii="Times New Roman" w:hAnsi="Times New Roman"/>
          <w:sz w:val="24"/>
          <w:szCs w:val="24"/>
        </w:rPr>
        <w:t>объяснения</w:t>
      </w:r>
      <w:r>
        <w:rPr>
          <w:rFonts w:cs="Times New Roman" w:ascii="Times New Roman" w:hAnsi="Times New Roman"/>
          <w:spacing w:val="2"/>
          <w:sz w:val="24"/>
          <w:szCs w:val="24"/>
        </w:rPr>
        <w:t xml:space="preserve"> </w:t>
      </w:r>
      <w:r>
        <w:rPr>
          <w:rFonts w:cs="Times New Roman" w:ascii="Times New Roman" w:hAnsi="Times New Roman"/>
          <w:sz w:val="24"/>
          <w:szCs w:val="24"/>
        </w:rPr>
        <w:t>причин</w:t>
      </w:r>
      <w:r>
        <w:rPr>
          <w:rFonts w:cs="Times New Roman" w:ascii="Times New Roman" w:hAnsi="Times New Roman"/>
          <w:spacing w:val="1"/>
          <w:sz w:val="24"/>
          <w:szCs w:val="24"/>
        </w:rPr>
        <w:t xml:space="preserve"> </w:t>
      </w:r>
      <w:r>
        <w:rPr>
          <w:rFonts w:cs="Times New Roman" w:ascii="Times New Roman" w:hAnsi="Times New Roman"/>
          <w:sz w:val="24"/>
          <w:szCs w:val="24"/>
        </w:rPr>
        <w:t>такого</w:t>
      </w:r>
      <w:r>
        <w:rPr>
          <w:rFonts w:cs="Times New Roman" w:ascii="Times New Roman" w:hAnsi="Times New Roman"/>
          <w:spacing w:val="1"/>
          <w:sz w:val="24"/>
          <w:szCs w:val="24"/>
        </w:rPr>
        <w:t xml:space="preserve"> </w:t>
      </w:r>
      <w:r>
        <w:rPr>
          <w:rFonts w:cs="Times New Roman" w:ascii="Times New Roman" w:hAnsi="Times New Roman"/>
          <w:sz w:val="24"/>
          <w:szCs w:val="24"/>
        </w:rPr>
        <w:t>отказа.</w:t>
      </w:r>
    </w:p>
    <w:p>
      <w:pPr>
        <w:pStyle w:val="Style21"/>
        <w:tabs>
          <w:tab w:val="clear" w:pos="720"/>
          <w:tab w:val="left" w:pos="1134" w:leader="none"/>
        </w:tabs>
        <w:ind w:left="0" w:firstLine="709"/>
        <w:rPr>
          <w:rFonts w:ascii="Times New Roman" w:hAnsi="Times New Roman" w:cs="Times New Roman"/>
          <w:sz w:val="24"/>
          <w:szCs w:val="24"/>
        </w:rPr>
      </w:pPr>
      <w:r>
        <w:rPr>
          <w:rFonts w:cs="Times New Roman" w:ascii="Times New Roman" w:hAnsi="Times New Roman"/>
          <w:sz w:val="24"/>
          <w:szCs w:val="24"/>
        </w:rPr>
        <w:t>Заключение Договоров возможно только при условии наличия заключенного с Банком договора банковского счета.</w:t>
      </w:r>
      <w:r>
        <w:rPr/>
        <w:t xml:space="preserve"> </w:t>
      </w:r>
    </w:p>
    <w:p>
      <w:pPr>
        <w:pStyle w:val="ListParagraph"/>
        <w:numPr>
          <w:ilvl w:val="1"/>
          <w:numId w:val="78"/>
        </w:numPr>
        <w:tabs>
          <w:tab w:val="clear" w:pos="720"/>
          <w:tab w:val="left" w:pos="1134" w:leader="none"/>
        </w:tabs>
        <w:ind w:left="0" w:firstLine="709"/>
        <w:rPr>
          <w:rFonts w:ascii="Times New Roman" w:hAnsi="Times New Roman" w:cs="Times New Roman"/>
          <w:sz w:val="24"/>
          <w:szCs w:val="24"/>
        </w:rPr>
      </w:pPr>
      <w:r>
        <w:rPr>
          <w:rFonts w:cs="Times New Roman" w:ascii="Times New Roman" w:hAnsi="Times New Roman"/>
          <w:sz w:val="24"/>
          <w:szCs w:val="24"/>
        </w:rPr>
        <w:t>Присоединение</w:t>
      </w:r>
      <w:r>
        <w:rPr>
          <w:rFonts w:cs="Times New Roman" w:ascii="Times New Roman" w:hAnsi="Times New Roman"/>
          <w:spacing w:val="1"/>
          <w:sz w:val="24"/>
          <w:szCs w:val="24"/>
        </w:rPr>
        <w:t xml:space="preserve"> </w:t>
      </w:r>
      <w:r>
        <w:rPr>
          <w:rFonts w:cs="Times New Roman" w:ascii="Times New Roman" w:hAnsi="Times New Roman"/>
          <w:sz w:val="24"/>
          <w:szCs w:val="24"/>
        </w:rPr>
        <w:t>к</w:t>
      </w:r>
      <w:r>
        <w:rPr>
          <w:rFonts w:cs="Times New Roman" w:ascii="Times New Roman" w:hAnsi="Times New Roman"/>
          <w:spacing w:val="1"/>
          <w:sz w:val="24"/>
          <w:szCs w:val="24"/>
        </w:rPr>
        <w:t xml:space="preserve"> </w:t>
      </w:r>
      <w:r>
        <w:rPr>
          <w:rFonts w:cs="Times New Roman" w:ascii="Times New Roman" w:hAnsi="Times New Roman"/>
          <w:sz w:val="24"/>
          <w:szCs w:val="24"/>
        </w:rPr>
        <w:t>Договору</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осуществляется</w:t>
      </w:r>
      <w:r>
        <w:rPr>
          <w:rFonts w:cs="Times New Roman" w:ascii="Times New Roman" w:hAnsi="Times New Roman"/>
          <w:spacing w:val="1"/>
          <w:sz w:val="24"/>
          <w:szCs w:val="24"/>
        </w:rPr>
        <w:t xml:space="preserve"> </w:t>
      </w:r>
      <w:r>
        <w:rPr>
          <w:rFonts w:cs="Times New Roman" w:ascii="Times New Roman" w:hAnsi="Times New Roman"/>
          <w:sz w:val="24"/>
          <w:szCs w:val="24"/>
        </w:rPr>
        <w:t>посредством</w:t>
      </w:r>
      <w:r>
        <w:rPr>
          <w:rFonts w:cs="Times New Roman" w:ascii="Times New Roman" w:hAnsi="Times New Roman"/>
          <w:spacing w:val="1"/>
          <w:sz w:val="24"/>
          <w:szCs w:val="24"/>
        </w:rPr>
        <w:t xml:space="preserve"> </w:t>
      </w:r>
      <w:r>
        <w:rPr>
          <w:rFonts w:cs="Times New Roman" w:ascii="Times New Roman" w:hAnsi="Times New Roman"/>
          <w:sz w:val="24"/>
          <w:szCs w:val="24"/>
        </w:rPr>
        <w:t>направления</w:t>
      </w:r>
      <w:r>
        <w:rPr>
          <w:rFonts w:cs="Times New Roman" w:ascii="Times New Roman" w:hAnsi="Times New Roman"/>
          <w:spacing w:val="1"/>
          <w:sz w:val="24"/>
          <w:szCs w:val="24"/>
        </w:rPr>
        <w:t xml:space="preserve"> </w:t>
      </w:r>
      <w:r>
        <w:rPr>
          <w:rFonts w:cs="Times New Roman" w:ascii="Times New Roman" w:hAnsi="Times New Roman"/>
          <w:sz w:val="24"/>
          <w:szCs w:val="24"/>
        </w:rPr>
        <w:t>Заявителем</w:t>
      </w:r>
      <w:r>
        <w:rPr>
          <w:rFonts w:cs="Times New Roman" w:ascii="Times New Roman" w:hAnsi="Times New Roman"/>
          <w:spacing w:val="1"/>
          <w:sz w:val="24"/>
          <w:szCs w:val="24"/>
        </w:rPr>
        <w:t xml:space="preserve"> </w:t>
      </w:r>
      <w:r>
        <w:rPr>
          <w:rFonts w:cs="Times New Roman" w:ascii="Times New Roman" w:hAnsi="Times New Roman"/>
          <w:sz w:val="24"/>
          <w:szCs w:val="24"/>
        </w:rPr>
        <w:t>подписанного со своей стороны Заявления на депозитарное обслуживание, по форме, указанной в Приложении №1 и Приложении №2 к настоящим</w:t>
      </w:r>
      <w:r>
        <w:rPr>
          <w:rFonts w:cs="Times New Roman" w:ascii="Times New Roman" w:hAnsi="Times New Roman"/>
          <w:spacing w:val="1"/>
          <w:sz w:val="24"/>
          <w:szCs w:val="24"/>
        </w:rPr>
        <w:t xml:space="preserve"> </w:t>
      </w:r>
      <w:r>
        <w:rPr>
          <w:rFonts w:cs="Times New Roman" w:ascii="Times New Roman" w:hAnsi="Times New Roman"/>
          <w:sz w:val="24"/>
          <w:szCs w:val="24"/>
        </w:rPr>
        <w:t>Условиям.</w:t>
      </w:r>
    </w:p>
    <w:p>
      <w:pPr>
        <w:pStyle w:val="ListParagraph"/>
        <w:tabs>
          <w:tab w:val="clear" w:pos="720"/>
          <w:tab w:val="left" w:pos="1134" w:leader="none"/>
        </w:tabs>
        <w:ind w:left="0" w:firstLine="709"/>
        <w:rPr>
          <w:rFonts w:ascii="Times New Roman" w:hAnsi="Times New Roman" w:cs="Times New Roman"/>
          <w:sz w:val="24"/>
          <w:szCs w:val="24"/>
        </w:rPr>
      </w:pPr>
      <w:r>
        <w:rPr>
          <w:rFonts w:cs="Times New Roman" w:ascii="Times New Roman" w:hAnsi="Times New Roman"/>
          <w:sz w:val="24"/>
          <w:szCs w:val="24"/>
        </w:rPr>
        <w:t xml:space="preserve">Присоединение к настоящим Условиям и Депозитарному договору может быть произведено: </w:t>
      </w:r>
    </w:p>
    <w:p>
      <w:pPr>
        <w:pStyle w:val="ListParagraph"/>
        <w:tabs>
          <w:tab w:val="clear" w:pos="720"/>
          <w:tab w:val="left" w:pos="1134" w:leader="none"/>
        </w:tabs>
        <w:ind w:left="217" w:firstLine="709"/>
        <w:rPr>
          <w:rFonts w:ascii="Times New Roman" w:hAnsi="Times New Roman" w:cs="Times New Roman"/>
          <w:sz w:val="24"/>
          <w:szCs w:val="24"/>
        </w:rPr>
      </w:pPr>
      <w:r>
        <w:rPr>
          <w:rFonts w:cs="Times New Roman" w:ascii="Times New Roman" w:hAnsi="Times New Roman"/>
          <w:sz w:val="24"/>
          <w:szCs w:val="24"/>
        </w:rPr>
        <w:t>- совершеннолетним физическим лицом, являющимся гражданином Российской Федерации, путем предоставления ЗАЯВЛЕНИЯ на депозитарное обслуживание (для Клиентов – физических лиц), по форме, указанной в Приложении №1 к настоящим Условиям.</w:t>
      </w:r>
    </w:p>
    <w:p>
      <w:pPr>
        <w:pStyle w:val="ListParagraph"/>
        <w:tabs>
          <w:tab w:val="clear" w:pos="720"/>
          <w:tab w:val="left" w:pos="1134" w:leader="none"/>
        </w:tabs>
        <w:ind w:left="217" w:firstLine="709"/>
        <w:rPr>
          <w:rFonts w:ascii="Times New Roman" w:hAnsi="Times New Roman" w:cs="Times New Roman"/>
          <w:sz w:val="24"/>
          <w:szCs w:val="24"/>
        </w:rPr>
      </w:pPr>
      <w:r>
        <w:rPr>
          <w:rFonts w:cs="Times New Roman" w:ascii="Times New Roman" w:hAnsi="Times New Roman"/>
          <w:sz w:val="24"/>
          <w:szCs w:val="24"/>
        </w:rPr>
        <w:t>- Юридическим лицом, являющимся резидентом Российской Федерации, путем предоставления ЗАЯВЛЕНИЯ на депозитарное обслуживание (для Клиентов – Юридических лиц), по форме, указанной в Приложении №2 к настоящим Условиям.</w:t>
      </w:r>
    </w:p>
    <w:p>
      <w:pPr>
        <w:pStyle w:val="Style21"/>
        <w:tabs>
          <w:tab w:val="clear" w:pos="720"/>
          <w:tab w:val="left" w:pos="1134" w:leader="none"/>
        </w:tabs>
        <w:ind w:left="0" w:firstLine="709"/>
        <w:rPr>
          <w:rFonts w:ascii="Times New Roman" w:hAnsi="Times New Roman" w:cs="Times New Roman"/>
          <w:sz w:val="24"/>
          <w:szCs w:val="24"/>
        </w:rPr>
      </w:pPr>
      <w:r>
        <w:rPr>
          <w:rFonts w:cs="Times New Roman" w:ascii="Times New Roman" w:hAnsi="Times New Roman"/>
          <w:sz w:val="24"/>
          <w:szCs w:val="24"/>
        </w:rPr>
        <w:t>Для</w:t>
      </w:r>
      <w:r>
        <w:rPr>
          <w:rFonts w:cs="Times New Roman" w:ascii="Times New Roman" w:hAnsi="Times New Roman"/>
          <w:spacing w:val="1"/>
          <w:sz w:val="24"/>
          <w:szCs w:val="24"/>
        </w:rPr>
        <w:t xml:space="preserve"> </w:t>
      </w:r>
      <w:r>
        <w:rPr>
          <w:rFonts w:cs="Times New Roman" w:ascii="Times New Roman" w:hAnsi="Times New Roman"/>
          <w:sz w:val="24"/>
          <w:szCs w:val="24"/>
        </w:rPr>
        <w:t>заключения</w:t>
      </w:r>
      <w:r>
        <w:rPr>
          <w:rFonts w:cs="Times New Roman" w:ascii="Times New Roman" w:hAnsi="Times New Roman"/>
          <w:spacing w:val="1"/>
          <w:sz w:val="24"/>
          <w:szCs w:val="24"/>
        </w:rPr>
        <w:t xml:space="preserve"> </w:t>
      </w:r>
      <w:r>
        <w:rPr>
          <w:rFonts w:cs="Times New Roman" w:ascii="Times New Roman" w:hAnsi="Times New Roman"/>
          <w:sz w:val="24"/>
          <w:szCs w:val="24"/>
        </w:rPr>
        <w:t>Договора</w:t>
      </w:r>
      <w:r>
        <w:rPr>
          <w:rFonts w:cs="Times New Roman" w:ascii="Times New Roman" w:hAnsi="Times New Roman"/>
          <w:spacing w:val="1"/>
          <w:sz w:val="24"/>
          <w:szCs w:val="24"/>
        </w:rPr>
        <w:t xml:space="preserve"> </w:t>
      </w:r>
      <w:r>
        <w:rPr>
          <w:rFonts w:cs="Times New Roman" w:ascii="Times New Roman" w:hAnsi="Times New Roman"/>
          <w:sz w:val="24"/>
          <w:szCs w:val="24"/>
        </w:rPr>
        <w:t>Заявитель</w:t>
      </w:r>
      <w:r>
        <w:rPr>
          <w:rFonts w:cs="Times New Roman" w:ascii="Times New Roman" w:hAnsi="Times New Roman"/>
          <w:spacing w:val="1"/>
          <w:sz w:val="24"/>
          <w:szCs w:val="24"/>
        </w:rPr>
        <w:t xml:space="preserve"> </w:t>
      </w:r>
      <w:r>
        <w:rPr>
          <w:rFonts w:cs="Times New Roman" w:ascii="Times New Roman" w:hAnsi="Times New Roman"/>
          <w:sz w:val="24"/>
          <w:szCs w:val="24"/>
        </w:rPr>
        <w:t>должен</w:t>
      </w:r>
      <w:r>
        <w:rPr>
          <w:rFonts w:cs="Times New Roman" w:ascii="Times New Roman" w:hAnsi="Times New Roman"/>
          <w:spacing w:val="1"/>
          <w:sz w:val="24"/>
          <w:szCs w:val="24"/>
        </w:rPr>
        <w:t xml:space="preserve"> </w:t>
      </w:r>
      <w:r>
        <w:rPr>
          <w:rFonts w:cs="Times New Roman" w:ascii="Times New Roman" w:hAnsi="Times New Roman"/>
          <w:sz w:val="24"/>
          <w:szCs w:val="24"/>
        </w:rPr>
        <w:t>предоставить</w:t>
      </w:r>
      <w:r>
        <w:rPr>
          <w:rFonts w:cs="Times New Roman" w:ascii="Times New Roman" w:hAnsi="Times New Roman"/>
          <w:spacing w:val="1"/>
          <w:sz w:val="24"/>
          <w:szCs w:val="24"/>
        </w:rPr>
        <w:t xml:space="preserve"> </w:t>
      </w:r>
      <w:r>
        <w:rPr>
          <w:rFonts w:cs="Times New Roman" w:ascii="Times New Roman" w:hAnsi="Times New Roman"/>
          <w:sz w:val="24"/>
          <w:szCs w:val="24"/>
        </w:rPr>
        <w:t>полный</w:t>
      </w:r>
      <w:r>
        <w:rPr>
          <w:rFonts w:cs="Times New Roman" w:ascii="Times New Roman" w:hAnsi="Times New Roman"/>
          <w:spacing w:val="1"/>
          <w:sz w:val="24"/>
          <w:szCs w:val="24"/>
        </w:rPr>
        <w:t xml:space="preserve"> </w:t>
      </w:r>
      <w:r>
        <w:rPr>
          <w:rFonts w:cs="Times New Roman" w:ascii="Times New Roman" w:hAnsi="Times New Roman"/>
          <w:sz w:val="24"/>
          <w:szCs w:val="24"/>
        </w:rPr>
        <w:t>комплект</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документов,</w:t>
      </w:r>
      <w:r>
        <w:rPr>
          <w:rFonts w:cs="Times New Roman" w:ascii="Times New Roman" w:hAnsi="Times New Roman"/>
          <w:spacing w:val="1"/>
          <w:sz w:val="24"/>
          <w:szCs w:val="24"/>
        </w:rPr>
        <w:t xml:space="preserve"> </w:t>
      </w:r>
      <w:r>
        <w:rPr>
          <w:rFonts w:cs="Times New Roman" w:ascii="Times New Roman" w:hAnsi="Times New Roman"/>
          <w:sz w:val="24"/>
          <w:szCs w:val="24"/>
        </w:rPr>
        <w:t>перечень которых указан в Перечне документов (Приложение №26), необходимый для заключения депозитарного договора,</w:t>
      </w:r>
      <w:r>
        <w:rPr>
          <w:rFonts w:cs="Times New Roman" w:ascii="Times New Roman" w:hAnsi="Times New Roman"/>
          <w:spacing w:val="1"/>
          <w:sz w:val="24"/>
          <w:szCs w:val="24"/>
        </w:rPr>
        <w:t xml:space="preserve"> </w:t>
      </w:r>
      <w:r>
        <w:rPr>
          <w:rFonts w:cs="Times New Roman" w:ascii="Times New Roman" w:hAnsi="Times New Roman"/>
          <w:sz w:val="24"/>
          <w:szCs w:val="24"/>
        </w:rPr>
        <w:t>договора</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Попечителем</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 Депозитарный договор о междепозитарных отношениях,</w:t>
      </w:r>
      <w:r>
        <w:rPr>
          <w:rFonts w:cs="Times New Roman" w:ascii="Times New Roman" w:hAnsi="Times New Roman"/>
          <w:spacing w:val="1"/>
          <w:sz w:val="24"/>
          <w:szCs w:val="24"/>
        </w:rPr>
        <w:t xml:space="preserve"> </w:t>
      </w:r>
      <w:r>
        <w:rPr>
          <w:rFonts w:cs="Times New Roman" w:ascii="Times New Roman" w:hAnsi="Times New Roman"/>
          <w:sz w:val="24"/>
          <w:szCs w:val="24"/>
        </w:rPr>
        <w:t>назначения</w:t>
      </w:r>
      <w:r>
        <w:rPr>
          <w:rFonts w:cs="Times New Roman" w:ascii="Times New Roman" w:hAnsi="Times New Roman"/>
          <w:spacing w:val="1"/>
          <w:sz w:val="24"/>
          <w:szCs w:val="24"/>
        </w:rPr>
        <w:t xml:space="preserve"> </w:t>
      </w:r>
      <w:r>
        <w:rPr>
          <w:rFonts w:cs="Times New Roman" w:ascii="Times New Roman" w:hAnsi="Times New Roman"/>
          <w:sz w:val="24"/>
          <w:szCs w:val="24"/>
        </w:rPr>
        <w:t>Оператора</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а также при изменении предоставленных сведений</w:t>
      </w:r>
      <w:r>
        <w:rPr>
          <w:rFonts w:cs="Times New Roman" w:ascii="Times New Roman" w:hAnsi="Times New Roman"/>
          <w:spacing w:val="1"/>
          <w:sz w:val="24"/>
          <w:szCs w:val="24"/>
        </w:rPr>
        <w:t xml:space="preserve"> </w:t>
      </w:r>
      <w:r>
        <w:rPr>
          <w:rFonts w:cs="Times New Roman" w:ascii="Times New Roman" w:hAnsi="Times New Roman"/>
          <w:sz w:val="24"/>
          <w:szCs w:val="24"/>
        </w:rPr>
        <w:t>(далее – Перечень документов), расположенном на Сайте ООО КБ «ГТ банк».</w:t>
      </w:r>
    </w:p>
    <w:p>
      <w:pPr>
        <w:pStyle w:val="Style21"/>
        <w:tabs>
          <w:tab w:val="clear" w:pos="720"/>
          <w:tab w:val="left" w:pos="1134" w:leader="none"/>
        </w:tabs>
        <w:ind w:left="0" w:firstLine="709"/>
        <w:rPr>
          <w:rFonts w:ascii="Times New Roman" w:hAnsi="Times New Roman" w:cs="Times New Roman"/>
          <w:sz w:val="24"/>
          <w:szCs w:val="24"/>
        </w:rPr>
      </w:pPr>
      <w:r>
        <w:rPr>
          <w:rFonts w:cs="Times New Roman" w:ascii="Times New Roman" w:hAnsi="Times New Roman"/>
          <w:sz w:val="24"/>
          <w:szCs w:val="24"/>
        </w:rPr>
        <w:t>Заявления на депозитарное обслуживание</w:t>
      </w:r>
      <w:r>
        <w:rPr>
          <w:rFonts w:cs="Times New Roman" w:ascii="Times New Roman" w:hAnsi="Times New Roman"/>
          <w:spacing w:val="1"/>
          <w:sz w:val="24"/>
          <w:szCs w:val="24"/>
        </w:rPr>
        <w:t xml:space="preserve"> </w:t>
      </w:r>
      <w:r>
        <w:rPr>
          <w:rFonts w:cs="Times New Roman" w:ascii="Times New Roman" w:hAnsi="Times New Roman"/>
          <w:sz w:val="24"/>
          <w:szCs w:val="24"/>
        </w:rPr>
        <w:t>подписывается</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Депонентом</w:t>
      </w:r>
      <w:r>
        <w:rPr>
          <w:rFonts w:cs="Times New Roman" w:ascii="Times New Roman" w:hAnsi="Times New Roman"/>
          <w:spacing w:val="1"/>
          <w:sz w:val="24"/>
          <w:szCs w:val="24"/>
        </w:rPr>
        <w:t xml:space="preserve"> /Уполномоченным представителем </w:t>
      </w:r>
      <w:r>
        <w:rPr>
          <w:rFonts w:cs="Times New Roman" w:ascii="Times New Roman" w:hAnsi="Times New Roman"/>
          <w:sz w:val="24"/>
          <w:szCs w:val="24"/>
        </w:rPr>
        <w:t>в 1 (одном) оригинальном экземпляре и передаётся в Депозитарий.</w:t>
      </w:r>
      <w:r>
        <w:rPr>
          <w:rFonts w:cs="Times New Roman" w:ascii="Times New Roman" w:hAnsi="Times New Roman"/>
          <w:spacing w:val="1"/>
          <w:sz w:val="24"/>
          <w:szCs w:val="24"/>
        </w:rPr>
        <w:t xml:space="preserve"> По требованию </w:t>
      </w:r>
      <w:r>
        <w:rPr>
          <w:rFonts w:cs="Times New Roman" w:ascii="Times New Roman" w:hAnsi="Times New Roman"/>
          <w:sz w:val="24"/>
          <w:szCs w:val="24"/>
        </w:rPr>
        <w:t>Депонента</w:t>
      </w:r>
      <w:r>
        <w:rPr>
          <w:rFonts w:cs="Times New Roman" w:ascii="Times New Roman" w:hAnsi="Times New Roman"/>
          <w:spacing w:val="25"/>
          <w:sz w:val="24"/>
          <w:szCs w:val="24"/>
        </w:rPr>
        <w:t xml:space="preserve"> </w:t>
      </w:r>
      <w:r>
        <w:rPr>
          <w:rFonts w:cs="Times New Roman" w:ascii="Times New Roman" w:hAnsi="Times New Roman"/>
          <w:sz w:val="24"/>
          <w:szCs w:val="24"/>
        </w:rPr>
        <w:t>/</w:t>
      </w:r>
      <w:r>
        <w:rPr>
          <w:rFonts w:cs="Times New Roman" w:ascii="Times New Roman" w:hAnsi="Times New Roman"/>
          <w:spacing w:val="28"/>
          <w:sz w:val="24"/>
          <w:szCs w:val="24"/>
        </w:rPr>
        <w:t xml:space="preserve"> </w:t>
      </w:r>
      <w:r>
        <w:rPr>
          <w:rFonts w:cs="Times New Roman" w:ascii="Times New Roman" w:hAnsi="Times New Roman"/>
          <w:sz w:val="24"/>
          <w:szCs w:val="24"/>
        </w:rPr>
        <w:t>Уполномоченного представителя</w:t>
      </w:r>
      <w:r>
        <w:rPr>
          <w:rFonts w:cs="Times New Roman" w:ascii="Times New Roman" w:hAnsi="Times New Roman"/>
          <w:spacing w:val="1"/>
          <w:sz w:val="24"/>
          <w:szCs w:val="24"/>
        </w:rPr>
        <w:t xml:space="preserve"> </w:t>
      </w:r>
      <w:r>
        <w:rPr>
          <w:rFonts w:cs="Times New Roman" w:ascii="Times New Roman" w:hAnsi="Times New Roman"/>
          <w:sz w:val="24"/>
          <w:szCs w:val="24"/>
        </w:rPr>
        <w:t>копия</w:t>
      </w:r>
      <w:r>
        <w:rPr>
          <w:rFonts w:cs="Times New Roman" w:ascii="Times New Roman" w:hAnsi="Times New Roman"/>
          <w:spacing w:val="1"/>
          <w:sz w:val="24"/>
          <w:szCs w:val="24"/>
        </w:rPr>
        <w:t xml:space="preserve"> </w:t>
      </w:r>
      <w:r>
        <w:rPr>
          <w:rFonts w:cs="Times New Roman" w:ascii="Times New Roman" w:hAnsi="Times New Roman"/>
          <w:sz w:val="24"/>
          <w:szCs w:val="24"/>
        </w:rPr>
        <w:t>Заявления</w:t>
      </w:r>
      <w:r>
        <w:rPr>
          <w:rFonts w:cs="Times New Roman" w:ascii="Times New Roman" w:hAnsi="Times New Roman"/>
          <w:spacing w:val="1"/>
          <w:sz w:val="24"/>
          <w:szCs w:val="24"/>
        </w:rPr>
        <w:t xml:space="preserve"> </w:t>
      </w:r>
      <w:r>
        <w:rPr>
          <w:rFonts w:cs="Times New Roman" w:ascii="Times New Roman" w:hAnsi="Times New Roman"/>
          <w:sz w:val="24"/>
          <w:szCs w:val="24"/>
        </w:rPr>
        <w:t>на депозитарное обслуживание,</w:t>
      </w:r>
      <w:r>
        <w:rPr>
          <w:rFonts w:cs="Times New Roman" w:ascii="Times New Roman" w:hAnsi="Times New Roman"/>
          <w:spacing w:val="1"/>
          <w:sz w:val="24"/>
          <w:szCs w:val="24"/>
        </w:rPr>
        <w:t xml:space="preserve"> </w:t>
      </w:r>
      <w:r>
        <w:rPr>
          <w:rFonts w:cs="Times New Roman" w:ascii="Times New Roman" w:hAnsi="Times New Roman"/>
          <w:sz w:val="24"/>
          <w:szCs w:val="24"/>
        </w:rPr>
        <w:t>содержащая</w:t>
      </w:r>
      <w:r>
        <w:rPr>
          <w:rFonts w:cs="Times New Roman" w:ascii="Times New Roman" w:hAnsi="Times New Roman"/>
          <w:spacing w:val="1"/>
          <w:sz w:val="24"/>
          <w:szCs w:val="24"/>
        </w:rPr>
        <w:t xml:space="preserve"> </w:t>
      </w:r>
      <w:r>
        <w:rPr>
          <w:rFonts w:cs="Times New Roman" w:ascii="Times New Roman" w:hAnsi="Times New Roman"/>
          <w:sz w:val="24"/>
          <w:szCs w:val="24"/>
        </w:rPr>
        <w:t>отметку</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1"/>
          <w:sz w:val="24"/>
          <w:szCs w:val="24"/>
        </w:rPr>
        <w:t xml:space="preserve"> </w:t>
      </w:r>
      <w:r>
        <w:rPr>
          <w:rFonts w:cs="Times New Roman" w:ascii="Times New Roman" w:hAnsi="Times New Roman"/>
          <w:sz w:val="24"/>
          <w:szCs w:val="24"/>
        </w:rPr>
        <w:t>приёме</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заверенная</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Депозитарием,</w:t>
      </w:r>
      <w:r>
        <w:rPr>
          <w:rFonts w:cs="Times New Roman" w:ascii="Times New Roman" w:hAnsi="Times New Roman"/>
          <w:spacing w:val="28"/>
          <w:sz w:val="24"/>
          <w:szCs w:val="24"/>
        </w:rPr>
        <w:t xml:space="preserve"> </w:t>
      </w:r>
      <w:r>
        <w:rPr>
          <w:rFonts w:cs="Times New Roman" w:ascii="Times New Roman" w:hAnsi="Times New Roman"/>
          <w:sz w:val="24"/>
          <w:szCs w:val="24"/>
        </w:rPr>
        <w:t>выдаётся</w:t>
      </w:r>
      <w:r>
        <w:rPr>
          <w:rFonts w:cs="Times New Roman" w:ascii="Times New Roman" w:hAnsi="Times New Roman"/>
          <w:spacing w:val="28"/>
          <w:sz w:val="24"/>
          <w:szCs w:val="24"/>
        </w:rPr>
        <w:t xml:space="preserve"> </w:t>
      </w:r>
      <w:r>
        <w:rPr>
          <w:rFonts w:cs="Times New Roman" w:ascii="Times New Roman" w:hAnsi="Times New Roman"/>
          <w:sz w:val="24"/>
          <w:szCs w:val="24"/>
        </w:rPr>
        <w:t>Депоненту</w:t>
      </w:r>
      <w:r>
        <w:rPr>
          <w:rFonts w:cs="Times New Roman" w:ascii="Times New Roman" w:hAnsi="Times New Roman"/>
          <w:spacing w:val="25"/>
          <w:sz w:val="24"/>
          <w:szCs w:val="24"/>
        </w:rPr>
        <w:t xml:space="preserve"> </w:t>
      </w:r>
      <w:r>
        <w:rPr>
          <w:rFonts w:cs="Times New Roman" w:ascii="Times New Roman" w:hAnsi="Times New Roman"/>
          <w:sz w:val="24"/>
          <w:szCs w:val="24"/>
        </w:rPr>
        <w:t>/</w:t>
      </w:r>
      <w:r>
        <w:rPr>
          <w:rFonts w:cs="Times New Roman" w:ascii="Times New Roman" w:hAnsi="Times New Roman"/>
          <w:spacing w:val="28"/>
          <w:sz w:val="24"/>
          <w:szCs w:val="24"/>
        </w:rPr>
        <w:t xml:space="preserve"> </w:t>
      </w:r>
      <w:r>
        <w:rPr>
          <w:rFonts w:cs="Times New Roman" w:ascii="Times New Roman" w:hAnsi="Times New Roman"/>
          <w:sz w:val="24"/>
          <w:szCs w:val="24"/>
        </w:rPr>
        <w:t>Уполномоченному представителю.</w:t>
      </w:r>
    </w:p>
    <w:p>
      <w:pPr>
        <w:pStyle w:val="Style21"/>
        <w:tabs>
          <w:tab w:val="clear" w:pos="720"/>
          <w:tab w:val="left" w:pos="1134" w:leader="none"/>
        </w:tabs>
        <w:ind w:left="0" w:firstLine="709"/>
        <w:rPr>
          <w:rFonts w:ascii="Times New Roman" w:hAnsi="Times New Roman" w:cs="Times New Roman"/>
          <w:sz w:val="24"/>
          <w:szCs w:val="24"/>
        </w:rPr>
      </w:pPr>
      <w:r>
        <w:rPr>
          <w:rFonts w:cs="Times New Roman" w:ascii="Times New Roman" w:hAnsi="Times New Roman"/>
          <w:sz w:val="24"/>
          <w:szCs w:val="24"/>
        </w:rPr>
        <w:t>Депозитарий вправе потребовать предоставления Заявителем иных документов (информации),</w:t>
      </w:r>
      <w:r>
        <w:rPr>
          <w:rFonts w:cs="Times New Roman" w:ascii="Times New Roman" w:hAnsi="Times New Roman"/>
          <w:spacing w:val="1"/>
          <w:sz w:val="24"/>
          <w:szCs w:val="24"/>
        </w:rPr>
        <w:t xml:space="preserve"> </w:t>
      </w:r>
      <w:r>
        <w:rPr>
          <w:rFonts w:cs="Times New Roman" w:ascii="Times New Roman" w:hAnsi="Times New Roman"/>
          <w:sz w:val="24"/>
          <w:szCs w:val="24"/>
        </w:rPr>
        <w:t>помимо документов, предусмотренных в Перечне документов. Заявитель обязан представить документы</w:t>
      </w:r>
      <w:r>
        <w:rPr>
          <w:rFonts w:cs="Times New Roman" w:ascii="Times New Roman" w:hAnsi="Times New Roman"/>
          <w:spacing w:val="1"/>
          <w:sz w:val="24"/>
          <w:szCs w:val="24"/>
        </w:rPr>
        <w:t xml:space="preserve"> </w:t>
      </w:r>
      <w:r>
        <w:rPr>
          <w:rFonts w:cs="Times New Roman" w:ascii="Times New Roman" w:hAnsi="Times New Roman"/>
          <w:sz w:val="24"/>
          <w:szCs w:val="24"/>
        </w:rPr>
        <w:t>(информацию),</w:t>
      </w:r>
      <w:r>
        <w:rPr>
          <w:rFonts w:cs="Times New Roman" w:ascii="Times New Roman" w:hAnsi="Times New Roman"/>
          <w:spacing w:val="2"/>
          <w:sz w:val="24"/>
          <w:szCs w:val="24"/>
        </w:rPr>
        <w:t xml:space="preserve"> </w:t>
      </w:r>
      <w:r>
        <w:rPr>
          <w:rFonts w:cs="Times New Roman" w:ascii="Times New Roman" w:hAnsi="Times New Roman"/>
          <w:sz w:val="24"/>
          <w:szCs w:val="24"/>
        </w:rPr>
        <w:t>указанные</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3"/>
          <w:sz w:val="24"/>
          <w:szCs w:val="24"/>
        </w:rPr>
        <w:t xml:space="preserve"> </w:t>
      </w:r>
      <w:r>
        <w:rPr>
          <w:rFonts w:cs="Times New Roman" w:ascii="Times New Roman" w:hAnsi="Times New Roman"/>
          <w:sz w:val="24"/>
          <w:szCs w:val="24"/>
        </w:rPr>
        <w:t>требовании</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w:t>
      </w:r>
      <w:r>
        <w:rPr>
          <w:rFonts w:cs="Times New Roman" w:ascii="Times New Roman" w:hAnsi="Times New Roman"/>
          <w:spacing w:val="-2"/>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установленный</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Депозитарием</w:t>
      </w:r>
      <w:r>
        <w:rPr>
          <w:rFonts w:cs="Times New Roman" w:ascii="Times New Roman" w:hAnsi="Times New Roman"/>
          <w:spacing w:val="-2"/>
          <w:sz w:val="24"/>
          <w:szCs w:val="24"/>
        </w:rPr>
        <w:t xml:space="preserve"> </w:t>
      </w:r>
      <w:r>
        <w:rPr>
          <w:rFonts w:cs="Times New Roman" w:ascii="Times New Roman" w:hAnsi="Times New Roman"/>
          <w:sz w:val="24"/>
          <w:szCs w:val="24"/>
        </w:rPr>
        <w:t>срок.</w:t>
      </w:r>
    </w:p>
    <w:p>
      <w:pPr>
        <w:pStyle w:val="Style21"/>
        <w:tabs>
          <w:tab w:val="clear" w:pos="720"/>
          <w:tab w:val="left" w:pos="1134" w:leader="none"/>
        </w:tabs>
        <w:ind w:left="0" w:firstLine="709"/>
        <w:rPr>
          <w:rFonts w:ascii="Times New Roman" w:hAnsi="Times New Roman" w:cs="Times New Roman"/>
          <w:sz w:val="24"/>
          <w:szCs w:val="24"/>
        </w:rPr>
      </w:pPr>
      <w:r>
        <w:rPr>
          <w:rFonts w:cs="Times New Roman" w:ascii="Times New Roman" w:hAnsi="Times New Roman"/>
          <w:sz w:val="24"/>
          <w:szCs w:val="24"/>
        </w:rPr>
        <w:t>Ответственность за полноту, правильность и достоверность сведений, указанных в Заявлении на депозитарное обслуживание, АНКЕТЕ (ДОСЬЕ) КЛИЕНТА ФИЗИЧЕСКОГО ЛИЦА (Приложение №16), АНКЕТЕ ПРЕДСТАВИТЕЛЯ (Приложение №18), а также за своевременное представление в Банк изменений, внесенных в сведения и документы о Клиенте, несет Клиент.</w:t>
      </w:r>
    </w:p>
    <w:p>
      <w:pPr>
        <w:pStyle w:val="Style21"/>
        <w:tabs>
          <w:tab w:val="clear" w:pos="720"/>
          <w:tab w:val="left" w:pos="1134" w:leader="none"/>
        </w:tabs>
        <w:ind w:left="0" w:firstLine="709"/>
        <w:rPr>
          <w:rFonts w:ascii="Times New Roman" w:hAnsi="Times New Roman" w:cs="Times New Roman"/>
          <w:sz w:val="24"/>
          <w:szCs w:val="24"/>
        </w:rPr>
      </w:pPr>
      <w:r>
        <w:rPr>
          <w:rFonts w:cs="Times New Roman" w:ascii="Times New Roman" w:hAnsi="Times New Roman"/>
          <w:sz w:val="24"/>
          <w:szCs w:val="24"/>
        </w:rPr>
        <w:t>Документы,</w:t>
      </w:r>
      <w:r>
        <w:rPr>
          <w:rFonts w:cs="Times New Roman" w:ascii="Times New Roman" w:hAnsi="Times New Roman"/>
          <w:spacing w:val="1"/>
          <w:sz w:val="24"/>
          <w:szCs w:val="24"/>
        </w:rPr>
        <w:t xml:space="preserve"> </w:t>
      </w:r>
      <w:r>
        <w:rPr>
          <w:rFonts w:cs="Times New Roman" w:ascii="Times New Roman" w:hAnsi="Times New Roman"/>
          <w:sz w:val="24"/>
          <w:szCs w:val="24"/>
        </w:rPr>
        <w:t>указанные</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Перечне</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документов,</w:t>
      </w:r>
      <w:r>
        <w:rPr>
          <w:rFonts w:cs="Times New Roman" w:ascii="Times New Roman" w:hAnsi="Times New Roman"/>
          <w:spacing w:val="1"/>
          <w:sz w:val="24"/>
          <w:szCs w:val="24"/>
        </w:rPr>
        <w:t xml:space="preserve"> </w:t>
      </w:r>
      <w:r>
        <w:rPr>
          <w:rFonts w:cs="Times New Roman" w:ascii="Times New Roman" w:hAnsi="Times New Roman"/>
          <w:sz w:val="24"/>
          <w:szCs w:val="24"/>
        </w:rPr>
        <w:t>могут</w:t>
      </w:r>
      <w:r>
        <w:rPr>
          <w:rFonts w:cs="Times New Roman" w:ascii="Times New Roman" w:hAnsi="Times New Roman"/>
          <w:spacing w:val="1"/>
          <w:sz w:val="24"/>
          <w:szCs w:val="24"/>
        </w:rPr>
        <w:t xml:space="preserve"> </w:t>
      </w:r>
      <w:r>
        <w:rPr>
          <w:rFonts w:cs="Times New Roman" w:ascii="Times New Roman" w:hAnsi="Times New Roman"/>
          <w:sz w:val="24"/>
          <w:szCs w:val="24"/>
        </w:rPr>
        <w:t>не</w:t>
      </w:r>
      <w:r>
        <w:rPr>
          <w:rFonts w:cs="Times New Roman" w:ascii="Times New Roman" w:hAnsi="Times New Roman"/>
          <w:spacing w:val="1"/>
          <w:sz w:val="24"/>
          <w:szCs w:val="24"/>
        </w:rPr>
        <w:t xml:space="preserve"> </w:t>
      </w:r>
      <w:r>
        <w:rPr>
          <w:rFonts w:cs="Times New Roman" w:ascii="Times New Roman" w:hAnsi="Times New Roman"/>
          <w:sz w:val="24"/>
          <w:szCs w:val="24"/>
        </w:rPr>
        <w:t>предоставляться,</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случае</w:t>
      </w:r>
      <w:r>
        <w:rPr>
          <w:rFonts w:cs="Times New Roman" w:ascii="Times New Roman" w:hAnsi="Times New Roman"/>
          <w:spacing w:val="1"/>
          <w:sz w:val="24"/>
          <w:szCs w:val="24"/>
        </w:rPr>
        <w:t xml:space="preserve"> </w:t>
      </w:r>
      <w:r>
        <w:rPr>
          <w:rFonts w:cs="Times New Roman" w:ascii="Times New Roman" w:hAnsi="Times New Roman"/>
          <w:sz w:val="24"/>
          <w:szCs w:val="24"/>
        </w:rPr>
        <w:t>если</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располагает</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соответствующими</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документами</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связи</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наличием</w:t>
      </w:r>
      <w:r>
        <w:rPr>
          <w:rFonts w:cs="Times New Roman" w:ascii="Times New Roman" w:hAnsi="Times New Roman"/>
          <w:spacing w:val="1"/>
          <w:sz w:val="24"/>
          <w:szCs w:val="24"/>
        </w:rPr>
        <w:t xml:space="preserve"> </w:t>
      </w:r>
      <w:r>
        <w:rPr>
          <w:rFonts w:cs="Times New Roman" w:ascii="Times New Roman" w:hAnsi="Times New Roman"/>
          <w:sz w:val="24"/>
          <w:szCs w:val="24"/>
        </w:rPr>
        <w:t>заключённого</w:t>
      </w:r>
      <w:r>
        <w:rPr>
          <w:rFonts w:cs="Times New Roman" w:ascii="Times New Roman" w:hAnsi="Times New Roman"/>
          <w:spacing w:val="56"/>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 xml:space="preserve">ООО КБ «ГТ банк» договора банковского счета и/или брокерского договора или иного договора. </w:t>
      </w:r>
    </w:p>
    <w:p>
      <w:pPr>
        <w:pStyle w:val="Style21"/>
        <w:tabs>
          <w:tab w:val="clear" w:pos="720"/>
          <w:tab w:val="left" w:pos="1134" w:leader="none"/>
        </w:tabs>
        <w:ind w:left="0" w:firstLine="709"/>
        <w:rPr>
          <w:rFonts w:ascii="Times New Roman" w:hAnsi="Times New Roman" w:cs="Times New Roman"/>
          <w:sz w:val="24"/>
          <w:szCs w:val="24"/>
        </w:rPr>
      </w:pPr>
      <w:r>
        <w:rPr>
          <w:rFonts w:cs="Times New Roman" w:ascii="Times New Roman" w:hAnsi="Times New Roman"/>
          <w:sz w:val="24"/>
          <w:szCs w:val="24"/>
        </w:rPr>
        <w:t>Специалисты Банка могут заверять копии документов с оригиналов документов клиентов, при предоставлении таковых Депонентом</w:t>
      </w:r>
      <w:r>
        <w:rPr>
          <w:rFonts w:cs="Times New Roman" w:ascii="Times New Roman" w:hAnsi="Times New Roman"/>
          <w:spacing w:val="25"/>
          <w:sz w:val="24"/>
          <w:szCs w:val="24"/>
        </w:rPr>
        <w:t xml:space="preserve"> </w:t>
      </w:r>
      <w:r>
        <w:rPr>
          <w:rFonts w:cs="Times New Roman" w:ascii="Times New Roman" w:hAnsi="Times New Roman"/>
          <w:sz w:val="24"/>
          <w:szCs w:val="24"/>
        </w:rPr>
        <w:t>/</w:t>
      </w:r>
      <w:r>
        <w:rPr>
          <w:rFonts w:cs="Times New Roman" w:ascii="Times New Roman" w:hAnsi="Times New Roman"/>
          <w:spacing w:val="28"/>
          <w:sz w:val="24"/>
          <w:szCs w:val="24"/>
        </w:rPr>
        <w:t xml:space="preserve"> </w:t>
      </w:r>
      <w:r>
        <w:rPr>
          <w:rFonts w:cs="Times New Roman" w:ascii="Times New Roman" w:hAnsi="Times New Roman"/>
          <w:sz w:val="24"/>
          <w:szCs w:val="24"/>
        </w:rPr>
        <w:t>Уполномоченным представителем.</w:t>
      </w:r>
    </w:p>
    <w:p>
      <w:pPr>
        <w:pStyle w:val="ListParagraph"/>
        <w:numPr>
          <w:ilvl w:val="1"/>
          <w:numId w:val="78"/>
        </w:numPr>
        <w:tabs>
          <w:tab w:val="clear" w:pos="720"/>
          <w:tab w:val="left" w:pos="1134" w:leader="none"/>
          <w:tab w:val="left" w:pos="1276" w:leader="none"/>
        </w:tabs>
        <w:ind w:left="0" w:firstLine="709"/>
        <w:rPr>
          <w:rFonts w:ascii="Times New Roman" w:hAnsi="Times New Roman" w:cs="Times New Roman"/>
          <w:sz w:val="24"/>
          <w:szCs w:val="24"/>
        </w:rPr>
      </w:pPr>
      <w:r>
        <w:rPr>
          <w:rFonts w:cs="Times New Roman" w:ascii="Times New Roman" w:hAnsi="Times New Roman"/>
          <w:sz w:val="24"/>
          <w:szCs w:val="24"/>
        </w:rPr>
        <w:t>Депозитарный</w:t>
      </w:r>
      <w:r>
        <w:rPr>
          <w:rFonts w:cs="Times New Roman" w:ascii="Times New Roman" w:hAnsi="Times New Roman"/>
          <w:spacing w:val="1"/>
          <w:sz w:val="24"/>
          <w:szCs w:val="24"/>
        </w:rPr>
        <w:t xml:space="preserve"> </w:t>
      </w:r>
      <w:r>
        <w:rPr>
          <w:rFonts w:cs="Times New Roman" w:ascii="Times New Roman" w:hAnsi="Times New Roman"/>
          <w:sz w:val="24"/>
          <w:szCs w:val="24"/>
        </w:rPr>
        <w:t>договор</w:t>
      </w:r>
      <w:r>
        <w:rPr>
          <w:rFonts w:cs="Times New Roman" w:ascii="Times New Roman" w:hAnsi="Times New Roman"/>
          <w:spacing w:val="1"/>
          <w:sz w:val="24"/>
          <w:szCs w:val="24"/>
        </w:rPr>
        <w:t xml:space="preserve"> </w:t>
      </w:r>
      <w:r>
        <w:rPr>
          <w:rFonts w:cs="Times New Roman" w:ascii="Times New Roman" w:hAnsi="Times New Roman"/>
          <w:sz w:val="24"/>
          <w:szCs w:val="24"/>
        </w:rPr>
        <w:t>/</w:t>
      </w:r>
      <w:r>
        <w:rPr>
          <w:rFonts w:cs="Times New Roman" w:ascii="Times New Roman" w:hAnsi="Times New Roman"/>
          <w:spacing w:val="1"/>
          <w:sz w:val="24"/>
          <w:szCs w:val="24"/>
        </w:rPr>
        <w:t xml:space="preserve"> </w:t>
      </w:r>
      <w:r>
        <w:rPr>
          <w:rFonts w:cs="Times New Roman" w:ascii="Times New Roman" w:hAnsi="Times New Roman"/>
          <w:sz w:val="24"/>
          <w:szCs w:val="24"/>
        </w:rPr>
        <w:t>Договор попечителя счета депо</w:t>
      </w:r>
      <w:r>
        <w:rPr>
          <w:rFonts w:cs="Times New Roman" w:ascii="Times New Roman" w:hAnsi="Times New Roman"/>
          <w:spacing w:val="1"/>
          <w:sz w:val="24"/>
          <w:szCs w:val="24"/>
        </w:rPr>
        <w:t xml:space="preserve"> </w:t>
      </w:r>
      <w:r>
        <w:rPr>
          <w:rFonts w:cs="Times New Roman" w:ascii="Times New Roman" w:hAnsi="Times New Roman"/>
          <w:sz w:val="24"/>
          <w:szCs w:val="24"/>
        </w:rPr>
        <w:t>/ Договор казначейского счета депо эмитента/ Депозитарный договор о междепозитарных отношениях (далее</w:t>
      </w:r>
      <w:r>
        <w:rPr>
          <w:rFonts w:cs="Times New Roman" w:ascii="Times New Roman" w:hAnsi="Times New Roman"/>
          <w:spacing w:val="1"/>
          <w:sz w:val="24"/>
          <w:szCs w:val="24"/>
        </w:rPr>
        <w:t xml:space="preserve"> </w:t>
      </w:r>
      <w:r>
        <w:rPr>
          <w:rFonts w:cs="Times New Roman" w:ascii="Times New Roman" w:hAnsi="Times New Roman"/>
          <w:sz w:val="24"/>
          <w:szCs w:val="24"/>
        </w:rPr>
        <w:t>также</w:t>
      </w:r>
      <w:r>
        <w:rPr>
          <w:rFonts w:cs="Times New Roman" w:ascii="Times New Roman" w:hAnsi="Times New Roman"/>
          <w:spacing w:val="1"/>
          <w:sz w:val="24"/>
          <w:szCs w:val="24"/>
        </w:rPr>
        <w:t xml:space="preserve"> </w:t>
      </w:r>
      <w:r>
        <w:rPr>
          <w:rFonts w:cs="Times New Roman" w:ascii="Times New Roman" w:hAnsi="Times New Roman"/>
          <w:sz w:val="24"/>
          <w:szCs w:val="24"/>
        </w:rPr>
        <w:t>-</w:t>
      </w:r>
      <w:r>
        <w:rPr>
          <w:rFonts w:cs="Times New Roman" w:ascii="Times New Roman" w:hAnsi="Times New Roman"/>
          <w:spacing w:val="1"/>
          <w:sz w:val="24"/>
          <w:szCs w:val="24"/>
        </w:rPr>
        <w:t xml:space="preserve"> </w:t>
      </w:r>
      <w:r>
        <w:rPr>
          <w:rFonts w:cs="Times New Roman" w:ascii="Times New Roman" w:hAnsi="Times New Roman"/>
          <w:sz w:val="24"/>
          <w:szCs w:val="24"/>
        </w:rPr>
        <w:t>Договор)</w:t>
      </w:r>
      <w:r>
        <w:rPr>
          <w:rFonts w:cs="Times New Roman" w:ascii="Times New Roman" w:hAnsi="Times New Roman"/>
          <w:spacing w:val="1"/>
          <w:sz w:val="24"/>
          <w:szCs w:val="24"/>
        </w:rPr>
        <w:t xml:space="preserve"> </w:t>
      </w:r>
      <w:r>
        <w:rPr>
          <w:rFonts w:cs="Times New Roman" w:ascii="Times New Roman" w:hAnsi="Times New Roman"/>
          <w:sz w:val="24"/>
          <w:szCs w:val="24"/>
        </w:rPr>
        <w:t>считается</w:t>
      </w:r>
      <w:r>
        <w:rPr>
          <w:rFonts w:cs="Times New Roman" w:ascii="Times New Roman" w:hAnsi="Times New Roman"/>
          <w:spacing w:val="1"/>
          <w:sz w:val="24"/>
          <w:szCs w:val="24"/>
        </w:rPr>
        <w:t xml:space="preserve"> </w:t>
      </w:r>
      <w:r>
        <w:rPr>
          <w:rFonts w:cs="Times New Roman" w:ascii="Times New Roman" w:hAnsi="Times New Roman"/>
          <w:sz w:val="24"/>
          <w:szCs w:val="24"/>
        </w:rPr>
        <w:t>заключённым, а положения настоящих Условий акцептованными Депонентом с</w:t>
      </w:r>
      <w:r>
        <w:rPr>
          <w:rFonts w:cs="Times New Roman" w:ascii="Times New Roman" w:hAnsi="Times New Roman"/>
          <w:spacing w:val="1"/>
          <w:sz w:val="24"/>
          <w:szCs w:val="24"/>
        </w:rPr>
        <w:t xml:space="preserve"> </w:t>
      </w:r>
      <w:r>
        <w:rPr>
          <w:rFonts w:cs="Times New Roman" w:ascii="Times New Roman" w:hAnsi="Times New Roman"/>
          <w:sz w:val="24"/>
          <w:szCs w:val="24"/>
        </w:rPr>
        <w:t>даты</w:t>
      </w:r>
      <w:r>
        <w:rPr>
          <w:rFonts w:cs="Times New Roman" w:ascii="Times New Roman" w:hAnsi="Times New Roman"/>
          <w:spacing w:val="1"/>
          <w:sz w:val="24"/>
          <w:szCs w:val="24"/>
        </w:rPr>
        <w:t xml:space="preserve"> </w:t>
      </w:r>
      <w:r>
        <w:rPr>
          <w:rFonts w:cs="Times New Roman" w:ascii="Times New Roman" w:hAnsi="Times New Roman"/>
          <w:sz w:val="24"/>
          <w:szCs w:val="24"/>
        </w:rPr>
        <w:t>приёма</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Депозитарием</w:t>
      </w:r>
      <w:r>
        <w:rPr>
          <w:rFonts w:cs="Times New Roman" w:ascii="Times New Roman" w:hAnsi="Times New Roman"/>
          <w:spacing w:val="1"/>
          <w:sz w:val="24"/>
          <w:szCs w:val="24"/>
        </w:rPr>
        <w:t xml:space="preserve"> </w:t>
      </w:r>
      <w:r>
        <w:rPr>
          <w:rFonts w:cs="Times New Roman" w:ascii="Times New Roman" w:hAnsi="Times New Roman"/>
          <w:sz w:val="24"/>
          <w:szCs w:val="24"/>
        </w:rPr>
        <w:t>Заявления</w:t>
      </w:r>
      <w:r>
        <w:rPr>
          <w:rFonts w:cs="Times New Roman" w:ascii="Times New Roman" w:hAnsi="Times New Roman"/>
          <w:spacing w:val="1"/>
          <w:sz w:val="24"/>
          <w:szCs w:val="24"/>
        </w:rPr>
        <w:t xml:space="preserve"> </w:t>
      </w:r>
      <w:r>
        <w:rPr>
          <w:rFonts w:cs="Times New Roman" w:ascii="Times New Roman" w:hAnsi="Times New Roman"/>
          <w:sz w:val="24"/>
          <w:szCs w:val="24"/>
        </w:rPr>
        <w:t>на депозитарное обслуживание</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комплекта</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документов</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соответствии</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требованиями</w:t>
      </w:r>
      <w:r>
        <w:rPr>
          <w:rFonts w:cs="Times New Roman" w:ascii="Times New Roman" w:hAnsi="Times New Roman"/>
          <w:spacing w:val="-4"/>
          <w:sz w:val="24"/>
          <w:szCs w:val="24"/>
        </w:rPr>
        <w:t xml:space="preserve"> </w:t>
      </w:r>
      <w:r>
        <w:rPr>
          <w:rFonts w:cs="Times New Roman" w:ascii="Times New Roman" w:hAnsi="Times New Roman"/>
          <w:sz w:val="24"/>
          <w:szCs w:val="24"/>
        </w:rPr>
        <w:t>пункта 2.7</w:t>
      </w:r>
      <w:r>
        <w:rPr>
          <w:rFonts w:cs="Times New Roman" w:ascii="Times New Roman" w:hAnsi="Times New Roman"/>
          <w:spacing w:val="-1"/>
          <w:sz w:val="24"/>
          <w:szCs w:val="24"/>
        </w:rPr>
        <w:t xml:space="preserve"> </w:t>
      </w:r>
      <w:r>
        <w:rPr>
          <w:rFonts w:cs="Times New Roman" w:ascii="Times New Roman" w:hAnsi="Times New Roman"/>
          <w:sz w:val="24"/>
          <w:szCs w:val="24"/>
        </w:rPr>
        <w:t>Условий,</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действует до</w:t>
      </w:r>
      <w:r>
        <w:rPr>
          <w:rFonts w:cs="Times New Roman" w:ascii="Times New Roman" w:hAnsi="Times New Roman"/>
          <w:spacing w:val="-1"/>
          <w:sz w:val="24"/>
          <w:szCs w:val="24"/>
        </w:rPr>
        <w:t xml:space="preserve"> </w:t>
      </w:r>
      <w:r>
        <w:rPr>
          <w:rFonts w:cs="Times New Roman" w:ascii="Times New Roman" w:hAnsi="Times New Roman"/>
          <w:sz w:val="24"/>
          <w:szCs w:val="24"/>
        </w:rPr>
        <w:t>даты</w:t>
      </w:r>
      <w:r>
        <w:rPr>
          <w:rFonts w:cs="Times New Roman" w:ascii="Times New Roman" w:hAnsi="Times New Roman"/>
          <w:spacing w:val="-2"/>
          <w:sz w:val="24"/>
          <w:szCs w:val="24"/>
        </w:rPr>
        <w:t xml:space="preserve"> </w:t>
      </w:r>
      <w:r>
        <w:rPr>
          <w:rFonts w:cs="Times New Roman" w:ascii="Times New Roman" w:hAnsi="Times New Roman"/>
          <w:sz w:val="24"/>
          <w:szCs w:val="24"/>
        </w:rPr>
        <w:t>прекращения</w:t>
      </w:r>
      <w:r>
        <w:rPr>
          <w:rFonts w:cs="Times New Roman" w:ascii="Times New Roman" w:hAnsi="Times New Roman"/>
          <w:spacing w:val="1"/>
          <w:sz w:val="24"/>
          <w:szCs w:val="24"/>
        </w:rPr>
        <w:t xml:space="preserve"> </w:t>
      </w:r>
      <w:r>
        <w:rPr>
          <w:rFonts w:cs="Times New Roman" w:ascii="Times New Roman" w:hAnsi="Times New Roman"/>
          <w:sz w:val="24"/>
          <w:szCs w:val="24"/>
        </w:rPr>
        <w:t>действия Договора.</w:t>
      </w:r>
    </w:p>
    <w:p>
      <w:pPr>
        <w:pStyle w:val="Style21"/>
        <w:numPr>
          <w:ilvl w:val="1"/>
          <w:numId w:val="78"/>
        </w:numPr>
        <w:tabs>
          <w:tab w:val="clear" w:pos="720"/>
          <w:tab w:val="left" w:pos="1134" w:leader="none"/>
        </w:tabs>
        <w:ind w:left="0" w:firstLine="709"/>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Открытие счета депо осуществляется в течение 3 (трех) рабочих дней с момента присоединения</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1"/>
          <w:sz w:val="24"/>
          <w:szCs w:val="24"/>
        </w:rPr>
        <w:t xml:space="preserve"> </w:t>
      </w:r>
      <w:r>
        <w:rPr>
          <w:rFonts w:cs="Times New Roman" w:ascii="Times New Roman" w:hAnsi="Times New Roman"/>
          <w:sz w:val="24"/>
          <w:szCs w:val="24"/>
        </w:rPr>
        <w:t>к</w:t>
      </w:r>
      <w:r>
        <w:rPr>
          <w:rFonts w:cs="Times New Roman" w:ascii="Times New Roman" w:hAnsi="Times New Roman"/>
          <w:spacing w:val="-2"/>
          <w:sz w:val="24"/>
          <w:szCs w:val="24"/>
        </w:rPr>
        <w:t xml:space="preserve"> </w:t>
      </w:r>
      <w:r>
        <w:rPr>
          <w:rFonts w:cs="Times New Roman" w:ascii="Times New Roman" w:hAnsi="Times New Roman"/>
          <w:sz w:val="24"/>
          <w:szCs w:val="24"/>
        </w:rPr>
        <w:t>Депозитарному</w:t>
      </w:r>
      <w:r>
        <w:rPr>
          <w:rFonts w:cs="Times New Roman" w:ascii="Times New Roman" w:hAnsi="Times New Roman"/>
          <w:spacing w:val="-3"/>
          <w:sz w:val="24"/>
          <w:szCs w:val="24"/>
        </w:rPr>
        <w:t xml:space="preserve"> </w:t>
      </w:r>
      <w:r>
        <w:rPr>
          <w:rFonts w:cs="Times New Roman" w:ascii="Times New Roman" w:hAnsi="Times New Roman"/>
          <w:sz w:val="24"/>
          <w:szCs w:val="24"/>
        </w:rPr>
        <w:t>договору</w:t>
      </w:r>
      <w:r>
        <w:rPr>
          <w:rFonts w:cs="Times New Roman" w:ascii="Times New Roman" w:hAnsi="Times New Roman"/>
          <w:spacing w:val="-3"/>
          <w:sz w:val="24"/>
          <w:szCs w:val="24"/>
        </w:rPr>
        <w:t xml:space="preserve"> </w:t>
      </w:r>
      <w:r>
        <w:rPr>
          <w:rFonts w:cs="Times New Roman" w:ascii="Times New Roman" w:hAnsi="Times New Roman"/>
          <w:sz w:val="24"/>
          <w:szCs w:val="24"/>
        </w:rPr>
        <w:t>в</w:t>
      </w:r>
      <w:r>
        <w:rPr>
          <w:rFonts w:cs="Times New Roman" w:ascii="Times New Roman" w:hAnsi="Times New Roman"/>
          <w:spacing w:val="-2"/>
          <w:sz w:val="24"/>
          <w:szCs w:val="24"/>
        </w:rPr>
        <w:t xml:space="preserve"> </w:t>
      </w:r>
      <w:r>
        <w:rPr>
          <w:rFonts w:cs="Times New Roman" w:ascii="Times New Roman" w:hAnsi="Times New Roman"/>
          <w:sz w:val="24"/>
          <w:szCs w:val="24"/>
        </w:rPr>
        <w:t>порядке,</w:t>
      </w:r>
      <w:r>
        <w:rPr>
          <w:rFonts w:cs="Times New Roman" w:ascii="Times New Roman" w:hAnsi="Times New Roman"/>
          <w:spacing w:val="-1"/>
          <w:sz w:val="24"/>
          <w:szCs w:val="24"/>
        </w:rPr>
        <w:t xml:space="preserve"> </w:t>
      </w:r>
      <w:r>
        <w:rPr>
          <w:rFonts w:cs="Times New Roman" w:ascii="Times New Roman" w:hAnsi="Times New Roman"/>
          <w:sz w:val="24"/>
          <w:szCs w:val="24"/>
        </w:rPr>
        <w:t>указанном</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2"/>
          <w:sz w:val="24"/>
          <w:szCs w:val="24"/>
        </w:rPr>
        <w:t xml:space="preserve"> </w:t>
      </w:r>
      <w:r>
        <w:rPr>
          <w:rFonts w:cs="Times New Roman" w:ascii="Times New Roman" w:hAnsi="Times New Roman"/>
          <w:sz w:val="24"/>
          <w:szCs w:val="24"/>
        </w:rPr>
        <w:t>пункте</w:t>
      </w:r>
      <w:r>
        <w:rPr>
          <w:rFonts w:cs="Times New Roman" w:ascii="Times New Roman" w:hAnsi="Times New Roman"/>
          <w:spacing w:val="-2"/>
          <w:sz w:val="24"/>
          <w:szCs w:val="24"/>
        </w:rPr>
        <w:t xml:space="preserve"> </w:t>
      </w:r>
      <w:r>
        <w:rPr>
          <w:rFonts w:cs="Times New Roman" w:ascii="Times New Roman" w:hAnsi="Times New Roman"/>
          <w:sz w:val="24"/>
          <w:szCs w:val="24"/>
        </w:rPr>
        <w:t>2.8. настоящих</w:t>
      </w:r>
      <w:r>
        <w:rPr>
          <w:rFonts w:cs="Times New Roman" w:ascii="Times New Roman" w:hAnsi="Times New Roman"/>
          <w:spacing w:val="-2"/>
          <w:sz w:val="24"/>
          <w:szCs w:val="24"/>
        </w:rPr>
        <w:t xml:space="preserve"> </w:t>
      </w:r>
      <w:r>
        <w:rPr>
          <w:rFonts w:cs="Times New Roman" w:ascii="Times New Roman" w:hAnsi="Times New Roman"/>
          <w:sz w:val="24"/>
          <w:szCs w:val="24"/>
        </w:rPr>
        <w:t>Условий.</w:t>
      </w:r>
    </w:p>
    <w:p>
      <w:pPr>
        <w:pStyle w:val="Style21"/>
        <w:tabs>
          <w:tab w:val="clear" w:pos="720"/>
          <w:tab w:val="left" w:pos="1134" w:leader="none"/>
        </w:tabs>
        <w:ind w:left="0" w:firstLine="709"/>
        <w:rPr>
          <w:rFonts w:ascii="Times New Roman" w:hAnsi="Times New Roman" w:cs="Times New Roman"/>
          <w:sz w:val="24"/>
          <w:szCs w:val="24"/>
        </w:rPr>
      </w:pPr>
      <w:r>
        <w:rPr>
          <w:rFonts w:cs="Times New Roman" w:ascii="Times New Roman" w:hAnsi="Times New Roman"/>
          <w:sz w:val="24"/>
          <w:szCs w:val="24"/>
        </w:rPr>
        <w:t>Изменение анкетных данных</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осуществляется в соответствии с условиями главы 14 настоящих</w:t>
      </w:r>
      <w:r>
        <w:rPr>
          <w:rFonts w:cs="Times New Roman" w:ascii="Times New Roman" w:hAnsi="Times New Roman"/>
          <w:spacing w:val="1"/>
          <w:sz w:val="24"/>
          <w:szCs w:val="24"/>
        </w:rPr>
        <w:t xml:space="preserve"> </w:t>
      </w:r>
      <w:r>
        <w:rPr>
          <w:rFonts w:cs="Times New Roman" w:ascii="Times New Roman" w:hAnsi="Times New Roman"/>
          <w:sz w:val="24"/>
          <w:szCs w:val="24"/>
        </w:rPr>
        <w:t>Условий.</w:t>
      </w:r>
    </w:p>
    <w:p>
      <w:pPr>
        <w:pStyle w:val="ListParagraph"/>
        <w:numPr>
          <w:ilvl w:val="1"/>
          <w:numId w:val="78"/>
        </w:numPr>
        <w:tabs>
          <w:tab w:val="clear" w:pos="720"/>
          <w:tab w:val="left" w:pos="1134" w:leader="none"/>
        </w:tabs>
        <w:ind w:left="0" w:firstLine="709"/>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случае</w:t>
      </w:r>
      <w:r>
        <w:rPr>
          <w:rFonts w:cs="Times New Roman" w:ascii="Times New Roman" w:hAnsi="Times New Roman"/>
          <w:spacing w:val="1"/>
          <w:sz w:val="24"/>
          <w:szCs w:val="24"/>
        </w:rPr>
        <w:t xml:space="preserve"> </w:t>
      </w:r>
      <w:r>
        <w:rPr>
          <w:rFonts w:cs="Times New Roman" w:ascii="Times New Roman" w:hAnsi="Times New Roman"/>
          <w:sz w:val="24"/>
          <w:szCs w:val="24"/>
        </w:rPr>
        <w:t>заключения</w:t>
      </w:r>
      <w:r>
        <w:rPr>
          <w:rFonts w:cs="Times New Roman" w:ascii="Times New Roman" w:hAnsi="Times New Roman"/>
          <w:spacing w:val="1"/>
          <w:sz w:val="24"/>
          <w:szCs w:val="24"/>
        </w:rPr>
        <w:t xml:space="preserve"> </w:t>
      </w:r>
      <w:r>
        <w:rPr>
          <w:rFonts w:cs="Times New Roman" w:ascii="Times New Roman" w:hAnsi="Times New Roman"/>
          <w:sz w:val="24"/>
          <w:szCs w:val="24"/>
        </w:rPr>
        <w:t>Договоров</w:t>
      </w:r>
      <w:r>
        <w:rPr>
          <w:rFonts w:cs="Times New Roman" w:ascii="Times New Roman" w:hAnsi="Times New Roman"/>
          <w:spacing w:val="1"/>
          <w:sz w:val="24"/>
          <w:szCs w:val="24"/>
        </w:rPr>
        <w:t xml:space="preserve"> </w:t>
      </w:r>
      <w:r>
        <w:rPr>
          <w:rFonts w:cs="Times New Roman" w:ascii="Times New Roman" w:hAnsi="Times New Roman"/>
          <w:sz w:val="24"/>
          <w:szCs w:val="24"/>
        </w:rPr>
        <w:t>путем</w:t>
      </w:r>
      <w:r>
        <w:rPr>
          <w:rFonts w:cs="Times New Roman" w:ascii="Times New Roman" w:hAnsi="Times New Roman"/>
          <w:spacing w:val="1"/>
          <w:sz w:val="24"/>
          <w:szCs w:val="24"/>
        </w:rPr>
        <w:t xml:space="preserve"> </w:t>
      </w:r>
      <w:r>
        <w:rPr>
          <w:rFonts w:cs="Times New Roman" w:ascii="Times New Roman" w:hAnsi="Times New Roman"/>
          <w:sz w:val="24"/>
          <w:szCs w:val="24"/>
        </w:rPr>
        <w:t>передачи</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ООО КБ «ГТ банк» Заявления</w:t>
      </w:r>
      <w:r>
        <w:rPr>
          <w:rFonts w:cs="Times New Roman" w:ascii="Times New Roman" w:hAnsi="Times New Roman"/>
          <w:spacing w:val="1"/>
          <w:sz w:val="24"/>
          <w:szCs w:val="24"/>
        </w:rPr>
        <w:t xml:space="preserve"> </w:t>
      </w:r>
      <w:r>
        <w:rPr>
          <w:rFonts w:cs="Times New Roman" w:ascii="Times New Roman" w:hAnsi="Times New Roman"/>
          <w:sz w:val="24"/>
          <w:szCs w:val="24"/>
        </w:rPr>
        <w:t>на депозитарное обслуживание номер Договора и номер Счета депо доводится до сведения Депонента (уполномоченного</w:t>
      </w:r>
      <w:r>
        <w:rPr>
          <w:rFonts w:cs="Times New Roman" w:ascii="Times New Roman" w:hAnsi="Times New Roman"/>
          <w:spacing w:val="1"/>
          <w:sz w:val="24"/>
          <w:szCs w:val="24"/>
        </w:rPr>
        <w:t xml:space="preserve"> </w:t>
      </w:r>
      <w:r>
        <w:rPr>
          <w:rFonts w:cs="Times New Roman" w:ascii="Times New Roman" w:hAnsi="Times New Roman"/>
          <w:sz w:val="24"/>
          <w:szCs w:val="24"/>
        </w:rPr>
        <w:t>лица</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1"/>
          <w:sz w:val="24"/>
          <w:szCs w:val="24"/>
        </w:rPr>
        <w:t xml:space="preserve"> </w:t>
      </w:r>
      <w:r>
        <w:rPr>
          <w:rFonts w:cs="Times New Roman" w:ascii="Times New Roman" w:hAnsi="Times New Roman"/>
          <w:sz w:val="24"/>
          <w:szCs w:val="24"/>
        </w:rPr>
        <w:t>путем</w:t>
      </w:r>
      <w:r>
        <w:rPr>
          <w:rFonts w:cs="Times New Roman" w:ascii="Times New Roman" w:hAnsi="Times New Roman"/>
          <w:spacing w:val="1"/>
          <w:sz w:val="24"/>
          <w:szCs w:val="24"/>
        </w:rPr>
        <w:t xml:space="preserve"> </w:t>
      </w:r>
      <w:r>
        <w:rPr>
          <w:rFonts w:cs="Times New Roman" w:ascii="Times New Roman" w:hAnsi="Times New Roman"/>
          <w:sz w:val="24"/>
          <w:szCs w:val="24"/>
        </w:rPr>
        <w:t>направления</w:t>
      </w:r>
      <w:r>
        <w:rPr>
          <w:rFonts w:cs="Times New Roman" w:ascii="Times New Roman" w:hAnsi="Times New Roman"/>
          <w:spacing w:val="1"/>
          <w:sz w:val="24"/>
          <w:szCs w:val="24"/>
        </w:rPr>
        <w:t xml:space="preserve"> </w:t>
      </w:r>
      <w:r>
        <w:rPr>
          <w:rFonts w:cs="Times New Roman" w:ascii="Times New Roman" w:hAnsi="Times New Roman"/>
          <w:sz w:val="24"/>
          <w:szCs w:val="24"/>
        </w:rPr>
        <w:t>ООО КБ «ГТ банк» Уведомления,</w:t>
      </w:r>
      <w:r>
        <w:rPr>
          <w:rFonts w:cs="Times New Roman" w:ascii="Times New Roman" w:hAnsi="Times New Roman"/>
          <w:spacing w:val="-2"/>
          <w:sz w:val="24"/>
          <w:szCs w:val="24"/>
        </w:rPr>
        <w:t xml:space="preserve"> </w:t>
      </w:r>
      <w:r>
        <w:rPr>
          <w:rFonts w:cs="Times New Roman" w:ascii="Times New Roman" w:hAnsi="Times New Roman"/>
          <w:sz w:val="24"/>
          <w:szCs w:val="24"/>
        </w:rPr>
        <w:t>по форме,</w:t>
      </w:r>
      <w:r>
        <w:rPr>
          <w:rFonts w:cs="Times New Roman" w:ascii="Times New Roman" w:hAnsi="Times New Roman"/>
          <w:spacing w:val="2"/>
          <w:sz w:val="24"/>
          <w:szCs w:val="24"/>
        </w:rPr>
        <w:t xml:space="preserve"> </w:t>
      </w:r>
      <w:r>
        <w:rPr>
          <w:rFonts w:cs="Times New Roman" w:ascii="Times New Roman" w:hAnsi="Times New Roman"/>
          <w:sz w:val="24"/>
          <w:szCs w:val="24"/>
        </w:rPr>
        <w:t>указанной в</w:t>
      </w:r>
      <w:r>
        <w:rPr>
          <w:rFonts w:cs="Times New Roman" w:ascii="Times New Roman" w:hAnsi="Times New Roman"/>
          <w:spacing w:val="-2"/>
          <w:sz w:val="24"/>
          <w:szCs w:val="24"/>
        </w:rPr>
        <w:t xml:space="preserve"> </w:t>
      </w:r>
      <w:r>
        <w:rPr>
          <w:rFonts w:cs="Times New Roman" w:ascii="Times New Roman" w:hAnsi="Times New Roman"/>
          <w:sz w:val="24"/>
          <w:szCs w:val="24"/>
        </w:rPr>
        <w:t>Приложении</w:t>
      </w:r>
      <w:r>
        <w:rPr>
          <w:rFonts w:cs="Times New Roman" w:ascii="Times New Roman" w:hAnsi="Times New Roman"/>
          <w:spacing w:val="-2"/>
          <w:sz w:val="24"/>
          <w:szCs w:val="24"/>
        </w:rPr>
        <w:t xml:space="preserve"> </w:t>
      </w:r>
      <w:r>
        <w:rPr>
          <w:rFonts w:cs="Times New Roman" w:ascii="Times New Roman" w:hAnsi="Times New Roman"/>
          <w:sz w:val="24"/>
          <w:szCs w:val="24"/>
        </w:rPr>
        <w:t>№ 22</w:t>
      </w:r>
      <w:r>
        <w:rPr>
          <w:rFonts w:cs="Times New Roman" w:ascii="Times New Roman" w:hAnsi="Times New Roman"/>
          <w:color w:val="FF0000"/>
          <w:spacing w:val="-2"/>
          <w:sz w:val="24"/>
          <w:szCs w:val="24"/>
        </w:rPr>
        <w:t xml:space="preserve"> </w:t>
      </w:r>
      <w:r>
        <w:rPr>
          <w:rFonts w:cs="Times New Roman" w:ascii="Times New Roman" w:hAnsi="Times New Roman"/>
          <w:sz w:val="24"/>
          <w:szCs w:val="24"/>
        </w:rPr>
        <w:t>к</w:t>
      </w:r>
      <w:r>
        <w:rPr>
          <w:rFonts w:cs="Times New Roman" w:ascii="Times New Roman" w:hAnsi="Times New Roman"/>
          <w:spacing w:val="-2"/>
          <w:sz w:val="24"/>
          <w:szCs w:val="24"/>
        </w:rPr>
        <w:t xml:space="preserve"> </w:t>
      </w:r>
      <w:r>
        <w:rPr>
          <w:rFonts w:cs="Times New Roman" w:ascii="Times New Roman" w:hAnsi="Times New Roman"/>
          <w:sz w:val="24"/>
          <w:szCs w:val="24"/>
        </w:rPr>
        <w:t>настоящим</w:t>
      </w:r>
      <w:r>
        <w:rPr>
          <w:rFonts w:cs="Times New Roman" w:ascii="Times New Roman" w:hAnsi="Times New Roman"/>
          <w:spacing w:val="-1"/>
          <w:sz w:val="24"/>
          <w:szCs w:val="24"/>
        </w:rPr>
        <w:t xml:space="preserve"> </w:t>
      </w:r>
      <w:r>
        <w:rPr>
          <w:rFonts w:cs="Times New Roman" w:ascii="Times New Roman" w:hAnsi="Times New Roman"/>
          <w:sz w:val="24"/>
          <w:szCs w:val="24"/>
        </w:rPr>
        <w:t>Условиям.</w:t>
      </w:r>
    </w:p>
    <w:p>
      <w:pPr>
        <w:pStyle w:val="1"/>
        <w:numPr>
          <w:ilvl w:val="1"/>
          <w:numId w:val="78"/>
        </w:numPr>
        <w:tabs>
          <w:tab w:val="clear" w:pos="720"/>
          <w:tab w:val="left" w:pos="1134" w:leader="none"/>
        </w:tabs>
        <w:ind w:left="0" w:firstLine="709"/>
        <w:rPr>
          <w:rFonts w:ascii="Times New Roman" w:hAnsi="Times New Roman" w:cs="Times New Roman"/>
          <w:sz w:val="24"/>
          <w:szCs w:val="24"/>
        </w:rPr>
      </w:pPr>
      <w:r>
        <w:rPr>
          <w:rFonts w:cs="Times New Roman" w:ascii="Times New Roman" w:hAnsi="Times New Roman"/>
          <w:sz w:val="24"/>
          <w:szCs w:val="24"/>
        </w:rPr>
        <w:t>Сведения</w:t>
      </w:r>
      <w:r>
        <w:rPr>
          <w:rFonts w:cs="Times New Roman" w:ascii="Times New Roman" w:hAnsi="Times New Roman"/>
          <w:spacing w:val="-7"/>
          <w:sz w:val="24"/>
          <w:szCs w:val="24"/>
        </w:rPr>
        <w:t xml:space="preserve"> </w:t>
      </w:r>
      <w:r>
        <w:rPr>
          <w:rFonts w:cs="Times New Roman" w:ascii="Times New Roman" w:hAnsi="Times New Roman"/>
          <w:sz w:val="24"/>
          <w:szCs w:val="24"/>
        </w:rPr>
        <w:t>о</w:t>
      </w:r>
      <w:r>
        <w:rPr>
          <w:rFonts w:cs="Times New Roman" w:ascii="Times New Roman" w:hAnsi="Times New Roman"/>
          <w:spacing w:val="-3"/>
          <w:sz w:val="24"/>
          <w:szCs w:val="24"/>
        </w:rPr>
        <w:t xml:space="preserve"> </w:t>
      </w:r>
      <w:r>
        <w:rPr>
          <w:rFonts w:cs="Times New Roman" w:ascii="Times New Roman" w:hAnsi="Times New Roman"/>
          <w:sz w:val="24"/>
          <w:szCs w:val="24"/>
        </w:rPr>
        <w:t>Депозитарии:</w:t>
      </w:r>
    </w:p>
    <w:p>
      <w:pPr>
        <w:pStyle w:val="Style21"/>
        <w:tabs>
          <w:tab w:val="clear" w:pos="720"/>
          <w:tab w:val="left" w:pos="1134" w:leader="none"/>
        </w:tabs>
        <w:ind w:left="0" w:firstLine="709"/>
        <w:rPr>
          <w:rFonts w:ascii="Times New Roman" w:hAnsi="Times New Roman" w:cs="Times New Roman"/>
          <w:sz w:val="24"/>
          <w:szCs w:val="24"/>
        </w:rPr>
      </w:pPr>
      <w:r>
        <w:rPr>
          <w:rFonts w:cs="Times New Roman" w:ascii="Times New Roman" w:hAnsi="Times New Roman"/>
          <w:sz w:val="24"/>
          <w:szCs w:val="24"/>
        </w:rPr>
        <w:t>Полное</w:t>
      </w:r>
      <w:r>
        <w:rPr>
          <w:rFonts w:cs="Times New Roman" w:ascii="Times New Roman" w:hAnsi="Times New Roman"/>
          <w:spacing w:val="-7"/>
          <w:sz w:val="24"/>
          <w:szCs w:val="24"/>
        </w:rPr>
        <w:t xml:space="preserve"> </w:t>
      </w:r>
      <w:r>
        <w:rPr>
          <w:rFonts w:cs="Times New Roman" w:ascii="Times New Roman" w:hAnsi="Times New Roman"/>
          <w:sz w:val="24"/>
          <w:szCs w:val="24"/>
        </w:rPr>
        <w:t>фирменное</w:t>
      </w:r>
      <w:r>
        <w:rPr>
          <w:rFonts w:cs="Times New Roman" w:ascii="Times New Roman" w:hAnsi="Times New Roman"/>
          <w:spacing w:val="-7"/>
          <w:sz w:val="24"/>
          <w:szCs w:val="24"/>
        </w:rPr>
        <w:t xml:space="preserve"> </w:t>
      </w:r>
      <w:r>
        <w:rPr>
          <w:rFonts w:cs="Times New Roman" w:ascii="Times New Roman" w:hAnsi="Times New Roman"/>
          <w:sz w:val="24"/>
          <w:szCs w:val="24"/>
        </w:rPr>
        <w:t>наименование:</w:t>
      </w:r>
      <w:r>
        <w:rPr>
          <w:rFonts w:cs="Times New Roman" w:ascii="Times New Roman" w:hAnsi="Times New Roman"/>
          <w:spacing w:val="-5"/>
          <w:sz w:val="24"/>
          <w:szCs w:val="24"/>
        </w:rPr>
        <w:t xml:space="preserve"> </w:t>
      </w:r>
      <w:r>
        <w:rPr>
          <w:rFonts w:cs="Times New Roman" w:ascii="Times New Roman" w:hAnsi="Times New Roman"/>
          <w:sz w:val="24"/>
          <w:szCs w:val="24"/>
        </w:rPr>
        <w:t>Коммерческий банк «Газтрансбанк» (Общество с ограниченной ответственностью).</w:t>
      </w:r>
    </w:p>
    <w:p>
      <w:pPr>
        <w:pStyle w:val="Style21"/>
        <w:tabs>
          <w:tab w:val="clear" w:pos="720"/>
          <w:tab w:val="left" w:pos="1134" w:leader="none"/>
        </w:tabs>
        <w:ind w:left="0" w:firstLine="709"/>
        <w:rPr>
          <w:rFonts w:ascii="Times New Roman" w:hAnsi="Times New Roman" w:cs="Times New Roman"/>
          <w:sz w:val="24"/>
          <w:szCs w:val="24"/>
        </w:rPr>
      </w:pPr>
      <w:r>
        <w:rPr>
          <w:rFonts w:cs="Times New Roman" w:ascii="Times New Roman" w:hAnsi="Times New Roman"/>
          <w:sz w:val="24"/>
          <w:szCs w:val="24"/>
        </w:rPr>
        <w:t>Сокращённое фирменное наименование: ООО КБ «ГТ банк».</w:t>
      </w:r>
    </w:p>
    <w:p>
      <w:pPr>
        <w:pStyle w:val="Style21"/>
        <w:tabs>
          <w:tab w:val="clear" w:pos="720"/>
          <w:tab w:val="left" w:pos="1134" w:leader="none"/>
        </w:tabs>
        <w:ind w:left="0" w:firstLine="709"/>
        <w:rPr>
          <w:rFonts w:ascii="Times New Roman" w:hAnsi="Times New Roman" w:cs="Times New Roman"/>
          <w:sz w:val="24"/>
          <w:szCs w:val="24"/>
        </w:rPr>
      </w:pPr>
      <w:r>
        <w:rPr>
          <w:rFonts w:cs="Times New Roman" w:ascii="Times New Roman" w:hAnsi="Times New Roman"/>
          <w:sz w:val="24"/>
          <w:szCs w:val="24"/>
        </w:rPr>
        <w:t>Адрес места нахождения: Российская</w:t>
      </w:r>
      <w:r>
        <w:rPr>
          <w:rFonts w:cs="Times New Roman" w:ascii="Times New Roman" w:hAnsi="Times New Roman"/>
          <w:spacing w:val="1"/>
          <w:sz w:val="24"/>
          <w:szCs w:val="24"/>
        </w:rPr>
        <w:t xml:space="preserve"> </w:t>
      </w:r>
      <w:r>
        <w:rPr>
          <w:rFonts w:cs="Times New Roman" w:ascii="Times New Roman" w:hAnsi="Times New Roman"/>
          <w:sz w:val="24"/>
          <w:szCs w:val="24"/>
        </w:rPr>
        <w:t>Федерация,</w:t>
      </w:r>
      <w:r>
        <w:rPr>
          <w:rFonts w:cs="Times New Roman" w:ascii="Times New Roman" w:hAnsi="Times New Roman"/>
          <w:spacing w:val="-1"/>
          <w:sz w:val="24"/>
          <w:szCs w:val="24"/>
        </w:rPr>
        <w:t xml:space="preserve"> </w:t>
      </w:r>
      <w:r>
        <w:rPr>
          <w:rFonts w:cs="Times New Roman" w:ascii="Times New Roman" w:hAnsi="Times New Roman"/>
          <w:iCs/>
          <w:sz w:val="24"/>
          <w:szCs w:val="24"/>
        </w:rPr>
        <w:t>350015, Краснодарский край, г. Краснодар, Северная ул, д. 321</w:t>
      </w:r>
    </w:p>
    <w:p>
      <w:pPr>
        <w:pStyle w:val="Style21"/>
        <w:tabs>
          <w:tab w:val="clear" w:pos="720"/>
          <w:tab w:val="left" w:pos="1134" w:leader="none"/>
        </w:tabs>
        <w:ind w:left="0" w:firstLine="709"/>
        <w:rPr>
          <w:rFonts w:ascii="Times New Roman" w:hAnsi="Times New Roman" w:cs="Times New Roman"/>
          <w:iCs/>
          <w:sz w:val="24"/>
          <w:szCs w:val="24"/>
        </w:rPr>
      </w:pPr>
      <w:r>
        <w:rPr>
          <w:rFonts w:cs="Times New Roman" w:ascii="Times New Roman" w:hAnsi="Times New Roman"/>
          <w:sz w:val="24"/>
          <w:szCs w:val="24"/>
        </w:rPr>
        <w:t>Почтовый</w:t>
      </w:r>
      <w:r>
        <w:rPr>
          <w:rFonts w:cs="Times New Roman" w:ascii="Times New Roman" w:hAnsi="Times New Roman"/>
          <w:spacing w:val="-6"/>
          <w:sz w:val="24"/>
          <w:szCs w:val="24"/>
        </w:rPr>
        <w:t xml:space="preserve"> </w:t>
      </w:r>
      <w:r>
        <w:rPr>
          <w:rFonts w:cs="Times New Roman" w:ascii="Times New Roman" w:hAnsi="Times New Roman"/>
          <w:sz w:val="24"/>
          <w:szCs w:val="24"/>
        </w:rPr>
        <w:t>адрес:</w:t>
      </w:r>
      <w:r>
        <w:rPr>
          <w:rFonts w:cs="Times New Roman" w:ascii="Times New Roman" w:hAnsi="Times New Roman"/>
          <w:spacing w:val="-5"/>
          <w:sz w:val="24"/>
          <w:szCs w:val="24"/>
        </w:rPr>
        <w:t xml:space="preserve"> </w:t>
      </w:r>
      <w:r>
        <w:rPr>
          <w:rFonts w:cs="Times New Roman" w:ascii="Times New Roman" w:hAnsi="Times New Roman"/>
          <w:sz w:val="24"/>
          <w:szCs w:val="24"/>
        </w:rPr>
        <w:t>Российская</w:t>
      </w:r>
      <w:r>
        <w:rPr>
          <w:rFonts w:cs="Times New Roman" w:ascii="Times New Roman" w:hAnsi="Times New Roman"/>
          <w:spacing w:val="-5"/>
          <w:sz w:val="24"/>
          <w:szCs w:val="24"/>
        </w:rPr>
        <w:t xml:space="preserve"> </w:t>
      </w:r>
      <w:r>
        <w:rPr>
          <w:rFonts w:cs="Times New Roman" w:ascii="Times New Roman" w:hAnsi="Times New Roman"/>
          <w:sz w:val="24"/>
          <w:szCs w:val="24"/>
        </w:rPr>
        <w:t>Федерация,</w:t>
      </w:r>
      <w:r>
        <w:rPr>
          <w:rFonts w:cs="Times New Roman" w:ascii="Times New Roman" w:hAnsi="Times New Roman"/>
          <w:spacing w:val="-3"/>
          <w:sz w:val="24"/>
          <w:szCs w:val="24"/>
        </w:rPr>
        <w:t xml:space="preserve"> </w:t>
      </w:r>
      <w:r>
        <w:rPr>
          <w:rFonts w:cs="Times New Roman" w:ascii="Times New Roman" w:hAnsi="Times New Roman"/>
          <w:iCs/>
          <w:sz w:val="24"/>
          <w:szCs w:val="24"/>
        </w:rPr>
        <w:t>350015, Краснодарский край, г. Краснодар, Северная ул, д. 321</w:t>
      </w:r>
    </w:p>
    <w:p>
      <w:pPr>
        <w:pStyle w:val="Style21"/>
        <w:tabs>
          <w:tab w:val="clear" w:pos="720"/>
          <w:tab w:val="left" w:pos="1134" w:leader="none"/>
        </w:tabs>
        <w:ind w:left="0" w:firstLine="709"/>
        <w:rPr>
          <w:rFonts w:ascii="Times New Roman" w:hAnsi="Times New Roman" w:cs="Times New Roman"/>
          <w:sz w:val="24"/>
          <w:szCs w:val="24"/>
        </w:rPr>
      </w:pPr>
      <w:r>
        <w:rPr>
          <w:rFonts w:cs="Times New Roman" w:ascii="Times New Roman" w:hAnsi="Times New Roman"/>
          <w:sz w:val="24"/>
          <w:szCs w:val="24"/>
        </w:rPr>
        <w:t>Сайт Депозитария:  www.gaztransbank.ru</w:t>
      </w:r>
    </w:p>
    <w:p>
      <w:pPr>
        <w:pStyle w:val="Normal"/>
        <w:tabs>
          <w:tab w:val="clear" w:pos="720"/>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Коммерческий банк «Газтрансбанк» (Общество с ограниченной ответственностью), осуществляющее депозитарную деятельность на основании лицензии Банка России от 03.03.2023 г. № 003-14178-000100. ООО КБ «ГТ банк» совмещает депозитарную деятельность с банковской деятельностью и деятельностью профессионального участника рынка ценных бумаг: брокерской деятельностью и дилерской деятельностью.</w:t>
      </w:r>
    </w:p>
    <w:p>
      <w:pPr>
        <w:pStyle w:val="Normal"/>
        <w:tabs>
          <w:tab w:val="clear" w:pos="720"/>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Депозитарное обслуживание Депонентов осуществляется отдельным структурным подразделением Банка – Депозитарный отдел, для которого указанная деятельность является исключительной.</w:t>
      </w:r>
    </w:p>
    <w:p>
      <w:pPr>
        <w:pStyle w:val="Normal"/>
        <w:tabs>
          <w:tab w:val="clear" w:pos="720"/>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 xml:space="preserve">Адрес местонахождения Депозитарного отдела, оказывающего услуги в соответствии с данным Регламентом: </w:t>
      </w:r>
    </w:p>
    <w:p>
      <w:pPr>
        <w:pStyle w:val="Normal"/>
        <w:tabs>
          <w:tab w:val="clear" w:pos="720"/>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ab/>
        <w:t>Россия, 344082, г. Ростов-на-Дону, ул. Пушкинская, 3.</w:t>
      </w:r>
    </w:p>
    <w:p>
      <w:pPr>
        <w:pStyle w:val="ListParagraph"/>
        <w:numPr>
          <w:ilvl w:val="1"/>
          <w:numId w:val="78"/>
        </w:numPr>
        <w:tabs>
          <w:tab w:val="clear" w:pos="720"/>
          <w:tab w:val="left" w:pos="851" w:leader="none"/>
          <w:tab w:val="left" w:pos="1134" w:leader="none"/>
        </w:tabs>
        <w:ind w:left="0" w:firstLine="709"/>
        <w:rPr>
          <w:rFonts w:ascii="Times New Roman" w:hAnsi="Times New Roman" w:cs="Times New Roman"/>
          <w:sz w:val="24"/>
          <w:szCs w:val="24"/>
        </w:rPr>
      </w:pPr>
      <w:r>
        <w:rPr>
          <w:rFonts w:cs="Times New Roman" w:ascii="Times New Roman" w:hAnsi="Times New Roman"/>
          <w:sz w:val="24"/>
          <w:szCs w:val="24"/>
        </w:rPr>
        <w:t>Депозитарий вправе отказаться от заключения Договора в соответствии с правилами внутреннего контроля в случае наличия подозрений о том, что целью заключения такого Договора является совершение операций в целях легализации (отмывания) доходов, полученных преступным путем, или финансирования терроризма.</w:t>
      </w:r>
    </w:p>
    <w:p>
      <w:pPr>
        <w:pStyle w:val="Normal"/>
        <w:tabs>
          <w:tab w:val="clear" w:pos="720"/>
          <w:tab w:val="left" w:pos="1658" w:leader="none"/>
        </w:tabs>
        <w:spacing w:before="1" w:after="0"/>
        <w:ind w:right="-72" w:hanging="0"/>
        <w:jc w:val="right"/>
        <w:rPr>
          <w:rFonts w:ascii="Times New Roman" w:hAnsi="Times New Roman" w:cs="Times New Roman"/>
          <w:strike/>
          <w:sz w:val="24"/>
          <w:szCs w:val="24"/>
        </w:rPr>
      </w:pPr>
      <w:r>
        <w:rPr>
          <w:rFonts w:cs="Times New Roman" w:ascii="Times New Roman" w:hAnsi="Times New Roman"/>
          <w:strike/>
          <w:sz w:val="24"/>
          <w:szCs w:val="24"/>
        </w:rPr>
      </w:r>
    </w:p>
    <w:p>
      <w:pPr>
        <w:pStyle w:val="Normal"/>
        <w:tabs>
          <w:tab w:val="clear" w:pos="720"/>
          <w:tab w:val="left" w:pos="1658" w:leader="none"/>
        </w:tabs>
        <w:spacing w:before="1" w:after="0"/>
        <w:ind w:right="-72" w:hanging="0"/>
        <w:jc w:val="right"/>
        <w:rPr>
          <w:rFonts w:ascii="Times New Roman" w:hAnsi="Times New Roman" w:cs="Times New Roman"/>
          <w:strike/>
          <w:sz w:val="24"/>
          <w:szCs w:val="24"/>
        </w:rPr>
      </w:pPr>
      <w:r>
        <w:rPr>
          <w:rFonts w:cs="Times New Roman" w:ascii="Times New Roman" w:hAnsi="Times New Roman"/>
          <w:strike/>
          <w:sz w:val="24"/>
          <w:szCs w:val="24"/>
        </w:rPr>
      </w:r>
    </w:p>
    <w:p>
      <w:pPr>
        <w:pStyle w:val="1"/>
        <w:ind w:left="0" w:hanging="0"/>
        <w:jc w:val="center"/>
        <w:rPr>
          <w:rFonts w:ascii="Times New Roman" w:hAnsi="Times New Roman" w:cs="Times New Roman"/>
          <w:sz w:val="24"/>
          <w:szCs w:val="24"/>
        </w:rPr>
      </w:pPr>
      <w:r>
        <w:rPr>
          <w:rFonts w:cs="Times New Roman" w:ascii="Times New Roman" w:hAnsi="Times New Roman"/>
          <w:sz w:val="24"/>
          <w:szCs w:val="24"/>
        </w:rPr>
      </w:r>
      <w:bookmarkStart w:id="8" w:name="_bookmark3"/>
      <w:bookmarkStart w:id="9" w:name="_bookmark3"/>
      <w:bookmarkEnd w:id="9"/>
    </w:p>
    <w:p>
      <w:pPr>
        <w:pStyle w:val="1"/>
        <w:ind w:left="0" w:hanging="0"/>
        <w:jc w:val="center"/>
        <w:rPr>
          <w:rFonts w:ascii="Times New Roman" w:hAnsi="Times New Roman" w:cs="Times New Roman"/>
          <w:sz w:val="24"/>
          <w:szCs w:val="24"/>
        </w:rPr>
      </w:pPr>
      <w:r>
        <w:rPr>
          <w:rFonts w:cs="Times New Roman" w:ascii="Times New Roman" w:hAnsi="Times New Roman"/>
          <w:sz w:val="24"/>
          <w:szCs w:val="24"/>
        </w:rPr>
      </w:r>
    </w:p>
    <w:p>
      <w:pPr>
        <w:pStyle w:val="1"/>
        <w:ind w:left="0" w:hanging="0"/>
        <w:jc w:val="center"/>
        <w:rPr>
          <w:rFonts w:ascii="Times New Roman" w:hAnsi="Times New Roman" w:cs="Times New Roman"/>
          <w:sz w:val="24"/>
          <w:szCs w:val="24"/>
        </w:rPr>
      </w:pPr>
      <w:r>
        <w:rPr>
          <w:rFonts w:cs="Times New Roman" w:ascii="Times New Roman" w:hAnsi="Times New Roman"/>
          <w:sz w:val="24"/>
          <w:szCs w:val="24"/>
        </w:rPr>
      </w:r>
    </w:p>
    <w:p>
      <w:pPr>
        <w:pStyle w:val="1"/>
        <w:ind w:left="0" w:hanging="0"/>
        <w:jc w:val="center"/>
        <w:rPr>
          <w:rFonts w:ascii="Times New Roman" w:hAnsi="Times New Roman" w:cs="Times New Roman"/>
          <w:sz w:val="24"/>
          <w:szCs w:val="24"/>
        </w:rPr>
      </w:pPr>
      <w:r>
        <w:rPr>
          <w:rFonts w:cs="Times New Roman" w:ascii="Times New Roman" w:hAnsi="Times New Roman"/>
          <w:sz w:val="24"/>
          <w:szCs w:val="24"/>
        </w:rPr>
      </w:r>
    </w:p>
    <w:p>
      <w:pPr>
        <w:pStyle w:val="1"/>
        <w:ind w:left="0" w:hanging="0"/>
        <w:jc w:val="center"/>
        <w:rPr>
          <w:rFonts w:ascii="Times New Roman" w:hAnsi="Times New Roman" w:cs="Times New Roman"/>
          <w:sz w:val="24"/>
          <w:szCs w:val="24"/>
        </w:rPr>
      </w:pPr>
      <w:r>
        <w:rPr>
          <w:rFonts w:cs="Times New Roman" w:ascii="Times New Roman" w:hAnsi="Times New Roman"/>
          <w:sz w:val="24"/>
          <w:szCs w:val="24"/>
        </w:rPr>
      </w:r>
    </w:p>
    <w:p>
      <w:pPr>
        <w:pStyle w:val="1"/>
        <w:ind w:left="0" w:hanging="0"/>
        <w:jc w:val="center"/>
        <w:rPr>
          <w:rFonts w:ascii="Times New Roman" w:hAnsi="Times New Roman" w:cs="Times New Roman"/>
          <w:sz w:val="24"/>
          <w:szCs w:val="24"/>
        </w:rPr>
      </w:pPr>
      <w:r>
        <w:rPr>
          <w:rFonts w:cs="Times New Roman" w:ascii="Times New Roman" w:hAnsi="Times New Roman"/>
          <w:sz w:val="24"/>
          <w:szCs w:val="24"/>
        </w:rPr>
        <w:t>Глава</w:t>
      </w:r>
      <w:r>
        <w:rPr>
          <w:rFonts w:cs="Times New Roman" w:ascii="Times New Roman" w:hAnsi="Times New Roman"/>
          <w:spacing w:val="-7"/>
          <w:sz w:val="24"/>
          <w:szCs w:val="24"/>
        </w:rPr>
        <w:t xml:space="preserve"> </w:t>
      </w:r>
      <w:r>
        <w:rPr>
          <w:rFonts w:cs="Times New Roman" w:ascii="Times New Roman" w:hAnsi="Times New Roman"/>
          <w:sz w:val="24"/>
          <w:szCs w:val="24"/>
        </w:rPr>
        <w:t>II.</w:t>
      </w:r>
      <w:r>
        <w:rPr>
          <w:rFonts w:cs="Times New Roman" w:ascii="Times New Roman" w:hAnsi="Times New Roman"/>
          <w:spacing w:val="-6"/>
          <w:sz w:val="24"/>
          <w:szCs w:val="24"/>
        </w:rPr>
        <w:t xml:space="preserve"> </w:t>
      </w:r>
      <w:r>
        <w:rPr>
          <w:rFonts w:cs="Times New Roman" w:ascii="Times New Roman" w:hAnsi="Times New Roman"/>
          <w:sz w:val="24"/>
          <w:szCs w:val="24"/>
        </w:rPr>
        <w:t>Депозитарная</w:t>
      </w:r>
      <w:r>
        <w:rPr>
          <w:rFonts w:cs="Times New Roman" w:ascii="Times New Roman" w:hAnsi="Times New Roman"/>
          <w:spacing w:val="-8"/>
          <w:sz w:val="24"/>
          <w:szCs w:val="24"/>
        </w:rPr>
        <w:t xml:space="preserve"> </w:t>
      </w:r>
      <w:r>
        <w:rPr>
          <w:rFonts w:cs="Times New Roman" w:ascii="Times New Roman" w:hAnsi="Times New Roman"/>
          <w:sz w:val="24"/>
          <w:szCs w:val="24"/>
        </w:rPr>
        <w:t>деятельность</w:t>
      </w:r>
    </w:p>
    <w:p>
      <w:pPr>
        <w:pStyle w:val="1"/>
        <w:ind w:left="0" w:hanging="0"/>
        <w:jc w:val="center"/>
        <w:rPr>
          <w:rFonts w:ascii="Times New Roman" w:hAnsi="Times New Roman" w:cs="Times New Roman"/>
          <w:sz w:val="24"/>
          <w:szCs w:val="24"/>
        </w:rPr>
      </w:pPr>
      <w:r>
        <w:rPr>
          <w:rFonts w:cs="Times New Roman" w:ascii="Times New Roman" w:hAnsi="Times New Roman"/>
          <w:sz w:val="24"/>
          <w:szCs w:val="24"/>
        </w:rPr>
      </w:r>
    </w:p>
    <w:p>
      <w:pPr>
        <w:pStyle w:val="2"/>
        <w:numPr>
          <w:ilvl w:val="0"/>
          <w:numId w:val="78"/>
        </w:numPr>
        <w:tabs>
          <w:tab w:val="clear" w:pos="720"/>
          <w:tab w:val="left" w:pos="1004" w:leader="none"/>
        </w:tabs>
        <w:ind w:left="0" w:hanging="0"/>
        <w:jc w:val="center"/>
        <w:rPr>
          <w:rFonts w:ascii="Times New Roman" w:hAnsi="Times New Roman" w:cs="Times New Roman"/>
          <w:i w:val="false"/>
          <w:i w:val="false"/>
          <w:sz w:val="24"/>
          <w:szCs w:val="24"/>
        </w:rPr>
      </w:pPr>
      <w:bookmarkStart w:id="10" w:name="_bookmark4"/>
      <w:bookmarkEnd w:id="10"/>
      <w:r>
        <w:rPr>
          <w:rFonts w:cs="Times New Roman" w:ascii="Times New Roman" w:hAnsi="Times New Roman"/>
          <w:i w:val="false"/>
          <w:sz w:val="24"/>
          <w:szCs w:val="24"/>
        </w:rPr>
        <w:t>Объект</w:t>
      </w:r>
      <w:r>
        <w:rPr>
          <w:rFonts w:cs="Times New Roman" w:ascii="Times New Roman" w:hAnsi="Times New Roman"/>
          <w:i w:val="false"/>
          <w:spacing w:val="-13"/>
          <w:sz w:val="24"/>
          <w:szCs w:val="24"/>
        </w:rPr>
        <w:t xml:space="preserve"> </w:t>
      </w:r>
      <w:r>
        <w:rPr>
          <w:rFonts w:cs="Times New Roman" w:ascii="Times New Roman" w:hAnsi="Times New Roman"/>
          <w:i w:val="false"/>
          <w:sz w:val="24"/>
          <w:szCs w:val="24"/>
        </w:rPr>
        <w:t>депозитарной</w:t>
      </w:r>
      <w:r>
        <w:rPr>
          <w:rFonts w:cs="Times New Roman" w:ascii="Times New Roman" w:hAnsi="Times New Roman"/>
          <w:i w:val="false"/>
          <w:spacing w:val="-12"/>
          <w:sz w:val="24"/>
          <w:szCs w:val="24"/>
        </w:rPr>
        <w:t xml:space="preserve"> </w:t>
      </w:r>
      <w:r>
        <w:rPr>
          <w:rFonts w:cs="Times New Roman" w:ascii="Times New Roman" w:hAnsi="Times New Roman"/>
          <w:i w:val="false"/>
          <w:sz w:val="24"/>
          <w:szCs w:val="24"/>
        </w:rPr>
        <w:t>деятельности</w:t>
      </w:r>
    </w:p>
    <w:p>
      <w:pPr>
        <w:pStyle w:val="Style21"/>
        <w:ind w:left="0" w:right="-72" w:firstLine="567"/>
        <w:rPr>
          <w:rFonts w:ascii="Times New Roman" w:hAnsi="Times New Roman" w:cs="Times New Roman"/>
          <w:sz w:val="24"/>
          <w:szCs w:val="24"/>
        </w:rPr>
      </w:pPr>
      <w:r>
        <w:rPr>
          <w:rFonts w:cs="Times New Roman" w:ascii="Times New Roman" w:hAnsi="Times New Roman"/>
          <w:sz w:val="24"/>
          <w:szCs w:val="24"/>
        </w:rPr>
      </w:r>
    </w:p>
    <w:p>
      <w:pPr>
        <w:pStyle w:val="Style21"/>
        <w:numPr>
          <w:ilvl w:val="1"/>
          <w:numId w:val="78"/>
        </w:numPr>
        <w:ind w:left="0" w:firstLine="851"/>
        <w:rPr>
          <w:rFonts w:ascii="Times New Roman" w:hAnsi="Times New Roman" w:cs="Times New Roman"/>
          <w:sz w:val="24"/>
          <w:szCs w:val="24"/>
        </w:rPr>
      </w:pPr>
      <w:r>
        <w:rPr>
          <w:rFonts w:cs="Times New Roman" w:ascii="Times New Roman" w:hAnsi="Times New Roman"/>
          <w:sz w:val="24"/>
          <w:szCs w:val="24"/>
        </w:rPr>
        <w:t>Объектом Депозитарной деятельности являются следующие ценные бумаги, учет прав на которые</w:t>
      </w:r>
      <w:r>
        <w:rPr>
          <w:rFonts w:cs="Times New Roman" w:ascii="Times New Roman" w:hAnsi="Times New Roman"/>
          <w:spacing w:val="1"/>
          <w:sz w:val="24"/>
          <w:szCs w:val="24"/>
        </w:rPr>
        <w:t xml:space="preserve"> </w:t>
      </w:r>
      <w:r>
        <w:rPr>
          <w:rFonts w:cs="Times New Roman" w:ascii="Times New Roman" w:hAnsi="Times New Roman"/>
          <w:sz w:val="24"/>
          <w:szCs w:val="24"/>
        </w:rPr>
        <w:t>может</w:t>
      </w:r>
      <w:r>
        <w:rPr>
          <w:rFonts w:cs="Times New Roman" w:ascii="Times New Roman" w:hAnsi="Times New Roman"/>
          <w:spacing w:val="-2"/>
          <w:sz w:val="24"/>
          <w:szCs w:val="24"/>
        </w:rPr>
        <w:t xml:space="preserve"> </w:t>
      </w:r>
      <w:r>
        <w:rPr>
          <w:rFonts w:cs="Times New Roman" w:ascii="Times New Roman" w:hAnsi="Times New Roman"/>
          <w:sz w:val="24"/>
          <w:szCs w:val="24"/>
        </w:rPr>
        <w:t>осуществляться на</w:t>
      </w:r>
      <w:r>
        <w:rPr>
          <w:rFonts w:cs="Times New Roman" w:ascii="Times New Roman" w:hAnsi="Times New Roman"/>
          <w:spacing w:val="1"/>
          <w:sz w:val="24"/>
          <w:szCs w:val="24"/>
        </w:rPr>
        <w:t xml:space="preserve"> </w:t>
      </w:r>
      <w:r>
        <w:rPr>
          <w:rFonts w:cs="Times New Roman" w:ascii="Times New Roman" w:hAnsi="Times New Roman"/>
          <w:sz w:val="24"/>
          <w:szCs w:val="24"/>
        </w:rPr>
        <w:t>Счетах депо:</w:t>
      </w:r>
    </w:p>
    <w:p>
      <w:pPr>
        <w:pStyle w:val="ListParagraph"/>
        <w:numPr>
          <w:ilvl w:val="0"/>
          <w:numId w:val="76"/>
        </w:numPr>
        <w:tabs>
          <w:tab w:val="clear" w:pos="720"/>
          <w:tab w:val="left" w:pos="426" w:leader="none"/>
        </w:tabs>
        <w:ind w:left="0" w:firstLine="720"/>
        <w:rPr>
          <w:rFonts w:ascii="Times New Roman" w:hAnsi="Times New Roman" w:cs="Times New Roman"/>
          <w:sz w:val="24"/>
          <w:szCs w:val="24"/>
        </w:rPr>
      </w:pPr>
      <w:r>
        <w:rPr>
          <w:rFonts w:cs="Times New Roman" w:ascii="Times New Roman" w:hAnsi="Times New Roman"/>
          <w:sz w:val="24"/>
          <w:szCs w:val="24"/>
        </w:rPr>
        <w:t>именные</w:t>
      </w:r>
      <w:r>
        <w:rPr>
          <w:rFonts w:cs="Times New Roman" w:ascii="Times New Roman" w:hAnsi="Times New Roman"/>
          <w:spacing w:val="1"/>
          <w:sz w:val="24"/>
          <w:szCs w:val="24"/>
        </w:rPr>
        <w:t xml:space="preserve"> </w:t>
      </w:r>
      <w:r>
        <w:rPr>
          <w:rFonts w:cs="Times New Roman" w:ascii="Times New Roman" w:hAnsi="Times New Roman"/>
          <w:sz w:val="24"/>
          <w:szCs w:val="24"/>
        </w:rPr>
        <w:t>ценные</w:t>
      </w:r>
      <w:r>
        <w:rPr>
          <w:rFonts w:cs="Times New Roman" w:ascii="Times New Roman" w:hAnsi="Times New Roman"/>
          <w:spacing w:val="1"/>
          <w:sz w:val="24"/>
          <w:szCs w:val="24"/>
        </w:rPr>
        <w:t xml:space="preserve"> </w:t>
      </w:r>
      <w:r>
        <w:rPr>
          <w:rFonts w:cs="Times New Roman" w:ascii="Times New Roman" w:hAnsi="Times New Roman"/>
          <w:sz w:val="24"/>
          <w:szCs w:val="24"/>
        </w:rPr>
        <w:t>бумаги,</w:t>
      </w:r>
      <w:r>
        <w:rPr>
          <w:rFonts w:cs="Times New Roman" w:ascii="Times New Roman" w:hAnsi="Times New Roman"/>
          <w:spacing w:val="1"/>
          <w:sz w:val="24"/>
          <w:szCs w:val="24"/>
        </w:rPr>
        <w:t xml:space="preserve"> </w:t>
      </w:r>
      <w:r>
        <w:rPr>
          <w:rFonts w:cs="Times New Roman" w:ascii="Times New Roman" w:hAnsi="Times New Roman"/>
          <w:sz w:val="24"/>
          <w:szCs w:val="24"/>
        </w:rPr>
        <w:t>размещенные</w:t>
      </w:r>
      <w:r>
        <w:rPr>
          <w:rFonts w:cs="Times New Roman" w:ascii="Times New Roman" w:hAnsi="Times New Roman"/>
          <w:spacing w:val="1"/>
          <w:sz w:val="24"/>
          <w:szCs w:val="24"/>
        </w:rPr>
        <w:t xml:space="preserve"> </w:t>
      </w:r>
      <w:r>
        <w:rPr>
          <w:rFonts w:cs="Times New Roman" w:ascii="Times New Roman" w:hAnsi="Times New Roman"/>
          <w:sz w:val="24"/>
          <w:szCs w:val="24"/>
        </w:rPr>
        <w:t>российскими</w:t>
      </w:r>
      <w:r>
        <w:rPr>
          <w:rFonts w:cs="Times New Roman" w:ascii="Times New Roman" w:hAnsi="Times New Roman"/>
          <w:spacing w:val="1"/>
          <w:sz w:val="24"/>
          <w:szCs w:val="24"/>
        </w:rPr>
        <w:t xml:space="preserve"> </w:t>
      </w:r>
      <w:r>
        <w:rPr>
          <w:rFonts w:cs="Times New Roman" w:ascii="Times New Roman" w:hAnsi="Times New Roman"/>
          <w:sz w:val="24"/>
          <w:szCs w:val="24"/>
        </w:rPr>
        <w:t>эмитентами</w:t>
      </w:r>
      <w:r>
        <w:rPr>
          <w:rFonts w:cs="Times New Roman" w:ascii="Times New Roman" w:hAnsi="Times New Roman"/>
          <w:spacing w:val="1"/>
          <w:sz w:val="24"/>
          <w:szCs w:val="24"/>
        </w:rPr>
        <w:t xml:space="preserve"> </w:t>
      </w:r>
      <w:r>
        <w:rPr>
          <w:rFonts w:cs="Times New Roman" w:ascii="Times New Roman" w:hAnsi="Times New Roman"/>
          <w:sz w:val="24"/>
          <w:szCs w:val="24"/>
        </w:rPr>
        <w:t>(выданные</w:t>
      </w:r>
      <w:r>
        <w:rPr>
          <w:rFonts w:cs="Times New Roman" w:ascii="Times New Roman" w:hAnsi="Times New Roman"/>
          <w:spacing w:val="1"/>
          <w:sz w:val="24"/>
          <w:szCs w:val="24"/>
        </w:rPr>
        <w:t xml:space="preserve"> </w:t>
      </w:r>
      <w:r>
        <w:rPr>
          <w:rFonts w:cs="Times New Roman" w:ascii="Times New Roman" w:hAnsi="Times New Roman"/>
          <w:sz w:val="24"/>
          <w:szCs w:val="24"/>
        </w:rPr>
        <w:t>российскими</w:t>
      </w:r>
      <w:r>
        <w:rPr>
          <w:rFonts w:cs="Times New Roman" w:ascii="Times New Roman" w:hAnsi="Times New Roman"/>
          <w:spacing w:val="1"/>
          <w:sz w:val="24"/>
          <w:szCs w:val="24"/>
        </w:rPr>
        <w:t xml:space="preserve"> </w:t>
      </w:r>
      <w:r>
        <w:rPr>
          <w:rFonts w:cs="Times New Roman" w:ascii="Times New Roman" w:hAnsi="Times New Roman"/>
          <w:sz w:val="24"/>
          <w:szCs w:val="24"/>
        </w:rPr>
        <w:t>юридическими</w:t>
      </w:r>
      <w:r>
        <w:rPr>
          <w:rFonts w:cs="Times New Roman" w:ascii="Times New Roman" w:hAnsi="Times New Roman"/>
          <w:spacing w:val="1"/>
          <w:sz w:val="24"/>
          <w:szCs w:val="24"/>
        </w:rPr>
        <w:t xml:space="preserve"> </w:t>
      </w:r>
      <w:r>
        <w:rPr>
          <w:rFonts w:cs="Times New Roman" w:ascii="Times New Roman" w:hAnsi="Times New Roman"/>
          <w:sz w:val="24"/>
          <w:szCs w:val="24"/>
        </w:rPr>
        <w:t>лицами),</w:t>
      </w:r>
      <w:r>
        <w:rPr>
          <w:rFonts w:cs="Times New Roman" w:ascii="Times New Roman" w:hAnsi="Times New Roman"/>
          <w:spacing w:val="1"/>
          <w:sz w:val="24"/>
          <w:szCs w:val="24"/>
        </w:rPr>
        <w:t xml:space="preserve"> </w:t>
      </w:r>
      <w:r>
        <w:rPr>
          <w:rFonts w:cs="Times New Roman" w:ascii="Times New Roman" w:hAnsi="Times New Roman"/>
          <w:sz w:val="24"/>
          <w:szCs w:val="24"/>
        </w:rPr>
        <w:t>а</w:t>
      </w:r>
      <w:r>
        <w:rPr>
          <w:rFonts w:cs="Times New Roman" w:ascii="Times New Roman" w:hAnsi="Times New Roman"/>
          <w:spacing w:val="1"/>
          <w:sz w:val="24"/>
          <w:szCs w:val="24"/>
        </w:rPr>
        <w:t xml:space="preserve"> </w:t>
      </w:r>
      <w:r>
        <w:rPr>
          <w:rFonts w:cs="Times New Roman" w:ascii="Times New Roman" w:hAnsi="Times New Roman"/>
          <w:sz w:val="24"/>
          <w:szCs w:val="24"/>
        </w:rPr>
        <w:t>также</w:t>
      </w:r>
      <w:r>
        <w:rPr>
          <w:rFonts w:cs="Times New Roman" w:ascii="Times New Roman" w:hAnsi="Times New Roman"/>
          <w:spacing w:val="1"/>
          <w:sz w:val="24"/>
          <w:szCs w:val="24"/>
        </w:rPr>
        <w:t xml:space="preserve"> </w:t>
      </w:r>
      <w:r>
        <w:rPr>
          <w:rFonts w:cs="Times New Roman" w:ascii="Times New Roman" w:hAnsi="Times New Roman"/>
          <w:sz w:val="24"/>
          <w:szCs w:val="24"/>
        </w:rPr>
        <w:t>закладные,</w:t>
      </w:r>
      <w:r>
        <w:rPr>
          <w:rFonts w:cs="Times New Roman" w:ascii="Times New Roman" w:hAnsi="Times New Roman"/>
          <w:spacing w:val="1"/>
          <w:sz w:val="24"/>
          <w:szCs w:val="24"/>
        </w:rPr>
        <w:t xml:space="preserve"> </w:t>
      </w:r>
      <w:r>
        <w:rPr>
          <w:rFonts w:cs="Times New Roman" w:ascii="Times New Roman" w:hAnsi="Times New Roman"/>
          <w:sz w:val="24"/>
          <w:szCs w:val="24"/>
        </w:rPr>
        <w:t>учет</w:t>
      </w:r>
      <w:r>
        <w:rPr>
          <w:rFonts w:cs="Times New Roman" w:ascii="Times New Roman" w:hAnsi="Times New Roman"/>
          <w:spacing w:val="1"/>
          <w:sz w:val="24"/>
          <w:szCs w:val="24"/>
        </w:rPr>
        <w:t xml:space="preserve"> </w:t>
      </w:r>
      <w:r>
        <w:rPr>
          <w:rFonts w:cs="Times New Roman" w:ascii="Times New Roman" w:hAnsi="Times New Roman"/>
          <w:sz w:val="24"/>
          <w:szCs w:val="24"/>
        </w:rPr>
        <w:t>прав</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которые</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соответствии</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федеральными</w:t>
      </w:r>
      <w:r>
        <w:rPr>
          <w:rFonts w:cs="Times New Roman" w:ascii="Times New Roman" w:hAnsi="Times New Roman"/>
          <w:spacing w:val="-2"/>
          <w:sz w:val="24"/>
          <w:szCs w:val="24"/>
        </w:rPr>
        <w:t xml:space="preserve"> </w:t>
      </w:r>
      <w:r>
        <w:rPr>
          <w:rFonts w:cs="Times New Roman" w:ascii="Times New Roman" w:hAnsi="Times New Roman"/>
          <w:sz w:val="24"/>
          <w:szCs w:val="24"/>
        </w:rPr>
        <w:t>законами</w:t>
      </w:r>
      <w:r>
        <w:rPr>
          <w:rFonts w:cs="Times New Roman" w:ascii="Times New Roman" w:hAnsi="Times New Roman"/>
          <w:spacing w:val="-1"/>
          <w:sz w:val="24"/>
          <w:szCs w:val="24"/>
        </w:rPr>
        <w:t xml:space="preserve"> </w:t>
      </w:r>
      <w:r>
        <w:rPr>
          <w:rFonts w:cs="Times New Roman" w:ascii="Times New Roman" w:hAnsi="Times New Roman"/>
          <w:sz w:val="24"/>
          <w:szCs w:val="24"/>
        </w:rPr>
        <w:t>может</w:t>
      </w:r>
      <w:r>
        <w:rPr>
          <w:rFonts w:cs="Times New Roman" w:ascii="Times New Roman" w:hAnsi="Times New Roman"/>
          <w:spacing w:val="-2"/>
          <w:sz w:val="24"/>
          <w:szCs w:val="24"/>
        </w:rPr>
        <w:t xml:space="preserve"> </w:t>
      </w:r>
      <w:r>
        <w:rPr>
          <w:rFonts w:cs="Times New Roman" w:ascii="Times New Roman" w:hAnsi="Times New Roman"/>
          <w:sz w:val="24"/>
          <w:szCs w:val="24"/>
        </w:rPr>
        <w:t>осуществляться</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депозитариями</w:t>
      </w:r>
      <w:r>
        <w:rPr>
          <w:rFonts w:cs="Times New Roman" w:ascii="Times New Roman" w:hAnsi="Times New Roman"/>
          <w:spacing w:val="-4"/>
          <w:sz w:val="24"/>
          <w:szCs w:val="24"/>
        </w:rPr>
        <w:t xml:space="preserve"> </w:t>
      </w:r>
      <w:r>
        <w:rPr>
          <w:rFonts w:cs="Times New Roman" w:ascii="Times New Roman" w:hAnsi="Times New Roman"/>
          <w:sz w:val="24"/>
          <w:szCs w:val="24"/>
        </w:rPr>
        <w:t>на</w:t>
      </w:r>
      <w:r>
        <w:rPr>
          <w:rFonts w:cs="Times New Roman" w:ascii="Times New Roman" w:hAnsi="Times New Roman"/>
          <w:spacing w:val="-2"/>
          <w:sz w:val="24"/>
          <w:szCs w:val="24"/>
        </w:rPr>
        <w:t xml:space="preserve"> </w:t>
      </w:r>
      <w:r>
        <w:rPr>
          <w:rFonts w:cs="Times New Roman" w:ascii="Times New Roman" w:hAnsi="Times New Roman"/>
          <w:sz w:val="24"/>
          <w:szCs w:val="24"/>
        </w:rPr>
        <w:t>счетах</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p>
    <w:p>
      <w:pPr>
        <w:pStyle w:val="ListParagraph"/>
        <w:numPr>
          <w:ilvl w:val="0"/>
          <w:numId w:val="76"/>
        </w:numPr>
        <w:tabs>
          <w:tab w:val="clear" w:pos="720"/>
          <w:tab w:val="left" w:pos="426" w:leader="none"/>
        </w:tabs>
        <w:ind w:left="0" w:firstLine="720"/>
        <w:rPr>
          <w:rFonts w:ascii="Times New Roman" w:hAnsi="Times New Roman" w:cs="Times New Roman"/>
          <w:sz w:val="24"/>
          <w:szCs w:val="24"/>
        </w:rPr>
      </w:pPr>
      <w:r>
        <w:rPr>
          <w:rFonts w:cs="Times New Roman" w:ascii="Times New Roman" w:hAnsi="Times New Roman"/>
          <w:sz w:val="24"/>
          <w:szCs w:val="24"/>
        </w:rPr>
        <w:t>ценные</w:t>
      </w:r>
      <w:r>
        <w:rPr>
          <w:rFonts w:cs="Times New Roman" w:ascii="Times New Roman" w:hAnsi="Times New Roman"/>
          <w:spacing w:val="-7"/>
          <w:sz w:val="24"/>
          <w:szCs w:val="24"/>
        </w:rPr>
        <w:t xml:space="preserve"> </w:t>
      </w:r>
      <w:r>
        <w:rPr>
          <w:rFonts w:cs="Times New Roman" w:ascii="Times New Roman" w:hAnsi="Times New Roman"/>
          <w:sz w:val="24"/>
          <w:szCs w:val="24"/>
        </w:rPr>
        <w:t>бумаги</w:t>
      </w:r>
      <w:r>
        <w:rPr>
          <w:rFonts w:cs="Times New Roman" w:ascii="Times New Roman" w:hAnsi="Times New Roman"/>
          <w:spacing w:val="-7"/>
          <w:sz w:val="24"/>
          <w:szCs w:val="24"/>
        </w:rPr>
        <w:t xml:space="preserve"> </w:t>
      </w:r>
      <w:r>
        <w:rPr>
          <w:rFonts w:cs="Times New Roman" w:ascii="Times New Roman" w:hAnsi="Times New Roman"/>
          <w:sz w:val="24"/>
          <w:szCs w:val="24"/>
        </w:rPr>
        <w:t>на</w:t>
      </w:r>
      <w:r>
        <w:rPr>
          <w:rFonts w:cs="Times New Roman" w:ascii="Times New Roman" w:hAnsi="Times New Roman"/>
          <w:spacing w:val="-6"/>
          <w:sz w:val="24"/>
          <w:szCs w:val="24"/>
        </w:rPr>
        <w:t xml:space="preserve"> </w:t>
      </w:r>
      <w:r>
        <w:rPr>
          <w:rFonts w:cs="Times New Roman" w:ascii="Times New Roman" w:hAnsi="Times New Roman"/>
          <w:sz w:val="24"/>
          <w:szCs w:val="24"/>
        </w:rPr>
        <w:t>предъявителя</w:t>
      </w:r>
      <w:r>
        <w:rPr>
          <w:rFonts w:cs="Times New Roman" w:ascii="Times New Roman" w:hAnsi="Times New Roman"/>
          <w:spacing w:val="-5"/>
          <w:sz w:val="24"/>
          <w:szCs w:val="24"/>
        </w:rPr>
        <w:t xml:space="preserve"> </w:t>
      </w:r>
      <w:r>
        <w:rPr>
          <w:rFonts w:cs="Times New Roman" w:ascii="Times New Roman" w:hAnsi="Times New Roman"/>
          <w:sz w:val="24"/>
          <w:szCs w:val="24"/>
        </w:rPr>
        <w:t>с</w:t>
      </w:r>
      <w:r>
        <w:rPr>
          <w:rFonts w:cs="Times New Roman" w:ascii="Times New Roman" w:hAnsi="Times New Roman"/>
          <w:spacing w:val="-5"/>
          <w:sz w:val="24"/>
          <w:szCs w:val="24"/>
        </w:rPr>
        <w:t xml:space="preserve"> </w:t>
      </w:r>
      <w:r>
        <w:rPr>
          <w:rFonts w:cs="Times New Roman" w:ascii="Times New Roman" w:hAnsi="Times New Roman"/>
          <w:sz w:val="24"/>
          <w:szCs w:val="24"/>
        </w:rPr>
        <w:t>обязательным</w:t>
      </w:r>
      <w:r>
        <w:rPr>
          <w:rFonts w:cs="Times New Roman" w:ascii="Times New Roman" w:hAnsi="Times New Roman"/>
          <w:spacing w:val="-6"/>
          <w:sz w:val="24"/>
          <w:szCs w:val="24"/>
        </w:rPr>
        <w:t xml:space="preserve"> </w:t>
      </w:r>
      <w:r>
        <w:rPr>
          <w:rFonts w:cs="Times New Roman" w:ascii="Times New Roman" w:hAnsi="Times New Roman"/>
          <w:sz w:val="24"/>
          <w:szCs w:val="24"/>
        </w:rPr>
        <w:t>централизованным</w:t>
      </w:r>
      <w:r>
        <w:rPr>
          <w:rFonts w:cs="Times New Roman" w:ascii="Times New Roman" w:hAnsi="Times New Roman"/>
          <w:spacing w:val="-5"/>
          <w:sz w:val="24"/>
          <w:szCs w:val="24"/>
        </w:rPr>
        <w:t xml:space="preserve"> </w:t>
      </w:r>
      <w:r>
        <w:rPr>
          <w:rFonts w:cs="Times New Roman" w:ascii="Times New Roman" w:hAnsi="Times New Roman"/>
          <w:sz w:val="24"/>
          <w:szCs w:val="24"/>
        </w:rPr>
        <w:t>хранением;</w:t>
      </w:r>
    </w:p>
    <w:p>
      <w:pPr>
        <w:pStyle w:val="ListParagraph"/>
        <w:numPr>
          <w:ilvl w:val="0"/>
          <w:numId w:val="76"/>
        </w:numPr>
        <w:tabs>
          <w:tab w:val="clear" w:pos="720"/>
          <w:tab w:val="left" w:pos="426" w:leader="none"/>
        </w:tabs>
        <w:ind w:left="0" w:firstLine="720"/>
        <w:rPr>
          <w:rFonts w:ascii="Times New Roman" w:hAnsi="Times New Roman" w:cs="Times New Roman"/>
          <w:sz w:val="24"/>
          <w:szCs w:val="24"/>
        </w:rPr>
      </w:pPr>
      <w:r>
        <w:rPr>
          <w:rFonts w:cs="Times New Roman" w:ascii="Times New Roman" w:hAnsi="Times New Roman"/>
          <w:sz w:val="24"/>
          <w:szCs w:val="24"/>
        </w:rPr>
        <w:t>ценные бумаги иностранных эмитентов, которые квалифицированы в качестве ценных бумаг</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соответствии</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законодательством</w:t>
      </w:r>
      <w:r>
        <w:rPr>
          <w:rFonts w:cs="Times New Roman" w:ascii="Times New Roman" w:hAnsi="Times New Roman"/>
          <w:spacing w:val="1"/>
          <w:sz w:val="24"/>
          <w:szCs w:val="24"/>
        </w:rPr>
        <w:t xml:space="preserve"> </w:t>
      </w:r>
      <w:r>
        <w:rPr>
          <w:rFonts w:cs="Times New Roman" w:ascii="Times New Roman" w:hAnsi="Times New Roman"/>
          <w:sz w:val="24"/>
          <w:szCs w:val="24"/>
        </w:rPr>
        <w:t>Российской</w:t>
      </w:r>
      <w:r>
        <w:rPr>
          <w:rFonts w:cs="Times New Roman" w:ascii="Times New Roman" w:hAnsi="Times New Roman"/>
          <w:spacing w:val="1"/>
          <w:sz w:val="24"/>
          <w:szCs w:val="24"/>
        </w:rPr>
        <w:t xml:space="preserve"> </w:t>
      </w:r>
      <w:r>
        <w:rPr>
          <w:rFonts w:cs="Times New Roman" w:ascii="Times New Roman" w:hAnsi="Times New Roman"/>
          <w:sz w:val="24"/>
          <w:szCs w:val="24"/>
        </w:rPr>
        <w:t>Федерации,</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права,</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которые</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53"/>
          <w:sz w:val="24"/>
          <w:szCs w:val="24"/>
        </w:rPr>
        <w:t xml:space="preserve"> </w:t>
      </w:r>
      <w:r>
        <w:rPr>
          <w:rFonts w:cs="Times New Roman" w:ascii="Times New Roman" w:hAnsi="Times New Roman"/>
          <w:sz w:val="24"/>
          <w:szCs w:val="24"/>
        </w:rPr>
        <w:t>соответствии с личным законом лица, обязанного по этим финансовым инструментам, могут</w:t>
      </w:r>
      <w:r>
        <w:rPr>
          <w:rFonts w:cs="Times New Roman" w:ascii="Times New Roman" w:hAnsi="Times New Roman"/>
          <w:spacing w:val="1"/>
          <w:sz w:val="24"/>
          <w:szCs w:val="24"/>
        </w:rPr>
        <w:t xml:space="preserve"> </w:t>
      </w:r>
      <w:r>
        <w:rPr>
          <w:rFonts w:cs="Times New Roman" w:ascii="Times New Roman" w:hAnsi="Times New Roman"/>
          <w:sz w:val="24"/>
          <w:szCs w:val="24"/>
        </w:rPr>
        <w:t>учитываться</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счетах,</w:t>
      </w:r>
      <w:r>
        <w:rPr>
          <w:rFonts w:cs="Times New Roman" w:ascii="Times New Roman" w:hAnsi="Times New Roman"/>
          <w:spacing w:val="1"/>
          <w:sz w:val="24"/>
          <w:szCs w:val="24"/>
        </w:rPr>
        <w:t xml:space="preserve"> </w:t>
      </w:r>
      <w:r>
        <w:rPr>
          <w:rFonts w:cs="Times New Roman" w:ascii="Times New Roman" w:hAnsi="Times New Roman"/>
          <w:sz w:val="24"/>
          <w:szCs w:val="24"/>
        </w:rPr>
        <w:t>открытых</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организациях,</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осуществляющих</w:t>
      </w:r>
      <w:r>
        <w:rPr>
          <w:rFonts w:cs="Times New Roman" w:ascii="Times New Roman" w:hAnsi="Times New Roman"/>
          <w:spacing w:val="1"/>
          <w:sz w:val="24"/>
          <w:szCs w:val="24"/>
        </w:rPr>
        <w:t xml:space="preserve"> </w:t>
      </w:r>
      <w:r>
        <w:rPr>
          <w:rFonts w:cs="Times New Roman" w:ascii="Times New Roman" w:hAnsi="Times New Roman"/>
          <w:sz w:val="24"/>
          <w:szCs w:val="24"/>
        </w:rPr>
        <w:t>учет</w:t>
      </w:r>
      <w:r>
        <w:rPr>
          <w:rFonts w:cs="Times New Roman" w:ascii="Times New Roman" w:hAnsi="Times New Roman"/>
          <w:spacing w:val="1"/>
          <w:sz w:val="24"/>
          <w:szCs w:val="24"/>
        </w:rPr>
        <w:t xml:space="preserve"> </w:t>
      </w:r>
      <w:r>
        <w:rPr>
          <w:rFonts w:cs="Times New Roman" w:ascii="Times New Roman" w:hAnsi="Times New Roman"/>
          <w:sz w:val="24"/>
          <w:szCs w:val="24"/>
        </w:rPr>
        <w:t>прав</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ценные</w:t>
      </w:r>
      <w:r>
        <w:rPr>
          <w:rFonts w:cs="Times New Roman" w:ascii="Times New Roman" w:hAnsi="Times New Roman"/>
          <w:spacing w:val="-53"/>
          <w:sz w:val="24"/>
          <w:szCs w:val="24"/>
        </w:rPr>
        <w:t xml:space="preserve"> </w:t>
      </w:r>
      <w:r>
        <w:rPr>
          <w:rFonts w:cs="Times New Roman" w:ascii="Times New Roman" w:hAnsi="Times New Roman"/>
          <w:sz w:val="24"/>
          <w:szCs w:val="24"/>
        </w:rPr>
        <w:t>бумаги,</w:t>
      </w:r>
    </w:p>
    <w:p>
      <w:pPr>
        <w:pStyle w:val="ListParagraph"/>
        <w:numPr>
          <w:ilvl w:val="0"/>
          <w:numId w:val="76"/>
        </w:numPr>
        <w:tabs>
          <w:tab w:val="clear" w:pos="720"/>
          <w:tab w:val="left" w:pos="426" w:leader="none"/>
        </w:tabs>
        <w:ind w:left="0" w:firstLine="720"/>
        <w:rPr>
          <w:rFonts w:ascii="Times New Roman" w:hAnsi="Times New Roman" w:cs="Times New Roman"/>
          <w:sz w:val="24"/>
          <w:szCs w:val="24"/>
        </w:rPr>
      </w:pPr>
      <w:r>
        <w:rPr>
          <w:rFonts w:cs="Times New Roman" w:ascii="Times New Roman" w:hAnsi="Times New Roman"/>
          <w:sz w:val="24"/>
          <w:szCs w:val="24"/>
        </w:rPr>
        <w:t>иные ценные бумаги, если это не противоречит требованиям федеральных законов и иных</w:t>
      </w:r>
      <w:r>
        <w:rPr>
          <w:rFonts w:cs="Times New Roman" w:ascii="Times New Roman" w:hAnsi="Times New Roman"/>
          <w:spacing w:val="1"/>
          <w:sz w:val="24"/>
          <w:szCs w:val="24"/>
        </w:rPr>
        <w:t xml:space="preserve"> </w:t>
      </w:r>
      <w:r>
        <w:rPr>
          <w:rFonts w:cs="Times New Roman" w:ascii="Times New Roman" w:hAnsi="Times New Roman"/>
          <w:sz w:val="24"/>
          <w:szCs w:val="24"/>
        </w:rPr>
        <w:t>нормативных</w:t>
      </w:r>
      <w:r>
        <w:rPr>
          <w:rFonts w:cs="Times New Roman" w:ascii="Times New Roman" w:hAnsi="Times New Roman"/>
          <w:spacing w:val="-1"/>
          <w:sz w:val="24"/>
          <w:szCs w:val="24"/>
        </w:rPr>
        <w:t xml:space="preserve"> </w:t>
      </w:r>
      <w:r>
        <w:rPr>
          <w:rFonts w:cs="Times New Roman" w:ascii="Times New Roman" w:hAnsi="Times New Roman"/>
          <w:sz w:val="24"/>
          <w:szCs w:val="24"/>
        </w:rPr>
        <w:t>правовых актов Российской Федерации.</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r>
    </w:p>
    <w:p>
      <w:pPr>
        <w:pStyle w:val="ListParagraph"/>
        <w:numPr>
          <w:ilvl w:val="1"/>
          <w:numId w:val="78"/>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 соответствии с Федеральным законом «О рынке ценных бумаг» Депозитарий оказывает услуги по</w:t>
      </w:r>
      <w:r>
        <w:rPr>
          <w:rFonts w:cs="Times New Roman" w:ascii="Times New Roman" w:hAnsi="Times New Roman"/>
          <w:spacing w:val="1"/>
          <w:sz w:val="24"/>
          <w:szCs w:val="24"/>
        </w:rPr>
        <w:t xml:space="preserve"> </w:t>
      </w:r>
      <w:r>
        <w:rPr>
          <w:rFonts w:cs="Times New Roman" w:ascii="Times New Roman" w:hAnsi="Times New Roman"/>
          <w:sz w:val="24"/>
          <w:szCs w:val="24"/>
        </w:rPr>
        <w:t>учету</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переходу</w:t>
      </w:r>
      <w:r>
        <w:rPr>
          <w:rFonts w:cs="Times New Roman" w:ascii="Times New Roman" w:hAnsi="Times New Roman"/>
          <w:spacing w:val="1"/>
          <w:sz w:val="24"/>
          <w:szCs w:val="24"/>
        </w:rPr>
        <w:t xml:space="preserve"> </w:t>
      </w:r>
      <w:r>
        <w:rPr>
          <w:rFonts w:cs="Times New Roman" w:ascii="Times New Roman" w:hAnsi="Times New Roman"/>
          <w:sz w:val="24"/>
          <w:szCs w:val="24"/>
        </w:rPr>
        <w:t>прав</w:t>
      </w:r>
      <w:r>
        <w:rPr>
          <w:rFonts w:cs="Times New Roman" w:ascii="Times New Roman" w:hAnsi="Times New Roman"/>
          <w:spacing w:val="1"/>
          <w:sz w:val="24"/>
          <w:szCs w:val="24"/>
        </w:rPr>
        <w:t xml:space="preserve"> </w:t>
      </w:r>
      <w:r>
        <w:rPr>
          <w:rFonts w:cs="Times New Roman" w:ascii="Times New Roman" w:hAnsi="Times New Roman"/>
          <w:sz w:val="24"/>
          <w:szCs w:val="24"/>
        </w:rPr>
        <w:t>обездвиженные</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документарные</w:t>
      </w:r>
      <w:r>
        <w:rPr>
          <w:rFonts w:cs="Times New Roman" w:ascii="Times New Roman" w:hAnsi="Times New Roman"/>
          <w:spacing w:val="1"/>
          <w:sz w:val="24"/>
          <w:szCs w:val="24"/>
        </w:rPr>
        <w:t xml:space="preserve"> </w:t>
      </w:r>
      <w:r>
        <w:rPr>
          <w:rFonts w:cs="Times New Roman" w:ascii="Times New Roman" w:hAnsi="Times New Roman"/>
          <w:sz w:val="24"/>
          <w:szCs w:val="24"/>
        </w:rPr>
        <w:t>ценные</w:t>
      </w:r>
      <w:r>
        <w:rPr>
          <w:rFonts w:cs="Times New Roman" w:ascii="Times New Roman" w:hAnsi="Times New Roman"/>
          <w:spacing w:val="1"/>
          <w:sz w:val="24"/>
          <w:szCs w:val="24"/>
        </w:rPr>
        <w:t xml:space="preserve"> </w:t>
      </w:r>
      <w:r>
        <w:rPr>
          <w:rFonts w:cs="Times New Roman" w:ascii="Times New Roman" w:hAnsi="Times New Roman"/>
          <w:sz w:val="24"/>
          <w:szCs w:val="24"/>
        </w:rPr>
        <w:t>бумаги,</w:t>
      </w:r>
      <w:r>
        <w:rPr>
          <w:rFonts w:cs="Times New Roman" w:ascii="Times New Roman" w:hAnsi="Times New Roman"/>
          <w:spacing w:val="1"/>
          <w:sz w:val="24"/>
          <w:szCs w:val="24"/>
        </w:rPr>
        <w:t xml:space="preserve"> </w:t>
      </w:r>
      <w:r>
        <w:rPr>
          <w:rFonts w:cs="Times New Roman" w:ascii="Times New Roman" w:hAnsi="Times New Roman"/>
          <w:sz w:val="24"/>
          <w:szCs w:val="24"/>
        </w:rPr>
        <w:t>а</w:t>
      </w:r>
      <w:r>
        <w:rPr>
          <w:rFonts w:cs="Times New Roman" w:ascii="Times New Roman" w:hAnsi="Times New Roman"/>
          <w:spacing w:val="1"/>
          <w:sz w:val="24"/>
          <w:szCs w:val="24"/>
        </w:rPr>
        <w:t xml:space="preserve"> </w:t>
      </w:r>
      <w:r>
        <w:rPr>
          <w:rFonts w:cs="Times New Roman" w:ascii="Times New Roman" w:hAnsi="Times New Roman"/>
          <w:sz w:val="24"/>
          <w:szCs w:val="24"/>
        </w:rPr>
        <w:t>также</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хранению</w:t>
      </w:r>
      <w:r>
        <w:rPr>
          <w:rFonts w:cs="Times New Roman" w:ascii="Times New Roman" w:hAnsi="Times New Roman"/>
          <w:spacing w:val="1"/>
          <w:sz w:val="24"/>
          <w:szCs w:val="24"/>
        </w:rPr>
        <w:t xml:space="preserve"> </w:t>
      </w:r>
      <w:r>
        <w:rPr>
          <w:rFonts w:cs="Times New Roman" w:ascii="Times New Roman" w:hAnsi="Times New Roman"/>
          <w:sz w:val="24"/>
          <w:szCs w:val="24"/>
        </w:rPr>
        <w:t>обездвиженных</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документарных ценных бумаг при</w:t>
      </w:r>
      <w:r>
        <w:rPr>
          <w:rFonts w:cs="Times New Roman" w:ascii="Times New Roman" w:hAnsi="Times New Roman"/>
          <w:spacing w:val="1"/>
          <w:sz w:val="24"/>
          <w:szCs w:val="24"/>
        </w:rPr>
        <w:t xml:space="preserve"> </w:t>
      </w:r>
      <w:r>
        <w:rPr>
          <w:rFonts w:cs="Times New Roman" w:ascii="Times New Roman" w:hAnsi="Times New Roman"/>
          <w:sz w:val="24"/>
          <w:szCs w:val="24"/>
        </w:rPr>
        <w:t>условии оказания</w:t>
      </w:r>
      <w:r>
        <w:rPr>
          <w:rFonts w:cs="Times New Roman" w:ascii="Times New Roman" w:hAnsi="Times New Roman"/>
          <w:spacing w:val="1"/>
          <w:sz w:val="24"/>
          <w:szCs w:val="24"/>
        </w:rPr>
        <w:t xml:space="preserve"> </w:t>
      </w:r>
      <w:r>
        <w:rPr>
          <w:rFonts w:cs="Times New Roman" w:ascii="Times New Roman" w:hAnsi="Times New Roman"/>
          <w:sz w:val="24"/>
          <w:szCs w:val="24"/>
        </w:rPr>
        <w:t>услуг</w:t>
      </w:r>
      <w:r>
        <w:rPr>
          <w:rFonts w:cs="Times New Roman" w:ascii="Times New Roman" w:hAnsi="Times New Roman"/>
          <w:spacing w:val="55"/>
          <w:sz w:val="24"/>
          <w:szCs w:val="24"/>
        </w:rPr>
        <w:t xml:space="preserve"> </w:t>
      </w:r>
      <w:r>
        <w:rPr>
          <w:rFonts w:cs="Times New Roman" w:ascii="Times New Roman" w:hAnsi="Times New Roman"/>
          <w:sz w:val="24"/>
          <w:szCs w:val="24"/>
        </w:rPr>
        <w:t>по учету и переходу прав на</w:t>
      </w:r>
      <w:r>
        <w:rPr>
          <w:rFonts w:cs="Times New Roman" w:ascii="Times New Roman" w:hAnsi="Times New Roman"/>
          <w:spacing w:val="1"/>
          <w:sz w:val="24"/>
          <w:szCs w:val="24"/>
        </w:rPr>
        <w:t xml:space="preserve"> </w:t>
      </w:r>
      <w:r>
        <w:rPr>
          <w:rFonts w:cs="Times New Roman" w:ascii="Times New Roman" w:hAnsi="Times New Roman"/>
          <w:sz w:val="24"/>
          <w:szCs w:val="24"/>
        </w:rPr>
        <w:t>них.</w:t>
      </w:r>
    </w:p>
    <w:p>
      <w:pPr>
        <w:pStyle w:val="ListParagraph"/>
        <w:numPr>
          <w:ilvl w:val="1"/>
          <w:numId w:val="78"/>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 соответствии со ст. 24 Федерального закона от 27.12.2018 № 514-ФЗ «О внесении изменений в</w:t>
      </w:r>
      <w:r>
        <w:rPr>
          <w:rFonts w:cs="Times New Roman" w:ascii="Times New Roman" w:hAnsi="Times New Roman"/>
          <w:spacing w:val="1"/>
          <w:sz w:val="24"/>
          <w:szCs w:val="24"/>
        </w:rPr>
        <w:t xml:space="preserve"> </w:t>
      </w:r>
      <w:r>
        <w:rPr>
          <w:rFonts w:cs="Times New Roman" w:ascii="Times New Roman" w:hAnsi="Times New Roman"/>
          <w:sz w:val="24"/>
          <w:szCs w:val="24"/>
        </w:rPr>
        <w:t>Федеральный</w:t>
      </w:r>
      <w:r>
        <w:rPr>
          <w:rFonts w:cs="Times New Roman" w:ascii="Times New Roman" w:hAnsi="Times New Roman"/>
          <w:spacing w:val="5"/>
          <w:sz w:val="24"/>
          <w:szCs w:val="24"/>
        </w:rPr>
        <w:t xml:space="preserve"> </w:t>
      </w:r>
      <w:r>
        <w:rPr>
          <w:rFonts w:cs="Times New Roman" w:ascii="Times New Roman" w:hAnsi="Times New Roman"/>
          <w:sz w:val="24"/>
          <w:szCs w:val="24"/>
        </w:rPr>
        <w:t>закон</w:t>
      </w:r>
      <w:r>
        <w:rPr>
          <w:rFonts w:cs="Times New Roman" w:ascii="Times New Roman" w:hAnsi="Times New Roman"/>
          <w:spacing w:val="7"/>
          <w:sz w:val="24"/>
          <w:szCs w:val="24"/>
        </w:rPr>
        <w:t xml:space="preserve"> </w:t>
      </w:r>
      <w:r>
        <w:rPr>
          <w:rFonts w:cs="Times New Roman" w:ascii="Times New Roman" w:hAnsi="Times New Roman"/>
          <w:sz w:val="24"/>
          <w:szCs w:val="24"/>
        </w:rPr>
        <w:t>«О</w:t>
      </w:r>
      <w:r>
        <w:rPr>
          <w:rFonts w:cs="Times New Roman" w:ascii="Times New Roman" w:hAnsi="Times New Roman"/>
          <w:spacing w:val="10"/>
          <w:sz w:val="24"/>
          <w:szCs w:val="24"/>
        </w:rPr>
        <w:t xml:space="preserve"> </w:t>
      </w:r>
      <w:r>
        <w:rPr>
          <w:rFonts w:cs="Times New Roman" w:ascii="Times New Roman" w:hAnsi="Times New Roman"/>
          <w:sz w:val="24"/>
          <w:szCs w:val="24"/>
        </w:rPr>
        <w:t>рынке</w:t>
      </w:r>
      <w:r>
        <w:rPr>
          <w:rFonts w:cs="Times New Roman" w:ascii="Times New Roman" w:hAnsi="Times New Roman"/>
          <w:spacing w:val="6"/>
          <w:sz w:val="24"/>
          <w:szCs w:val="24"/>
        </w:rPr>
        <w:t xml:space="preserve"> </w:t>
      </w:r>
      <w:r>
        <w:rPr>
          <w:rFonts w:cs="Times New Roman" w:ascii="Times New Roman" w:hAnsi="Times New Roman"/>
          <w:sz w:val="24"/>
          <w:szCs w:val="24"/>
        </w:rPr>
        <w:t>ценных</w:t>
      </w:r>
      <w:r>
        <w:rPr>
          <w:rFonts w:cs="Times New Roman" w:ascii="Times New Roman" w:hAnsi="Times New Roman"/>
          <w:spacing w:val="8"/>
          <w:sz w:val="24"/>
          <w:szCs w:val="24"/>
        </w:rPr>
        <w:t xml:space="preserve"> </w:t>
      </w:r>
      <w:r>
        <w:rPr>
          <w:rFonts w:cs="Times New Roman" w:ascii="Times New Roman" w:hAnsi="Times New Roman"/>
          <w:sz w:val="24"/>
          <w:szCs w:val="24"/>
        </w:rPr>
        <w:t>бумаг»</w:t>
      </w:r>
      <w:r>
        <w:rPr>
          <w:rFonts w:cs="Times New Roman" w:ascii="Times New Roman" w:hAnsi="Times New Roman"/>
          <w:spacing w:val="9"/>
          <w:sz w:val="24"/>
          <w:szCs w:val="24"/>
        </w:rPr>
        <w:t xml:space="preserve"> </w:t>
      </w:r>
      <w:r>
        <w:rPr>
          <w:rFonts w:cs="Times New Roman" w:ascii="Times New Roman" w:hAnsi="Times New Roman"/>
          <w:sz w:val="24"/>
          <w:szCs w:val="24"/>
        </w:rPr>
        <w:t>и</w:t>
      </w:r>
      <w:r>
        <w:rPr>
          <w:rFonts w:cs="Times New Roman" w:ascii="Times New Roman" w:hAnsi="Times New Roman"/>
          <w:spacing w:val="6"/>
          <w:sz w:val="24"/>
          <w:szCs w:val="24"/>
        </w:rPr>
        <w:t xml:space="preserve"> </w:t>
      </w:r>
      <w:r>
        <w:rPr>
          <w:rFonts w:cs="Times New Roman" w:ascii="Times New Roman" w:hAnsi="Times New Roman"/>
          <w:sz w:val="24"/>
          <w:szCs w:val="24"/>
        </w:rPr>
        <w:t>отдельные</w:t>
      </w:r>
      <w:r>
        <w:rPr>
          <w:rFonts w:cs="Times New Roman" w:ascii="Times New Roman" w:hAnsi="Times New Roman"/>
          <w:spacing w:val="8"/>
          <w:sz w:val="24"/>
          <w:szCs w:val="24"/>
        </w:rPr>
        <w:t xml:space="preserve"> </w:t>
      </w:r>
      <w:r>
        <w:rPr>
          <w:rFonts w:cs="Times New Roman" w:ascii="Times New Roman" w:hAnsi="Times New Roman"/>
          <w:sz w:val="24"/>
          <w:szCs w:val="24"/>
        </w:rPr>
        <w:t>законодательные</w:t>
      </w:r>
      <w:r>
        <w:rPr>
          <w:rFonts w:cs="Times New Roman" w:ascii="Times New Roman" w:hAnsi="Times New Roman"/>
          <w:spacing w:val="7"/>
          <w:sz w:val="24"/>
          <w:szCs w:val="24"/>
        </w:rPr>
        <w:t xml:space="preserve"> </w:t>
      </w:r>
      <w:r>
        <w:rPr>
          <w:rFonts w:cs="Times New Roman" w:ascii="Times New Roman" w:hAnsi="Times New Roman"/>
          <w:sz w:val="24"/>
          <w:szCs w:val="24"/>
        </w:rPr>
        <w:t>акты</w:t>
      </w:r>
      <w:r>
        <w:rPr>
          <w:rFonts w:cs="Times New Roman" w:ascii="Times New Roman" w:hAnsi="Times New Roman"/>
          <w:spacing w:val="7"/>
          <w:sz w:val="24"/>
          <w:szCs w:val="24"/>
        </w:rPr>
        <w:t xml:space="preserve"> </w:t>
      </w:r>
      <w:r>
        <w:rPr>
          <w:rFonts w:cs="Times New Roman" w:ascii="Times New Roman" w:hAnsi="Times New Roman"/>
          <w:sz w:val="24"/>
          <w:szCs w:val="24"/>
        </w:rPr>
        <w:t>Российской</w:t>
      </w:r>
      <w:r>
        <w:rPr>
          <w:rFonts w:cs="Times New Roman" w:ascii="Times New Roman" w:hAnsi="Times New Roman"/>
          <w:spacing w:val="8"/>
          <w:sz w:val="24"/>
          <w:szCs w:val="24"/>
        </w:rPr>
        <w:t xml:space="preserve"> </w:t>
      </w:r>
      <w:r>
        <w:rPr>
          <w:rFonts w:cs="Times New Roman" w:ascii="Times New Roman" w:hAnsi="Times New Roman"/>
          <w:sz w:val="24"/>
          <w:szCs w:val="24"/>
        </w:rPr>
        <w:t>Федерации</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части</w:t>
      </w:r>
      <w:r>
        <w:rPr>
          <w:rFonts w:cs="Times New Roman" w:ascii="Times New Roman" w:hAnsi="Times New Roman"/>
          <w:spacing w:val="1"/>
          <w:sz w:val="24"/>
          <w:szCs w:val="24"/>
        </w:rPr>
        <w:t xml:space="preserve"> </w:t>
      </w:r>
      <w:r>
        <w:rPr>
          <w:rFonts w:cs="Times New Roman" w:ascii="Times New Roman" w:hAnsi="Times New Roman"/>
          <w:sz w:val="24"/>
          <w:szCs w:val="24"/>
        </w:rPr>
        <w:t>совершенствования</w:t>
      </w:r>
      <w:r>
        <w:rPr>
          <w:rFonts w:cs="Times New Roman" w:ascii="Times New Roman" w:hAnsi="Times New Roman"/>
          <w:spacing w:val="1"/>
          <w:sz w:val="24"/>
          <w:szCs w:val="24"/>
        </w:rPr>
        <w:t xml:space="preserve"> </w:t>
      </w:r>
      <w:r>
        <w:rPr>
          <w:rFonts w:cs="Times New Roman" w:ascii="Times New Roman" w:hAnsi="Times New Roman"/>
          <w:sz w:val="24"/>
          <w:szCs w:val="24"/>
        </w:rPr>
        <w:t>правового</w:t>
      </w:r>
      <w:r>
        <w:rPr>
          <w:rFonts w:cs="Times New Roman" w:ascii="Times New Roman" w:hAnsi="Times New Roman"/>
          <w:spacing w:val="1"/>
          <w:sz w:val="24"/>
          <w:szCs w:val="24"/>
        </w:rPr>
        <w:t xml:space="preserve"> </w:t>
      </w:r>
      <w:r>
        <w:rPr>
          <w:rFonts w:cs="Times New Roman" w:ascii="Times New Roman" w:hAnsi="Times New Roman"/>
          <w:sz w:val="24"/>
          <w:szCs w:val="24"/>
        </w:rPr>
        <w:t>регулирования</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осуществления</w:t>
      </w:r>
      <w:r>
        <w:rPr>
          <w:rFonts w:cs="Times New Roman" w:ascii="Times New Roman" w:hAnsi="Times New Roman"/>
          <w:spacing w:val="1"/>
          <w:sz w:val="24"/>
          <w:szCs w:val="24"/>
        </w:rPr>
        <w:t xml:space="preserve"> </w:t>
      </w:r>
      <w:r>
        <w:rPr>
          <w:rFonts w:cs="Times New Roman" w:ascii="Times New Roman" w:hAnsi="Times New Roman"/>
          <w:sz w:val="24"/>
          <w:szCs w:val="24"/>
        </w:rPr>
        <w:t>эмиссии</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документарные</w:t>
      </w:r>
      <w:r>
        <w:rPr>
          <w:rFonts w:cs="Times New Roman" w:ascii="Times New Roman" w:hAnsi="Times New Roman"/>
          <w:spacing w:val="1"/>
          <w:sz w:val="24"/>
          <w:szCs w:val="24"/>
        </w:rPr>
        <w:t xml:space="preserve"> </w:t>
      </w:r>
      <w:r>
        <w:rPr>
          <w:rFonts w:cs="Times New Roman" w:ascii="Times New Roman" w:hAnsi="Times New Roman"/>
          <w:sz w:val="24"/>
          <w:szCs w:val="24"/>
        </w:rPr>
        <w:t>облигации,</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том</w:t>
      </w:r>
      <w:r>
        <w:rPr>
          <w:rFonts w:cs="Times New Roman" w:ascii="Times New Roman" w:hAnsi="Times New Roman"/>
          <w:spacing w:val="1"/>
          <w:sz w:val="24"/>
          <w:szCs w:val="24"/>
        </w:rPr>
        <w:t xml:space="preserve"> </w:t>
      </w:r>
      <w:r>
        <w:rPr>
          <w:rFonts w:cs="Times New Roman" w:ascii="Times New Roman" w:hAnsi="Times New Roman"/>
          <w:sz w:val="24"/>
          <w:szCs w:val="24"/>
        </w:rPr>
        <w:t>числе</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обязательным</w:t>
      </w:r>
      <w:r>
        <w:rPr>
          <w:rFonts w:cs="Times New Roman" w:ascii="Times New Roman" w:hAnsi="Times New Roman"/>
          <w:spacing w:val="1"/>
          <w:sz w:val="24"/>
          <w:szCs w:val="24"/>
        </w:rPr>
        <w:t xml:space="preserve"> </w:t>
      </w:r>
      <w:r>
        <w:rPr>
          <w:rFonts w:cs="Times New Roman" w:ascii="Times New Roman" w:hAnsi="Times New Roman"/>
          <w:sz w:val="24"/>
          <w:szCs w:val="24"/>
        </w:rPr>
        <w:t>централизованным</w:t>
      </w:r>
      <w:r>
        <w:rPr>
          <w:rFonts w:cs="Times New Roman" w:ascii="Times New Roman" w:hAnsi="Times New Roman"/>
          <w:spacing w:val="1"/>
          <w:sz w:val="24"/>
          <w:szCs w:val="24"/>
        </w:rPr>
        <w:t xml:space="preserve"> </w:t>
      </w:r>
      <w:r>
        <w:rPr>
          <w:rFonts w:cs="Times New Roman" w:ascii="Times New Roman" w:hAnsi="Times New Roman"/>
          <w:sz w:val="24"/>
          <w:szCs w:val="24"/>
        </w:rPr>
        <w:t>хранением,</w:t>
      </w:r>
      <w:r>
        <w:rPr>
          <w:rFonts w:cs="Times New Roman" w:ascii="Times New Roman" w:hAnsi="Times New Roman"/>
          <w:spacing w:val="1"/>
          <w:sz w:val="24"/>
          <w:szCs w:val="24"/>
        </w:rPr>
        <w:t xml:space="preserve"> </w:t>
      </w:r>
      <w:r>
        <w:rPr>
          <w:rFonts w:cs="Times New Roman" w:ascii="Times New Roman" w:hAnsi="Times New Roman"/>
          <w:sz w:val="24"/>
          <w:szCs w:val="24"/>
        </w:rPr>
        <w:t>размещение</w:t>
      </w:r>
      <w:r>
        <w:rPr>
          <w:rFonts w:cs="Times New Roman" w:ascii="Times New Roman" w:hAnsi="Times New Roman"/>
          <w:spacing w:val="1"/>
          <w:sz w:val="24"/>
          <w:szCs w:val="24"/>
        </w:rPr>
        <w:t xml:space="preserve"> </w:t>
      </w:r>
      <w:r>
        <w:rPr>
          <w:rFonts w:cs="Times New Roman" w:ascii="Times New Roman" w:hAnsi="Times New Roman"/>
          <w:sz w:val="24"/>
          <w:szCs w:val="24"/>
        </w:rPr>
        <w:t>которых</w:t>
      </w:r>
      <w:r>
        <w:rPr>
          <w:rFonts w:cs="Times New Roman" w:ascii="Times New Roman" w:hAnsi="Times New Roman"/>
          <w:spacing w:val="1"/>
          <w:sz w:val="24"/>
          <w:szCs w:val="24"/>
        </w:rPr>
        <w:t xml:space="preserve"> </w:t>
      </w:r>
      <w:r>
        <w:rPr>
          <w:rFonts w:cs="Times New Roman" w:ascii="Times New Roman" w:hAnsi="Times New Roman"/>
          <w:sz w:val="24"/>
          <w:szCs w:val="24"/>
        </w:rPr>
        <w:t>началось</w:t>
      </w:r>
      <w:r>
        <w:rPr>
          <w:rFonts w:cs="Times New Roman" w:ascii="Times New Roman" w:hAnsi="Times New Roman"/>
          <w:spacing w:val="1"/>
          <w:sz w:val="24"/>
          <w:szCs w:val="24"/>
        </w:rPr>
        <w:t xml:space="preserve"> </w:t>
      </w:r>
      <w:r>
        <w:rPr>
          <w:rFonts w:cs="Times New Roman" w:ascii="Times New Roman" w:hAnsi="Times New Roman"/>
          <w:sz w:val="24"/>
          <w:szCs w:val="24"/>
        </w:rPr>
        <w:t>до</w:t>
      </w:r>
      <w:r>
        <w:rPr>
          <w:rFonts w:cs="Times New Roman" w:ascii="Times New Roman" w:hAnsi="Times New Roman"/>
          <w:spacing w:val="1"/>
          <w:sz w:val="24"/>
          <w:szCs w:val="24"/>
        </w:rPr>
        <w:t xml:space="preserve"> </w:t>
      </w:r>
      <w:r>
        <w:rPr>
          <w:rFonts w:cs="Times New Roman" w:ascii="Times New Roman" w:hAnsi="Times New Roman"/>
          <w:sz w:val="24"/>
          <w:szCs w:val="24"/>
        </w:rPr>
        <w:t>дня</w:t>
      </w:r>
      <w:r>
        <w:rPr>
          <w:rFonts w:cs="Times New Roman" w:ascii="Times New Roman" w:hAnsi="Times New Roman"/>
          <w:spacing w:val="1"/>
          <w:sz w:val="24"/>
          <w:szCs w:val="24"/>
        </w:rPr>
        <w:t xml:space="preserve"> </w:t>
      </w:r>
      <w:r>
        <w:rPr>
          <w:rFonts w:cs="Times New Roman" w:ascii="Times New Roman" w:hAnsi="Times New Roman"/>
          <w:sz w:val="24"/>
          <w:szCs w:val="24"/>
        </w:rPr>
        <w:t>вступления</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силу</w:t>
      </w:r>
      <w:r>
        <w:rPr>
          <w:rFonts w:cs="Times New Roman" w:ascii="Times New Roman" w:hAnsi="Times New Roman"/>
          <w:spacing w:val="1"/>
          <w:sz w:val="24"/>
          <w:szCs w:val="24"/>
        </w:rPr>
        <w:t xml:space="preserve"> </w:t>
      </w:r>
      <w:r>
        <w:rPr>
          <w:rFonts w:cs="Times New Roman" w:ascii="Times New Roman" w:hAnsi="Times New Roman"/>
          <w:sz w:val="24"/>
          <w:szCs w:val="24"/>
        </w:rPr>
        <w:t>указанного</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настоящем</w:t>
      </w:r>
      <w:r>
        <w:rPr>
          <w:rFonts w:cs="Times New Roman" w:ascii="Times New Roman" w:hAnsi="Times New Roman"/>
          <w:spacing w:val="1"/>
          <w:sz w:val="24"/>
          <w:szCs w:val="24"/>
        </w:rPr>
        <w:t xml:space="preserve"> </w:t>
      </w:r>
      <w:r>
        <w:rPr>
          <w:rFonts w:cs="Times New Roman" w:ascii="Times New Roman" w:hAnsi="Times New Roman"/>
          <w:sz w:val="24"/>
          <w:szCs w:val="24"/>
        </w:rPr>
        <w:t>пункте</w:t>
      </w:r>
      <w:r>
        <w:rPr>
          <w:rFonts w:cs="Times New Roman" w:ascii="Times New Roman" w:hAnsi="Times New Roman"/>
          <w:spacing w:val="1"/>
          <w:sz w:val="24"/>
          <w:szCs w:val="24"/>
        </w:rPr>
        <w:t xml:space="preserve"> </w:t>
      </w:r>
      <w:r>
        <w:rPr>
          <w:rFonts w:cs="Times New Roman" w:ascii="Times New Roman" w:hAnsi="Times New Roman"/>
          <w:sz w:val="24"/>
          <w:szCs w:val="24"/>
        </w:rPr>
        <w:t>федерального</w:t>
      </w:r>
      <w:r>
        <w:rPr>
          <w:rFonts w:cs="Times New Roman" w:ascii="Times New Roman" w:hAnsi="Times New Roman"/>
          <w:spacing w:val="1"/>
          <w:sz w:val="24"/>
          <w:szCs w:val="24"/>
        </w:rPr>
        <w:t xml:space="preserve"> </w:t>
      </w:r>
      <w:r>
        <w:rPr>
          <w:rFonts w:cs="Times New Roman" w:ascii="Times New Roman" w:hAnsi="Times New Roman"/>
          <w:sz w:val="24"/>
          <w:szCs w:val="24"/>
        </w:rPr>
        <w:t>закона,</w:t>
      </w:r>
      <w:r>
        <w:rPr>
          <w:rFonts w:cs="Times New Roman" w:ascii="Times New Roman" w:hAnsi="Times New Roman"/>
          <w:spacing w:val="1"/>
          <w:sz w:val="24"/>
          <w:szCs w:val="24"/>
        </w:rPr>
        <w:t xml:space="preserve"> </w:t>
      </w:r>
      <w:r>
        <w:rPr>
          <w:rFonts w:cs="Times New Roman" w:ascii="Times New Roman" w:hAnsi="Times New Roman"/>
          <w:sz w:val="24"/>
          <w:szCs w:val="24"/>
        </w:rPr>
        <w:t>являются</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документарными</w:t>
      </w:r>
      <w:r>
        <w:rPr>
          <w:rFonts w:cs="Times New Roman" w:ascii="Times New Roman" w:hAnsi="Times New Roman"/>
          <w:spacing w:val="1"/>
          <w:sz w:val="24"/>
          <w:szCs w:val="24"/>
        </w:rPr>
        <w:t xml:space="preserve"> </w:t>
      </w:r>
      <w:r>
        <w:rPr>
          <w:rFonts w:cs="Times New Roman" w:ascii="Times New Roman" w:hAnsi="Times New Roman"/>
          <w:sz w:val="24"/>
          <w:szCs w:val="24"/>
        </w:rPr>
        <w:t>ценными</w:t>
      </w:r>
      <w:r>
        <w:rPr>
          <w:rFonts w:cs="Times New Roman" w:ascii="Times New Roman" w:hAnsi="Times New Roman"/>
          <w:spacing w:val="1"/>
          <w:sz w:val="24"/>
          <w:szCs w:val="24"/>
        </w:rPr>
        <w:t xml:space="preserve"> </w:t>
      </w:r>
      <w:r>
        <w:rPr>
          <w:rFonts w:cs="Times New Roman" w:ascii="Times New Roman" w:hAnsi="Times New Roman"/>
          <w:sz w:val="24"/>
          <w:szCs w:val="24"/>
        </w:rPr>
        <w:t>бумагами</w:t>
      </w:r>
      <w:r>
        <w:rPr>
          <w:rFonts w:cs="Times New Roman" w:ascii="Times New Roman" w:hAnsi="Times New Roman"/>
          <w:spacing w:val="1"/>
          <w:sz w:val="24"/>
          <w:szCs w:val="24"/>
        </w:rPr>
        <w:t xml:space="preserve"> </w:t>
      </w:r>
      <w:r>
        <w:rPr>
          <w:rFonts w:cs="Times New Roman" w:ascii="Times New Roman" w:hAnsi="Times New Roman"/>
          <w:sz w:val="24"/>
          <w:szCs w:val="24"/>
        </w:rPr>
        <w:t>до</w:t>
      </w:r>
      <w:r>
        <w:rPr>
          <w:rFonts w:cs="Times New Roman" w:ascii="Times New Roman" w:hAnsi="Times New Roman"/>
          <w:spacing w:val="1"/>
          <w:sz w:val="24"/>
          <w:szCs w:val="24"/>
        </w:rPr>
        <w:t xml:space="preserve"> </w:t>
      </w:r>
      <w:r>
        <w:rPr>
          <w:rFonts w:cs="Times New Roman" w:ascii="Times New Roman" w:hAnsi="Times New Roman"/>
          <w:sz w:val="24"/>
          <w:szCs w:val="24"/>
        </w:rPr>
        <w:t>их</w:t>
      </w:r>
      <w:r>
        <w:rPr>
          <w:rFonts w:cs="Times New Roman" w:ascii="Times New Roman" w:hAnsi="Times New Roman"/>
          <w:spacing w:val="1"/>
          <w:sz w:val="24"/>
          <w:szCs w:val="24"/>
        </w:rPr>
        <w:t xml:space="preserve"> </w:t>
      </w:r>
      <w:r>
        <w:rPr>
          <w:rFonts w:cs="Times New Roman" w:ascii="Times New Roman" w:hAnsi="Times New Roman"/>
          <w:sz w:val="24"/>
          <w:szCs w:val="24"/>
        </w:rPr>
        <w:t>погашения.</w:t>
      </w:r>
      <w:r>
        <w:rPr>
          <w:rFonts w:cs="Times New Roman" w:ascii="Times New Roman" w:hAnsi="Times New Roman"/>
          <w:spacing w:val="1"/>
          <w:sz w:val="24"/>
          <w:szCs w:val="24"/>
        </w:rPr>
        <w:t xml:space="preserve"> </w:t>
      </w:r>
      <w:r>
        <w:rPr>
          <w:rFonts w:cs="Times New Roman" w:ascii="Times New Roman" w:hAnsi="Times New Roman"/>
          <w:sz w:val="24"/>
          <w:szCs w:val="24"/>
        </w:rPr>
        <w:t>К</w:t>
      </w:r>
      <w:r>
        <w:rPr>
          <w:rFonts w:cs="Times New Roman" w:ascii="Times New Roman" w:hAnsi="Times New Roman"/>
          <w:spacing w:val="1"/>
          <w:sz w:val="24"/>
          <w:szCs w:val="24"/>
        </w:rPr>
        <w:t xml:space="preserve"> </w:t>
      </w:r>
      <w:r>
        <w:rPr>
          <w:rFonts w:cs="Times New Roman" w:ascii="Times New Roman" w:hAnsi="Times New Roman"/>
          <w:sz w:val="24"/>
          <w:szCs w:val="24"/>
        </w:rPr>
        <w:t>отношениям,</w:t>
      </w:r>
      <w:r>
        <w:rPr>
          <w:rFonts w:cs="Times New Roman" w:ascii="Times New Roman" w:hAnsi="Times New Roman"/>
          <w:spacing w:val="1"/>
          <w:sz w:val="24"/>
          <w:szCs w:val="24"/>
        </w:rPr>
        <w:t xml:space="preserve"> </w:t>
      </w:r>
      <w:r>
        <w:rPr>
          <w:rFonts w:cs="Times New Roman" w:ascii="Times New Roman" w:hAnsi="Times New Roman"/>
          <w:sz w:val="24"/>
          <w:szCs w:val="24"/>
        </w:rPr>
        <w:t>связанным</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их</w:t>
      </w:r>
      <w:r>
        <w:rPr>
          <w:rFonts w:cs="Times New Roman" w:ascii="Times New Roman" w:hAnsi="Times New Roman"/>
          <w:spacing w:val="1"/>
          <w:sz w:val="24"/>
          <w:szCs w:val="24"/>
        </w:rPr>
        <w:t xml:space="preserve"> </w:t>
      </w:r>
      <w:r>
        <w:rPr>
          <w:rFonts w:cs="Times New Roman" w:ascii="Times New Roman" w:hAnsi="Times New Roman"/>
          <w:sz w:val="24"/>
          <w:szCs w:val="24"/>
        </w:rPr>
        <w:t>хранением, установлением и изменением объема прав по таким облигациям, учетом и переходом прав,</w:t>
      </w:r>
      <w:r>
        <w:rPr>
          <w:rFonts w:cs="Times New Roman" w:ascii="Times New Roman" w:hAnsi="Times New Roman"/>
          <w:spacing w:val="1"/>
          <w:sz w:val="24"/>
          <w:szCs w:val="24"/>
        </w:rPr>
        <w:t xml:space="preserve"> </w:t>
      </w:r>
      <w:r>
        <w:rPr>
          <w:rFonts w:cs="Times New Roman" w:ascii="Times New Roman" w:hAnsi="Times New Roman"/>
          <w:sz w:val="24"/>
          <w:szCs w:val="24"/>
        </w:rPr>
        <w:t>исполнением обязательств и погашением указанных облигаций, применяются положения Федерального</w:t>
      </w:r>
      <w:r>
        <w:rPr>
          <w:rFonts w:cs="Times New Roman" w:ascii="Times New Roman" w:hAnsi="Times New Roman"/>
          <w:spacing w:val="1"/>
          <w:sz w:val="24"/>
          <w:szCs w:val="24"/>
        </w:rPr>
        <w:t xml:space="preserve"> </w:t>
      </w:r>
      <w:r>
        <w:rPr>
          <w:rFonts w:cs="Times New Roman" w:ascii="Times New Roman" w:hAnsi="Times New Roman"/>
          <w:sz w:val="24"/>
          <w:szCs w:val="24"/>
        </w:rPr>
        <w:t>закона от 22.04 1996 № 39-ФЗ «О рынке ценных бумаг» без учета изменений, внесенных указанного в</w:t>
      </w:r>
      <w:r>
        <w:rPr>
          <w:rFonts w:cs="Times New Roman" w:ascii="Times New Roman" w:hAnsi="Times New Roman"/>
          <w:spacing w:val="1"/>
          <w:sz w:val="24"/>
          <w:szCs w:val="24"/>
        </w:rPr>
        <w:t xml:space="preserve"> </w:t>
      </w:r>
      <w:r>
        <w:rPr>
          <w:rFonts w:cs="Times New Roman" w:ascii="Times New Roman" w:hAnsi="Times New Roman"/>
          <w:sz w:val="24"/>
          <w:szCs w:val="24"/>
        </w:rPr>
        <w:t>настоящем</w:t>
      </w:r>
      <w:r>
        <w:rPr>
          <w:rFonts w:cs="Times New Roman" w:ascii="Times New Roman" w:hAnsi="Times New Roman"/>
          <w:spacing w:val="-2"/>
          <w:sz w:val="24"/>
          <w:szCs w:val="24"/>
        </w:rPr>
        <w:t xml:space="preserve"> </w:t>
      </w:r>
      <w:r>
        <w:rPr>
          <w:rFonts w:cs="Times New Roman" w:ascii="Times New Roman" w:hAnsi="Times New Roman"/>
          <w:sz w:val="24"/>
          <w:szCs w:val="24"/>
        </w:rPr>
        <w:t>пункте</w:t>
      </w:r>
      <w:r>
        <w:rPr>
          <w:rFonts w:cs="Times New Roman" w:ascii="Times New Roman" w:hAnsi="Times New Roman"/>
          <w:spacing w:val="1"/>
          <w:sz w:val="24"/>
          <w:szCs w:val="24"/>
        </w:rPr>
        <w:t xml:space="preserve"> </w:t>
      </w:r>
      <w:r>
        <w:rPr>
          <w:rFonts w:cs="Times New Roman" w:ascii="Times New Roman" w:hAnsi="Times New Roman"/>
          <w:sz w:val="24"/>
          <w:szCs w:val="24"/>
        </w:rPr>
        <w:t>федерального</w:t>
      </w:r>
      <w:r>
        <w:rPr>
          <w:rFonts w:cs="Times New Roman" w:ascii="Times New Roman" w:hAnsi="Times New Roman"/>
          <w:spacing w:val="-1"/>
          <w:sz w:val="24"/>
          <w:szCs w:val="24"/>
        </w:rPr>
        <w:t xml:space="preserve"> </w:t>
      </w:r>
      <w:r>
        <w:rPr>
          <w:rFonts w:cs="Times New Roman" w:ascii="Times New Roman" w:hAnsi="Times New Roman"/>
          <w:sz w:val="24"/>
          <w:szCs w:val="24"/>
        </w:rPr>
        <w:t>закона.</w:t>
      </w:r>
    </w:p>
    <w:p>
      <w:pPr>
        <w:pStyle w:val="Style21"/>
        <w:spacing w:before="9" w:after="0"/>
        <w:ind w:left="0" w:right="-72" w:hanging="0"/>
        <w:jc w:val="left"/>
        <w:rPr>
          <w:rFonts w:ascii="Times New Roman" w:hAnsi="Times New Roman" w:cs="Times New Roman"/>
          <w:sz w:val="24"/>
          <w:szCs w:val="24"/>
        </w:rPr>
      </w:pPr>
      <w:r>
        <w:rPr>
          <w:rFonts w:cs="Times New Roman" w:ascii="Times New Roman" w:hAnsi="Times New Roman"/>
          <w:sz w:val="24"/>
          <w:szCs w:val="24"/>
        </w:rPr>
      </w:r>
    </w:p>
    <w:p>
      <w:pPr>
        <w:pStyle w:val="2"/>
        <w:numPr>
          <w:ilvl w:val="0"/>
          <w:numId w:val="78"/>
        </w:numPr>
        <w:tabs>
          <w:tab w:val="clear" w:pos="720"/>
          <w:tab w:val="left" w:pos="567" w:leader="none"/>
        </w:tabs>
        <w:ind w:left="567" w:right="-72" w:hanging="567"/>
        <w:jc w:val="center"/>
        <w:rPr>
          <w:rFonts w:ascii="Times New Roman" w:hAnsi="Times New Roman" w:cs="Times New Roman"/>
          <w:i w:val="false"/>
          <w:i w:val="false"/>
          <w:sz w:val="24"/>
          <w:szCs w:val="24"/>
        </w:rPr>
      </w:pPr>
      <w:bookmarkStart w:id="11" w:name="_bookmark5"/>
      <w:bookmarkEnd w:id="11"/>
      <w:r>
        <w:rPr>
          <w:rFonts w:cs="Times New Roman" w:ascii="Times New Roman" w:hAnsi="Times New Roman"/>
          <w:i w:val="false"/>
          <w:sz w:val="24"/>
          <w:szCs w:val="24"/>
        </w:rPr>
        <w:t>Порядок</w:t>
      </w:r>
      <w:r>
        <w:rPr>
          <w:rFonts w:cs="Times New Roman" w:ascii="Times New Roman" w:hAnsi="Times New Roman"/>
          <w:i w:val="false"/>
          <w:spacing w:val="-6"/>
          <w:sz w:val="24"/>
          <w:szCs w:val="24"/>
        </w:rPr>
        <w:t xml:space="preserve"> </w:t>
      </w:r>
      <w:r>
        <w:rPr>
          <w:rFonts w:cs="Times New Roman" w:ascii="Times New Roman" w:hAnsi="Times New Roman"/>
          <w:i w:val="false"/>
          <w:sz w:val="24"/>
          <w:szCs w:val="24"/>
        </w:rPr>
        <w:t>взаимодействия</w:t>
      </w:r>
      <w:r>
        <w:rPr>
          <w:rFonts w:cs="Times New Roman" w:ascii="Times New Roman" w:hAnsi="Times New Roman"/>
          <w:i w:val="false"/>
          <w:spacing w:val="-6"/>
          <w:sz w:val="24"/>
          <w:szCs w:val="24"/>
        </w:rPr>
        <w:t xml:space="preserve"> </w:t>
      </w:r>
      <w:r>
        <w:rPr>
          <w:rFonts w:cs="Times New Roman" w:ascii="Times New Roman" w:hAnsi="Times New Roman"/>
          <w:i w:val="false"/>
          <w:sz w:val="24"/>
          <w:szCs w:val="24"/>
        </w:rPr>
        <w:t>Депозитария</w:t>
      </w:r>
      <w:r>
        <w:rPr>
          <w:rFonts w:cs="Times New Roman" w:ascii="Times New Roman" w:hAnsi="Times New Roman"/>
          <w:i w:val="false"/>
          <w:spacing w:val="-3"/>
          <w:sz w:val="24"/>
          <w:szCs w:val="24"/>
        </w:rPr>
        <w:t xml:space="preserve"> </w:t>
      </w:r>
      <w:r>
        <w:rPr>
          <w:rFonts w:cs="Times New Roman" w:ascii="Times New Roman" w:hAnsi="Times New Roman"/>
          <w:i w:val="false"/>
          <w:sz w:val="24"/>
          <w:szCs w:val="24"/>
        </w:rPr>
        <w:t>с</w:t>
      </w:r>
      <w:r>
        <w:rPr>
          <w:rFonts w:cs="Times New Roman" w:ascii="Times New Roman" w:hAnsi="Times New Roman"/>
          <w:i w:val="false"/>
          <w:spacing w:val="-6"/>
          <w:sz w:val="24"/>
          <w:szCs w:val="24"/>
        </w:rPr>
        <w:t xml:space="preserve"> </w:t>
      </w:r>
      <w:r>
        <w:rPr>
          <w:rFonts w:cs="Times New Roman" w:ascii="Times New Roman" w:hAnsi="Times New Roman"/>
          <w:i w:val="false"/>
          <w:sz w:val="24"/>
          <w:szCs w:val="24"/>
        </w:rPr>
        <w:t>Депонентами</w:t>
      </w:r>
      <w:r>
        <w:rPr>
          <w:rFonts w:cs="Times New Roman" w:ascii="Times New Roman" w:hAnsi="Times New Roman"/>
          <w:i w:val="false"/>
          <w:spacing w:val="-5"/>
          <w:sz w:val="24"/>
          <w:szCs w:val="24"/>
        </w:rPr>
        <w:t xml:space="preserve"> </w:t>
      </w:r>
      <w:r>
        <w:rPr>
          <w:rFonts w:cs="Times New Roman" w:ascii="Times New Roman" w:hAnsi="Times New Roman"/>
          <w:i w:val="false"/>
          <w:sz w:val="24"/>
          <w:szCs w:val="24"/>
        </w:rPr>
        <w:t>и</w:t>
      </w:r>
      <w:r>
        <w:rPr>
          <w:rFonts w:cs="Times New Roman" w:ascii="Times New Roman" w:hAnsi="Times New Roman"/>
          <w:i w:val="false"/>
          <w:spacing w:val="-5"/>
          <w:sz w:val="24"/>
          <w:szCs w:val="24"/>
        </w:rPr>
        <w:t xml:space="preserve"> </w:t>
      </w:r>
      <w:r>
        <w:rPr>
          <w:rFonts w:cs="Times New Roman" w:ascii="Times New Roman" w:hAnsi="Times New Roman"/>
          <w:i w:val="false"/>
          <w:sz w:val="24"/>
          <w:szCs w:val="24"/>
        </w:rPr>
        <w:t>третьими</w:t>
      </w:r>
      <w:r>
        <w:rPr>
          <w:rFonts w:cs="Times New Roman" w:ascii="Times New Roman" w:hAnsi="Times New Roman"/>
          <w:i w:val="false"/>
          <w:spacing w:val="-5"/>
          <w:sz w:val="24"/>
          <w:szCs w:val="24"/>
        </w:rPr>
        <w:t xml:space="preserve"> </w:t>
      </w:r>
      <w:r>
        <w:rPr>
          <w:rFonts w:cs="Times New Roman" w:ascii="Times New Roman" w:hAnsi="Times New Roman"/>
          <w:i w:val="false"/>
          <w:sz w:val="24"/>
          <w:szCs w:val="24"/>
        </w:rPr>
        <w:t>лицами</w:t>
      </w:r>
    </w:p>
    <w:p>
      <w:pPr>
        <w:pStyle w:val="Style21"/>
        <w:spacing w:before="1" w:after="0"/>
        <w:ind w:left="0" w:right="-72" w:firstLine="567"/>
        <w:rPr>
          <w:rFonts w:ascii="Times New Roman" w:hAnsi="Times New Roman" w:cs="Times New Roman"/>
          <w:sz w:val="24"/>
          <w:szCs w:val="24"/>
        </w:rPr>
      </w:pPr>
      <w:r>
        <w:rPr>
          <w:rFonts w:cs="Times New Roman" w:ascii="Times New Roman" w:hAnsi="Times New Roman"/>
          <w:sz w:val="24"/>
          <w:szCs w:val="24"/>
        </w:rPr>
      </w:r>
    </w:p>
    <w:p>
      <w:pPr>
        <w:pStyle w:val="Style21"/>
        <w:numPr>
          <w:ilvl w:val="1"/>
          <w:numId w:val="78"/>
        </w:numPr>
        <w:ind w:left="0" w:firstLine="851"/>
        <w:rPr>
          <w:rFonts w:ascii="Times New Roman" w:hAnsi="Times New Roman" w:cs="Times New Roman"/>
          <w:sz w:val="24"/>
          <w:szCs w:val="24"/>
        </w:rPr>
      </w:pPr>
      <w:r>
        <w:rPr>
          <w:rFonts w:cs="Times New Roman" w:ascii="Times New Roman" w:hAnsi="Times New Roman"/>
          <w:sz w:val="24"/>
          <w:szCs w:val="24"/>
        </w:rPr>
        <w:t>При осуществлении депозитарной деятельности Депозитарий имеет право пользоваться услугами</w:t>
      </w:r>
      <w:r>
        <w:rPr>
          <w:rFonts w:cs="Times New Roman" w:ascii="Times New Roman" w:hAnsi="Times New Roman"/>
          <w:spacing w:val="1"/>
          <w:sz w:val="24"/>
          <w:szCs w:val="24"/>
        </w:rPr>
        <w:t xml:space="preserve"> </w:t>
      </w:r>
      <w:r>
        <w:rPr>
          <w:rFonts w:cs="Times New Roman" w:ascii="Times New Roman" w:hAnsi="Times New Roman"/>
          <w:sz w:val="24"/>
          <w:szCs w:val="24"/>
        </w:rPr>
        <w:t>третьих лиц, оказывающих депозитарные услуги,</w:t>
      </w:r>
      <w:r>
        <w:rPr>
          <w:rFonts w:cs="Times New Roman" w:ascii="Times New Roman" w:hAnsi="Times New Roman"/>
          <w:spacing w:val="55"/>
          <w:sz w:val="24"/>
          <w:szCs w:val="24"/>
        </w:rPr>
        <w:t xml:space="preserve"> </w:t>
      </w:r>
      <w:r>
        <w:rPr>
          <w:rFonts w:cs="Times New Roman" w:ascii="Times New Roman" w:hAnsi="Times New Roman"/>
          <w:sz w:val="24"/>
          <w:szCs w:val="24"/>
        </w:rPr>
        <w:t>в том числе становится депонентом таких третьих лиц</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3"/>
          <w:sz w:val="24"/>
          <w:szCs w:val="24"/>
        </w:rPr>
        <w:t xml:space="preserve"> </w:t>
      </w:r>
      <w:r>
        <w:rPr>
          <w:rFonts w:cs="Times New Roman" w:ascii="Times New Roman" w:hAnsi="Times New Roman"/>
          <w:sz w:val="24"/>
          <w:szCs w:val="24"/>
        </w:rPr>
        <w:t>основании</w:t>
      </w:r>
      <w:r>
        <w:rPr>
          <w:rFonts w:cs="Times New Roman" w:ascii="Times New Roman" w:hAnsi="Times New Roman"/>
          <w:spacing w:val="-4"/>
          <w:sz w:val="24"/>
          <w:szCs w:val="24"/>
        </w:rPr>
        <w:t xml:space="preserve"> </w:t>
      </w:r>
      <w:r>
        <w:rPr>
          <w:rFonts w:cs="Times New Roman" w:ascii="Times New Roman" w:hAnsi="Times New Roman"/>
          <w:sz w:val="24"/>
          <w:szCs w:val="24"/>
        </w:rPr>
        <w:t>заключенных</w:t>
      </w:r>
      <w:r>
        <w:rPr>
          <w:rFonts w:cs="Times New Roman" w:ascii="Times New Roman" w:hAnsi="Times New Roman"/>
          <w:spacing w:val="-2"/>
          <w:sz w:val="24"/>
          <w:szCs w:val="24"/>
        </w:rPr>
        <w:t xml:space="preserve"> </w:t>
      </w:r>
      <w:r>
        <w:rPr>
          <w:rFonts w:cs="Times New Roman" w:ascii="Times New Roman" w:hAnsi="Times New Roman"/>
          <w:sz w:val="24"/>
          <w:szCs w:val="24"/>
        </w:rPr>
        <w:t>с</w:t>
      </w:r>
      <w:r>
        <w:rPr>
          <w:rFonts w:cs="Times New Roman" w:ascii="Times New Roman" w:hAnsi="Times New Roman"/>
          <w:spacing w:val="-2"/>
          <w:sz w:val="24"/>
          <w:szCs w:val="24"/>
        </w:rPr>
        <w:t xml:space="preserve"> </w:t>
      </w:r>
      <w:r>
        <w:rPr>
          <w:rFonts w:cs="Times New Roman" w:ascii="Times New Roman" w:hAnsi="Times New Roman"/>
          <w:sz w:val="24"/>
          <w:szCs w:val="24"/>
        </w:rPr>
        <w:t>ними</w:t>
      </w:r>
      <w:r>
        <w:rPr>
          <w:rFonts w:cs="Times New Roman" w:ascii="Times New Roman" w:hAnsi="Times New Roman"/>
          <w:spacing w:val="-1"/>
          <w:sz w:val="24"/>
          <w:szCs w:val="24"/>
        </w:rPr>
        <w:t xml:space="preserve"> </w:t>
      </w:r>
      <w:r>
        <w:rPr>
          <w:rFonts w:cs="Times New Roman" w:ascii="Times New Roman" w:hAnsi="Times New Roman"/>
          <w:sz w:val="24"/>
          <w:szCs w:val="24"/>
        </w:rPr>
        <w:t>договоров,</w:t>
      </w:r>
      <w:r>
        <w:rPr>
          <w:rFonts w:cs="Times New Roman" w:ascii="Times New Roman" w:hAnsi="Times New Roman"/>
          <w:spacing w:val="-3"/>
          <w:sz w:val="24"/>
          <w:szCs w:val="24"/>
        </w:rPr>
        <w:t xml:space="preserve"> </w:t>
      </w:r>
      <w:r>
        <w:rPr>
          <w:rFonts w:cs="Times New Roman" w:ascii="Times New Roman" w:hAnsi="Times New Roman"/>
          <w:sz w:val="24"/>
          <w:szCs w:val="24"/>
        </w:rPr>
        <w:t>в</w:t>
      </w:r>
      <w:r>
        <w:rPr>
          <w:rFonts w:cs="Times New Roman" w:ascii="Times New Roman" w:hAnsi="Times New Roman"/>
          <w:spacing w:val="-4"/>
          <w:sz w:val="24"/>
          <w:szCs w:val="24"/>
        </w:rPr>
        <w:t xml:space="preserve"> </w:t>
      </w:r>
      <w:r>
        <w:rPr>
          <w:rFonts w:cs="Times New Roman" w:ascii="Times New Roman" w:hAnsi="Times New Roman"/>
          <w:sz w:val="24"/>
          <w:szCs w:val="24"/>
        </w:rPr>
        <w:t>том</w:t>
      </w:r>
      <w:r>
        <w:rPr>
          <w:rFonts w:cs="Times New Roman" w:ascii="Times New Roman" w:hAnsi="Times New Roman"/>
          <w:spacing w:val="-1"/>
          <w:sz w:val="24"/>
          <w:szCs w:val="24"/>
        </w:rPr>
        <w:t xml:space="preserve"> </w:t>
      </w:r>
      <w:r>
        <w:rPr>
          <w:rFonts w:cs="Times New Roman" w:ascii="Times New Roman" w:hAnsi="Times New Roman"/>
          <w:sz w:val="24"/>
          <w:szCs w:val="24"/>
        </w:rPr>
        <w:t>числе</w:t>
      </w:r>
      <w:r>
        <w:rPr>
          <w:rFonts w:cs="Times New Roman" w:ascii="Times New Roman" w:hAnsi="Times New Roman"/>
          <w:spacing w:val="-3"/>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отношении</w:t>
      </w:r>
      <w:r>
        <w:rPr>
          <w:rFonts w:cs="Times New Roman" w:ascii="Times New Roman" w:hAnsi="Times New Roman"/>
          <w:spacing w:val="3"/>
          <w:sz w:val="24"/>
          <w:szCs w:val="24"/>
        </w:rPr>
        <w:t xml:space="preserve"> </w:t>
      </w:r>
      <w:r>
        <w:rPr>
          <w:rFonts w:cs="Times New Roman" w:ascii="Times New Roman" w:hAnsi="Times New Roman"/>
          <w:sz w:val="24"/>
          <w:szCs w:val="24"/>
        </w:rPr>
        <w:t>ценных</w:t>
      </w:r>
      <w:r>
        <w:rPr>
          <w:rFonts w:cs="Times New Roman" w:ascii="Times New Roman" w:hAnsi="Times New Roman"/>
          <w:spacing w:val="-2"/>
          <w:sz w:val="24"/>
          <w:szCs w:val="24"/>
        </w:rPr>
        <w:t xml:space="preserve"> </w:t>
      </w:r>
      <w:r>
        <w:rPr>
          <w:rFonts w:cs="Times New Roman" w:ascii="Times New Roman" w:hAnsi="Times New Roman"/>
          <w:sz w:val="24"/>
          <w:szCs w:val="24"/>
        </w:rPr>
        <w:t>бумаг</w:t>
      </w:r>
      <w:r>
        <w:rPr>
          <w:rFonts w:cs="Times New Roman" w:ascii="Times New Roman" w:hAnsi="Times New Roman"/>
          <w:spacing w:val="-2"/>
          <w:sz w:val="24"/>
          <w:szCs w:val="24"/>
        </w:rPr>
        <w:t xml:space="preserve"> </w:t>
      </w:r>
      <w:r>
        <w:rPr>
          <w:rFonts w:cs="Times New Roman" w:ascii="Times New Roman" w:hAnsi="Times New Roman"/>
          <w:sz w:val="24"/>
          <w:szCs w:val="24"/>
        </w:rPr>
        <w:t>Депонентов.</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Депозитарий не имеет права обусловливать заключение Депозитарного договора с Депонентом отказом последнего хотя бы от одного из прав, закрепленных ценными бумагами.</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Депозитарий не имеет права распоряжаться ценными бумагами Депонента, а также осуществлять</w:t>
      </w:r>
      <w:r>
        <w:rPr>
          <w:rFonts w:cs="Times New Roman" w:ascii="Times New Roman" w:hAnsi="Times New Roman"/>
          <w:spacing w:val="1"/>
          <w:sz w:val="24"/>
          <w:szCs w:val="24"/>
        </w:rPr>
        <w:t xml:space="preserve"> </w:t>
      </w:r>
      <w:r>
        <w:rPr>
          <w:rFonts w:cs="Times New Roman" w:ascii="Times New Roman" w:hAnsi="Times New Roman"/>
          <w:sz w:val="24"/>
          <w:szCs w:val="24"/>
        </w:rPr>
        <w:t>права</w:t>
      </w:r>
      <w:r>
        <w:rPr>
          <w:rFonts w:cs="Times New Roman" w:ascii="Times New Roman" w:hAnsi="Times New Roman"/>
          <w:spacing w:val="21"/>
          <w:sz w:val="24"/>
          <w:szCs w:val="24"/>
        </w:rPr>
        <w:t xml:space="preserve"> </w:t>
      </w:r>
      <w:r>
        <w:rPr>
          <w:rFonts w:cs="Times New Roman" w:ascii="Times New Roman" w:hAnsi="Times New Roman"/>
          <w:sz w:val="24"/>
          <w:szCs w:val="24"/>
        </w:rPr>
        <w:t>по</w:t>
      </w:r>
      <w:r>
        <w:rPr>
          <w:rFonts w:cs="Times New Roman" w:ascii="Times New Roman" w:hAnsi="Times New Roman"/>
          <w:spacing w:val="21"/>
          <w:sz w:val="24"/>
          <w:szCs w:val="24"/>
        </w:rPr>
        <w:t xml:space="preserve"> </w:t>
      </w:r>
      <w:r>
        <w:rPr>
          <w:rFonts w:cs="Times New Roman" w:ascii="Times New Roman" w:hAnsi="Times New Roman"/>
          <w:sz w:val="24"/>
          <w:szCs w:val="24"/>
        </w:rPr>
        <w:t>ценным</w:t>
      </w:r>
      <w:r>
        <w:rPr>
          <w:rFonts w:cs="Times New Roman" w:ascii="Times New Roman" w:hAnsi="Times New Roman"/>
          <w:spacing w:val="22"/>
          <w:sz w:val="24"/>
          <w:szCs w:val="24"/>
        </w:rPr>
        <w:t xml:space="preserve"> </w:t>
      </w:r>
      <w:r>
        <w:rPr>
          <w:rFonts w:cs="Times New Roman" w:ascii="Times New Roman" w:hAnsi="Times New Roman"/>
          <w:sz w:val="24"/>
          <w:szCs w:val="24"/>
        </w:rPr>
        <w:t>бумагам</w:t>
      </w:r>
      <w:r>
        <w:rPr>
          <w:rFonts w:cs="Times New Roman" w:ascii="Times New Roman" w:hAnsi="Times New Roman"/>
          <w:spacing w:val="45"/>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21"/>
          <w:sz w:val="24"/>
          <w:szCs w:val="24"/>
        </w:rPr>
        <w:t xml:space="preserve"> </w:t>
      </w:r>
      <w:r>
        <w:rPr>
          <w:rFonts w:cs="Times New Roman" w:ascii="Times New Roman" w:hAnsi="Times New Roman"/>
          <w:sz w:val="24"/>
          <w:szCs w:val="24"/>
        </w:rPr>
        <w:t>иначе</w:t>
      </w:r>
      <w:r>
        <w:rPr>
          <w:rFonts w:cs="Times New Roman" w:ascii="Times New Roman" w:hAnsi="Times New Roman"/>
          <w:spacing w:val="21"/>
          <w:sz w:val="24"/>
          <w:szCs w:val="24"/>
        </w:rPr>
        <w:t xml:space="preserve"> </w:t>
      </w:r>
      <w:r>
        <w:rPr>
          <w:rFonts w:cs="Times New Roman" w:ascii="Times New Roman" w:hAnsi="Times New Roman"/>
          <w:sz w:val="24"/>
          <w:szCs w:val="24"/>
        </w:rPr>
        <w:t>как</w:t>
      </w:r>
      <w:r>
        <w:rPr>
          <w:rFonts w:cs="Times New Roman" w:ascii="Times New Roman" w:hAnsi="Times New Roman"/>
          <w:spacing w:val="24"/>
          <w:sz w:val="24"/>
          <w:szCs w:val="24"/>
        </w:rPr>
        <w:t xml:space="preserve"> </w:t>
      </w:r>
      <w:r>
        <w:rPr>
          <w:rFonts w:cs="Times New Roman" w:ascii="Times New Roman" w:hAnsi="Times New Roman"/>
          <w:sz w:val="24"/>
          <w:szCs w:val="24"/>
        </w:rPr>
        <w:t>по</w:t>
      </w:r>
      <w:r>
        <w:rPr>
          <w:rFonts w:cs="Times New Roman" w:ascii="Times New Roman" w:hAnsi="Times New Roman"/>
          <w:spacing w:val="21"/>
          <w:sz w:val="24"/>
          <w:szCs w:val="24"/>
        </w:rPr>
        <w:t xml:space="preserve"> </w:t>
      </w:r>
      <w:r>
        <w:rPr>
          <w:rFonts w:cs="Times New Roman" w:ascii="Times New Roman" w:hAnsi="Times New Roman"/>
          <w:sz w:val="24"/>
          <w:szCs w:val="24"/>
        </w:rPr>
        <w:t>письменному</w:t>
      </w:r>
      <w:r>
        <w:rPr>
          <w:rFonts w:cs="Times New Roman" w:ascii="Times New Roman" w:hAnsi="Times New Roman"/>
          <w:spacing w:val="19"/>
          <w:sz w:val="24"/>
          <w:szCs w:val="24"/>
        </w:rPr>
        <w:t xml:space="preserve"> </w:t>
      </w:r>
      <w:r>
        <w:rPr>
          <w:rFonts w:cs="Times New Roman" w:ascii="Times New Roman" w:hAnsi="Times New Roman"/>
          <w:sz w:val="24"/>
          <w:szCs w:val="24"/>
        </w:rPr>
        <w:t>поручению</w:t>
      </w:r>
      <w:r>
        <w:rPr>
          <w:rFonts w:cs="Times New Roman" w:ascii="Times New Roman" w:hAnsi="Times New Roman"/>
          <w:spacing w:val="23"/>
          <w:sz w:val="24"/>
          <w:szCs w:val="24"/>
        </w:rPr>
        <w:t xml:space="preserve"> </w:t>
      </w:r>
      <w:r>
        <w:rPr>
          <w:rFonts w:cs="Times New Roman" w:ascii="Times New Roman" w:hAnsi="Times New Roman"/>
          <w:sz w:val="24"/>
          <w:szCs w:val="24"/>
        </w:rPr>
        <w:t>указанного</w:t>
      </w:r>
      <w:r>
        <w:rPr>
          <w:rFonts w:cs="Times New Roman" w:ascii="Times New Roman" w:hAnsi="Times New Roman"/>
          <w:spacing w:val="21"/>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24"/>
          <w:sz w:val="24"/>
          <w:szCs w:val="24"/>
        </w:rPr>
        <w:t xml:space="preserve"> </w:t>
      </w:r>
      <w:r>
        <w:rPr>
          <w:rFonts w:cs="Times New Roman" w:ascii="Times New Roman" w:hAnsi="Times New Roman"/>
          <w:sz w:val="24"/>
          <w:szCs w:val="24"/>
        </w:rPr>
        <w:t>или уполномоченного</w:t>
      </w:r>
      <w:r>
        <w:rPr>
          <w:rFonts w:cs="Times New Roman" w:ascii="Times New Roman" w:hAnsi="Times New Roman"/>
          <w:spacing w:val="1"/>
          <w:sz w:val="24"/>
          <w:szCs w:val="24"/>
        </w:rPr>
        <w:t xml:space="preserve"> </w:t>
      </w:r>
      <w:r>
        <w:rPr>
          <w:rFonts w:cs="Times New Roman" w:ascii="Times New Roman" w:hAnsi="Times New Roman"/>
          <w:sz w:val="24"/>
          <w:szCs w:val="24"/>
        </w:rPr>
        <w:t>им</w:t>
      </w:r>
      <w:r>
        <w:rPr>
          <w:rFonts w:cs="Times New Roman" w:ascii="Times New Roman" w:hAnsi="Times New Roman"/>
          <w:spacing w:val="1"/>
          <w:sz w:val="24"/>
          <w:szCs w:val="24"/>
        </w:rPr>
        <w:t xml:space="preserve"> </w:t>
      </w:r>
      <w:r>
        <w:rPr>
          <w:rFonts w:cs="Times New Roman" w:ascii="Times New Roman" w:hAnsi="Times New Roman"/>
          <w:sz w:val="24"/>
          <w:szCs w:val="24"/>
        </w:rPr>
        <w:t>лица,</w:t>
      </w:r>
      <w:r>
        <w:rPr>
          <w:rFonts w:cs="Times New Roman" w:ascii="Times New Roman" w:hAnsi="Times New Roman"/>
          <w:spacing w:val="1"/>
          <w:sz w:val="24"/>
          <w:szCs w:val="24"/>
        </w:rPr>
        <w:t xml:space="preserve"> </w:t>
      </w:r>
      <w:r>
        <w:rPr>
          <w:rFonts w:cs="Times New Roman" w:ascii="Times New Roman" w:hAnsi="Times New Roman"/>
          <w:sz w:val="24"/>
          <w:szCs w:val="24"/>
        </w:rPr>
        <w:t>включая</w:t>
      </w:r>
      <w:r>
        <w:rPr>
          <w:rFonts w:cs="Times New Roman" w:ascii="Times New Roman" w:hAnsi="Times New Roman"/>
          <w:spacing w:val="1"/>
          <w:sz w:val="24"/>
          <w:szCs w:val="24"/>
        </w:rPr>
        <w:t xml:space="preserve"> </w:t>
      </w:r>
      <w:r>
        <w:rPr>
          <w:rFonts w:cs="Times New Roman" w:ascii="Times New Roman" w:hAnsi="Times New Roman"/>
          <w:sz w:val="24"/>
          <w:szCs w:val="24"/>
        </w:rPr>
        <w:t>Попечителя</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w:t>
      </w:r>
      <w:r>
        <w:rPr>
          <w:rFonts w:cs="Times New Roman" w:ascii="Times New Roman" w:hAnsi="Times New Roman"/>
          <w:spacing w:val="1"/>
          <w:sz w:val="24"/>
          <w:szCs w:val="24"/>
        </w:rPr>
        <w:t xml:space="preserve"> </w:t>
      </w:r>
      <w:r>
        <w:rPr>
          <w:rFonts w:cs="Times New Roman" w:ascii="Times New Roman" w:hAnsi="Times New Roman"/>
          <w:sz w:val="24"/>
          <w:szCs w:val="24"/>
        </w:rPr>
        <w:t>Уполномоченного</w:t>
      </w:r>
      <w:r>
        <w:rPr>
          <w:rFonts w:cs="Times New Roman" w:ascii="Times New Roman" w:hAnsi="Times New Roman"/>
          <w:spacing w:val="1"/>
          <w:sz w:val="24"/>
          <w:szCs w:val="24"/>
        </w:rPr>
        <w:t xml:space="preserve"> </w:t>
      </w:r>
      <w:r>
        <w:rPr>
          <w:rFonts w:cs="Times New Roman" w:ascii="Times New Roman" w:hAnsi="Times New Roman"/>
          <w:sz w:val="24"/>
          <w:szCs w:val="24"/>
        </w:rPr>
        <w:t>представителя</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1"/>
          <w:sz w:val="24"/>
          <w:szCs w:val="24"/>
        </w:rPr>
        <w:t xml:space="preserve"> </w:t>
      </w:r>
      <w:r>
        <w:rPr>
          <w:rFonts w:cs="Times New Roman" w:ascii="Times New Roman" w:hAnsi="Times New Roman"/>
          <w:sz w:val="24"/>
          <w:szCs w:val="24"/>
        </w:rPr>
        <w:t>-</w:t>
      </w:r>
      <w:r>
        <w:rPr>
          <w:rFonts w:cs="Times New Roman" w:ascii="Times New Roman" w:hAnsi="Times New Roman"/>
          <w:spacing w:val="1"/>
          <w:sz w:val="24"/>
          <w:szCs w:val="24"/>
        </w:rPr>
        <w:t xml:space="preserve"> </w:t>
      </w:r>
      <w:r>
        <w:rPr>
          <w:rFonts w:cs="Times New Roman" w:ascii="Times New Roman" w:hAnsi="Times New Roman"/>
          <w:sz w:val="24"/>
          <w:szCs w:val="24"/>
        </w:rPr>
        <w:t>Оператора</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w:t>
      </w:r>
      <w:r>
        <w:rPr>
          <w:rFonts w:cs="Times New Roman" w:ascii="Times New Roman" w:hAnsi="Times New Roman"/>
          <w:spacing w:val="1"/>
          <w:sz w:val="24"/>
          <w:szCs w:val="24"/>
        </w:rPr>
        <w:t xml:space="preserve"> </w:t>
      </w:r>
      <w:r>
        <w:rPr>
          <w:rFonts w:cs="Times New Roman" w:ascii="Times New Roman" w:hAnsi="Times New Roman"/>
          <w:sz w:val="24"/>
          <w:szCs w:val="24"/>
        </w:rPr>
        <w:t>Распорядителя</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выдаваемому</w:t>
      </w:r>
      <w:r>
        <w:rPr>
          <w:rFonts w:cs="Times New Roman" w:ascii="Times New Roman" w:hAnsi="Times New Roman"/>
          <w:spacing w:val="-5"/>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порядке,</w:t>
      </w:r>
      <w:r>
        <w:rPr>
          <w:rFonts w:cs="Times New Roman" w:ascii="Times New Roman" w:hAnsi="Times New Roman"/>
          <w:spacing w:val="1"/>
          <w:sz w:val="24"/>
          <w:szCs w:val="24"/>
        </w:rPr>
        <w:t xml:space="preserve"> </w:t>
      </w:r>
      <w:r>
        <w:rPr>
          <w:rFonts w:cs="Times New Roman" w:ascii="Times New Roman" w:hAnsi="Times New Roman"/>
          <w:sz w:val="24"/>
          <w:szCs w:val="24"/>
        </w:rPr>
        <w:t>предусмотренном</w:t>
      </w:r>
      <w:r>
        <w:rPr>
          <w:rFonts w:cs="Times New Roman" w:ascii="Times New Roman" w:hAnsi="Times New Roman"/>
          <w:spacing w:val="-2"/>
          <w:sz w:val="24"/>
          <w:szCs w:val="24"/>
        </w:rPr>
        <w:t xml:space="preserve"> </w:t>
      </w:r>
      <w:r>
        <w:rPr>
          <w:rFonts w:cs="Times New Roman" w:ascii="Times New Roman" w:hAnsi="Times New Roman"/>
          <w:sz w:val="24"/>
          <w:szCs w:val="24"/>
        </w:rPr>
        <w:t>настоящими</w:t>
      </w:r>
      <w:r>
        <w:rPr>
          <w:rFonts w:cs="Times New Roman" w:ascii="Times New Roman" w:hAnsi="Times New Roman"/>
          <w:spacing w:val="-2"/>
          <w:sz w:val="24"/>
          <w:szCs w:val="24"/>
        </w:rPr>
        <w:t xml:space="preserve"> </w:t>
      </w:r>
      <w:r>
        <w:rPr>
          <w:rFonts w:cs="Times New Roman" w:ascii="Times New Roman" w:hAnsi="Times New Roman"/>
          <w:sz w:val="24"/>
          <w:szCs w:val="24"/>
        </w:rPr>
        <w:t>Условиями. Депозитарий в праве совершать операции с ценными бумагами Депонентов в рамках исполнения законодательства Российской Федерации. Депозитарий вправе отказать в исполнении поручений депонента на проведение операций по счетам депо в случае наличия задолженности депонента по оплате услуг депозитария.</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Депозитарий обеспечивает обособленное хранение ценных бумаг и учет прав на ценные бумаги</w:t>
      </w:r>
      <w:r>
        <w:rPr>
          <w:rFonts w:cs="Times New Roman" w:ascii="Times New Roman" w:hAnsi="Times New Roman"/>
          <w:spacing w:val="1"/>
          <w:sz w:val="24"/>
          <w:szCs w:val="24"/>
        </w:rPr>
        <w:t xml:space="preserve"> </w:t>
      </w:r>
      <w:r>
        <w:rPr>
          <w:rFonts w:cs="Times New Roman" w:ascii="Times New Roman" w:hAnsi="Times New Roman"/>
          <w:sz w:val="24"/>
          <w:szCs w:val="24"/>
        </w:rPr>
        <w:t>каждого Депонента от ценных бумаг других Депонентов, в частности, путем открытия каждому Депоненту</w:t>
      </w:r>
      <w:r>
        <w:rPr>
          <w:rFonts w:cs="Times New Roman" w:ascii="Times New Roman" w:hAnsi="Times New Roman"/>
          <w:spacing w:val="1"/>
          <w:sz w:val="24"/>
          <w:szCs w:val="24"/>
        </w:rPr>
        <w:t xml:space="preserve"> </w:t>
      </w:r>
      <w:r>
        <w:rPr>
          <w:rFonts w:cs="Times New Roman" w:ascii="Times New Roman" w:hAnsi="Times New Roman"/>
          <w:sz w:val="24"/>
          <w:szCs w:val="24"/>
        </w:rPr>
        <w:t>отдельного</w:t>
      </w:r>
      <w:r>
        <w:rPr>
          <w:rFonts w:cs="Times New Roman" w:ascii="Times New Roman" w:hAnsi="Times New Roman"/>
          <w:spacing w:val="-2"/>
          <w:sz w:val="24"/>
          <w:szCs w:val="24"/>
        </w:rPr>
        <w:t xml:space="preserve"> </w:t>
      </w:r>
      <w:r>
        <w:rPr>
          <w:rFonts w:cs="Times New Roman" w:ascii="Times New Roman" w:hAnsi="Times New Roman"/>
          <w:sz w:val="24"/>
          <w:szCs w:val="24"/>
        </w:rPr>
        <w:t>Счета</w:t>
      </w:r>
      <w:r>
        <w:rPr>
          <w:rFonts w:cs="Times New Roman" w:ascii="Times New Roman" w:hAnsi="Times New Roman"/>
          <w:spacing w:val="2"/>
          <w:sz w:val="24"/>
          <w:szCs w:val="24"/>
        </w:rPr>
        <w:t xml:space="preserve"> </w:t>
      </w:r>
      <w:r>
        <w:rPr>
          <w:rFonts w:cs="Times New Roman" w:ascii="Times New Roman" w:hAnsi="Times New Roman"/>
          <w:sz w:val="24"/>
          <w:szCs w:val="24"/>
        </w:rPr>
        <w:t>депо.</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При взаимодействии с Депозитарием Попечитель счета депо действует в соответствии с условиями</w:t>
      </w:r>
      <w:r>
        <w:rPr>
          <w:rFonts w:cs="Times New Roman" w:ascii="Times New Roman" w:hAnsi="Times New Roman"/>
          <w:spacing w:val="1"/>
          <w:sz w:val="24"/>
          <w:szCs w:val="24"/>
        </w:rPr>
        <w:t xml:space="preserve"> </w:t>
      </w:r>
      <w:r>
        <w:rPr>
          <w:rFonts w:cs="Times New Roman" w:ascii="Times New Roman" w:hAnsi="Times New Roman"/>
          <w:sz w:val="24"/>
          <w:szCs w:val="24"/>
        </w:rPr>
        <w:t>такого Договора</w:t>
      </w:r>
      <w:r>
        <w:rPr>
          <w:rFonts w:cs="Times New Roman" w:ascii="Times New Roman" w:hAnsi="Times New Roman"/>
          <w:spacing w:val="-2"/>
          <w:sz w:val="24"/>
          <w:szCs w:val="24"/>
        </w:rPr>
        <w:t xml:space="preserve"> </w:t>
      </w:r>
      <w:r>
        <w:rPr>
          <w:rFonts w:cs="Times New Roman" w:ascii="Times New Roman" w:hAnsi="Times New Roman"/>
          <w:sz w:val="24"/>
          <w:szCs w:val="24"/>
        </w:rPr>
        <w:t>попечителя 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Депонент</w:t>
      </w:r>
      <w:r>
        <w:rPr>
          <w:rFonts w:cs="Times New Roman" w:ascii="Times New Roman" w:hAnsi="Times New Roman"/>
          <w:spacing w:val="1"/>
          <w:sz w:val="24"/>
          <w:szCs w:val="24"/>
        </w:rPr>
        <w:t xml:space="preserve"> </w:t>
      </w:r>
      <w:r>
        <w:rPr>
          <w:rFonts w:cs="Times New Roman" w:ascii="Times New Roman" w:hAnsi="Times New Roman"/>
          <w:sz w:val="24"/>
          <w:szCs w:val="24"/>
        </w:rPr>
        <w:t>обязуется</w:t>
      </w:r>
      <w:r>
        <w:rPr>
          <w:rFonts w:cs="Times New Roman" w:ascii="Times New Roman" w:hAnsi="Times New Roman"/>
          <w:spacing w:val="1"/>
          <w:sz w:val="24"/>
          <w:szCs w:val="24"/>
        </w:rPr>
        <w:t xml:space="preserve"> </w:t>
      </w:r>
      <w:r>
        <w:rPr>
          <w:rFonts w:cs="Times New Roman" w:ascii="Times New Roman" w:hAnsi="Times New Roman"/>
          <w:sz w:val="24"/>
          <w:szCs w:val="24"/>
        </w:rPr>
        <w:t>предоставлять</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Депозитарию</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срок</w:t>
      </w:r>
      <w:r>
        <w:rPr>
          <w:rFonts w:cs="Times New Roman" w:ascii="Times New Roman" w:hAnsi="Times New Roman"/>
          <w:spacing w:val="1"/>
          <w:sz w:val="24"/>
          <w:szCs w:val="24"/>
        </w:rPr>
        <w:t xml:space="preserve"> </w:t>
      </w:r>
      <w:r>
        <w:rPr>
          <w:rFonts w:cs="Times New Roman" w:ascii="Times New Roman" w:hAnsi="Times New Roman"/>
          <w:sz w:val="24"/>
          <w:szCs w:val="24"/>
        </w:rPr>
        <w:t>не</w:t>
      </w:r>
      <w:r>
        <w:rPr>
          <w:rFonts w:cs="Times New Roman" w:ascii="Times New Roman" w:hAnsi="Times New Roman"/>
          <w:spacing w:val="1"/>
          <w:sz w:val="24"/>
          <w:szCs w:val="24"/>
        </w:rPr>
        <w:t xml:space="preserve"> </w:t>
      </w:r>
      <w:r>
        <w:rPr>
          <w:rFonts w:cs="Times New Roman" w:ascii="Times New Roman" w:hAnsi="Times New Roman"/>
          <w:sz w:val="24"/>
          <w:szCs w:val="24"/>
        </w:rPr>
        <w:t>позднее</w:t>
      </w:r>
      <w:r>
        <w:rPr>
          <w:rFonts w:cs="Times New Roman" w:ascii="Times New Roman" w:hAnsi="Times New Roman"/>
          <w:spacing w:val="1"/>
          <w:sz w:val="24"/>
          <w:szCs w:val="24"/>
        </w:rPr>
        <w:t xml:space="preserve"> </w:t>
      </w:r>
      <w:r>
        <w:rPr>
          <w:rFonts w:cs="Times New Roman" w:ascii="Times New Roman" w:hAnsi="Times New Roman"/>
          <w:sz w:val="24"/>
          <w:szCs w:val="24"/>
        </w:rPr>
        <w:t>3</w:t>
      </w:r>
      <w:r>
        <w:rPr>
          <w:rFonts w:cs="Times New Roman" w:ascii="Times New Roman" w:hAnsi="Times New Roman"/>
          <w:spacing w:val="1"/>
          <w:sz w:val="24"/>
          <w:szCs w:val="24"/>
        </w:rPr>
        <w:t xml:space="preserve"> </w:t>
      </w:r>
      <w:r>
        <w:rPr>
          <w:rFonts w:cs="Times New Roman" w:ascii="Times New Roman" w:hAnsi="Times New Roman"/>
          <w:sz w:val="24"/>
          <w:szCs w:val="24"/>
        </w:rPr>
        <w:t>(трёх)</w:t>
      </w:r>
      <w:r>
        <w:rPr>
          <w:rFonts w:cs="Times New Roman" w:ascii="Times New Roman" w:hAnsi="Times New Roman"/>
          <w:spacing w:val="1"/>
          <w:sz w:val="24"/>
          <w:szCs w:val="24"/>
        </w:rPr>
        <w:t xml:space="preserve"> </w:t>
      </w:r>
      <w:r>
        <w:rPr>
          <w:rFonts w:cs="Times New Roman" w:ascii="Times New Roman" w:hAnsi="Times New Roman"/>
          <w:sz w:val="24"/>
          <w:szCs w:val="24"/>
        </w:rPr>
        <w:t>рабочих</w:t>
      </w:r>
      <w:r>
        <w:rPr>
          <w:rFonts w:cs="Times New Roman" w:ascii="Times New Roman" w:hAnsi="Times New Roman"/>
          <w:spacing w:val="1"/>
          <w:sz w:val="24"/>
          <w:szCs w:val="24"/>
        </w:rPr>
        <w:t xml:space="preserve"> </w:t>
      </w:r>
      <w:r>
        <w:rPr>
          <w:rFonts w:cs="Times New Roman" w:ascii="Times New Roman" w:hAnsi="Times New Roman"/>
          <w:sz w:val="24"/>
          <w:szCs w:val="24"/>
        </w:rPr>
        <w:t>дней</w:t>
      </w:r>
      <w:r>
        <w:rPr>
          <w:rFonts w:cs="Times New Roman" w:ascii="Times New Roman" w:hAnsi="Times New Roman"/>
          <w:spacing w:val="1"/>
          <w:sz w:val="24"/>
          <w:szCs w:val="24"/>
        </w:rPr>
        <w:t xml:space="preserve"> </w:t>
      </w:r>
      <w:r>
        <w:rPr>
          <w:rFonts w:cs="Times New Roman" w:ascii="Times New Roman" w:hAnsi="Times New Roman"/>
          <w:sz w:val="24"/>
          <w:szCs w:val="24"/>
        </w:rPr>
        <w:t>необходимые</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документы, а</w:t>
      </w:r>
      <w:r>
        <w:rPr>
          <w:rFonts w:cs="Times New Roman" w:ascii="Times New Roman" w:hAnsi="Times New Roman"/>
          <w:spacing w:val="-3"/>
          <w:sz w:val="24"/>
          <w:szCs w:val="24"/>
        </w:rPr>
        <w:t xml:space="preserve"> </w:t>
      </w:r>
      <w:r>
        <w:rPr>
          <w:rFonts w:cs="Times New Roman" w:ascii="Times New Roman" w:hAnsi="Times New Roman"/>
          <w:sz w:val="24"/>
          <w:szCs w:val="24"/>
        </w:rPr>
        <w:t>также</w:t>
      </w:r>
      <w:r>
        <w:rPr>
          <w:rFonts w:cs="Times New Roman" w:ascii="Times New Roman" w:hAnsi="Times New Roman"/>
          <w:spacing w:val="-1"/>
          <w:sz w:val="24"/>
          <w:szCs w:val="24"/>
        </w:rPr>
        <w:t xml:space="preserve"> </w:t>
      </w:r>
      <w:r>
        <w:rPr>
          <w:rFonts w:cs="Times New Roman" w:ascii="Times New Roman" w:hAnsi="Times New Roman"/>
          <w:sz w:val="24"/>
          <w:szCs w:val="24"/>
        </w:rPr>
        <w:t>сведения</w:t>
      </w:r>
      <w:r>
        <w:rPr>
          <w:rFonts w:cs="Times New Roman" w:ascii="Times New Roman" w:hAnsi="Times New Roman"/>
          <w:spacing w:val="-1"/>
          <w:sz w:val="24"/>
          <w:szCs w:val="24"/>
        </w:rPr>
        <w:t xml:space="preserve"> </w:t>
      </w:r>
      <w:r>
        <w:rPr>
          <w:rFonts w:cs="Times New Roman" w:ascii="Times New Roman" w:hAnsi="Times New Roman"/>
          <w:sz w:val="24"/>
          <w:szCs w:val="24"/>
        </w:rPr>
        <w:t>об</w:t>
      </w:r>
      <w:r>
        <w:rPr>
          <w:rFonts w:cs="Times New Roman" w:ascii="Times New Roman" w:hAnsi="Times New Roman"/>
          <w:spacing w:val="1"/>
          <w:sz w:val="24"/>
          <w:szCs w:val="24"/>
        </w:rPr>
        <w:t xml:space="preserve"> </w:t>
      </w:r>
      <w:r>
        <w:rPr>
          <w:rFonts w:cs="Times New Roman" w:ascii="Times New Roman" w:hAnsi="Times New Roman"/>
          <w:sz w:val="24"/>
          <w:szCs w:val="24"/>
        </w:rPr>
        <w:t>изменении данных</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На ценные бумаги депонентов не может быть обращено взыскание по обязательствам депозитария.</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несет</w:t>
      </w:r>
      <w:r>
        <w:rPr>
          <w:rFonts w:cs="Times New Roman" w:ascii="Times New Roman" w:hAnsi="Times New Roman"/>
          <w:spacing w:val="1"/>
          <w:sz w:val="24"/>
          <w:szCs w:val="24"/>
        </w:rPr>
        <w:t xml:space="preserve"> </w:t>
      </w:r>
      <w:r>
        <w:rPr>
          <w:rFonts w:cs="Times New Roman" w:ascii="Times New Roman" w:hAnsi="Times New Roman"/>
          <w:sz w:val="24"/>
          <w:szCs w:val="24"/>
        </w:rPr>
        <w:t>ответственность</w:t>
      </w:r>
      <w:r>
        <w:rPr>
          <w:rFonts w:cs="Times New Roman" w:ascii="Times New Roman" w:hAnsi="Times New Roman"/>
          <w:spacing w:val="1"/>
          <w:sz w:val="24"/>
          <w:szCs w:val="24"/>
        </w:rPr>
        <w:t xml:space="preserve"> </w:t>
      </w:r>
      <w:r>
        <w:rPr>
          <w:rFonts w:cs="Times New Roman" w:ascii="Times New Roman" w:hAnsi="Times New Roman"/>
          <w:sz w:val="24"/>
          <w:szCs w:val="24"/>
        </w:rPr>
        <w:t>за</w:t>
      </w:r>
      <w:r>
        <w:rPr>
          <w:rFonts w:cs="Times New Roman" w:ascii="Times New Roman" w:hAnsi="Times New Roman"/>
          <w:spacing w:val="1"/>
          <w:sz w:val="24"/>
          <w:szCs w:val="24"/>
        </w:rPr>
        <w:t xml:space="preserve"> </w:t>
      </w:r>
      <w:r>
        <w:rPr>
          <w:rFonts w:cs="Times New Roman" w:ascii="Times New Roman" w:hAnsi="Times New Roman"/>
          <w:sz w:val="24"/>
          <w:szCs w:val="24"/>
        </w:rPr>
        <w:t>неисполнение</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ненадлежащее</w:t>
      </w:r>
      <w:r>
        <w:rPr>
          <w:rFonts w:cs="Times New Roman" w:ascii="Times New Roman" w:hAnsi="Times New Roman"/>
          <w:spacing w:val="1"/>
          <w:sz w:val="24"/>
          <w:szCs w:val="24"/>
        </w:rPr>
        <w:t xml:space="preserve"> </w:t>
      </w:r>
      <w:r>
        <w:rPr>
          <w:rFonts w:cs="Times New Roman" w:ascii="Times New Roman" w:hAnsi="Times New Roman"/>
          <w:sz w:val="24"/>
          <w:szCs w:val="24"/>
        </w:rPr>
        <w:t>исполнение</w:t>
      </w:r>
      <w:r>
        <w:rPr>
          <w:rFonts w:cs="Times New Roman" w:ascii="Times New Roman" w:hAnsi="Times New Roman"/>
          <w:spacing w:val="1"/>
          <w:sz w:val="24"/>
          <w:szCs w:val="24"/>
        </w:rPr>
        <w:t xml:space="preserve"> </w:t>
      </w:r>
      <w:r>
        <w:rPr>
          <w:rFonts w:cs="Times New Roman" w:ascii="Times New Roman" w:hAnsi="Times New Roman"/>
          <w:sz w:val="24"/>
          <w:szCs w:val="24"/>
        </w:rPr>
        <w:t>своих</w:t>
      </w:r>
      <w:r>
        <w:rPr>
          <w:rFonts w:cs="Times New Roman" w:ascii="Times New Roman" w:hAnsi="Times New Roman"/>
          <w:spacing w:val="1"/>
          <w:sz w:val="24"/>
          <w:szCs w:val="24"/>
        </w:rPr>
        <w:t xml:space="preserve"> </w:t>
      </w:r>
      <w:r>
        <w:rPr>
          <w:rFonts w:cs="Times New Roman" w:ascii="Times New Roman" w:hAnsi="Times New Roman"/>
          <w:sz w:val="24"/>
          <w:szCs w:val="24"/>
        </w:rPr>
        <w:t>обязанностей по учету прав на ценные бумаги, в том числе за полноту и правильность записей по счетам</w:t>
      </w:r>
      <w:r>
        <w:rPr>
          <w:rFonts w:cs="Times New Roman" w:ascii="Times New Roman" w:hAnsi="Times New Roman"/>
          <w:spacing w:val="1"/>
          <w:sz w:val="24"/>
          <w:szCs w:val="24"/>
        </w:rPr>
        <w:t xml:space="preserve"> </w:t>
      </w:r>
      <w:r>
        <w:rPr>
          <w:rFonts w:cs="Times New Roman" w:ascii="Times New Roman" w:hAnsi="Times New Roman"/>
          <w:sz w:val="24"/>
          <w:szCs w:val="24"/>
        </w:rPr>
        <w:t>депо, а также за сохранность находящихся у него на хранении обездвиженных документарных 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Депозитарии вправе зачислять на Счет депо владельца ценные бумаги, предназначенные для квалифицированных инвесторов, либо ценные бумаги, на размещение и обращение которых в соответствии с федеральными законами распространяются требования и ограничения, установленные Федеральным законом от 22.04.1996 N 39-ФЗ "О рынке ценных бумаг" для размещения и обращения ценных бумаг, предназначенных для квалифицированных инвесторов, только если Депонент является квалифицированным инвестором либо не является квалифицированным инвестором, но приобрел указанные ценные бумаги в результате универсального правопреемства, конвертации, в том числе при реорганизации, распределения имущества ликвидируемого юридического лица и в иных случаях, установленных Банком России.</w:t>
      </w:r>
    </w:p>
    <w:p>
      <w:pPr>
        <w:pStyle w:val="1"/>
        <w:numPr>
          <w:ilvl w:val="1"/>
          <w:numId w:val="78"/>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Порядок заключения договора</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Основанием</w:t>
      </w:r>
      <w:r>
        <w:rPr>
          <w:rFonts w:cs="Times New Roman" w:ascii="Times New Roman" w:hAnsi="Times New Roman"/>
          <w:spacing w:val="1"/>
          <w:sz w:val="24"/>
          <w:szCs w:val="24"/>
        </w:rPr>
        <w:t xml:space="preserve"> </w:t>
      </w:r>
      <w:r>
        <w:rPr>
          <w:rFonts w:cs="Times New Roman" w:ascii="Times New Roman" w:hAnsi="Times New Roman"/>
          <w:sz w:val="24"/>
          <w:szCs w:val="24"/>
        </w:rPr>
        <w:t>для</w:t>
      </w:r>
      <w:r>
        <w:rPr>
          <w:rFonts w:cs="Times New Roman" w:ascii="Times New Roman" w:hAnsi="Times New Roman"/>
          <w:spacing w:val="1"/>
          <w:sz w:val="24"/>
          <w:szCs w:val="24"/>
        </w:rPr>
        <w:t xml:space="preserve"> </w:t>
      </w:r>
      <w:r>
        <w:rPr>
          <w:rFonts w:cs="Times New Roman" w:ascii="Times New Roman" w:hAnsi="Times New Roman"/>
          <w:sz w:val="24"/>
          <w:szCs w:val="24"/>
        </w:rPr>
        <w:t>возникновения</w:t>
      </w:r>
      <w:r>
        <w:rPr>
          <w:rFonts w:cs="Times New Roman" w:ascii="Times New Roman" w:hAnsi="Times New Roman"/>
          <w:spacing w:val="1"/>
          <w:sz w:val="24"/>
          <w:szCs w:val="24"/>
        </w:rPr>
        <w:t xml:space="preserve"> </w:t>
      </w:r>
      <w:r>
        <w:rPr>
          <w:rFonts w:cs="Times New Roman" w:ascii="Times New Roman" w:hAnsi="Times New Roman"/>
          <w:sz w:val="24"/>
          <w:szCs w:val="24"/>
        </w:rPr>
        <w:t>прав</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обязанностей</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w:t>
      </w:r>
      <w:r>
        <w:rPr>
          <w:rFonts w:cs="Times New Roman" w:ascii="Times New Roman" w:hAnsi="Times New Roman"/>
          <w:spacing w:val="1"/>
          <w:sz w:val="24"/>
          <w:szCs w:val="24"/>
        </w:rPr>
        <w:t xml:space="preserve"> </w:t>
      </w:r>
      <w:r>
        <w:rPr>
          <w:rFonts w:cs="Times New Roman" w:ascii="Times New Roman" w:hAnsi="Times New Roman"/>
          <w:sz w:val="24"/>
          <w:szCs w:val="24"/>
        </w:rPr>
        <w:t>при</w:t>
      </w:r>
      <w:r>
        <w:rPr>
          <w:rFonts w:cs="Times New Roman" w:ascii="Times New Roman" w:hAnsi="Times New Roman"/>
          <w:spacing w:val="1"/>
          <w:sz w:val="24"/>
          <w:szCs w:val="24"/>
        </w:rPr>
        <w:t xml:space="preserve"> </w:t>
      </w:r>
      <w:r>
        <w:rPr>
          <w:rFonts w:cs="Times New Roman" w:ascii="Times New Roman" w:hAnsi="Times New Roman"/>
          <w:sz w:val="24"/>
          <w:szCs w:val="24"/>
        </w:rPr>
        <w:t>оказании</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Депозитарием Депоненту Депозитарных услуг, является Депозитарный договор, регулируемый настоящими Условиями. Настоящие Условия определяют условия, на которых Депозитарий оказывает физическим и юридическим лицам депозитарные и сопутствующие им услуги.</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Если на момент подачи документов на заключения договора физическое или юридическое лицо не являются клиентами банка, то данные лица обязаны предоставить необходимую информацию и документы для идентификации клиента, представителя клиента, выгодоприобретателя и бенефициарного владельца. Идентификация клиента, представителя клиента, выгодоприобретателя и бенефициарного владельца проводится операционным отделом Банка.</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 случае не проведения в соответствии с требованиями, установленными Федеральным законом № 115-ФЗ и принимаемыми на его основе нормативными правовыми актами Российской Федерации и нормативными актами Банка России, идентификации клиента, представителя клиента, выгодоприобретателя и бенефициарного владельца Банк обязан отказать клиенту в Договоре.</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Текст Условий размещен в сети Интернет на сайте Банка, при этом такое размещение не является публичной офертой Банка заключить Договор на условиях, изложенных в настоящих Условиях. Депозитарий вправе по собственному усмотрению отказать любому лицу в присоединении к Условиям и открытии Счета депо без указания причин отказа.</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Заключение Договора осуществляется путем присоединения Клиента к настоящим Условиям в целом в соответствии со статьей 428 Гражданского кодекса Российской Федерации и производится путем подачи в Банк Заявление на депозитарное обслуживание по форме Приложения №1 и Приложения №2</w:t>
      </w:r>
      <w:r>
        <w:rPr>
          <w:rFonts w:cs="Times New Roman" w:ascii="Times New Roman" w:hAnsi="Times New Roman"/>
          <w:color w:val="FF0000"/>
          <w:sz w:val="24"/>
          <w:szCs w:val="24"/>
        </w:rPr>
        <w:t xml:space="preserve"> </w:t>
      </w:r>
      <w:r>
        <w:rPr>
          <w:rFonts w:cs="Times New Roman" w:ascii="Times New Roman" w:hAnsi="Times New Roman"/>
          <w:sz w:val="24"/>
          <w:szCs w:val="24"/>
        </w:rPr>
        <w:t>к Условиям, а также предоставления комплекта документов в соответствии с требованиями настоящих Условий.</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Договор считается заключенным с момента регистрации Депозитарием Заявления на депозитарное обслуживание и открытия Счета депо. При этом получение Депозитарием Заявления на депозитарное обслуживание, в том числе проставление на нем отметки о принятии, не означает факт его регистрации Депозитарием. Договор действует в течение одного года с даты его заключения. Договор считается продленным на каждый последующий календарный год, если ни одна из Сторон за 30 (Тридцать) календарных дней до истечения указанного срока не представила другой Стороне письменное заявление о намерении расторгнуть Договор.</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Депозитарий сообщает Клиенту реквизиты заключенного Договора (дату и номер) путем направления ему Уведомления об открытии/закрытии счета ДЕПО (Приложение №22 к Условиям). Договор, предусмотренный настоящими Условиями, и все вытекающие из него права и обязанности сторон регулируются и толкуются в соответствии с законодательством Российской Федерации. Местом заключения Договора считается город Краснодар (Российская Федерация). На основании одного Договора Клиенту может быть открыт один или несколько Счетов. Количество открываемых счетов не ограничено.</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Если при депозитарном обслуживании Клиента от Депозитария потребуется выполнение дополнительных услуг или специального обслуживания, не противоречащих настоящим Условиям и законодательству Российской Федерации, то договор на их выполнение заключается путем подписания двустороннего соглашения или дополнительного соглашения к Договору. Депозитарий имеет право установить индивидуальные тарифы с Депонентом по соглашению сторон. Соглашение может затрагивать отдельные операции/услуги, при этом остальные операции/услуги оплачиваются согласно тарифному плану. Индивидуальные тарифы и/или изменения отдельных положений Регламента оформляются как дополнительное соглашение к Депозитарному договору и являются его неотъемлемой частью. В этом случае положения Регламента применяются к отношениям сторон в части, не противоречащей условиям указанного дополнительного соглашения к депозитарному договору.</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Всю ответственность за полноту, правильность и достоверность сведений, указанных в АНКЕТЕ (ДОСЬЕ) КЛИЕНТА, Заявлении на депозитарное обслуживание и иных поданных документах, а также за своевременное предоставление в Банк изменений, внесенных в сведения и документы о Клиенте, несет Клиент.</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Лица, заключившие Договор, принимают на себя все обязательства, предусмотренные настоящими Условиями.</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Депозитарий вправе по собственному усмотрению запросить иные дополнительные документы, удовлетворяющие по форме и содержанию требованиям Банка.</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Все приложения к настоящим Условиям являются их неотъемлемой составной частью.</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Депонент заключает с Депозитарием следующие типы договоров:</w:t>
      </w:r>
    </w:p>
    <w:p>
      <w:pPr>
        <w:pStyle w:val="Style21"/>
        <w:numPr>
          <w:ilvl w:val="4"/>
          <w:numId w:val="86"/>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Депозитарный договор;</w:t>
      </w:r>
    </w:p>
    <w:p>
      <w:pPr>
        <w:pStyle w:val="Style21"/>
        <w:numPr>
          <w:ilvl w:val="4"/>
          <w:numId w:val="86"/>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Договор казначейского счета депо эмитента;</w:t>
      </w:r>
    </w:p>
    <w:p>
      <w:pPr>
        <w:pStyle w:val="Style21"/>
        <w:numPr>
          <w:ilvl w:val="4"/>
          <w:numId w:val="86"/>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Договор с попечителем счета депо;</w:t>
      </w:r>
    </w:p>
    <w:p>
      <w:pPr>
        <w:pStyle w:val="Style21"/>
        <w:numPr>
          <w:ilvl w:val="4"/>
          <w:numId w:val="86"/>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Депозитарный договор о междепозитарных отношениях.</w:t>
      </w:r>
    </w:p>
    <w:p>
      <w:pPr>
        <w:pStyle w:val="Style21"/>
        <w:tabs>
          <w:tab w:val="clear" w:pos="720"/>
          <w:tab w:val="left" w:pos="1134" w:leader="none"/>
        </w:tabs>
        <w:ind w:left="720" w:hanging="0"/>
        <w:jc w:val="right"/>
        <w:rPr>
          <w:rFonts w:ascii="Times New Roman" w:hAnsi="Times New Roman" w:cs="Times New Roman"/>
          <w:sz w:val="24"/>
          <w:szCs w:val="24"/>
        </w:rPr>
      </w:pPr>
      <w:r>
        <w:rPr>
          <w:rFonts w:cs="Times New Roman" w:ascii="Times New Roman" w:hAnsi="Times New Roman"/>
          <w:sz w:val="24"/>
          <w:szCs w:val="24"/>
        </w:rPr>
      </w:r>
    </w:p>
    <w:p>
      <w:pPr>
        <w:pStyle w:val="1"/>
        <w:numPr>
          <w:ilvl w:val="1"/>
          <w:numId w:val="78"/>
        </w:numPr>
        <w:tabs>
          <w:tab w:val="clear" w:pos="720"/>
          <w:tab w:val="left" w:pos="1134" w:leader="none"/>
          <w:tab w:val="left" w:pos="1175"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Депозитарный договор</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xml:space="preserve">Предмет Депозитарного договора: </w:t>
      </w:r>
    </w:p>
    <w:p>
      <w:pPr>
        <w:pStyle w:val="Normal"/>
        <w:numPr>
          <w:ilvl w:val="0"/>
          <w:numId w:val="81"/>
        </w:numPr>
        <w:ind w:left="0" w:firstLine="720"/>
        <w:jc w:val="both"/>
        <w:rPr>
          <w:rFonts w:ascii="Times New Roman" w:hAnsi="Times New Roman" w:cs="Times New Roman"/>
          <w:sz w:val="24"/>
          <w:szCs w:val="24"/>
        </w:rPr>
      </w:pPr>
      <w:r>
        <w:rPr>
          <w:rFonts w:cs="Times New Roman" w:ascii="Times New Roman" w:hAnsi="Times New Roman"/>
          <w:sz w:val="24"/>
          <w:szCs w:val="24"/>
        </w:rPr>
        <w:t xml:space="preserve">открытие, ведение и закрытие счетов депо; </w:t>
      </w:r>
    </w:p>
    <w:p>
      <w:pPr>
        <w:pStyle w:val="Normal"/>
        <w:numPr>
          <w:ilvl w:val="0"/>
          <w:numId w:val="81"/>
        </w:numPr>
        <w:ind w:left="0" w:firstLine="720"/>
        <w:jc w:val="both"/>
        <w:rPr>
          <w:rFonts w:ascii="Times New Roman" w:hAnsi="Times New Roman" w:cs="Times New Roman"/>
          <w:sz w:val="24"/>
          <w:szCs w:val="24"/>
        </w:rPr>
      </w:pPr>
      <w:r>
        <w:rPr>
          <w:rFonts w:cs="Times New Roman" w:ascii="Times New Roman" w:hAnsi="Times New Roman"/>
          <w:sz w:val="24"/>
          <w:szCs w:val="24"/>
        </w:rPr>
        <w:t>хранение, учет и удостоверение прав на ценные бумаги, а также учет и удостоверение перехода прав на ценные бумаги;</w:t>
      </w:r>
    </w:p>
    <w:p>
      <w:pPr>
        <w:pStyle w:val="Normal"/>
        <w:numPr>
          <w:ilvl w:val="0"/>
          <w:numId w:val="81"/>
        </w:numPr>
        <w:ind w:left="0" w:firstLine="720"/>
        <w:jc w:val="both"/>
        <w:rPr>
          <w:rFonts w:ascii="Times New Roman" w:hAnsi="Times New Roman" w:cs="Times New Roman"/>
          <w:sz w:val="24"/>
          <w:szCs w:val="24"/>
        </w:rPr>
      </w:pPr>
      <w:r>
        <w:rPr>
          <w:rFonts w:cs="Times New Roman" w:ascii="Times New Roman" w:hAnsi="Times New Roman"/>
          <w:sz w:val="24"/>
          <w:szCs w:val="24"/>
        </w:rPr>
        <w:t xml:space="preserve">осуществление операций с ценными бумагами по счетам депо и разделам счетов депо, включая зачисление и списание ценных бумаг без платежа и против платежа; </w:t>
      </w:r>
    </w:p>
    <w:p>
      <w:pPr>
        <w:pStyle w:val="Normal"/>
        <w:numPr>
          <w:ilvl w:val="0"/>
          <w:numId w:val="81"/>
        </w:numPr>
        <w:ind w:left="0" w:firstLine="720"/>
        <w:jc w:val="both"/>
        <w:rPr>
          <w:rFonts w:ascii="Times New Roman" w:hAnsi="Times New Roman" w:cs="Times New Roman"/>
          <w:sz w:val="24"/>
          <w:szCs w:val="24"/>
        </w:rPr>
      </w:pPr>
      <w:r>
        <w:rPr>
          <w:rFonts w:cs="Times New Roman" w:ascii="Times New Roman" w:hAnsi="Times New Roman"/>
          <w:sz w:val="24"/>
          <w:szCs w:val="24"/>
        </w:rPr>
        <w:t xml:space="preserve">фиксацию обременения ценных бумаг и (или) ограничения распоряжения ценными бумагами (в том числе блокирование ценных бумаг, регистрация фактов обременения ценных бумаг Депонентов залогом, а также иными правами третьих лиц); </w:t>
      </w:r>
    </w:p>
    <w:p>
      <w:pPr>
        <w:pStyle w:val="Normal"/>
        <w:numPr>
          <w:ilvl w:val="0"/>
          <w:numId w:val="81"/>
        </w:numPr>
        <w:ind w:left="0" w:firstLine="720"/>
        <w:jc w:val="both"/>
        <w:rPr>
          <w:rFonts w:ascii="Times New Roman" w:hAnsi="Times New Roman" w:cs="Times New Roman"/>
          <w:sz w:val="24"/>
          <w:szCs w:val="24"/>
        </w:rPr>
      </w:pPr>
      <w:r>
        <w:rPr>
          <w:rFonts w:cs="Times New Roman" w:ascii="Times New Roman" w:hAnsi="Times New Roman"/>
          <w:sz w:val="24"/>
          <w:szCs w:val="24"/>
        </w:rPr>
        <w:t xml:space="preserve">изменение условий обременения ценных бумаг и (или) ограничения распоряжения ценными бумагами, в том числе уступка прав требований по договору залога и смена залогодержателя; </w:t>
      </w:r>
    </w:p>
    <w:p>
      <w:pPr>
        <w:pStyle w:val="Normal"/>
        <w:numPr>
          <w:ilvl w:val="0"/>
          <w:numId w:val="81"/>
        </w:numPr>
        <w:ind w:left="0" w:firstLine="720"/>
        <w:jc w:val="both"/>
        <w:rPr>
          <w:rFonts w:ascii="Times New Roman" w:hAnsi="Times New Roman" w:cs="Times New Roman"/>
          <w:sz w:val="24"/>
          <w:szCs w:val="24"/>
        </w:rPr>
      </w:pPr>
      <w:r>
        <w:rPr>
          <w:rFonts w:cs="Times New Roman" w:ascii="Times New Roman" w:hAnsi="Times New Roman"/>
          <w:sz w:val="24"/>
          <w:szCs w:val="24"/>
        </w:rPr>
        <w:t xml:space="preserve">фиксацию прекращения обременения ценных бумаг и (или) снятия ограничения распоряжения ценными бумагами; </w:t>
      </w:r>
    </w:p>
    <w:p>
      <w:pPr>
        <w:pStyle w:val="Normal"/>
        <w:numPr>
          <w:ilvl w:val="0"/>
          <w:numId w:val="81"/>
        </w:numPr>
        <w:ind w:left="0" w:firstLine="720"/>
        <w:jc w:val="both"/>
        <w:rPr>
          <w:rFonts w:ascii="Times New Roman" w:hAnsi="Times New Roman" w:cs="Times New Roman"/>
          <w:sz w:val="24"/>
          <w:szCs w:val="24"/>
        </w:rPr>
      </w:pPr>
      <w:r>
        <w:rPr>
          <w:rFonts w:cs="Times New Roman" w:ascii="Times New Roman" w:hAnsi="Times New Roman"/>
          <w:sz w:val="24"/>
          <w:szCs w:val="24"/>
        </w:rPr>
        <w:t xml:space="preserve">сопровождение Корпоративных действий с отражением операций по счетам депо и информирование Клиентов Депозитария об этих действиях; </w:t>
      </w:r>
    </w:p>
    <w:p>
      <w:pPr>
        <w:pStyle w:val="Normal"/>
        <w:numPr>
          <w:ilvl w:val="0"/>
          <w:numId w:val="81"/>
        </w:numPr>
        <w:ind w:left="0" w:firstLine="720"/>
        <w:jc w:val="both"/>
        <w:rPr>
          <w:rFonts w:ascii="Times New Roman" w:hAnsi="Times New Roman" w:cs="Times New Roman"/>
          <w:sz w:val="24"/>
          <w:szCs w:val="24"/>
        </w:rPr>
      </w:pPr>
      <w:r>
        <w:rPr>
          <w:rFonts w:cs="Times New Roman" w:ascii="Times New Roman" w:hAnsi="Times New Roman"/>
          <w:sz w:val="24"/>
          <w:szCs w:val="24"/>
        </w:rPr>
        <w:t xml:space="preserve">услуги, содействующие реализации Депонентами Депозитария прав по ценным бумагам, включая получение Депозитарием и последующее перечисление дивидендов и иных платежей по ценным бумагам; </w:t>
      </w:r>
    </w:p>
    <w:p>
      <w:pPr>
        <w:pStyle w:val="Normal"/>
        <w:numPr>
          <w:ilvl w:val="0"/>
          <w:numId w:val="81"/>
        </w:numPr>
        <w:ind w:left="0" w:firstLine="720"/>
        <w:jc w:val="both"/>
        <w:rPr>
          <w:rFonts w:ascii="Times New Roman" w:hAnsi="Times New Roman" w:cs="Times New Roman"/>
          <w:sz w:val="24"/>
          <w:szCs w:val="24"/>
        </w:rPr>
      </w:pPr>
      <w:r>
        <w:rPr>
          <w:rFonts w:cs="Times New Roman" w:ascii="Times New Roman" w:hAnsi="Times New Roman"/>
          <w:sz w:val="24"/>
          <w:szCs w:val="24"/>
        </w:rPr>
        <w:t>открытие и ведение иных счетов, не предназначенных для учета прав на ценные бумаги.</w:t>
      </w:r>
    </w:p>
    <w:p>
      <w:pPr>
        <w:pStyle w:val="Normal"/>
        <w:ind w:firstLine="720"/>
        <w:jc w:val="both"/>
        <w:rPr>
          <w:rFonts w:ascii="Times New Roman" w:hAnsi="Times New Roman" w:cs="Times New Roman"/>
          <w:sz w:val="24"/>
          <w:szCs w:val="24"/>
        </w:rPr>
      </w:pPr>
      <w:r>
        <w:rPr>
          <w:rFonts w:cs="Times New Roman" w:ascii="Times New Roman" w:hAnsi="Times New Roman"/>
          <w:sz w:val="24"/>
          <w:szCs w:val="24"/>
        </w:rPr>
        <w:t>А также сопутствующие услуги, связанные с депозитарной деятельностью:</w:t>
      </w:r>
    </w:p>
    <w:p>
      <w:pPr>
        <w:pStyle w:val="Normal"/>
        <w:numPr>
          <w:ilvl w:val="1"/>
          <w:numId w:val="85"/>
        </w:numPr>
        <w:ind w:left="0" w:firstLine="720"/>
        <w:jc w:val="both"/>
        <w:rPr>
          <w:rFonts w:ascii="Times New Roman" w:hAnsi="Times New Roman" w:cs="Times New Roman"/>
          <w:sz w:val="24"/>
          <w:szCs w:val="24"/>
        </w:rPr>
      </w:pPr>
      <w:r>
        <w:rPr>
          <w:rFonts w:cs="Times New Roman" w:ascii="Times New Roman" w:hAnsi="Times New Roman"/>
          <w:sz w:val="24"/>
          <w:szCs w:val="24"/>
        </w:rPr>
        <w:t>ведение в соответствии с федеральными законами и иными правовыми актами денежных счетов Депонентов, связанных с проведением операций с ценными бумагами;</w:t>
      </w:r>
    </w:p>
    <w:p>
      <w:pPr>
        <w:pStyle w:val="Normal"/>
        <w:numPr>
          <w:ilvl w:val="1"/>
          <w:numId w:val="85"/>
        </w:numPr>
        <w:ind w:left="0" w:firstLine="720"/>
        <w:jc w:val="both"/>
        <w:rPr>
          <w:rFonts w:ascii="Times New Roman" w:hAnsi="Times New Roman" w:cs="Times New Roman"/>
          <w:sz w:val="24"/>
          <w:szCs w:val="24"/>
        </w:rPr>
      </w:pPr>
      <w:r>
        <w:rPr>
          <w:rFonts w:cs="Times New Roman" w:ascii="Times New Roman" w:hAnsi="Times New Roman"/>
          <w:sz w:val="24"/>
          <w:szCs w:val="24"/>
        </w:rPr>
        <w:t>представление интересов владельца ценных бумаг на общих собраниях акционеров по поручению владельца ценных бумаг;</w:t>
      </w:r>
    </w:p>
    <w:p>
      <w:pPr>
        <w:pStyle w:val="Normal"/>
        <w:numPr>
          <w:ilvl w:val="1"/>
          <w:numId w:val="85"/>
        </w:numPr>
        <w:ind w:left="0" w:firstLine="720"/>
        <w:jc w:val="both"/>
        <w:rPr>
          <w:rFonts w:ascii="Times New Roman" w:hAnsi="Times New Roman" w:cs="Times New Roman"/>
          <w:sz w:val="24"/>
          <w:szCs w:val="24"/>
        </w:rPr>
      </w:pPr>
      <w:r>
        <w:rPr>
          <w:rFonts w:cs="Times New Roman" w:ascii="Times New Roman" w:hAnsi="Times New Roman"/>
          <w:sz w:val="24"/>
          <w:szCs w:val="24"/>
        </w:rPr>
        <w:t>представление Депонентам сведений о ценных бумагах, объявленных недействительными;</w:t>
      </w:r>
    </w:p>
    <w:p>
      <w:pPr>
        <w:pStyle w:val="Normal"/>
        <w:numPr>
          <w:ilvl w:val="1"/>
          <w:numId w:val="85"/>
        </w:numPr>
        <w:ind w:left="0" w:firstLine="720"/>
        <w:jc w:val="both"/>
        <w:rPr>
          <w:rFonts w:ascii="Times New Roman" w:hAnsi="Times New Roman" w:cs="Times New Roman"/>
          <w:sz w:val="24"/>
          <w:szCs w:val="24"/>
        </w:rPr>
      </w:pPr>
      <w:r>
        <w:rPr>
          <w:rFonts w:cs="Times New Roman" w:ascii="Times New Roman" w:hAnsi="Times New Roman"/>
          <w:sz w:val="24"/>
          <w:szCs w:val="24"/>
        </w:rPr>
        <w:t>отслеживание корпоративных действий эмитента, информирование об этом Депонента;</w:t>
      </w:r>
    </w:p>
    <w:p>
      <w:pPr>
        <w:pStyle w:val="Normal"/>
        <w:numPr>
          <w:ilvl w:val="1"/>
          <w:numId w:val="85"/>
        </w:numPr>
        <w:ind w:left="0" w:firstLine="720"/>
        <w:jc w:val="both"/>
        <w:rPr>
          <w:rFonts w:ascii="Times New Roman" w:hAnsi="Times New Roman" w:cs="Times New Roman"/>
          <w:sz w:val="24"/>
          <w:szCs w:val="24"/>
        </w:rPr>
      </w:pPr>
      <w:r>
        <w:rPr>
          <w:rFonts w:cs="Times New Roman" w:ascii="Times New Roman" w:hAnsi="Times New Roman"/>
          <w:sz w:val="24"/>
          <w:szCs w:val="24"/>
        </w:rPr>
        <w:t>предоставление Депонентам имеющихся сведений об эмитентах, в том числе сведений о финансовом состоянии эмитента;</w:t>
      </w:r>
    </w:p>
    <w:p>
      <w:pPr>
        <w:pStyle w:val="Normal"/>
        <w:numPr>
          <w:ilvl w:val="1"/>
          <w:numId w:val="85"/>
        </w:numPr>
        <w:ind w:left="0" w:firstLine="720"/>
        <w:jc w:val="both"/>
        <w:rPr>
          <w:rFonts w:ascii="Times New Roman" w:hAnsi="Times New Roman" w:cs="Times New Roman"/>
          <w:sz w:val="24"/>
          <w:szCs w:val="24"/>
        </w:rPr>
      </w:pPr>
      <w:r>
        <w:rPr>
          <w:rFonts w:cs="Times New Roman" w:ascii="Times New Roman" w:hAnsi="Times New Roman"/>
          <w:sz w:val="24"/>
          <w:szCs w:val="24"/>
        </w:rPr>
        <w:t>оказание иных, не запрещенных федеральными законами и иными нормативно-правовыми актами Российской Федерации услуг</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Основные положения оказания депозитарных услуг Депоненту:</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Передача ценных бумаг Депонентом Депозитарию и заключение настоящего договора не влекут за собой переход к Депозитарию права собственности на ценные бумаги Депонента.</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При заключении депозитарного договора от Депонента не требуется немедленного депонирования ценных бумаг.</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Заключение настоящего договора с Депонентом не обусловлено отказом Депонента ни от одного из прав, закрепленных ценными бумагами, передаваемыми Депозитарию;</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На ценные бумаги Депонента, находящиеся в Депозитарии, не может быть обращено взыскание по собственным обязательствам Депозитария;</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Депозитарий обеспечивает обособленное хранение ценных бумаг и/или учет прав на ценные бумаги Депонента от ценных бумаг третьих лиц – других депонентов Депозитария, в частности путем открытия каждому депоненту отдельного счета депо.</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Депозитарий обязуется:</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После предоставления Депонентом документов, необходимых в соответствии с требованиями настоящих Условий для установления договорных отношений и открытия Счета депо, открыть и вести отдельный от других Счетов депо индивидуальный Счет депо для хранения и учета прав Депонента на ценные.</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Обеспечивать надлежащий учет прав на ценные бумаги, полноту и правильность записей по Счету депо.</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Обеспечивать сохранность учетных записей Депозитария, фиксирующих права Депонента на ценные бумаги, и соответствие учетных записей Депозитария данным в реестрах владельцев именных ценных бумаг или в Сторонних депозитариях, в которых Депозитарию открыт счет Номинального держателя.</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Выполнять функции Номинального держателя ценных бумаг Депонента по ценным бумагам, переданным Депонентом в Депозитарий.</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Предпринимать все действия, предусмотренные Договором, необходимые для реализации Депонентом прав по принадлежащим ему ценным бумагам.</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Регистрировать обременение ценных бумаг обязательствами, а также прекращение обременения в соответствии с настоящими Условиями.</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xml:space="preserve">- Проводить Депозитарные операции с ценными бумагами, хранящимися и/или учитываемыми на Счетах депо Депонента, в точном соответствии с Поручениями Депонента, в порядке, предусмотренном настоящими Условиями. Осуществление Депозитарных операций не должно приводить к нарушению положений Условий. </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Предоставлять Депоненту отчетные документы в порядке, установленном настоящими Условиями. Выдавать выписки по Счетам депо Депонента по его требованию и в соответствии с установленной настоящими Условиями периодичностью.</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Производить выплаты доходов по ценным бумагам Депонента в соответствии с действующим законодательством Российской Федерации и Условиями.</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В случае прекращения действия Депозитарного договора исполнять Поручения Депонента по списанию ценных бумаг с его Счетов депо и возвратить Депоненту ценные бумаги, учитываемые на его Счетах депо.</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Предоставлять Депоненту информацию о Депозитарии, которая подлежит раскрытию в соответствии с требованиями действующего законодательства Российской Федерации.</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Уведомлять Депонента об изменении своего места нахождения и/или почтового адреса, платежных и иных реквизитов, путем размещения информации на сайте Банка.</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Выдавать Депоненту письменный мотивированный отказ в случае отказа в приеме документов и/или исполнении Поручений в порядке и сроки, предусмотренные настоящими Условиями.</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При составлении Эмитентом списков владельцев ценных бумаг/лиц, осуществляющих права по ценным бумагам (в иных случаях, предусмотренных законодательством Российской Федерации) передавать Эмитенту (лицу, обязанному по ценным бумагам), Регистратору или Стороннему депозитарию все необходимые сведения о Депоненте и о ценных бумагах, учитываемых на Счете депо Депонента, а также иные сведения и документы, предусмотренные законодательством Российской Федерации.</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xml:space="preserve">- Совершать предусмотренные законодательством Российской Федерации и настоящими Условиями действия, направленные на обеспечение получения Депонентом всех выплат, которые ему причитаются по ценным </w:t>
      </w:r>
      <w:r>
        <w:rPr>
          <w:rFonts w:eastAsia="Calibri" w:cs="Times New Roman" w:ascii="Times New Roman" w:hAnsi="Times New Roman" w:eastAsiaTheme="minorHAnsi"/>
          <w:sz w:val="24"/>
          <w:szCs w:val="24"/>
        </w:rPr>
        <w:t>бумагам.</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Депозитарий имеет право:</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Самостоятельно определять Место хранения ценных бумаг, переданных в Депозитарий на обслуживание, при этом, приоритетным Местом хранения является НКО АО НРД, а также вправе становиться депонентом Стороннего депозитария на основании заключенного с ним договора в отношении ценных бумаг Депонента. В этом случае Депозитарий отвечает перед Депонентом за действия Стороннего депозитария, как за свои собственные, за исключением случаев, когда взаимодействие со Сторонним депозитарием было осуществлено на основании прямого письменного указания Депонента.</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Требовать от Депонента оплаты услуг.</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Отказать в исполнении Поручения на осуществление Депозитарной, Информационной или иной операции в порядке, установленном Условиями.</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Закрыть Счет депо Депонента в порядке, предусмотренном Условиями.</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Проверять достоверность информации, предоставляемой Депонентом.</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В случаях, предусмотренных в Условиях, в одностороннем порядке без дополнительного согласия Депонента вносить изменения в Договор, в том числе в Условия, включая приложения к ним.</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Получать на свои счета Выплаты по ценным бумагам/НФИ с целью их перечисления Депоненту.</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Удерживать и уплачивать в бюджет Российской Федерации налоги, подлежащие взиманию в соответствии с требованиями действующего законодательства Российской Федерации по ценным бумагам, находящимся в Депозитарии.</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Передавать информацию об остатках ценных бумаг на счетах депо Депонентов Сторонним депозитариям/Регистраторам в тех случаях, когда передача такой информации необходима для заключения и/или исполнения сделок Депонентов с ценными бумагами.</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запрашивать в любое время у Депонента документы, подтверждающие правоспособность и юридический статус Депонента, а также документы, подтверждающие полномочия лица, действующего от имени Депонента (Уполномоченного представителя), включая документы, подтверждающие действительность выданной/предоставленной ранее доверенности.</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запрашивать документы и информацию, необходимые в соответствии с требованиями законодательства Российской Федерации, в том числе в области противодействия легализации (отмыванию) доходов, полученных преступным путем, и финансированию терроризма.</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в случае проведения корпоративных действий, направленных на реализацию действий Эмитента в отношении выпущенных им ценных бумаг либо прав их владельцев, придерживаться инструкций Эмитента, Регистратора или Стороннего депозитария и представлять Эмитенту, Регистратору или Стороннему депозитарию все сведения и документы, полученные от Депонента, необходимые для осуществления лицом, осуществляющим права по ценным бумагам, прав, удостоверенных ценными бумагами, учитываемыми на Счете депо Депонента.</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зачислить ценные бумаги, поступившие на счет депо Банка как номинального держателя, открытый в Стороннем депозитарии или у Реестродержателя, на счет «Счет неустановленных лиц» в срок не позднее одного рабочего дня с даты получения Депозитарием документа, подтверждающего зачисление ценных бумаг на счет депо Банка как номинального держателя, при отсутствии оснований для зачисления ценных бумаг на Счет депо Депонента (в том числе в случае, если в отношении указанных ценных бумаг от Депонента не поступило Поручение на их зачисление на Счет депо Депонента). Депозитарий вправе возвратить указанные в настоящем пункте ценные бумаги или ценные бумаги, в которые были конвертированы ценные бумаги, учитываемые на счете «Счет неустановленных лиц», отправителю в случае неполучения Поручения на зачисление ценных бумаг от Депонента в течение 1 (одного) месяца с даты зачисления ценных бумаг на счет депо Банка как номинального держателя, открытый в Стороннем депозитарии или у Реестродержателя.</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xml:space="preserve">- осуществлять без поручения Депонента следующие операции: </w:t>
      </w:r>
    </w:p>
    <w:p>
      <w:pPr>
        <w:pStyle w:val="Style21"/>
        <w:numPr>
          <w:ilvl w:val="0"/>
          <w:numId w:val="88"/>
        </w:numPr>
        <w:ind w:left="0" w:firstLine="720"/>
        <w:rPr>
          <w:rFonts w:ascii="Times New Roman" w:hAnsi="Times New Roman" w:cs="Times New Roman"/>
          <w:sz w:val="24"/>
          <w:szCs w:val="24"/>
        </w:rPr>
      </w:pPr>
      <w:r>
        <w:rPr>
          <w:rFonts w:cs="Times New Roman" w:ascii="Times New Roman" w:hAnsi="Times New Roman"/>
          <w:sz w:val="24"/>
          <w:szCs w:val="24"/>
        </w:rPr>
        <w:t>депозитарные операции, не требующие в случаях, предусмотренных применимым законодательством, согласия или распоряжения Депонента, в т.ч. перевод/списание ценных бумаг на (с) раздел(ов) «Блокировано для Корпоративного действия» Счета депо Депонента;</w:t>
      </w:r>
    </w:p>
    <w:p>
      <w:pPr>
        <w:pStyle w:val="Style21"/>
        <w:numPr>
          <w:ilvl w:val="1"/>
          <w:numId w:val="85"/>
        </w:numPr>
        <w:ind w:left="0" w:firstLine="720"/>
        <w:rPr>
          <w:rFonts w:ascii="Times New Roman" w:hAnsi="Times New Roman" w:cs="Times New Roman"/>
          <w:sz w:val="24"/>
          <w:szCs w:val="24"/>
        </w:rPr>
      </w:pPr>
      <w:r>
        <w:rPr>
          <w:rFonts w:cs="Times New Roman" w:ascii="Times New Roman" w:hAnsi="Times New Roman"/>
          <w:sz w:val="24"/>
          <w:szCs w:val="24"/>
        </w:rPr>
        <w:t>списание ценных бумаг со Счета депо Депонента в случае исключения Эмитента, прекратившего свою деятельность, из единого государственного реестра юридических лиц или ликвидации Эмитента;</w:t>
      </w:r>
    </w:p>
    <w:p>
      <w:pPr>
        <w:pStyle w:val="Style21"/>
        <w:numPr>
          <w:ilvl w:val="1"/>
          <w:numId w:val="85"/>
        </w:numPr>
        <w:ind w:left="0" w:firstLine="720"/>
        <w:rPr>
          <w:rFonts w:ascii="Times New Roman" w:hAnsi="Times New Roman" w:cs="Times New Roman"/>
          <w:sz w:val="24"/>
          <w:szCs w:val="24"/>
        </w:rPr>
      </w:pPr>
      <w:r>
        <w:rPr>
          <w:rFonts w:cs="Times New Roman" w:ascii="Times New Roman" w:hAnsi="Times New Roman"/>
          <w:sz w:val="24"/>
          <w:szCs w:val="24"/>
        </w:rPr>
        <w:t>перемещение ценных бумаг по местам хранения;</w:t>
      </w:r>
    </w:p>
    <w:p>
      <w:pPr>
        <w:pStyle w:val="Style21"/>
        <w:numPr>
          <w:ilvl w:val="1"/>
          <w:numId w:val="85"/>
        </w:numPr>
        <w:ind w:left="0" w:firstLine="720"/>
        <w:rPr>
          <w:rFonts w:ascii="Times New Roman" w:hAnsi="Times New Roman" w:cs="Times New Roman"/>
          <w:sz w:val="24"/>
          <w:szCs w:val="24"/>
        </w:rPr>
      </w:pPr>
      <w:r>
        <w:rPr>
          <w:rFonts w:cs="Times New Roman" w:ascii="Times New Roman" w:hAnsi="Times New Roman"/>
          <w:sz w:val="24"/>
          <w:szCs w:val="24"/>
        </w:rPr>
        <w:t>перевод/списание ценных бумаг на (с) раздел (а) «Блокировано для корпоративного действия» счета депо Депонента в случае выкупа акций открытого общества по требованию лица, которое приобрело более 95 (девяносто пяти) процентов акций, или выкупа акций обществом по требованию акционеров в случаях, предусмотренных законодательством Российской Федерации;</w:t>
      </w:r>
    </w:p>
    <w:p>
      <w:pPr>
        <w:pStyle w:val="Style21"/>
        <w:numPr>
          <w:ilvl w:val="1"/>
          <w:numId w:val="85"/>
        </w:numPr>
        <w:ind w:left="0" w:firstLine="720"/>
        <w:rPr>
          <w:rFonts w:ascii="Times New Roman" w:hAnsi="Times New Roman" w:cs="Times New Roman"/>
          <w:sz w:val="24"/>
          <w:szCs w:val="24"/>
        </w:rPr>
      </w:pPr>
      <w:r>
        <w:rPr>
          <w:rFonts w:cs="Times New Roman" w:ascii="Times New Roman" w:hAnsi="Times New Roman"/>
          <w:sz w:val="24"/>
          <w:szCs w:val="24"/>
        </w:rPr>
        <w:t>перевод/списание ценных бумаг на (с) раздел (а) «Блокировано для корпоративного действия» счета депо Депонента, в случае подачи Депонентом Поручения на реализацию прав по ценным бумагам/участие в Корпоративном действии, в случае если такие действия требуются для исполнения Поручения Депонента;</w:t>
      </w:r>
    </w:p>
    <w:p>
      <w:pPr>
        <w:pStyle w:val="Style21"/>
        <w:numPr>
          <w:ilvl w:val="1"/>
          <w:numId w:val="85"/>
        </w:numPr>
        <w:ind w:left="0" w:firstLine="720"/>
        <w:rPr>
          <w:rFonts w:ascii="Times New Roman" w:hAnsi="Times New Roman" w:cs="Times New Roman"/>
          <w:sz w:val="24"/>
          <w:szCs w:val="24"/>
        </w:rPr>
      </w:pPr>
      <w:r>
        <w:rPr>
          <w:rFonts w:cs="Times New Roman" w:ascii="Times New Roman" w:hAnsi="Times New Roman"/>
          <w:sz w:val="24"/>
          <w:szCs w:val="24"/>
        </w:rPr>
        <w:t>перевод ценных бумаг, обремененных обязательствами в пользу Банка, между разделами «Блокировано в залоге» Счета депо Клиента (Залогодателя), в случае уступки Банком права требования третьему лицу. Перевод ценных бумаг, обремененных обязательствами в пользу третьего лица, между разделами «Блокировано в залоге» Счета депо Клиента (Залогодателя), в случае уступки третьим лицом права требования Банку. Перевод осуществляются с сохранением всех условий обременения;</w:t>
      </w:r>
    </w:p>
    <w:p>
      <w:pPr>
        <w:pStyle w:val="Style21"/>
        <w:numPr>
          <w:ilvl w:val="1"/>
          <w:numId w:val="85"/>
        </w:numPr>
        <w:ind w:left="0" w:firstLine="720"/>
        <w:rPr>
          <w:rFonts w:ascii="Times New Roman" w:hAnsi="Times New Roman" w:cs="Times New Roman"/>
          <w:sz w:val="24"/>
          <w:szCs w:val="24"/>
        </w:rPr>
      </w:pPr>
      <w:r>
        <w:rPr>
          <w:rFonts w:cs="Times New Roman" w:ascii="Times New Roman" w:hAnsi="Times New Roman"/>
          <w:sz w:val="24"/>
          <w:szCs w:val="24"/>
        </w:rPr>
        <w:t>зачислить (перевести) на Счет депо Депонента ценные бумаги со Счета неустановленных лиц на основании документов, в том числе предусмотренных Условиями, позволяющих однозначно определить владельца данных ценных бумаг;</w:t>
      </w:r>
    </w:p>
    <w:p>
      <w:pPr>
        <w:pStyle w:val="Style21"/>
        <w:numPr>
          <w:ilvl w:val="1"/>
          <w:numId w:val="85"/>
        </w:numPr>
        <w:ind w:left="0" w:firstLine="720"/>
        <w:rPr>
          <w:rFonts w:ascii="Times New Roman" w:hAnsi="Times New Roman" w:cs="Times New Roman"/>
          <w:sz w:val="24"/>
          <w:szCs w:val="24"/>
        </w:rPr>
      </w:pPr>
      <w:r>
        <w:rPr>
          <w:rFonts w:cs="Times New Roman" w:ascii="Times New Roman" w:hAnsi="Times New Roman"/>
          <w:sz w:val="24"/>
          <w:szCs w:val="24"/>
        </w:rPr>
        <w:t>депозитарные операции, выполняемые по распоряжению уполномоченных государственных или судебных органов на основании оформленных в установленном законодательством порядке документов;</w:t>
      </w:r>
    </w:p>
    <w:p>
      <w:pPr>
        <w:pStyle w:val="Style21"/>
        <w:numPr>
          <w:ilvl w:val="1"/>
          <w:numId w:val="85"/>
        </w:numPr>
        <w:ind w:left="0" w:firstLine="720"/>
        <w:rPr>
          <w:rFonts w:ascii="Times New Roman" w:hAnsi="Times New Roman" w:cs="Times New Roman"/>
          <w:sz w:val="24"/>
          <w:szCs w:val="24"/>
        </w:rPr>
      </w:pPr>
      <w:r>
        <w:rPr>
          <w:rFonts w:cs="Times New Roman" w:ascii="Times New Roman" w:hAnsi="Times New Roman"/>
          <w:sz w:val="24"/>
          <w:szCs w:val="24"/>
        </w:rPr>
        <w:t>исправительные операции, проводимые по распоряжению Должностных лиц Депозитария в целях восстановления состояния учетных регистров Депозитария, нарушенных по вине Депозитария;</w:t>
      </w:r>
    </w:p>
    <w:p>
      <w:pPr>
        <w:pStyle w:val="Style21"/>
        <w:numPr>
          <w:ilvl w:val="1"/>
          <w:numId w:val="85"/>
        </w:numPr>
        <w:ind w:left="0" w:firstLine="720"/>
        <w:rPr>
          <w:rFonts w:ascii="Times New Roman" w:hAnsi="Times New Roman" w:cs="Times New Roman"/>
          <w:sz w:val="24"/>
          <w:szCs w:val="24"/>
        </w:rPr>
      </w:pPr>
      <w:r>
        <w:rPr>
          <w:rFonts w:cs="Times New Roman" w:ascii="Times New Roman" w:hAnsi="Times New Roman"/>
          <w:sz w:val="24"/>
          <w:szCs w:val="24"/>
        </w:rPr>
        <w:t>открытие на Счете депо владельца Депонента – физического лица Раздела счета депо «Блокировано для распределения наследникам» и перевод на него ценные бумаги, в т.ч. с Торгового счета депо, в случае получения Депозитарием официального документа о смерти данного Депонента, в том числе запроса нотариуса;</w:t>
      </w:r>
    </w:p>
    <w:p>
      <w:pPr>
        <w:pStyle w:val="Style21"/>
        <w:numPr>
          <w:ilvl w:val="1"/>
          <w:numId w:val="85"/>
        </w:numPr>
        <w:ind w:left="0" w:firstLine="720"/>
        <w:rPr>
          <w:rFonts w:ascii="Times New Roman" w:hAnsi="Times New Roman" w:cs="Times New Roman"/>
          <w:sz w:val="24"/>
          <w:szCs w:val="24"/>
        </w:rPr>
      </w:pPr>
      <w:r>
        <w:rPr>
          <w:rFonts w:cs="Times New Roman" w:ascii="Times New Roman" w:hAnsi="Times New Roman"/>
          <w:sz w:val="24"/>
          <w:szCs w:val="24"/>
        </w:rPr>
        <w:t>списание ценных бумаг в соответствии с порядком расторжения/прекращения договора;</w:t>
      </w:r>
    </w:p>
    <w:p>
      <w:pPr>
        <w:pStyle w:val="Style21"/>
        <w:numPr>
          <w:ilvl w:val="1"/>
          <w:numId w:val="85"/>
        </w:numPr>
        <w:ind w:left="0" w:firstLine="720"/>
        <w:rPr>
          <w:rFonts w:ascii="Times New Roman" w:hAnsi="Times New Roman" w:cs="Times New Roman"/>
          <w:sz w:val="24"/>
          <w:szCs w:val="24"/>
        </w:rPr>
      </w:pPr>
      <w:r>
        <w:rPr>
          <w:rFonts w:cs="Times New Roman" w:ascii="Times New Roman" w:hAnsi="Times New Roman"/>
          <w:sz w:val="24"/>
          <w:szCs w:val="24"/>
        </w:rPr>
        <w:t>перевод ценных бумаг, обремененных обязательствами в пользу Банка, с раздела «Блокировано в залоге» или «Блокировано в залоге под Межбанкоское соглашение» на раздел «Для реализации по неисполненным обязательствам» Счета депо Клиента (Залогодателя), в целях реализации предмета залога в случае неисполнения обязательств;</w:t>
      </w:r>
    </w:p>
    <w:p>
      <w:pPr>
        <w:pStyle w:val="Style21"/>
        <w:numPr>
          <w:ilvl w:val="1"/>
          <w:numId w:val="85"/>
        </w:numPr>
        <w:ind w:left="0" w:firstLine="720"/>
        <w:rPr>
          <w:rFonts w:ascii="Times New Roman" w:hAnsi="Times New Roman" w:cs="Times New Roman"/>
          <w:sz w:val="24"/>
          <w:szCs w:val="24"/>
        </w:rPr>
      </w:pPr>
      <w:r>
        <w:rPr>
          <w:rFonts w:cs="Times New Roman" w:ascii="Times New Roman" w:hAnsi="Times New Roman"/>
          <w:sz w:val="24"/>
          <w:szCs w:val="24"/>
        </w:rPr>
        <w:t>иные Депозитарные операции в случаях, предусмотренных Договором и/или законодательством, при наступлении обстоятельств/событий, указанных в Договоре и/или предоставлении в Депозитарий установленных Договором и/или законодательством документов.</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осуществлять обработку персональных данных Депонентов/Уполномоченных лиц (физических лиц) в целях, предусмотренных законодательством Российской Федерации, а также в целях заключения и исполнения настоящего Договора, при оказании услуг, не запрещенных федеральными законами и иными нормативными правовыми актами, связанных с ведением Счетов депо Депонентов и содействием в реализации прав по ценным бумагам. Депонент/Уполномоченное лицо согласен с тем, что обработка/передача Персональных данных в указанных целях осуществляется Депозитарием без его дополнительного согласия. При этом для выполнения указанных мероприятий Банк имеет право привлекать третьих лиц, с которыми у Банка заключены соглашения о конфиденциальности и неразглашении информации.</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если Депонент не заполнил в Поручении поле Место хранения ценных бумаг, зачислить ценные бумаги по любому месту хранения, где Депозитарию открыт счет депо номинального держателя, или списать ценные бумаги из любого места хранения, где Депозитарию открыт счета депо номинального держателя, при наличии на указанном счете депо остатка ценных бумаг, подлежащих списанию со Счета депо Депонента.</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в целях соблюдения требований FATCA и Главы 20.1 Налогового кодекса Российской Федерации осуществлять обработку информации, сведений и персональных данных, предоставленных Клиентом в Банк в целях самосертификации в рамках FATCA и CRS, персональных данных и сведений, указанных в форме W-8/W-9, иной информации для целей определения налогового резидентства Клиента, его выгодоприобретателя и лиц, прямо или косвенно их контролирующих и для целей установления FATCA статуса итрансграничную передачу данных сведений иностранному налоговому органу, включая IRS (Налоговую Службу США) и/или иностранным налоговым агентам, уполномоченным иностранным налоговым органом на удержание иностранных налогов и сборов, а также передачу указанным лицам данных об остатках на счетах депо и информации об операциях по счетам депо.</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отказать в приеме документов от Клиента (потенциального Клиента) в случае предоставления неполного комплекта документов.</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Депозитарий не вправе:</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Обращать взыскание на ценные бумаги Депонента по обязательствам Депозитария. Отвечать ценными бумагами Депонента по собственным обязательствам, а также использовать их в качестве обеспечения исполнения собственных обязательств, обязательств других Депонентов и иных третьих лиц.</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Ограничивать права Депонента по распоряжению его ценными бумагами за исключением случаев, предусмотренных действующим законодательством Российской Федерации.</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Обусловливать заключение Депозитарного договора с Депонентом отказом последнего от каких-либо прав, закрепленных ценными бумагами.</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Совершать операции с ценными бумагами Депонента без поручения последнего, если иное не предусмотрено настоящими Условиями и/или соглашением с Клиентом, а также при наличии документов, являющихся в соответствии с Условиями и нормативными правовыми актами Российской Федерации основанием для совершения таких записей и операций.</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Депонент обязуется:</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Соблюдать порядок проведения Депозитарных операций, представления информации и документов, установленный настоящими Условиями.</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Использовать свой Счет депо в Депозитарии для учета и удостоверения прав на ценные бумаги, которые принадлежат Депоненту или переданы ему в управление или будут приобретены Депонентом в полном соответствии с действующим законодательством Российской Федерации.</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Для открытия Счета депо предоставить все необходимые документы и сведения в соответствии с настоящими Условиями.</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Предоставлять Депозитарию письменные сведения об изменениях в документах, предоставленных согласно Условиям, а также сведения об изменениях в документах, представленных по Уполномоченному представителю, и иных сведений, имеющих существенное значение для исполнения Депозитарием своих обязанностей по Депозитарному договору, осуществляя замену или отзыв указанных документов, а также предоставлять документы, подтверждающие внесенные изменения, либо документы, подтверждающие отсутствие каких-либо изменений, в следующие сроки:</w:t>
      </w:r>
    </w:p>
    <w:p>
      <w:pPr>
        <w:pStyle w:val="Style21"/>
        <w:numPr>
          <w:ilvl w:val="0"/>
          <w:numId w:val="87"/>
        </w:numPr>
        <w:ind w:left="0" w:firstLine="720"/>
        <w:rPr>
          <w:rFonts w:ascii="Times New Roman" w:hAnsi="Times New Roman" w:cs="Times New Roman"/>
          <w:sz w:val="24"/>
          <w:szCs w:val="24"/>
        </w:rPr>
      </w:pPr>
      <w:r>
        <w:rPr>
          <w:rFonts w:cs="Times New Roman" w:ascii="Times New Roman" w:hAnsi="Times New Roman"/>
          <w:sz w:val="24"/>
          <w:szCs w:val="24"/>
        </w:rPr>
        <w:t>не позднее 3 (трех) рабочих дней со дня изменения сведений о Депоненте,</w:t>
      </w:r>
    </w:p>
    <w:p>
      <w:pPr>
        <w:pStyle w:val="Style21"/>
        <w:numPr>
          <w:ilvl w:val="0"/>
          <w:numId w:val="87"/>
        </w:numPr>
        <w:ind w:left="0" w:firstLine="720"/>
        <w:rPr>
          <w:rFonts w:ascii="Times New Roman" w:hAnsi="Times New Roman" w:cs="Times New Roman"/>
          <w:sz w:val="24"/>
          <w:szCs w:val="24"/>
        </w:rPr>
      </w:pPr>
      <w:r>
        <w:rPr>
          <w:rFonts w:cs="Times New Roman" w:ascii="Times New Roman" w:hAnsi="Times New Roman"/>
          <w:sz w:val="24"/>
          <w:szCs w:val="24"/>
        </w:rPr>
        <w:t>содержащихся в предоставленных ранее документах;</w:t>
      </w:r>
    </w:p>
    <w:p>
      <w:pPr>
        <w:pStyle w:val="Style21"/>
        <w:numPr>
          <w:ilvl w:val="0"/>
          <w:numId w:val="87"/>
        </w:numPr>
        <w:ind w:left="0" w:firstLine="720"/>
        <w:rPr>
          <w:rFonts w:ascii="Times New Roman" w:hAnsi="Times New Roman" w:cs="Times New Roman"/>
          <w:sz w:val="24"/>
          <w:szCs w:val="24"/>
        </w:rPr>
      </w:pPr>
      <w:r>
        <w:rPr>
          <w:rFonts w:cs="Times New Roman" w:ascii="Times New Roman" w:hAnsi="Times New Roman"/>
          <w:sz w:val="24"/>
          <w:szCs w:val="24"/>
        </w:rPr>
        <w:t>не позднее 5 (пяти) рабочих дней с момента получения Депонентом запроса Депозитария.</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Предоставлять в Депозитарий Поручения и иные документы в соответствии с требованиями настоящих Условий.</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При передаче ценных бумаг на учет/учет и хранение в Депозитарий выполнять в соответствии с настоящими Условиями действия, необходимые для перерегистрации ценных бумаг у Реестродержателя или в Стороннем депозитарии на имя Депозитария, как Номинального держателя.</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При осуществлении операций, связанных с передачей прав на ценные бумаги, предоставлять в Депозитарий необходимые для перерегистрации прав собственности документы в соответствии с настоящими Условиями и действующим законодательством Российской Федерации.</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Оплачивать услуги Депозитария в сроки, порядке и объеме, установленном настоящими Условиями.</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Не подавать в Депозитарий Поручений на операции с ценными бумагами по Счету депо, исполнение которых может привести к нарушению требований применимого законодательства и/или положений какого-либо Договора.</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Предотвращать раскрытие и воспроизведение любой информации, связанной с работой Депозитария и являющейся конфиденциальной.</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Незамедлительно сообщать в Депозитарий об утрате документа, удостоверяющего личность, печати, возникновении других обстоятельств, при которых возможно несанкционированное списание Ценных бумаг Депонента.</w:t>
      </w:r>
    </w:p>
    <w:p>
      <w:pPr>
        <w:pStyle w:val="Style21"/>
        <w:ind w:left="0" w:firstLine="720"/>
        <w:rPr>
          <w:rFonts w:ascii="Times New Roman" w:hAnsi="Times New Roman" w:cs="Times New Roman"/>
          <w:sz w:val="24"/>
          <w:szCs w:val="24"/>
        </w:rPr>
      </w:pPr>
      <w:r>
        <w:rPr>
          <w:rFonts w:cs="Times New Roman" w:ascii="Times New Roman" w:hAnsi="Times New Roman"/>
          <w:sz w:val="24"/>
          <w:szCs w:val="24"/>
          <w:lang w:val="en-US"/>
        </w:rPr>
        <w:t xml:space="preserve">- </w:t>
      </w:r>
      <w:r>
        <w:rPr>
          <w:rFonts w:cs="Times New Roman" w:ascii="Times New Roman" w:hAnsi="Times New Roman"/>
          <w:sz w:val="24"/>
          <w:szCs w:val="24"/>
        </w:rPr>
        <w:t>П</w:t>
      </w:r>
      <w:r>
        <w:rPr>
          <w:rFonts w:cs="Times New Roman" w:ascii="Times New Roman" w:hAnsi="Times New Roman"/>
          <w:sz w:val="24"/>
          <w:szCs w:val="24"/>
          <w:lang w:val="en-US"/>
        </w:rPr>
        <w:t>исьмен</w:t>
      </w:r>
      <w:r>
        <w:rPr>
          <w:rFonts w:cs="Times New Roman" w:ascii="Times New Roman" w:hAnsi="Times New Roman"/>
          <w:sz w:val="24"/>
          <w:szCs w:val="24"/>
        </w:rPr>
        <w:t>н</w:t>
      </w:r>
      <w:r>
        <w:rPr>
          <w:rFonts w:cs="Times New Roman" w:ascii="Times New Roman" w:hAnsi="Times New Roman"/>
          <w:sz w:val="24"/>
          <w:szCs w:val="24"/>
          <w:lang w:val="en-US"/>
        </w:rPr>
        <w:t>о информировать Депозитарий:</w:t>
      </w:r>
    </w:p>
    <w:p>
      <w:pPr>
        <w:pStyle w:val="Style21"/>
        <w:numPr>
          <w:ilvl w:val="0"/>
          <w:numId w:val="95"/>
        </w:numPr>
        <w:ind w:left="0" w:firstLine="720"/>
        <w:rPr>
          <w:rFonts w:ascii="Times New Roman" w:hAnsi="Times New Roman" w:cs="Times New Roman"/>
          <w:sz w:val="24"/>
          <w:szCs w:val="24"/>
        </w:rPr>
      </w:pPr>
      <w:r>
        <w:rPr>
          <w:rFonts w:cs="Times New Roman" w:ascii="Times New Roman" w:hAnsi="Times New Roman"/>
          <w:sz w:val="24"/>
          <w:szCs w:val="24"/>
        </w:rPr>
        <w:t>о статусе зарегистрированного доменного имени и указателе страницы сайта в сети «Интернет»/о продлении /прекращении/аннулировании регистрации доменного имени и указателе страницы сайта в сети «Интернет»;</w:t>
      </w:r>
    </w:p>
    <w:p>
      <w:pPr>
        <w:pStyle w:val="Style21"/>
        <w:numPr>
          <w:ilvl w:val="0"/>
          <w:numId w:val="95"/>
        </w:numPr>
        <w:ind w:left="0" w:firstLine="72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о получении / продлении срока действия / возобновлении / аннулировании / прекращении действия лицензии на право осуществления деятельности, подлежащей лицензированию на территории РФ.</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В случае открытия для учета Ценных бумаг определенного Депонента Дополнительного раздела, осуществлять операции по Счету депо, в рамках которого был открыт такой Дополнительный раздел, только с использованием такого Дополнительного раздела.</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Самостоятельно контролировать полномочия и операции, совершаемые Попечителем счета депо и/или Уполномоченными представителями Клиента. В случае несвоевременного уведомления Депозитария об изменении или прекращении полномочий Попечителя счета депо и/или Уполномоченных представителей Клиента Депозитарий не несет ответственности за какие-либо негативные последствия и убытки Депонента, возникшие по причине не предоставления или несвоевременного предоставления вышеуказанной информации.</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xml:space="preserve">- Не позднее, чем за 7 (семь) рабочих дней до даты планируемого зачисления на Счет депо (Счет) Иностранных ценных бумаг/НФИ, эмитент которых зарегистрирован на территории США, в том числе депозитарных расписок на Иностранные ценные бумаги, эмитент которых зарегистрирован на территории США, предоставить в Депозитарий на бумажном носителе оригинал соответствующей Формы идентификации в рамках FATCA (W-8BEN/ W-8BEN-E/W-8EXP/ W-8ECI/ W-9) (Иностранный уполномоченный держатель – форму W- 8IMY), а также на бумажном носителе оригиналы соответствующих Форм идентификации в рамках FATCA конечных получателей, бенефициаров дохода по ценным бумагам эмитентов США и всех посредников, если таковые имеются), а также оригинал сопроводительного письма к ним в свободной форме, в котором будет указан Счет(а) депо (Счет(а)) Депонента (Клиента), на который будут зачислены Иностранные ценные бумаги/НФИ эмитентов США, в целях организации сегрегированного учета. </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Депонент заверяет и гарантирует:</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Депонент не осуществляет деятельность на территории РФ без полученной в установленном порядке лицензии в случае, если законодательство РФ в отношении такой деятельности предусматривает ее наличие;</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Депонент не оказывает услуги с использованием сайта в сети «Интернет» в случае, если доменное имя этого сайта, указатель страницы этого сайта содержатся в «Едином реестре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РФ запрещено» по адресу https://eais.rkn.gov.ru/.</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Депонент имеет право:</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Инициировать проведение предусмотренных настоящими Условиями Депозитарных операций.</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Получать предусмотренную настоящими Условиями отчетность и другие сведения, необходимые для исполнения прав и обязательств, удостоверенных ценными бумагами.</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Передавать полномочия по распоряжению ценными бумагами и осуществлению прав по ценным бумагам Попечителю счета депо, назначать Уполномоченного представителя Клиента в соответствии с действующим законодательством Российской Федерации, для чего предоставить в Депозитарий дополнительные документы в соответствии с настоящими Условиями.</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Отменить Поручение (снять Поручение с исполнения) в период с момента подачи Поручения до момента его фактического исполнения путем подачи Поручения на отмену Поручения.</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При назначении Попечителя счета депо особенности осуществления Депонентом операций по Счету депо регулируются Договором при учете положений Попечительского договора.</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Порядок проведения сверки.</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Стороны ежемесячно проводят сверку состояния Счета депо Депонента в Депозитарии с данными собственного учета Депонента. Данные о состоянии счета депо Депонент запрашивает самостоятельно. Депонент проводит сверку данных о состоянии Счета депо на конец отчетного периода с данными собственного учета.</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В случае не предоставления в течение семи рабочих дней со дня окончания месяца уведомления о расхождении данных со стороны Депонента, считается, что сверка завершена, и расхождения между данными Депозитария и данными Депонента отсутствуют.</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В случае расхождения данных Депозитария с данными Депонента, Депонент направляет Депозитарию уведомление о расхождении данных не позднее семи рабочих дней после окончания месяца.</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После получения уведомления о расхождении данных Депозитарий в срок не позднее одного рабочего дня направляет Депоненту имеющиеся у него сведения о поданных Депозитарию Поручениях, а Депонент направляет Депозитарию имеющуюся у него информацию об операциях за период с даты последней сверки по дату составления отчета, по которому получено уведомление о расхождении данных Депонента и Депозитария. При этом Стороны вправе потребовать любые первичные документы, подтверждающие факты передачи Поручений и иных распоряжений по Счетам депо и выполнение операций (или их заверенные Сторонами копии), необходимые для выяснения причин выявленных расхождений.</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По результатам переговоров о причинах расхождений и их устранении Стороны составляют соответствующий Акт о причинах расхождения, являющийся основанием для исправительных проводок.</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4.2.1. Особенности Договора казначейского счета депо эмитента;</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Помимо условий, указанных в п. 4.2 Договор казначейского счета депо эмитента включает:</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На договора казначейского счета депо эмитента дополнительно распространяются следующие условия:</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Казначейский счет депо предназначен для учета прав Депонента как эмитента (лица, обязанного по ценным бумагам) на приобретаемые/отчуждаемые им ценные бумаги при их обращении.</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На казначейский счет депо не могут зачисляться иные ценные бумаги, кроме выпущенных/выданных</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Депонентом как эмитентом (лицом, обязанным по ценным бумагам).</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4.2.2. Особенности Договора с попечителем счета депо;</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Помимо условий, указанных в п. 4.2 Договор с попечителем счета депо включает:</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Попечителем счета депо в Депозитарии может выступать только юридическое лицо, имеющее лицензию профессионального участника рынка ценных бумаг, которому клиент Депозитария (далее именуется – Депонент) передал полномочия по распоряжению ценными бумагами и осуществлению прав по ценным бумагам, которые хранятся и (или) права на которые учитываются в Депозитарии на счете депо Депонента.</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Порядок распоряжения ценными бумагами Депонента, а также осуществления прав по указанным ценным бумагам определяется в соответствии с условиями депозитарного договора, заключенного между Депозитарием и Депонентом, договором Депонента и Попечителя по распоряжению Попечителем ценными бумагами, принадлежащими Депоненту, и Условиями осуществления депозитарной деятельности ООО КБ «ГТ банк».</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Депозитарий обязуется:</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Зарегистрировать полномочия Попечителя по счету депо (счетам депо) Депонента при условии предоставления в Депозитарий всех документов, требуемых для совершения операции в соответствии с Условиями.</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Принимать к исполнению поручения на проведение операций с ценными бумагами Депонента, подписанные Попечителем (уполномоченным им представителем), в порядке, установленном Условиями.</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В соответствии с поручениями Попечителя регистрировать факты обременения ценных бумаг обязательствами в порядке, установленном Условиями.</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Предоставлять Попечителю отчеты о проведенных в соответствии с поручениями Попечителя депозитарных операциях по счету депо Депонента в порядке, установленном Условиями.</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Удостоверять права Депонента на ценные бумаги, учитываемые на счете депо Депонента, путем выдачи соответствующих выписок о состоянии счета депо Попечителю.</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В целях содействия в осуществлении владельцами прав по принадлежащим им ценным бумагам передавать необходимые документы и информацию от Попечителя эмитенту и (или) регистратору (другому депозитарию) и от эмитента и (или) регистратора (другого депозитария) Попечителю счета в порядке, установленном Условиями.</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Уведомлять Попечителя и Депонента об изменениях, вносимых в действующие редакции Условий и Тарифов ООО КБ «ГТ банк», за услуги депозитария (далее – Тарифы) в порядке, определенном Условиями.</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Попечитель обязуется:</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С целью регистрации Депозитарием полномочий Попечителя предоставить Депозитарию документы, предусмотренные Условиями и необходимые для регистрации его полномочий.</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Передавать Депозитарию поручения по счету депо Депонента только на основании поручений, переданных Попечителю Депонентом.</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Хранить поручения Депонента, служащие основанием для составления поручений Попечителя Депозитарию.</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Передавать Депоненту отчеты Депозитария об операциях по счету депо Депонента, и документы, удостоверяющие права на ценные бумаги Депонента.</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Вести учет операций, совершенных по счету депо Депонента.</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В случае изменения анкетных данных Попечителя уведомить Депозитарий об этом в порядке, установленном Условиями.</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Письменно уведомлять Депозитарий о приостановлении действия или аннулировании лицензии профессионального участника рынка ценных бумаг не позднее чем через два рабочих дня после наступления такого события.</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Передавать Депоненту информацию и документы, полученные от эмитента или регистратора, предназначенные для Депонента и переданные Попечителю Депозитарием.</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Производить оплату услуг Депозитария в сроки, установленные настоящим Договором или иными соглашениями Сторон.</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Полномочия Попечителя по распоряжению ценными бумагами определяются в соответствующем договоре, заключенном между Депонентом и Попечителем.</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Депозитарий имеет право:</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Отказать Попечителю (уполномоченному им лицу) в приеме документов, предоставленных для проведения депозитарной операции по счету депо, в случае если указанные выше документы оформлены с нарушением порядка, установленного Условиями, предоставив Попечителю (уполномоченному им лицу) соответствующий мотивированный отказ.</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Отказать Попечителю (уполномоченному им лицу) в исполнении депозитарной операции, предоставив Попечителю (уполномоченному им лицу) соответствующий мотивированный отказ, в случаях и порядке, установленных Условиями.</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Попечитель имеет право:</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Быть зарегистрированным неограниченное количество раз в качестве Попечителя счета депо для счетов депо различных Депонентов в порядке, установленном Условиями, в рамках действия настоящего Договора.</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Попечитель не имеет права:</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Удостоверять права на ценные бумаги Депонента.</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Размер и порядок оплаты услуг Депозитария</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Услуги, оказываемые Депозитарием Депоненту по настоящему Договору, Попечитель оплачивает в соответствии с действующими на момент оказания услуг Тарифами. Тарифы публикуются на официальном сайте Банка.</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Порядок оплаты услуг и возмещение расходов Депозитария определяется Условиями.</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Депозитарий несет ответственность за:</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-Несвоевременную передачу информации и документов, предназначенных для Депонента, Попечителю при условии, что указанные информация и документы были своевременно получены от эмитента или регистратора.</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Несвоевременную передачу информации эмитенту или регистратору при условии ее своевременного получения от Попечителя.</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Депозитарий не несет ответственности за:</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Действия или бездействие Эмитента или Регистратора.</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Убытки, причиненные Депоненту действиями Попечителя.</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Соблюдение Депонентом и Попечителем норм действующего законодательства Российской Федерации в своей деятельности.</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Совершенные Попечителем операции с ценными бумагами с превышением полномочий, предоставленных ему Депонентом в соответствии с условиями договора, заключенного между ними.</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Попечитель несет ответственность за:</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Несоблюдение норм действующего законодательства Российской Федерации в своей деятельности.</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Несвоевременность и недостоверность информации предоставляемой Попечителем Депозитарию.</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Неправильность предоставляемых Депозитарию данных о контрагенте Депонента по операции с ценными бумагами для осуществления Депозитарием поставки ценных бумаг.</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Сокрытие от Депозитария информации о правах третьих лиц на депонируемые ценные бумаги на счете депо Депонента.</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Совершение операций с ценными бумагами с превышением полномочий, предоставленных ему Депонентом в соответствии с условиями договора, заключенного между ними.</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Прочие условия:</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Действие настоящего Договора распространяется на все случаи передачи Попечителю полномочий по распоряжению ценными бумагами и осуществлению прав по ценным бумагам, которые хранятся и (или) права на которые учитываются в Депозитарии на счете депо Депонента (счетах депо Депонентов), имеющие место в Депозитарии, независимо от числа Депонентов, передавших такие полномочия.</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В случае приостановления действия лицензии профессионального участника рынка ценных бумаг у Попечителя счета Депозитарий обязан уведомить клиента (Депонента) о данном факте и не осуществлять прием поручений от попечителя счета до момента передачи соответствующего поручения от Депонента и только в случае восстановления действия лицензии профессионального участника рынка ценных бумаг.</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 Настоящий Договор может быть расторгнут по взаимному согласию Сторон. Попечитель может в любой момент отказаться от исполнения настоящего Договора, направив Депозитарию письменное уведомление об этом. В этом случае настоящий Договор считается расторгнутым по истечении тридцати календарных дней с даты получения Депозитарием письменного уведомления Попечителя об отказе от исполнения настоящего Договора. При этом Стороны обязуются выполнить указанные настоящим Договором обязательства в течение указанного выше срока.</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r>
    </w:p>
    <w:p>
      <w:pPr>
        <w:pStyle w:val="1"/>
        <w:numPr>
          <w:ilvl w:val="1"/>
          <w:numId w:val="96"/>
        </w:numPr>
        <w:tabs>
          <w:tab w:val="clear" w:pos="720"/>
          <w:tab w:val="left" w:pos="1134" w:leader="none"/>
        </w:tabs>
        <w:jc w:val="left"/>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Уполномоченные</w:t>
      </w:r>
      <w:r>
        <w:rPr>
          <w:rFonts w:cs="Times New Roman" w:ascii="Times New Roman" w:hAnsi="Times New Roman"/>
          <w:spacing w:val="-7"/>
          <w:sz w:val="24"/>
          <w:szCs w:val="24"/>
        </w:rPr>
        <w:t xml:space="preserve"> </w:t>
      </w:r>
      <w:r>
        <w:rPr>
          <w:rFonts w:cs="Times New Roman" w:ascii="Times New Roman" w:hAnsi="Times New Roman"/>
          <w:sz w:val="24"/>
          <w:szCs w:val="24"/>
        </w:rPr>
        <w:t>лица</w:t>
      </w:r>
      <w:r>
        <w:rPr>
          <w:rFonts w:cs="Times New Roman" w:ascii="Times New Roman" w:hAnsi="Times New Roman"/>
          <w:spacing w:val="-5"/>
          <w:sz w:val="24"/>
          <w:szCs w:val="24"/>
        </w:rPr>
        <w:t xml:space="preserve"> </w:t>
      </w:r>
      <w:r>
        <w:rPr>
          <w:rFonts w:cs="Times New Roman" w:ascii="Times New Roman" w:hAnsi="Times New Roman"/>
          <w:sz w:val="24"/>
          <w:szCs w:val="24"/>
        </w:rPr>
        <w:t>Депонента</w:t>
      </w:r>
    </w:p>
    <w:p>
      <w:pPr>
        <w:pStyle w:val="Style21"/>
        <w:tabs>
          <w:tab w:val="clear" w:pos="720"/>
          <w:tab w:val="left" w:pos="851" w:leader="none"/>
        </w:tabs>
        <w:ind w:left="0" w:firstLine="720"/>
        <w:rPr>
          <w:rFonts w:ascii="Times New Roman" w:hAnsi="Times New Roman" w:cs="Times New Roman"/>
          <w:sz w:val="24"/>
          <w:szCs w:val="24"/>
        </w:rPr>
      </w:pPr>
      <w:r>
        <w:rPr>
          <w:rFonts w:cs="Times New Roman" w:ascii="Times New Roman" w:hAnsi="Times New Roman"/>
          <w:sz w:val="24"/>
          <w:szCs w:val="24"/>
        </w:rPr>
        <w:t>Депонент</w:t>
      </w:r>
      <w:r>
        <w:rPr>
          <w:rFonts w:cs="Times New Roman" w:ascii="Times New Roman" w:hAnsi="Times New Roman"/>
          <w:spacing w:val="1"/>
          <w:sz w:val="24"/>
          <w:szCs w:val="24"/>
        </w:rPr>
        <w:t xml:space="preserve"> </w:t>
      </w:r>
      <w:r>
        <w:rPr>
          <w:rFonts w:cs="Times New Roman" w:ascii="Times New Roman" w:hAnsi="Times New Roman"/>
          <w:sz w:val="24"/>
          <w:szCs w:val="24"/>
        </w:rPr>
        <w:t>может</w:t>
      </w:r>
      <w:r>
        <w:rPr>
          <w:rFonts w:cs="Times New Roman" w:ascii="Times New Roman" w:hAnsi="Times New Roman"/>
          <w:spacing w:val="1"/>
          <w:sz w:val="24"/>
          <w:szCs w:val="24"/>
        </w:rPr>
        <w:t xml:space="preserve"> </w:t>
      </w:r>
      <w:r>
        <w:rPr>
          <w:rFonts w:cs="Times New Roman" w:ascii="Times New Roman" w:hAnsi="Times New Roman"/>
          <w:sz w:val="24"/>
          <w:szCs w:val="24"/>
        </w:rPr>
        <w:t>передать</w:t>
      </w:r>
      <w:r>
        <w:rPr>
          <w:rFonts w:cs="Times New Roman" w:ascii="Times New Roman" w:hAnsi="Times New Roman"/>
          <w:spacing w:val="1"/>
          <w:sz w:val="24"/>
          <w:szCs w:val="24"/>
        </w:rPr>
        <w:t xml:space="preserve"> </w:t>
      </w:r>
      <w:r>
        <w:rPr>
          <w:rFonts w:cs="Times New Roman" w:ascii="Times New Roman" w:hAnsi="Times New Roman"/>
          <w:sz w:val="24"/>
          <w:szCs w:val="24"/>
        </w:rPr>
        <w:t>полномочия</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распоряжению</w:t>
      </w:r>
      <w:r>
        <w:rPr>
          <w:rFonts w:cs="Times New Roman" w:ascii="Times New Roman" w:hAnsi="Times New Roman"/>
          <w:spacing w:val="1"/>
          <w:sz w:val="24"/>
          <w:szCs w:val="24"/>
        </w:rPr>
        <w:t xml:space="preserve"> </w:t>
      </w:r>
      <w:r>
        <w:rPr>
          <w:rFonts w:cs="Times New Roman" w:ascii="Times New Roman" w:hAnsi="Times New Roman"/>
          <w:sz w:val="24"/>
          <w:szCs w:val="24"/>
        </w:rPr>
        <w:t>ценными</w:t>
      </w:r>
      <w:r>
        <w:rPr>
          <w:rFonts w:cs="Times New Roman" w:ascii="Times New Roman" w:hAnsi="Times New Roman"/>
          <w:spacing w:val="1"/>
          <w:sz w:val="24"/>
          <w:szCs w:val="24"/>
        </w:rPr>
        <w:t xml:space="preserve"> </w:t>
      </w:r>
      <w:r>
        <w:rPr>
          <w:rFonts w:cs="Times New Roman" w:ascii="Times New Roman" w:hAnsi="Times New Roman"/>
          <w:sz w:val="24"/>
          <w:szCs w:val="24"/>
        </w:rPr>
        <w:t>бумагами</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осуществлению прав по ценным бумагам, которые хранятся и (или) права на которые учитываются в</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Депозитарии,</w:t>
      </w:r>
      <w:r>
        <w:rPr>
          <w:rFonts w:cs="Times New Roman" w:ascii="Times New Roman" w:hAnsi="Times New Roman"/>
          <w:spacing w:val="-2"/>
          <w:sz w:val="24"/>
          <w:szCs w:val="24"/>
        </w:rPr>
        <w:t xml:space="preserve"> </w:t>
      </w:r>
      <w:r>
        <w:rPr>
          <w:rFonts w:cs="Times New Roman" w:ascii="Times New Roman" w:hAnsi="Times New Roman"/>
          <w:sz w:val="24"/>
          <w:szCs w:val="24"/>
        </w:rPr>
        <w:t>следующим</w:t>
      </w:r>
      <w:r>
        <w:rPr>
          <w:rFonts w:cs="Times New Roman" w:ascii="Times New Roman" w:hAnsi="Times New Roman"/>
          <w:spacing w:val="1"/>
          <w:sz w:val="24"/>
          <w:szCs w:val="24"/>
        </w:rPr>
        <w:t xml:space="preserve"> </w:t>
      </w:r>
      <w:r>
        <w:rPr>
          <w:rFonts w:cs="Times New Roman" w:ascii="Times New Roman" w:hAnsi="Times New Roman"/>
          <w:sz w:val="24"/>
          <w:szCs w:val="24"/>
        </w:rPr>
        <w:t>лицам:</w:t>
      </w:r>
    </w:p>
    <w:p>
      <w:pPr>
        <w:pStyle w:val="ListParagraph"/>
        <w:numPr>
          <w:ilvl w:val="0"/>
          <w:numId w:val="75"/>
        </w:numPr>
        <w:tabs>
          <w:tab w:val="clear" w:pos="720"/>
          <w:tab w:val="left" w:pos="567" w:leader="none"/>
          <w:tab w:val="left" w:pos="851" w:leader="none"/>
        </w:tabs>
        <w:ind w:left="0" w:firstLine="720"/>
        <w:rPr>
          <w:rFonts w:ascii="Times New Roman" w:hAnsi="Times New Roman" w:cs="Times New Roman"/>
          <w:sz w:val="24"/>
          <w:szCs w:val="24"/>
        </w:rPr>
      </w:pPr>
      <w:r>
        <w:rPr>
          <w:rFonts w:cs="Times New Roman" w:ascii="Times New Roman" w:hAnsi="Times New Roman"/>
          <w:sz w:val="24"/>
          <w:szCs w:val="24"/>
        </w:rPr>
        <w:t>Попечителю</w:t>
      </w:r>
      <w:r>
        <w:rPr>
          <w:rFonts w:cs="Times New Roman" w:ascii="Times New Roman" w:hAnsi="Times New Roman"/>
          <w:spacing w:val="-5"/>
          <w:sz w:val="24"/>
          <w:szCs w:val="24"/>
        </w:rPr>
        <w:t xml:space="preserve"> </w:t>
      </w:r>
      <w:r>
        <w:rPr>
          <w:rFonts w:cs="Times New Roman" w:ascii="Times New Roman" w:hAnsi="Times New Roman"/>
          <w:sz w:val="24"/>
          <w:szCs w:val="24"/>
        </w:rPr>
        <w:t>счета</w:t>
      </w:r>
      <w:r>
        <w:rPr>
          <w:rFonts w:cs="Times New Roman" w:ascii="Times New Roman" w:hAnsi="Times New Roman"/>
          <w:spacing w:val="-4"/>
          <w:sz w:val="24"/>
          <w:szCs w:val="24"/>
        </w:rPr>
        <w:t xml:space="preserve"> </w:t>
      </w:r>
      <w:r>
        <w:rPr>
          <w:rFonts w:cs="Times New Roman" w:ascii="Times New Roman" w:hAnsi="Times New Roman"/>
          <w:sz w:val="24"/>
          <w:szCs w:val="24"/>
        </w:rPr>
        <w:t>депо;</w:t>
      </w:r>
    </w:p>
    <w:p>
      <w:pPr>
        <w:pStyle w:val="ListParagraph"/>
        <w:numPr>
          <w:ilvl w:val="0"/>
          <w:numId w:val="75"/>
        </w:numPr>
        <w:tabs>
          <w:tab w:val="clear" w:pos="720"/>
          <w:tab w:val="left" w:pos="567" w:leader="none"/>
          <w:tab w:val="left" w:pos="851" w:leader="none"/>
        </w:tabs>
        <w:ind w:left="0" w:firstLine="720"/>
        <w:rPr>
          <w:rFonts w:ascii="Times New Roman" w:hAnsi="Times New Roman" w:cs="Times New Roman"/>
          <w:sz w:val="24"/>
          <w:szCs w:val="24"/>
        </w:rPr>
      </w:pPr>
      <w:r>
        <w:rPr>
          <w:rFonts w:cs="Times New Roman" w:ascii="Times New Roman" w:hAnsi="Times New Roman"/>
          <w:sz w:val="24"/>
          <w:szCs w:val="24"/>
        </w:rPr>
        <w:t>Уполномоченному представителю Депонента: Оператору счета депо, Распорядителю 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p>
    <w:p>
      <w:pPr>
        <w:pStyle w:val="Style21"/>
        <w:tabs>
          <w:tab w:val="clear" w:pos="720"/>
          <w:tab w:val="left" w:pos="851" w:leader="none"/>
        </w:tabs>
        <w:ind w:left="0" w:firstLine="720"/>
        <w:rPr>
          <w:rFonts w:ascii="Times New Roman" w:hAnsi="Times New Roman" w:cs="Times New Roman"/>
          <w:sz w:val="24"/>
          <w:szCs w:val="24"/>
        </w:rPr>
      </w:pPr>
      <w:r>
        <w:rPr>
          <w:rFonts w:cs="Times New Roman" w:ascii="Times New Roman" w:hAnsi="Times New Roman"/>
          <w:sz w:val="24"/>
          <w:szCs w:val="24"/>
        </w:rPr>
      </w:r>
    </w:p>
    <w:p>
      <w:pPr>
        <w:pStyle w:val="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b w:val="false"/>
          <w:sz w:val="24"/>
          <w:szCs w:val="24"/>
        </w:rPr>
        <w:t>4.3.1</w:t>
      </w:r>
      <w:r>
        <w:rPr>
          <w:rFonts w:cs="Times New Roman" w:ascii="Times New Roman" w:hAnsi="Times New Roman"/>
          <w:spacing w:val="-4"/>
          <w:sz w:val="24"/>
          <w:szCs w:val="24"/>
        </w:rPr>
        <w:t xml:space="preserve"> </w:t>
      </w:r>
      <w:r>
        <w:rPr>
          <w:rFonts w:cs="Times New Roman" w:ascii="Times New Roman" w:hAnsi="Times New Roman"/>
          <w:sz w:val="24"/>
          <w:szCs w:val="24"/>
        </w:rPr>
        <w:t>Попечитель</w:t>
      </w:r>
      <w:r>
        <w:rPr>
          <w:rFonts w:cs="Times New Roman" w:ascii="Times New Roman" w:hAnsi="Times New Roman"/>
          <w:spacing w:val="-5"/>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p>
    <w:p>
      <w:pPr>
        <w:pStyle w:val="Style21"/>
        <w:tabs>
          <w:tab w:val="clear" w:pos="720"/>
          <w:tab w:val="left" w:pos="851" w:leader="none"/>
        </w:tabs>
        <w:ind w:left="0" w:firstLine="720"/>
        <w:rPr>
          <w:rFonts w:ascii="Times New Roman" w:hAnsi="Times New Roman" w:cs="Times New Roman"/>
          <w:sz w:val="24"/>
          <w:szCs w:val="24"/>
        </w:rPr>
      </w:pPr>
      <w:r>
        <w:rPr>
          <w:rFonts w:cs="Times New Roman" w:ascii="Times New Roman" w:hAnsi="Times New Roman"/>
          <w:sz w:val="24"/>
          <w:szCs w:val="24"/>
        </w:rPr>
        <w:t>Депонент может передать полномочия по распоряжению ценными бумагами и осуществлению прав</w:t>
      </w:r>
      <w:r>
        <w:rPr>
          <w:rFonts w:cs="Times New Roman" w:ascii="Times New Roman" w:hAnsi="Times New Roman"/>
          <w:spacing w:val="1"/>
          <w:sz w:val="24"/>
          <w:szCs w:val="24"/>
        </w:rPr>
        <w:t xml:space="preserve"> </w:t>
      </w:r>
      <w:r>
        <w:rPr>
          <w:rFonts w:cs="Times New Roman" w:ascii="Times New Roman" w:hAnsi="Times New Roman"/>
          <w:sz w:val="24"/>
          <w:szCs w:val="24"/>
        </w:rPr>
        <w:t>по ценным бумагам, которые хранятся и (или) права на которые учитываются в Депозитарии, Попечителю</w:t>
      </w:r>
      <w:r>
        <w:rPr>
          <w:rFonts w:cs="Times New Roman" w:ascii="Times New Roman" w:hAnsi="Times New Roman"/>
          <w:spacing w:val="1"/>
          <w:sz w:val="24"/>
          <w:szCs w:val="24"/>
        </w:rPr>
        <w:t xml:space="preserve"> </w:t>
      </w:r>
      <w:r>
        <w:rPr>
          <w:rFonts w:cs="Times New Roman" w:ascii="Times New Roman" w:hAnsi="Times New Roman"/>
          <w:sz w:val="24"/>
          <w:szCs w:val="24"/>
        </w:rPr>
        <w:t>счета депо. Попечителем счета депо, может являться профессиональный участник рынка ценных бумаг,</w:t>
      </w:r>
      <w:r>
        <w:rPr>
          <w:rFonts w:cs="Times New Roman" w:ascii="Times New Roman" w:hAnsi="Times New Roman"/>
          <w:spacing w:val="1"/>
          <w:sz w:val="24"/>
          <w:szCs w:val="24"/>
        </w:rPr>
        <w:t xml:space="preserve"> </w:t>
      </w:r>
      <w:r>
        <w:rPr>
          <w:rFonts w:cs="Times New Roman" w:ascii="Times New Roman" w:hAnsi="Times New Roman"/>
          <w:sz w:val="24"/>
          <w:szCs w:val="24"/>
        </w:rPr>
        <w:t>заключивший с</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Депозитарием договор Попечителя</w:t>
      </w:r>
      <w:r>
        <w:rPr>
          <w:rFonts w:cs="Times New Roman" w:ascii="Times New Roman" w:hAnsi="Times New Roman"/>
          <w:spacing w:val="2"/>
          <w:sz w:val="24"/>
          <w:szCs w:val="24"/>
        </w:rPr>
        <w:t xml:space="preserve"> </w:t>
      </w:r>
      <w:r>
        <w:rPr>
          <w:rFonts w:cs="Times New Roman" w:ascii="Times New Roman" w:hAnsi="Times New Roman"/>
          <w:sz w:val="24"/>
          <w:szCs w:val="24"/>
        </w:rPr>
        <w:t>счета депо.</w:t>
      </w:r>
    </w:p>
    <w:p>
      <w:pPr>
        <w:pStyle w:val="Style21"/>
        <w:tabs>
          <w:tab w:val="clear" w:pos="720"/>
          <w:tab w:val="left" w:pos="851" w:leader="none"/>
        </w:tabs>
        <w:ind w:left="0" w:firstLine="720"/>
        <w:rPr>
          <w:rFonts w:ascii="Times New Roman" w:hAnsi="Times New Roman" w:cs="Times New Roman"/>
          <w:sz w:val="24"/>
          <w:szCs w:val="24"/>
        </w:rPr>
      </w:pPr>
      <w:r>
        <w:rPr>
          <w:rFonts w:cs="Times New Roman" w:ascii="Times New Roman" w:hAnsi="Times New Roman"/>
          <w:sz w:val="24"/>
          <w:szCs w:val="24"/>
        </w:rPr>
        <w:t>По Счету депо может быть назначен только один Попечитель счета депо. Количество Счетов депо,</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которым</w:t>
      </w:r>
      <w:r>
        <w:rPr>
          <w:rFonts w:cs="Times New Roman" w:ascii="Times New Roman" w:hAnsi="Times New Roman"/>
          <w:spacing w:val="-1"/>
          <w:sz w:val="24"/>
          <w:szCs w:val="24"/>
        </w:rPr>
        <w:t xml:space="preserve"> </w:t>
      </w:r>
      <w:r>
        <w:rPr>
          <w:rFonts w:cs="Times New Roman" w:ascii="Times New Roman" w:hAnsi="Times New Roman"/>
          <w:sz w:val="24"/>
          <w:szCs w:val="24"/>
        </w:rPr>
        <w:t>может</w:t>
      </w:r>
      <w:r>
        <w:rPr>
          <w:rFonts w:cs="Times New Roman" w:ascii="Times New Roman" w:hAnsi="Times New Roman"/>
          <w:spacing w:val="-2"/>
          <w:sz w:val="24"/>
          <w:szCs w:val="24"/>
        </w:rPr>
        <w:t xml:space="preserve"> </w:t>
      </w:r>
      <w:r>
        <w:rPr>
          <w:rFonts w:cs="Times New Roman" w:ascii="Times New Roman" w:hAnsi="Times New Roman"/>
          <w:sz w:val="24"/>
          <w:szCs w:val="24"/>
        </w:rPr>
        <w:t>быть</w:t>
      </w:r>
      <w:r>
        <w:rPr>
          <w:rFonts w:cs="Times New Roman" w:ascii="Times New Roman" w:hAnsi="Times New Roman"/>
          <w:spacing w:val="-2"/>
          <w:sz w:val="24"/>
          <w:szCs w:val="24"/>
        </w:rPr>
        <w:t xml:space="preserve"> </w:t>
      </w:r>
      <w:r>
        <w:rPr>
          <w:rFonts w:cs="Times New Roman" w:ascii="Times New Roman" w:hAnsi="Times New Roman"/>
          <w:sz w:val="24"/>
          <w:szCs w:val="24"/>
        </w:rPr>
        <w:t>назначен</w:t>
      </w:r>
      <w:r>
        <w:rPr>
          <w:rFonts w:cs="Times New Roman" w:ascii="Times New Roman" w:hAnsi="Times New Roman"/>
          <w:spacing w:val="-2"/>
          <w:sz w:val="24"/>
          <w:szCs w:val="24"/>
        </w:rPr>
        <w:t xml:space="preserve"> </w:t>
      </w:r>
      <w:r>
        <w:rPr>
          <w:rFonts w:cs="Times New Roman" w:ascii="Times New Roman" w:hAnsi="Times New Roman"/>
          <w:sz w:val="24"/>
          <w:szCs w:val="24"/>
        </w:rPr>
        <w:t>один</w:t>
      </w:r>
      <w:r>
        <w:rPr>
          <w:rFonts w:cs="Times New Roman" w:ascii="Times New Roman" w:hAnsi="Times New Roman"/>
          <w:spacing w:val="2"/>
          <w:sz w:val="24"/>
          <w:szCs w:val="24"/>
        </w:rPr>
        <w:t xml:space="preserve"> </w:t>
      </w:r>
      <w:r>
        <w:rPr>
          <w:rFonts w:cs="Times New Roman" w:ascii="Times New Roman" w:hAnsi="Times New Roman"/>
          <w:sz w:val="24"/>
          <w:szCs w:val="24"/>
        </w:rPr>
        <w:t>Попечитель счета депо,</w:t>
      </w:r>
      <w:r>
        <w:rPr>
          <w:rFonts w:cs="Times New Roman" w:ascii="Times New Roman" w:hAnsi="Times New Roman"/>
          <w:spacing w:val="-3"/>
          <w:sz w:val="24"/>
          <w:szCs w:val="24"/>
        </w:rPr>
        <w:t xml:space="preserve"> </w:t>
      </w:r>
      <w:r>
        <w:rPr>
          <w:rFonts w:cs="Times New Roman" w:ascii="Times New Roman" w:hAnsi="Times New Roman"/>
          <w:sz w:val="24"/>
          <w:szCs w:val="24"/>
        </w:rPr>
        <w:t>не ограничивается.</w:t>
      </w:r>
    </w:p>
    <w:p>
      <w:pPr>
        <w:pStyle w:val="Style21"/>
        <w:tabs>
          <w:tab w:val="clear" w:pos="720"/>
          <w:tab w:val="left" w:pos="851" w:leader="none"/>
        </w:tabs>
        <w:ind w:left="0" w:firstLine="720"/>
        <w:rPr>
          <w:rFonts w:ascii="Times New Roman" w:hAnsi="Times New Roman" w:cs="Times New Roman"/>
          <w:sz w:val="24"/>
          <w:szCs w:val="24"/>
        </w:rPr>
      </w:pPr>
      <w:r>
        <w:rPr>
          <w:rFonts w:cs="Times New Roman" w:ascii="Times New Roman" w:hAnsi="Times New Roman"/>
          <w:sz w:val="24"/>
          <w:szCs w:val="24"/>
        </w:rPr>
        <w:t>Попечитель</w:t>
      </w:r>
      <w:r>
        <w:rPr>
          <w:rFonts w:cs="Times New Roman" w:ascii="Times New Roman" w:hAnsi="Times New Roman"/>
          <w:spacing w:val="-5"/>
          <w:sz w:val="24"/>
          <w:szCs w:val="24"/>
        </w:rPr>
        <w:t xml:space="preserve"> </w:t>
      </w:r>
      <w:r>
        <w:rPr>
          <w:rFonts w:cs="Times New Roman" w:ascii="Times New Roman" w:hAnsi="Times New Roman"/>
          <w:sz w:val="24"/>
          <w:szCs w:val="24"/>
        </w:rPr>
        <w:t>счета</w:t>
      </w:r>
      <w:r>
        <w:rPr>
          <w:rFonts w:cs="Times New Roman" w:ascii="Times New Roman" w:hAnsi="Times New Roman"/>
          <w:spacing w:val="-3"/>
          <w:sz w:val="24"/>
          <w:szCs w:val="24"/>
        </w:rPr>
        <w:t xml:space="preserve"> </w:t>
      </w:r>
      <w:r>
        <w:rPr>
          <w:rFonts w:cs="Times New Roman" w:ascii="Times New Roman" w:hAnsi="Times New Roman"/>
          <w:sz w:val="24"/>
          <w:szCs w:val="24"/>
        </w:rPr>
        <w:t>депо</w:t>
      </w:r>
      <w:r>
        <w:rPr>
          <w:rFonts w:cs="Times New Roman" w:ascii="Times New Roman" w:hAnsi="Times New Roman"/>
          <w:spacing w:val="-5"/>
          <w:sz w:val="24"/>
          <w:szCs w:val="24"/>
        </w:rPr>
        <w:t xml:space="preserve"> </w:t>
      </w:r>
      <w:r>
        <w:rPr>
          <w:rFonts w:cs="Times New Roman" w:ascii="Times New Roman" w:hAnsi="Times New Roman"/>
          <w:sz w:val="24"/>
          <w:szCs w:val="24"/>
        </w:rPr>
        <w:t>не</w:t>
      </w:r>
      <w:r>
        <w:rPr>
          <w:rFonts w:cs="Times New Roman" w:ascii="Times New Roman" w:hAnsi="Times New Roman"/>
          <w:spacing w:val="-5"/>
          <w:sz w:val="24"/>
          <w:szCs w:val="24"/>
        </w:rPr>
        <w:t xml:space="preserve"> </w:t>
      </w:r>
      <w:r>
        <w:rPr>
          <w:rFonts w:cs="Times New Roman" w:ascii="Times New Roman" w:hAnsi="Times New Roman"/>
          <w:sz w:val="24"/>
          <w:szCs w:val="24"/>
        </w:rPr>
        <w:t>имеет</w:t>
      </w:r>
      <w:r>
        <w:rPr>
          <w:rFonts w:cs="Times New Roman" w:ascii="Times New Roman" w:hAnsi="Times New Roman"/>
          <w:spacing w:val="-3"/>
          <w:sz w:val="24"/>
          <w:szCs w:val="24"/>
        </w:rPr>
        <w:t xml:space="preserve"> </w:t>
      </w:r>
      <w:r>
        <w:rPr>
          <w:rFonts w:cs="Times New Roman" w:ascii="Times New Roman" w:hAnsi="Times New Roman"/>
          <w:sz w:val="24"/>
          <w:szCs w:val="24"/>
        </w:rPr>
        <w:t>права</w:t>
      </w:r>
      <w:r>
        <w:rPr>
          <w:rFonts w:cs="Times New Roman" w:ascii="Times New Roman" w:hAnsi="Times New Roman"/>
          <w:spacing w:val="-1"/>
          <w:sz w:val="24"/>
          <w:szCs w:val="24"/>
        </w:rPr>
        <w:t xml:space="preserve"> </w:t>
      </w:r>
      <w:r>
        <w:rPr>
          <w:rFonts w:cs="Times New Roman" w:ascii="Times New Roman" w:hAnsi="Times New Roman"/>
          <w:sz w:val="24"/>
          <w:szCs w:val="24"/>
        </w:rPr>
        <w:t>удостоверять</w:t>
      </w:r>
      <w:r>
        <w:rPr>
          <w:rFonts w:cs="Times New Roman" w:ascii="Times New Roman" w:hAnsi="Times New Roman"/>
          <w:spacing w:val="-5"/>
          <w:sz w:val="24"/>
          <w:szCs w:val="24"/>
        </w:rPr>
        <w:t xml:space="preserve"> </w:t>
      </w:r>
      <w:r>
        <w:rPr>
          <w:rFonts w:cs="Times New Roman" w:ascii="Times New Roman" w:hAnsi="Times New Roman"/>
          <w:sz w:val="24"/>
          <w:szCs w:val="24"/>
        </w:rPr>
        <w:t>права</w:t>
      </w:r>
      <w:r>
        <w:rPr>
          <w:rFonts w:cs="Times New Roman" w:ascii="Times New Roman" w:hAnsi="Times New Roman"/>
          <w:spacing w:val="-4"/>
          <w:sz w:val="24"/>
          <w:szCs w:val="24"/>
        </w:rPr>
        <w:t xml:space="preserve"> </w:t>
      </w:r>
      <w:r>
        <w:rPr>
          <w:rFonts w:cs="Times New Roman" w:ascii="Times New Roman" w:hAnsi="Times New Roman"/>
          <w:sz w:val="24"/>
          <w:szCs w:val="24"/>
        </w:rPr>
        <w:t>на</w:t>
      </w:r>
      <w:r>
        <w:rPr>
          <w:rFonts w:cs="Times New Roman" w:ascii="Times New Roman" w:hAnsi="Times New Roman"/>
          <w:spacing w:val="-4"/>
          <w:sz w:val="24"/>
          <w:szCs w:val="24"/>
        </w:rPr>
        <w:t xml:space="preserve"> </w:t>
      </w:r>
      <w:r>
        <w:rPr>
          <w:rFonts w:cs="Times New Roman" w:ascii="Times New Roman" w:hAnsi="Times New Roman"/>
          <w:sz w:val="24"/>
          <w:szCs w:val="24"/>
        </w:rPr>
        <w:t>ценные</w:t>
      </w:r>
      <w:r>
        <w:rPr>
          <w:rFonts w:cs="Times New Roman" w:ascii="Times New Roman" w:hAnsi="Times New Roman"/>
          <w:spacing w:val="-3"/>
          <w:sz w:val="24"/>
          <w:szCs w:val="24"/>
        </w:rPr>
        <w:t xml:space="preserve"> </w:t>
      </w:r>
      <w:r>
        <w:rPr>
          <w:rFonts w:cs="Times New Roman" w:ascii="Times New Roman" w:hAnsi="Times New Roman"/>
          <w:sz w:val="24"/>
          <w:szCs w:val="24"/>
        </w:rPr>
        <w:t>бумаги</w:t>
      </w:r>
      <w:r>
        <w:rPr>
          <w:rFonts w:cs="Times New Roman" w:ascii="Times New Roman" w:hAnsi="Times New Roman"/>
          <w:spacing w:val="-4"/>
          <w:sz w:val="24"/>
          <w:szCs w:val="24"/>
        </w:rPr>
        <w:t xml:space="preserve"> </w:t>
      </w:r>
      <w:r>
        <w:rPr>
          <w:rFonts w:cs="Times New Roman" w:ascii="Times New Roman" w:hAnsi="Times New Roman"/>
          <w:sz w:val="24"/>
          <w:szCs w:val="24"/>
        </w:rPr>
        <w:t>Депонента.</w:t>
      </w:r>
    </w:p>
    <w:p>
      <w:pPr>
        <w:pStyle w:val="Style21"/>
        <w:tabs>
          <w:tab w:val="clear" w:pos="720"/>
          <w:tab w:val="left" w:pos="851"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не</w:t>
      </w:r>
      <w:r>
        <w:rPr>
          <w:rFonts w:cs="Times New Roman" w:ascii="Times New Roman" w:hAnsi="Times New Roman"/>
          <w:spacing w:val="1"/>
          <w:sz w:val="24"/>
          <w:szCs w:val="24"/>
        </w:rPr>
        <w:t xml:space="preserve"> </w:t>
      </w:r>
      <w:r>
        <w:rPr>
          <w:rFonts w:cs="Times New Roman" w:ascii="Times New Roman" w:hAnsi="Times New Roman"/>
          <w:sz w:val="24"/>
          <w:szCs w:val="24"/>
        </w:rPr>
        <w:t>отвечает</w:t>
      </w:r>
      <w:r>
        <w:rPr>
          <w:rFonts w:cs="Times New Roman" w:ascii="Times New Roman" w:hAnsi="Times New Roman"/>
          <w:spacing w:val="1"/>
          <w:sz w:val="24"/>
          <w:szCs w:val="24"/>
        </w:rPr>
        <w:t xml:space="preserve"> </w:t>
      </w:r>
      <w:r>
        <w:rPr>
          <w:rFonts w:cs="Times New Roman" w:ascii="Times New Roman" w:hAnsi="Times New Roman"/>
          <w:sz w:val="24"/>
          <w:szCs w:val="24"/>
        </w:rPr>
        <w:t>перед</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Депонентом,</w:t>
      </w:r>
      <w:r>
        <w:rPr>
          <w:rFonts w:cs="Times New Roman" w:ascii="Times New Roman" w:hAnsi="Times New Roman"/>
          <w:spacing w:val="1"/>
          <w:sz w:val="24"/>
          <w:szCs w:val="24"/>
        </w:rPr>
        <w:t xml:space="preserve"> </w:t>
      </w:r>
      <w:r>
        <w:rPr>
          <w:rFonts w:cs="Times New Roman" w:ascii="Times New Roman" w:hAnsi="Times New Roman"/>
          <w:sz w:val="24"/>
          <w:szCs w:val="24"/>
        </w:rPr>
        <w:t>за</w:t>
      </w:r>
      <w:r>
        <w:rPr>
          <w:rFonts w:cs="Times New Roman" w:ascii="Times New Roman" w:hAnsi="Times New Roman"/>
          <w:spacing w:val="1"/>
          <w:sz w:val="24"/>
          <w:szCs w:val="24"/>
        </w:rPr>
        <w:t xml:space="preserve"> </w:t>
      </w:r>
      <w:r>
        <w:rPr>
          <w:rFonts w:cs="Times New Roman" w:ascii="Times New Roman" w:hAnsi="Times New Roman"/>
          <w:sz w:val="24"/>
          <w:szCs w:val="24"/>
        </w:rPr>
        <w:t>убытки,</w:t>
      </w:r>
      <w:r>
        <w:rPr>
          <w:rFonts w:cs="Times New Roman" w:ascii="Times New Roman" w:hAnsi="Times New Roman"/>
          <w:spacing w:val="1"/>
          <w:sz w:val="24"/>
          <w:szCs w:val="24"/>
        </w:rPr>
        <w:t xml:space="preserve"> </w:t>
      </w:r>
      <w:r>
        <w:rPr>
          <w:rFonts w:cs="Times New Roman" w:ascii="Times New Roman" w:hAnsi="Times New Roman"/>
          <w:sz w:val="24"/>
          <w:szCs w:val="24"/>
        </w:rPr>
        <w:t>причинённые</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результате</w:t>
      </w:r>
      <w:r>
        <w:rPr>
          <w:rFonts w:cs="Times New Roman" w:ascii="Times New Roman" w:hAnsi="Times New Roman"/>
          <w:spacing w:val="1"/>
          <w:sz w:val="24"/>
          <w:szCs w:val="24"/>
        </w:rPr>
        <w:t xml:space="preserve"> </w:t>
      </w:r>
      <w:r>
        <w:rPr>
          <w:rFonts w:cs="Times New Roman" w:ascii="Times New Roman" w:hAnsi="Times New Roman"/>
          <w:sz w:val="24"/>
          <w:szCs w:val="24"/>
        </w:rPr>
        <w:t>действий</w:t>
      </w:r>
      <w:r>
        <w:rPr>
          <w:rFonts w:cs="Times New Roman" w:ascii="Times New Roman" w:hAnsi="Times New Roman"/>
          <w:spacing w:val="1"/>
          <w:sz w:val="24"/>
          <w:szCs w:val="24"/>
        </w:rPr>
        <w:t xml:space="preserve"> </w:t>
      </w:r>
      <w:r>
        <w:rPr>
          <w:rFonts w:cs="Times New Roman" w:ascii="Times New Roman" w:hAnsi="Times New Roman"/>
          <w:sz w:val="24"/>
          <w:szCs w:val="24"/>
        </w:rPr>
        <w:t>Попечителя</w:t>
      </w:r>
      <w:r>
        <w:rPr>
          <w:rFonts w:cs="Times New Roman" w:ascii="Times New Roman" w:hAnsi="Times New Roman"/>
          <w:spacing w:val="-1"/>
          <w:sz w:val="24"/>
          <w:szCs w:val="24"/>
        </w:rPr>
        <w:t xml:space="preserve"> </w:t>
      </w:r>
      <w:r>
        <w:rPr>
          <w:rFonts w:cs="Times New Roman" w:ascii="Times New Roman" w:hAnsi="Times New Roman"/>
          <w:sz w:val="24"/>
          <w:szCs w:val="24"/>
        </w:rPr>
        <w:t>счета депо.</w:t>
      </w:r>
    </w:p>
    <w:p>
      <w:pPr>
        <w:pStyle w:val="Style21"/>
        <w:tabs>
          <w:tab w:val="clear" w:pos="720"/>
          <w:tab w:val="left" w:pos="851" w:leader="none"/>
        </w:tabs>
        <w:ind w:left="0" w:firstLine="720"/>
        <w:rPr>
          <w:rFonts w:ascii="Times New Roman" w:hAnsi="Times New Roman" w:cs="Times New Roman"/>
          <w:sz w:val="24"/>
          <w:szCs w:val="24"/>
        </w:rPr>
      </w:pPr>
      <w:r>
        <w:rPr>
          <w:rFonts w:cs="Times New Roman" w:ascii="Times New Roman" w:hAnsi="Times New Roman"/>
          <w:sz w:val="24"/>
          <w:szCs w:val="24"/>
        </w:rPr>
        <w:t>Попечитель</w:t>
      </w:r>
      <w:r>
        <w:rPr>
          <w:rFonts w:cs="Times New Roman" w:ascii="Times New Roman" w:hAnsi="Times New Roman"/>
          <w:spacing w:val="-5"/>
          <w:sz w:val="24"/>
          <w:szCs w:val="24"/>
        </w:rPr>
        <w:t xml:space="preserve"> </w:t>
      </w:r>
      <w:r>
        <w:rPr>
          <w:rFonts w:cs="Times New Roman" w:ascii="Times New Roman" w:hAnsi="Times New Roman"/>
          <w:sz w:val="24"/>
          <w:szCs w:val="24"/>
        </w:rPr>
        <w:t>счета</w:t>
      </w:r>
      <w:r>
        <w:rPr>
          <w:rFonts w:cs="Times New Roman" w:ascii="Times New Roman" w:hAnsi="Times New Roman"/>
          <w:spacing w:val="-2"/>
          <w:sz w:val="24"/>
          <w:szCs w:val="24"/>
        </w:rPr>
        <w:t xml:space="preserve"> </w:t>
      </w:r>
      <w:r>
        <w:rPr>
          <w:rFonts w:cs="Times New Roman" w:ascii="Times New Roman" w:hAnsi="Times New Roman"/>
          <w:sz w:val="24"/>
          <w:szCs w:val="24"/>
        </w:rPr>
        <w:t>депо</w:t>
      </w:r>
      <w:r>
        <w:rPr>
          <w:rFonts w:cs="Times New Roman" w:ascii="Times New Roman" w:hAnsi="Times New Roman"/>
          <w:spacing w:val="-5"/>
          <w:sz w:val="24"/>
          <w:szCs w:val="24"/>
        </w:rPr>
        <w:t xml:space="preserve"> </w:t>
      </w:r>
      <w:r>
        <w:rPr>
          <w:rFonts w:cs="Times New Roman" w:ascii="Times New Roman" w:hAnsi="Times New Roman"/>
          <w:sz w:val="24"/>
          <w:szCs w:val="24"/>
        </w:rPr>
        <w:t>обязан:</w:t>
      </w:r>
    </w:p>
    <w:p>
      <w:pPr>
        <w:pStyle w:val="ListParagraph"/>
        <w:numPr>
          <w:ilvl w:val="0"/>
          <w:numId w:val="74"/>
        </w:numPr>
        <w:tabs>
          <w:tab w:val="clear" w:pos="720"/>
          <w:tab w:val="left" w:pos="426" w:leader="none"/>
          <w:tab w:val="left" w:pos="851" w:leader="none"/>
        </w:tabs>
        <w:ind w:left="0" w:firstLine="720"/>
        <w:rPr>
          <w:rFonts w:ascii="Times New Roman" w:hAnsi="Times New Roman" w:cs="Times New Roman"/>
          <w:sz w:val="24"/>
          <w:szCs w:val="24"/>
        </w:rPr>
      </w:pPr>
      <w:r>
        <w:rPr>
          <w:rFonts w:cs="Times New Roman" w:ascii="Times New Roman" w:hAnsi="Times New Roman"/>
          <w:sz w:val="24"/>
          <w:szCs w:val="24"/>
        </w:rPr>
        <w:t>передавать</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Депоненту</w:t>
      </w:r>
      <w:r>
        <w:rPr>
          <w:rFonts w:cs="Times New Roman" w:ascii="Times New Roman" w:hAnsi="Times New Roman"/>
          <w:spacing w:val="1"/>
          <w:sz w:val="24"/>
          <w:szCs w:val="24"/>
        </w:rPr>
        <w:t xml:space="preserve"> </w:t>
      </w:r>
      <w:r>
        <w:rPr>
          <w:rFonts w:cs="Times New Roman" w:ascii="Times New Roman" w:hAnsi="Times New Roman"/>
          <w:sz w:val="24"/>
          <w:szCs w:val="24"/>
        </w:rPr>
        <w:t>отчетные</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документы</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1"/>
          <w:sz w:val="24"/>
          <w:szCs w:val="24"/>
        </w:rPr>
        <w:t xml:space="preserve"> </w:t>
      </w:r>
      <w:r>
        <w:rPr>
          <w:rFonts w:cs="Times New Roman" w:ascii="Times New Roman" w:hAnsi="Times New Roman"/>
          <w:sz w:val="24"/>
          <w:szCs w:val="24"/>
        </w:rPr>
        <w:t>совершенных</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Счету</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депозитарных</w:t>
      </w:r>
      <w:r>
        <w:rPr>
          <w:rFonts w:cs="Times New Roman" w:ascii="Times New Roman" w:hAnsi="Times New Roman"/>
          <w:spacing w:val="1"/>
          <w:sz w:val="24"/>
          <w:szCs w:val="24"/>
        </w:rPr>
        <w:t xml:space="preserve"> </w:t>
      </w:r>
      <w:r>
        <w:rPr>
          <w:rFonts w:cs="Times New Roman" w:ascii="Times New Roman" w:hAnsi="Times New Roman"/>
          <w:sz w:val="24"/>
          <w:szCs w:val="24"/>
        </w:rPr>
        <w:t>операциях,</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иные</w:t>
      </w:r>
      <w:r>
        <w:rPr>
          <w:rFonts w:cs="Times New Roman" w:ascii="Times New Roman" w:hAnsi="Times New Roman"/>
          <w:spacing w:val="1"/>
          <w:sz w:val="24"/>
          <w:szCs w:val="24"/>
        </w:rPr>
        <w:t xml:space="preserve"> </w:t>
      </w:r>
      <w:r>
        <w:rPr>
          <w:rFonts w:cs="Times New Roman" w:ascii="Times New Roman" w:hAnsi="Times New Roman"/>
          <w:sz w:val="24"/>
          <w:szCs w:val="24"/>
        </w:rPr>
        <w:t>выдаваемые</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Депозитарием</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документы,</w:t>
      </w:r>
      <w:r>
        <w:rPr>
          <w:rFonts w:cs="Times New Roman" w:ascii="Times New Roman" w:hAnsi="Times New Roman"/>
          <w:spacing w:val="1"/>
          <w:sz w:val="24"/>
          <w:szCs w:val="24"/>
        </w:rPr>
        <w:t xml:space="preserve"> </w:t>
      </w:r>
      <w:r>
        <w:rPr>
          <w:rFonts w:cs="Times New Roman" w:ascii="Times New Roman" w:hAnsi="Times New Roman"/>
          <w:sz w:val="24"/>
          <w:szCs w:val="24"/>
        </w:rPr>
        <w:t>удостоверяющие</w:t>
      </w:r>
      <w:r>
        <w:rPr>
          <w:rFonts w:cs="Times New Roman" w:ascii="Times New Roman" w:hAnsi="Times New Roman"/>
          <w:spacing w:val="-2"/>
          <w:sz w:val="24"/>
          <w:szCs w:val="24"/>
        </w:rPr>
        <w:t xml:space="preserve"> </w:t>
      </w:r>
      <w:r>
        <w:rPr>
          <w:rFonts w:cs="Times New Roman" w:ascii="Times New Roman" w:hAnsi="Times New Roman"/>
          <w:sz w:val="24"/>
          <w:szCs w:val="24"/>
        </w:rPr>
        <w:t>права</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2"/>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ценные</w:t>
      </w:r>
      <w:r>
        <w:rPr>
          <w:rFonts w:cs="Times New Roman" w:ascii="Times New Roman" w:hAnsi="Times New Roman"/>
          <w:spacing w:val="-1"/>
          <w:sz w:val="24"/>
          <w:szCs w:val="24"/>
        </w:rPr>
        <w:t xml:space="preserve"> </w:t>
      </w:r>
      <w:r>
        <w:rPr>
          <w:rFonts w:cs="Times New Roman" w:ascii="Times New Roman" w:hAnsi="Times New Roman"/>
          <w:sz w:val="24"/>
          <w:szCs w:val="24"/>
        </w:rPr>
        <w:t>бумаги;</w:t>
      </w:r>
    </w:p>
    <w:p>
      <w:pPr>
        <w:pStyle w:val="ListParagraph"/>
        <w:numPr>
          <w:ilvl w:val="0"/>
          <w:numId w:val="74"/>
        </w:numPr>
        <w:tabs>
          <w:tab w:val="clear" w:pos="720"/>
          <w:tab w:val="left" w:pos="426" w:leader="none"/>
          <w:tab w:val="left" w:pos="851" w:leader="none"/>
        </w:tabs>
        <w:ind w:left="0" w:firstLine="720"/>
        <w:rPr>
          <w:rFonts w:ascii="Times New Roman" w:hAnsi="Times New Roman" w:cs="Times New Roman"/>
          <w:sz w:val="24"/>
          <w:szCs w:val="24"/>
        </w:rPr>
      </w:pPr>
      <w:r>
        <w:rPr>
          <w:rFonts w:cs="Times New Roman" w:ascii="Times New Roman" w:hAnsi="Times New Roman"/>
          <w:sz w:val="24"/>
          <w:szCs w:val="24"/>
        </w:rPr>
        <w:t>хранить</w:t>
      </w:r>
      <w:r>
        <w:rPr>
          <w:rFonts w:cs="Times New Roman" w:ascii="Times New Roman" w:hAnsi="Times New Roman"/>
          <w:spacing w:val="1"/>
          <w:sz w:val="24"/>
          <w:szCs w:val="24"/>
        </w:rPr>
        <w:t xml:space="preserve"> </w:t>
      </w:r>
      <w:r>
        <w:rPr>
          <w:rFonts w:cs="Times New Roman" w:ascii="Times New Roman" w:hAnsi="Times New Roman"/>
          <w:sz w:val="24"/>
          <w:szCs w:val="24"/>
        </w:rPr>
        <w:t>первичные</w:t>
      </w:r>
      <w:r>
        <w:rPr>
          <w:rFonts w:cs="Times New Roman" w:ascii="Times New Roman" w:hAnsi="Times New Roman"/>
          <w:spacing w:val="1"/>
          <w:sz w:val="24"/>
          <w:szCs w:val="24"/>
        </w:rPr>
        <w:t xml:space="preserve"> </w:t>
      </w:r>
      <w:r>
        <w:rPr>
          <w:rFonts w:cs="Times New Roman" w:ascii="Times New Roman" w:hAnsi="Times New Roman"/>
          <w:sz w:val="24"/>
          <w:szCs w:val="24"/>
        </w:rPr>
        <w:t>Поручения</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1"/>
          <w:sz w:val="24"/>
          <w:szCs w:val="24"/>
        </w:rPr>
        <w:t xml:space="preserve"> </w:t>
      </w:r>
      <w:r>
        <w:rPr>
          <w:rFonts w:cs="Times New Roman" w:ascii="Times New Roman" w:hAnsi="Times New Roman"/>
          <w:sz w:val="24"/>
          <w:szCs w:val="24"/>
        </w:rPr>
        <w:t>послужившие</w:t>
      </w:r>
      <w:r>
        <w:rPr>
          <w:rFonts w:cs="Times New Roman" w:ascii="Times New Roman" w:hAnsi="Times New Roman"/>
          <w:spacing w:val="1"/>
          <w:sz w:val="24"/>
          <w:szCs w:val="24"/>
        </w:rPr>
        <w:t xml:space="preserve"> </w:t>
      </w:r>
      <w:r>
        <w:rPr>
          <w:rFonts w:cs="Times New Roman" w:ascii="Times New Roman" w:hAnsi="Times New Roman"/>
          <w:sz w:val="24"/>
          <w:szCs w:val="24"/>
        </w:rPr>
        <w:t>основанием</w:t>
      </w:r>
      <w:r>
        <w:rPr>
          <w:rFonts w:cs="Times New Roman" w:ascii="Times New Roman" w:hAnsi="Times New Roman"/>
          <w:spacing w:val="1"/>
          <w:sz w:val="24"/>
          <w:szCs w:val="24"/>
        </w:rPr>
        <w:t xml:space="preserve"> </w:t>
      </w:r>
      <w:r>
        <w:rPr>
          <w:rFonts w:cs="Times New Roman" w:ascii="Times New Roman" w:hAnsi="Times New Roman"/>
          <w:sz w:val="24"/>
          <w:szCs w:val="24"/>
        </w:rPr>
        <w:t>для</w:t>
      </w:r>
      <w:r>
        <w:rPr>
          <w:rFonts w:cs="Times New Roman" w:ascii="Times New Roman" w:hAnsi="Times New Roman"/>
          <w:spacing w:val="1"/>
          <w:sz w:val="24"/>
          <w:szCs w:val="24"/>
        </w:rPr>
        <w:t xml:space="preserve"> </w:t>
      </w:r>
      <w:r>
        <w:rPr>
          <w:rFonts w:cs="Times New Roman" w:ascii="Times New Roman" w:hAnsi="Times New Roman"/>
          <w:sz w:val="24"/>
          <w:szCs w:val="24"/>
        </w:rPr>
        <w:t>подготовки</w:t>
      </w:r>
      <w:r>
        <w:rPr>
          <w:rFonts w:cs="Times New Roman" w:ascii="Times New Roman" w:hAnsi="Times New Roman"/>
          <w:spacing w:val="1"/>
          <w:sz w:val="24"/>
          <w:szCs w:val="24"/>
        </w:rPr>
        <w:t xml:space="preserve"> </w:t>
      </w:r>
      <w:r>
        <w:rPr>
          <w:rFonts w:cs="Times New Roman" w:ascii="Times New Roman" w:hAnsi="Times New Roman"/>
          <w:sz w:val="24"/>
          <w:szCs w:val="24"/>
        </w:rPr>
        <w:t>Поручений, передаваемых</w:t>
      </w:r>
      <w:r>
        <w:rPr>
          <w:rFonts w:cs="Times New Roman" w:ascii="Times New Roman" w:hAnsi="Times New Roman"/>
          <w:spacing w:val="-1"/>
          <w:sz w:val="24"/>
          <w:szCs w:val="24"/>
        </w:rPr>
        <w:t xml:space="preserve"> </w:t>
      </w:r>
      <w:r>
        <w:rPr>
          <w:rFonts w:cs="Times New Roman" w:ascii="Times New Roman" w:hAnsi="Times New Roman"/>
          <w:sz w:val="24"/>
          <w:szCs w:val="24"/>
        </w:rPr>
        <w:t>Попечителем</w:t>
      </w:r>
      <w:r>
        <w:rPr>
          <w:rFonts w:cs="Times New Roman" w:ascii="Times New Roman" w:hAnsi="Times New Roman"/>
          <w:spacing w:val="-1"/>
          <w:sz w:val="24"/>
          <w:szCs w:val="24"/>
        </w:rPr>
        <w:t xml:space="preserve"> </w:t>
      </w:r>
      <w:r>
        <w:rPr>
          <w:rFonts w:cs="Times New Roman" w:ascii="Times New Roman" w:hAnsi="Times New Roman"/>
          <w:sz w:val="24"/>
          <w:szCs w:val="24"/>
        </w:rPr>
        <w:t>счета депо</w:t>
      </w:r>
      <w:r>
        <w:rPr>
          <w:rFonts w:cs="Times New Roman" w:ascii="Times New Roman" w:hAnsi="Times New Roman"/>
          <w:spacing w:val="-2"/>
          <w:sz w:val="24"/>
          <w:szCs w:val="24"/>
        </w:rPr>
        <w:t xml:space="preserve"> </w:t>
      </w:r>
      <w:r>
        <w:rPr>
          <w:rFonts w:cs="Times New Roman" w:ascii="Times New Roman" w:hAnsi="Times New Roman"/>
          <w:sz w:val="24"/>
          <w:szCs w:val="24"/>
        </w:rPr>
        <w:t>в</w:t>
      </w:r>
      <w:r>
        <w:rPr>
          <w:rFonts w:cs="Times New Roman" w:ascii="Times New Roman" w:hAnsi="Times New Roman"/>
          <w:spacing w:val="-2"/>
          <w:sz w:val="24"/>
          <w:szCs w:val="24"/>
        </w:rPr>
        <w:t xml:space="preserve"> </w:t>
      </w:r>
      <w:r>
        <w:rPr>
          <w:rFonts w:cs="Times New Roman" w:ascii="Times New Roman" w:hAnsi="Times New Roman"/>
          <w:sz w:val="24"/>
          <w:szCs w:val="24"/>
        </w:rPr>
        <w:t>Депозитарий;</w:t>
      </w:r>
    </w:p>
    <w:p>
      <w:pPr>
        <w:pStyle w:val="ListParagraph"/>
        <w:numPr>
          <w:ilvl w:val="0"/>
          <w:numId w:val="74"/>
        </w:numPr>
        <w:tabs>
          <w:tab w:val="clear" w:pos="720"/>
          <w:tab w:val="left" w:pos="426" w:leader="none"/>
          <w:tab w:val="left" w:pos="851" w:leader="none"/>
        </w:tabs>
        <w:ind w:left="0" w:firstLine="720"/>
        <w:rPr>
          <w:rFonts w:ascii="Times New Roman" w:hAnsi="Times New Roman" w:cs="Times New Roman"/>
          <w:sz w:val="24"/>
          <w:szCs w:val="24"/>
        </w:rPr>
      </w:pPr>
      <w:r>
        <w:rPr>
          <w:rFonts w:cs="Times New Roman" w:ascii="Times New Roman" w:hAnsi="Times New Roman"/>
          <w:sz w:val="24"/>
          <w:szCs w:val="24"/>
        </w:rPr>
        <w:t>вести</w:t>
      </w:r>
      <w:r>
        <w:rPr>
          <w:rFonts w:cs="Times New Roman" w:ascii="Times New Roman" w:hAnsi="Times New Roman"/>
          <w:spacing w:val="1"/>
          <w:sz w:val="24"/>
          <w:szCs w:val="24"/>
        </w:rPr>
        <w:t xml:space="preserve"> </w:t>
      </w:r>
      <w:r>
        <w:rPr>
          <w:rFonts w:cs="Times New Roman" w:ascii="Times New Roman" w:hAnsi="Times New Roman"/>
          <w:sz w:val="24"/>
          <w:szCs w:val="24"/>
        </w:rPr>
        <w:t>учет</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операций,</w:t>
      </w:r>
      <w:r>
        <w:rPr>
          <w:rFonts w:cs="Times New Roman" w:ascii="Times New Roman" w:hAnsi="Times New Roman"/>
          <w:spacing w:val="1"/>
          <w:sz w:val="24"/>
          <w:szCs w:val="24"/>
        </w:rPr>
        <w:t xml:space="preserve"> </w:t>
      </w:r>
      <w:r>
        <w:rPr>
          <w:rFonts w:cs="Times New Roman" w:ascii="Times New Roman" w:hAnsi="Times New Roman"/>
          <w:sz w:val="24"/>
          <w:szCs w:val="24"/>
        </w:rPr>
        <w:t>совершенных</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Счетам</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1"/>
          <w:sz w:val="24"/>
          <w:szCs w:val="24"/>
        </w:rPr>
        <w:t xml:space="preserve"> </w:t>
      </w:r>
      <w:r>
        <w:rPr>
          <w:rFonts w:cs="Times New Roman" w:ascii="Times New Roman" w:hAnsi="Times New Roman"/>
          <w:sz w:val="24"/>
          <w:szCs w:val="24"/>
        </w:rPr>
        <w:t>Попечителем</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53"/>
          <w:sz w:val="24"/>
          <w:szCs w:val="24"/>
        </w:rPr>
        <w:t xml:space="preserve"> </w:t>
      </w:r>
      <w:r>
        <w:rPr>
          <w:rFonts w:cs="Times New Roman" w:ascii="Times New Roman" w:hAnsi="Times New Roman"/>
          <w:sz w:val="24"/>
          <w:szCs w:val="24"/>
        </w:rPr>
        <w:t>которых он</w:t>
      </w:r>
      <w:r>
        <w:rPr>
          <w:rFonts w:cs="Times New Roman" w:ascii="Times New Roman" w:hAnsi="Times New Roman"/>
          <w:spacing w:val="-1"/>
          <w:sz w:val="24"/>
          <w:szCs w:val="24"/>
        </w:rPr>
        <w:t xml:space="preserve"> </w:t>
      </w:r>
      <w:r>
        <w:rPr>
          <w:rFonts w:cs="Times New Roman" w:ascii="Times New Roman" w:hAnsi="Times New Roman"/>
          <w:sz w:val="24"/>
          <w:szCs w:val="24"/>
        </w:rPr>
        <w:t>является;</w:t>
      </w:r>
    </w:p>
    <w:p>
      <w:pPr>
        <w:pStyle w:val="ListParagraph"/>
        <w:numPr>
          <w:ilvl w:val="0"/>
          <w:numId w:val="74"/>
        </w:numPr>
        <w:tabs>
          <w:tab w:val="clear" w:pos="720"/>
          <w:tab w:val="left" w:pos="426" w:leader="none"/>
          <w:tab w:val="left" w:pos="851" w:leader="none"/>
        </w:tabs>
        <w:ind w:left="0" w:firstLine="720"/>
        <w:rPr>
          <w:rFonts w:ascii="Times New Roman" w:hAnsi="Times New Roman" w:cs="Times New Roman"/>
          <w:sz w:val="24"/>
          <w:szCs w:val="24"/>
        </w:rPr>
      </w:pPr>
      <w:r>
        <w:rPr>
          <w:rFonts w:cs="Times New Roman" w:ascii="Times New Roman" w:hAnsi="Times New Roman"/>
          <w:sz w:val="24"/>
          <w:szCs w:val="24"/>
        </w:rPr>
        <w:t>предоставлять Депозитарию информацию из собственных учетных записей для сверки по</w:t>
      </w:r>
      <w:r>
        <w:rPr>
          <w:rFonts w:cs="Times New Roman" w:ascii="Times New Roman" w:hAnsi="Times New Roman"/>
          <w:spacing w:val="1"/>
          <w:sz w:val="24"/>
          <w:szCs w:val="24"/>
        </w:rPr>
        <w:t xml:space="preserve"> </w:t>
      </w:r>
      <w:r>
        <w:rPr>
          <w:rFonts w:cs="Times New Roman" w:ascii="Times New Roman" w:hAnsi="Times New Roman"/>
          <w:sz w:val="24"/>
          <w:szCs w:val="24"/>
        </w:rPr>
        <w:t>ценным</w:t>
      </w:r>
      <w:r>
        <w:rPr>
          <w:rFonts w:cs="Times New Roman" w:ascii="Times New Roman" w:hAnsi="Times New Roman"/>
          <w:spacing w:val="-1"/>
          <w:sz w:val="24"/>
          <w:szCs w:val="24"/>
        </w:rPr>
        <w:t xml:space="preserve"> </w:t>
      </w:r>
      <w:r>
        <w:rPr>
          <w:rFonts w:cs="Times New Roman" w:ascii="Times New Roman" w:hAnsi="Times New Roman"/>
          <w:sz w:val="24"/>
          <w:szCs w:val="24"/>
        </w:rPr>
        <w:t>бумагам</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 учитываемых</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Счете</w:t>
      </w:r>
      <w:r>
        <w:rPr>
          <w:rFonts w:cs="Times New Roman" w:ascii="Times New Roman" w:hAnsi="Times New Roman"/>
          <w:spacing w:val="-2"/>
          <w:sz w:val="24"/>
          <w:szCs w:val="24"/>
        </w:rPr>
        <w:t xml:space="preserve"> </w:t>
      </w:r>
      <w:r>
        <w:rPr>
          <w:rFonts w:cs="Times New Roman" w:ascii="Times New Roman" w:hAnsi="Times New Roman"/>
          <w:sz w:val="24"/>
          <w:szCs w:val="24"/>
        </w:rPr>
        <w:t>депо Депонента;</w:t>
      </w:r>
    </w:p>
    <w:p>
      <w:pPr>
        <w:pStyle w:val="ListParagraph"/>
        <w:numPr>
          <w:ilvl w:val="0"/>
          <w:numId w:val="74"/>
        </w:numPr>
        <w:tabs>
          <w:tab w:val="clear" w:pos="720"/>
          <w:tab w:val="left" w:pos="426" w:leader="none"/>
          <w:tab w:val="left" w:pos="851" w:leader="none"/>
        </w:tabs>
        <w:ind w:left="0" w:firstLine="720"/>
        <w:rPr>
          <w:rFonts w:ascii="Times New Roman" w:hAnsi="Times New Roman" w:cs="Times New Roman"/>
          <w:sz w:val="24"/>
          <w:szCs w:val="24"/>
        </w:rPr>
      </w:pPr>
      <w:r>
        <w:rPr>
          <w:rFonts w:cs="Times New Roman" w:ascii="Times New Roman" w:hAnsi="Times New Roman"/>
          <w:sz w:val="24"/>
          <w:szCs w:val="24"/>
        </w:rPr>
        <w:t>оплачивать услуги Депозитария, оказываемые в соответствии с Депозитарным договором,</w:t>
      </w:r>
      <w:r>
        <w:rPr>
          <w:rFonts w:cs="Times New Roman" w:ascii="Times New Roman" w:hAnsi="Times New Roman"/>
          <w:spacing w:val="1"/>
          <w:sz w:val="24"/>
          <w:szCs w:val="24"/>
        </w:rPr>
        <w:t xml:space="preserve"> </w:t>
      </w:r>
      <w:r>
        <w:rPr>
          <w:rFonts w:cs="Times New Roman" w:ascii="Times New Roman" w:hAnsi="Times New Roman"/>
          <w:sz w:val="24"/>
          <w:szCs w:val="24"/>
        </w:rPr>
        <w:t>возмещать</w:t>
      </w:r>
      <w:r>
        <w:rPr>
          <w:rFonts w:cs="Times New Roman" w:ascii="Times New Roman" w:hAnsi="Times New Roman"/>
          <w:spacing w:val="1"/>
          <w:sz w:val="24"/>
          <w:szCs w:val="24"/>
        </w:rPr>
        <w:t xml:space="preserve"> </w:t>
      </w:r>
      <w:r>
        <w:rPr>
          <w:rFonts w:cs="Times New Roman" w:ascii="Times New Roman" w:hAnsi="Times New Roman"/>
          <w:sz w:val="24"/>
          <w:szCs w:val="24"/>
        </w:rPr>
        <w:t>расходы,</w:t>
      </w:r>
      <w:r>
        <w:rPr>
          <w:rFonts w:cs="Times New Roman" w:ascii="Times New Roman" w:hAnsi="Times New Roman"/>
          <w:spacing w:val="1"/>
          <w:sz w:val="24"/>
          <w:szCs w:val="24"/>
        </w:rPr>
        <w:t xml:space="preserve"> </w:t>
      </w:r>
      <w:r>
        <w:rPr>
          <w:rFonts w:cs="Times New Roman" w:ascii="Times New Roman" w:hAnsi="Times New Roman"/>
          <w:sz w:val="24"/>
          <w:szCs w:val="24"/>
        </w:rPr>
        <w:t>понесенные</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которые</w:t>
      </w:r>
      <w:r>
        <w:rPr>
          <w:rFonts w:cs="Times New Roman" w:ascii="Times New Roman" w:hAnsi="Times New Roman"/>
          <w:spacing w:val="1"/>
          <w:sz w:val="24"/>
          <w:szCs w:val="24"/>
        </w:rPr>
        <w:t xml:space="preserve"> </w:t>
      </w:r>
      <w:r>
        <w:rPr>
          <w:rFonts w:cs="Times New Roman" w:ascii="Times New Roman" w:hAnsi="Times New Roman"/>
          <w:sz w:val="24"/>
          <w:szCs w:val="24"/>
        </w:rPr>
        <w:t>будут</w:t>
      </w:r>
      <w:r>
        <w:rPr>
          <w:rFonts w:cs="Times New Roman" w:ascii="Times New Roman" w:hAnsi="Times New Roman"/>
          <w:spacing w:val="1"/>
          <w:sz w:val="24"/>
          <w:szCs w:val="24"/>
        </w:rPr>
        <w:t xml:space="preserve"> </w:t>
      </w:r>
      <w:r>
        <w:rPr>
          <w:rFonts w:cs="Times New Roman" w:ascii="Times New Roman" w:hAnsi="Times New Roman"/>
          <w:sz w:val="24"/>
          <w:szCs w:val="24"/>
        </w:rPr>
        <w:t>понесены</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Депозитарием</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связи</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оказанием</w:t>
      </w:r>
      <w:r>
        <w:rPr>
          <w:rFonts w:cs="Times New Roman" w:ascii="Times New Roman" w:hAnsi="Times New Roman"/>
          <w:spacing w:val="1"/>
          <w:sz w:val="24"/>
          <w:szCs w:val="24"/>
        </w:rPr>
        <w:t xml:space="preserve"> </w:t>
      </w:r>
      <w:r>
        <w:rPr>
          <w:rFonts w:cs="Times New Roman" w:ascii="Times New Roman" w:hAnsi="Times New Roman"/>
          <w:sz w:val="24"/>
          <w:szCs w:val="24"/>
        </w:rPr>
        <w:t>услуг</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соответствии</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Депозитарным</w:t>
      </w:r>
      <w:r>
        <w:rPr>
          <w:rFonts w:cs="Times New Roman" w:ascii="Times New Roman" w:hAnsi="Times New Roman"/>
          <w:spacing w:val="1"/>
          <w:sz w:val="24"/>
          <w:szCs w:val="24"/>
        </w:rPr>
        <w:t xml:space="preserve"> </w:t>
      </w:r>
      <w:r>
        <w:rPr>
          <w:rFonts w:cs="Times New Roman" w:ascii="Times New Roman" w:hAnsi="Times New Roman"/>
          <w:sz w:val="24"/>
          <w:szCs w:val="24"/>
        </w:rPr>
        <w:t>договором</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размере</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порядке,</w:t>
      </w:r>
      <w:r>
        <w:rPr>
          <w:rFonts w:cs="Times New Roman" w:ascii="Times New Roman" w:hAnsi="Times New Roman"/>
          <w:spacing w:val="1"/>
          <w:sz w:val="24"/>
          <w:szCs w:val="24"/>
        </w:rPr>
        <w:t xml:space="preserve"> </w:t>
      </w:r>
      <w:r>
        <w:rPr>
          <w:rFonts w:cs="Times New Roman" w:ascii="Times New Roman" w:hAnsi="Times New Roman"/>
          <w:sz w:val="24"/>
          <w:szCs w:val="24"/>
        </w:rPr>
        <w:t>установленном</w:t>
      </w:r>
      <w:r>
        <w:rPr>
          <w:rFonts w:cs="Times New Roman" w:ascii="Times New Roman" w:hAnsi="Times New Roman"/>
          <w:spacing w:val="-2"/>
          <w:sz w:val="24"/>
          <w:szCs w:val="24"/>
        </w:rPr>
        <w:t xml:space="preserve"> </w:t>
      </w:r>
      <w:r>
        <w:rPr>
          <w:rFonts w:cs="Times New Roman" w:ascii="Times New Roman" w:hAnsi="Times New Roman"/>
          <w:sz w:val="24"/>
          <w:szCs w:val="24"/>
        </w:rPr>
        <w:t>настоящими</w:t>
      </w:r>
      <w:r>
        <w:rPr>
          <w:rFonts w:cs="Times New Roman" w:ascii="Times New Roman" w:hAnsi="Times New Roman"/>
          <w:spacing w:val="-2"/>
          <w:sz w:val="24"/>
          <w:szCs w:val="24"/>
        </w:rPr>
        <w:t xml:space="preserve"> </w:t>
      </w:r>
      <w:r>
        <w:rPr>
          <w:rFonts w:cs="Times New Roman" w:ascii="Times New Roman" w:hAnsi="Times New Roman"/>
          <w:sz w:val="24"/>
          <w:szCs w:val="24"/>
        </w:rPr>
        <w:t>Условиями;</w:t>
      </w:r>
    </w:p>
    <w:p>
      <w:pPr>
        <w:pStyle w:val="ListParagraph"/>
        <w:numPr>
          <w:ilvl w:val="0"/>
          <w:numId w:val="74"/>
        </w:numPr>
        <w:tabs>
          <w:tab w:val="clear" w:pos="720"/>
          <w:tab w:val="left" w:pos="426" w:leader="none"/>
          <w:tab w:val="left" w:pos="851" w:leader="none"/>
        </w:tabs>
        <w:ind w:left="0" w:firstLine="720"/>
        <w:rPr>
          <w:rFonts w:ascii="Times New Roman" w:hAnsi="Times New Roman" w:cs="Times New Roman"/>
          <w:sz w:val="24"/>
          <w:szCs w:val="24"/>
        </w:rPr>
      </w:pPr>
      <w:r>
        <w:rPr>
          <w:rFonts w:cs="Times New Roman" w:ascii="Times New Roman" w:hAnsi="Times New Roman"/>
          <w:sz w:val="24"/>
          <w:szCs w:val="24"/>
        </w:rPr>
        <w:t>передавать</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Депоненту,</w:t>
      </w:r>
      <w:r>
        <w:rPr>
          <w:rFonts w:cs="Times New Roman" w:ascii="Times New Roman" w:hAnsi="Times New Roman"/>
          <w:spacing w:val="1"/>
          <w:sz w:val="24"/>
          <w:szCs w:val="24"/>
        </w:rPr>
        <w:t xml:space="preserve"> </w:t>
      </w:r>
      <w:r>
        <w:rPr>
          <w:rFonts w:cs="Times New Roman" w:ascii="Times New Roman" w:hAnsi="Times New Roman"/>
          <w:sz w:val="24"/>
          <w:szCs w:val="24"/>
        </w:rPr>
        <w:t>полученные</w:t>
      </w:r>
      <w:r>
        <w:rPr>
          <w:rFonts w:cs="Times New Roman" w:ascii="Times New Roman" w:hAnsi="Times New Roman"/>
          <w:spacing w:val="1"/>
          <w:sz w:val="24"/>
          <w:szCs w:val="24"/>
        </w:rPr>
        <w:t xml:space="preserve"> </w:t>
      </w:r>
      <w:r>
        <w:rPr>
          <w:rFonts w:cs="Times New Roman" w:ascii="Times New Roman" w:hAnsi="Times New Roman"/>
          <w:sz w:val="24"/>
          <w:szCs w:val="24"/>
        </w:rPr>
        <w:t>от</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w:t>
      </w:r>
      <w:r>
        <w:rPr>
          <w:rFonts w:cs="Times New Roman" w:ascii="Times New Roman" w:hAnsi="Times New Roman"/>
          <w:spacing w:val="1"/>
          <w:sz w:val="24"/>
          <w:szCs w:val="24"/>
        </w:rPr>
        <w:t xml:space="preserve"> </w:t>
      </w:r>
      <w:r>
        <w:rPr>
          <w:rFonts w:cs="Times New Roman" w:ascii="Times New Roman" w:hAnsi="Times New Roman"/>
          <w:sz w:val="24"/>
          <w:szCs w:val="24"/>
        </w:rPr>
        <w:t>информацию</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документы,</w:t>
      </w:r>
      <w:r>
        <w:rPr>
          <w:rFonts w:cs="Times New Roman" w:ascii="Times New Roman" w:hAnsi="Times New Roman"/>
          <w:spacing w:val="1"/>
          <w:sz w:val="24"/>
          <w:szCs w:val="24"/>
        </w:rPr>
        <w:t xml:space="preserve"> </w:t>
      </w:r>
      <w:r>
        <w:rPr>
          <w:rFonts w:cs="Times New Roman" w:ascii="Times New Roman" w:hAnsi="Times New Roman"/>
          <w:sz w:val="24"/>
          <w:szCs w:val="24"/>
        </w:rPr>
        <w:t>которые</w:t>
      </w:r>
      <w:r>
        <w:rPr>
          <w:rFonts w:cs="Times New Roman" w:ascii="Times New Roman" w:hAnsi="Times New Roman"/>
          <w:spacing w:val="1"/>
          <w:sz w:val="24"/>
          <w:szCs w:val="24"/>
        </w:rPr>
        <w:t xml:space="preserve"> </w:t>
      </w:r>
      <w:r>
        <w:rPr>
          <w:rFonts w:cs="Times New Roman" w:ascii="Times New Roman" w:hAnsi="Times New Roman"/>
          <w:sz w:val="24"/>
          <w:szCs w:val="24"/>
        </w:rPr>
        <w:t>необходимы</w:t>
      </w:r>
      <w:r>
        <w:rPr>
          <w:rFonts w:cs="Times New Roman" w:ascii="Times New Roman" w:hAnsi="Times New Roman"/>
          <w:spacing w:val="1"/>
          <w:sz w:val="24"/>
          <w:szCs w:val="24"/>
        </w:rPr>
        <w:t xml:space="preserve"> </w:t>
      </w:r>
      <w:r>
        <w:rPr>
          <w:rFonts w:cs="Times New Roman" w:ascii="Times New Roman" w:hAnsi="Times New Roman"/>
          <w:sz w:val="24"/>
          <w:szCs w:val="24"/>
        </w:rPr>
        <w:t>для</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осуществления</w:t>
      </w:r>
      <w:r>
        <w:rPr>
          <w:rFonts w:cs="Times New Roman" w:ascii="Times New Roman" w:hAnsi="Times New Roman"/>
          <w:spacing w:val="1"/>
          <w:sz w:val="24"/>
          <w:szCs w:val="24"/>
        </w:rPr>
        <w:t xml:space="preserve"> </w:t>
      </w:r>
      <w:r>
        <w:rPr>
          <w:rFonts w:cs="Times New Roman" w:ascii="Times New Roman" w:hAnsi="Times New Roman"/>
          <w:sz w:val="24"/>
          <w:szCs w:val="24"/>
        </w:rPr>
        <w:t>владельцами</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прав</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данным</w:t>
      </w:r>
      <w:r>
        <w:rPr>
          <w:rFonts w:cs="Times New Roman" w:ascii="Times New Roman" w:hAnsi="Times New Roman"/>
          <w:spacing w:val="55"/>
          <w:sz w:val="24"/>
          <w:szCs w:val="24"/>
        </w:rPr>
        <w:t xml:space="preserve"> </w:t>
      </w:r>
      <w:r>
        <w:rPr>
          <w:rFonts w:cs="Times New Roman" w:ascii="Times New Roman" w:hAnsi="Times New Roman"/>
          <w:sz w:val="24"/>
          <w:szCs w:val="24"/>
        </w:rPr>
        <w:t>ценным</w:t>
      </w:r>
      <w:r>
        <w:rPr>
          <w:rFonts w:cs="Times New Roman" w:ascii="Times New Roman" w:hAnsi="Times New Roman"/>
          <w:spacing w:val="1"/>
          <w:sz w:val="24"/>
          <w:szCs w:val="24"/>
        </w:rPr>
        <w:t xml:space="preserve"> </w:t>
      </w:r>
      <w:r>
        <w:rPr>
          <w:rFonts w:cs="Times New Roman" w:ascii="Times New Roman" w:hAnsi="Times New Roman"/>
          <w:sz w:val="24"/>
          <w:szCs w:val="24"/>
        </w:rPr>
        <w:t>бумагам,</w:t>
      </w:r>
      <w:r>
        <w:rPr>
          <w:rFonts w:cs="Times New Roman" w:ascii="Times New Roman" w:hAnsi="Times New Roman"/>
          <w:spacing w:val="-1"/>
          <w:sz w:val="24"/>
          <w:szCs w:val="24"/>
        </w:rPr>
        <w:t xml:space="preserve"> </w:t>
      </w:r>
      <w:r>
        <w:rPr>
          <w:rFonts w:cs="Times New Roman" w:ascii="Times New Roman" w:hAnsi="Times New Roman"/>
          <w:sz w:val="24"/>
          <w:szCs w:val="24"/>
        </w:rPr>
        <w:t>которые</w:t>
      </w:r>
      <w:r>
        <w:rPr>
          <w:rFonts w:cs="Times New Roman" w:ascii="Times New Roman" w:hAnsi="Times New Roman"/>
          <w:spacing w:val="-3"/>
          <w:sz w:val="24"/>
          <w:szCs w:val="24"/>
        </w:rPr>
        <w:t xml:space="preserve"> </w:t>
      </w:r>
      <w:r>
        <w:rPr>
          <w:rFonts w:cs="Times New Roman" w:ascii="Times New Roman" w:hAnsi="Times New Roman"/>
          <w:sz w:val="24"/>
          <w:szCs w:val="24"/>
        </w:rPr>
        <w:t>были</w:t>
      </w:r>
      <w:r>
        <w:rPr>
          <w:rFonts w:cs="Times New Roman" w:ascii="Times New Roman" w:hAnsi="Times New Roman"/>
          <w:spacing w:val="-1"/>
          <w:sz w:val="24"/>
          <w:szCs w:val="24"/>
        </w:rPr>
        <w:t xml:space="preserve"> </w:t>
      </w:r>
      <w:r>
        <w:rPr>
          <w:rFonts w:cs="Times New Roman" w:ascii="Times New Roman" w:hAnsi="Times New Roman"/>
          <w:sz w:val="24"/>
          <w:szCs w:val="24"/>
        </w:rPr>
        <w:t>получены Депозитарием</w:t>
      </w:r>
      <w:r>
        <w:rPr>
          <w:rFonts w:cs="Times New Roman" w:ascii="Times New Roman" w:hAnsi="Times New Roman"/>
          <w:spacing w:val="-2"/>
          <w:sz w:val="24"/>
          <w:szCs w:val="24"/>
        </w:rPr>
        <w:t xml:space="preserve"> </w:t>
      </w:r>
      <w:r>
        <w:rPr>
          <w:rFonts w:cs="Times New Roman" w:ascii="Times New Roman" w:hAnsi="Times New Roman"/>
          <w:sz w:val="24"/>
          <w:szCs w:val="24"/>
        </w:rPr>
        <w:t>от</w:t>
      </w:r>
      <w:r>
        <w:rPr>
          <w:rFonts w:cs="Times New Roman" w:ascii="Times New Roman" w:hAnsi="Times New Roman"/>
          <w:spacing w:val="54"/>
          <w:sz w:val="24"/>
          <w:szCs w:val="24"/>
        </w:rPr>
        <w:t xml:space="preserve"> </w:t>
      </w:r>
      <w:r>
        <w:rPr>
          <w:rFonts w:cs="Times New Roman" w:ascii="Times New Roman" w:hAnsi="Times New Roman"/>
          <w:sz w:val="24"/>
          <w:szCs w:val="24"/>
        </w:rPr>
        <w:t>эмитента</w:t>
      </w:r>
      <w:r>
        <w:rPr>
          <w:rFonts w:cs="Times New Roman" w:ascii="Times New Roman" w:hAnsi="Times New Roman"/>
          <w:spacing w:val="-3"/>
          <w:sz w:val="24"/>
          <w:szCs w:val="24"/>
        </w:rPr>
        <w:t xml:space="preserve"> </w:t>
      </w:r>
      <w:r>
        <w:rPr>
          <w:rFonts w:cs="Times New Roman" w:ascii="Times New Roman" w:hAnsi="Times New Roman"/>
          <w:sz w:val="24"/>
          <w:szCs w:val="24"/>
        </w:rPr>
        <w:t>или</w:t>
      </w:r>
      <w:r>
        <w:rPr>
          <w:rFonts w:cs="Times New Roman" w:ascii="Times New Roman" w:hAnsi="Times New Roman"/>
          <w:spacing w:val="-4"/>
          <w:sz w:val="24"/>
          <w:szCs w:val="24"/>
        </w:rPr>
        <w:t xml:space="preserve"> </w:t>
      </w:r>
      <w:r>
        <w:rPr>
          <w:rFonts w:cs="Times New Roman" w:ascii="Times New Roman" w:hAnsi="Times New Roman"/>
          <w:sz w:val="24"/>
          <w:szCs w:val="24"/>
        </w:rPr>
        <w:t>Держателя</w:t>
      </w:r>
      <w:r>
        <w:rPr>
          <w:rFonts w:cs="Times New Roman" w:ascii="Times New Roman" w:hAnsi="Times New Roman"/>
          <w:spacing w:val="-1"/>
          <w:sz w:val="24"/>
          <w:szCs w:val="24"/>
        </w:rPr>
        <w:t xml:space="preserve"> </w:t>
      </w:r>
      <w:r>
        <w:rPr>
          <w:rFonts w:cs="Times New Roman" w:ascii="Times New Roman" w:hAnsi="Times New Roman"/>
          <w:sz w:val="24"/>
          <w:szCs w:val="24"/>
        </w:rPr>
        <w:t>реестра;</w:t>
      </w:r>
    </w:p>
    <w:p>
      <w:pPr>
        <w:pStyle w:val="ListParagraph"/>
        <w:numPr>
          <w:ilvl w:val="0"/>
          <w:numId w:val="74"/>
        </w:numPr>
        <w:tabs>
          <w:tab w:val="clear" w:pos="720"/>
          <w:tab w:val="left" w:pos="426" w:leader="none"/>
          <w:tab w:val="left" w:pos="851" w:leader="none"/>
        </w:tabs>
        <w:ind w:left="0" w:firstLine="720"/>
        <w:rPr>
          <w:rFonts w:ascii="Times New Roman" w:hAnsi="Times New Roman" w:cs="Times New Roman"/>
          <w:sz w:val="24"/>
          <w:szCs w:val="24"/>
        </w:rPr>
      </w:pPr>
      <w:r>
        <w:rPr>
          <w:rFonts w:cs="Times New Roman" w:ascii="Times New Roman" w:hAnsi="Times New Roman"/>
          <w:sz w:val="24"/>
          <w:szCs w:val="24"/>
        </w:rPr>
        <w:t>передавать</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Депозитарию</w:t>
      </w:r>
      <w:r>
        <w:rPr>
          <w:rFonts w:cs="Times New Roman" w:ascii="Times New Roman" w:hAnsi="Times New Roman"/>
          <w:spacing w:val="1"/>
          <w:sz w:val="24"/>
          <w:szCs w:val="24"/>
        </w:rPr>
        <w:t xml:space="preserve"> </w:t>
      </w:r>
      <w:r>
        <w:rPr>
          <w:rFonts w:cs="Times New Roman" w:ascii="Times New Roman" w:hAnsi="Times New Roman"/>
          <w:sz w:val="24"/>
          <w:szCs w:val="24"/>
        </w:rPr>
        <w:t>информацию</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документы,</w:t>
      </w:r>
      <w:r>
        <w:rPr>
          <w:rFonts w:cs="Times New Roman" w:ascii="Times New Roman" w:hAnsi="Times New Roman"/>
          <w:spacing w:val="1"/>
          <w:sz w:val="24"/>
          <w:szCs w:val="24"/>
        </w:rPr>
        <w:t xml:space="preserve"> </w:t>
      </w:r>
      <w:r>
        <w:rPr>
          <w:rFonts w:cs="Times New Roman" w:ascii="Times New Roman" w:hAnsi="Times New Roman"/>
          <w:sz w:val="24"/>
          <w:szCs w:val="24"/>
        </w:rPr>
        <w:t>полученные</w:t>
      </w:r>
      <w:r>
        <w:rPr>
          <w:rFonts w:cs="Times New Roman" w:ascii="Times New Roman" w:hAnsi="Times New Roman"/>
          <w:spacing w:val="1"/>
          <w:sz w:val="24"/>
          <w:szCs w:val="24"/>
        </w:rPr>
        <w:t xml:space="preserve"> </w:t>
      </w:r>
      <w:r>
        <w:rPr>
          <w:rFonts w:cs="Times New Roman" w:ascii="Times New Roman" w:hAnsi="Times New Roman"/>
          <w:sz w:val="24"/>
          <w:szCs w:val="24"/>
        </w:rPr>
        <w:t>от</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целях</w:t>
      </w:r>
      <w:r>
        <w:rPr>
          <w:rFonts w:cs="Times New Roman" w:ascii="Times New Roman" w:hAnsi="Times New Roman"/>
          <w:spacing w:val="1"/>
          <w:sz w:val="24"/>
          <w:szCs w:val="24"/>
        </w:rPr>
        <w:t xml:space="preserve"> </w:t>
      </w:r>
      <w:r>
        <w:rPr>
          <w:rFonts w:cs="Times New Roman" w:ascii="Times New Roman" w:hAnsi="Times New Roman"/>
          <w:sz w:val="24"/>
          <w:szCs w:val="24"/>
        </w:rPr>
        <w:t>содействия</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3"/>
          <w:sz w:val="24"/>
          <w:szCs w:val="24"/>
        </w:rPr>
        <w:t xml:space="preserve"> </w:t>
      </w:r>
      <w:r>
        <w:rPr>
          <w:rFonts w:cs="Times New Roman" w:ascii="Times New Roman" w:hAnsi="Times New Roman"/>
          <w:sz w:val="24"/>
          <w:szCs w:val="24"/>
        </w:rPr>
        <w:t>осуществлении</w:t>
      </w:r>
      <w:r>
        <w:rPr>
          <w:rFonts w:cs="Times New Roman" w:ascii="Times New Roman" w:hAnsi="Times New Roman"/>
          <w:spacing w:val="-2"/>
          <w:sz w:val="24"/>
          <w:szCs w:val="24"/>
        </w:rPr>
        <w:t xml:space="preserve"> </w:t>
      </w:r>
      <w:r>
        <w:rPr>
          <w:rFonts w:cs="Times New Roman" w:ascii="Times New Roman" w:hAnsi="Times New Roman"/>
          <w:sz w:val="24"/>
          <w:szCs w:val="24"/>
        </w:rPr>
        <w:t>владельцами</w:t>
      </w:r>
      <w:r>
        <w:rPr>
          <w:rFonts w:cs="Times New Roman" w:ascii="Times New Roman" w:hAnsi="Times New Roman"/>
          <w:spacing w:val="-1"/>
          <w:sz w:val="24"/>
          <w:szCs w:val="24"/>
        </w:rPr>
        <w:t xml:space="preserve"> </w:t>
      </w:r>
      <w:r>
        <w:rPr>
          <w:rFonts w:cs="Times New Roman" w:ascii="Times New Roman" w:hAnsi="Times New Roman"/>
          <w:sz w:val="24"/>
          <w:szCs w:val="24"/>
        </w:rPr>
        <w:t>прав,</w:t>
      </w:r>
      <w:r>
        <w:rPr>
          <w:rFonts w:cs="Times New Roman" w:ascii="Times New Roman" w:hAnsi="Times New Roman"/>
          <w:spacing w:val="1"/>
          <w:sz w:val="24"/>
          <w:szCs w:val="24"/>
        </w:rPr>
        <w:t xml:space="preserve"> </w:t>
      </w:r>
      <w:r>
        <w:rPr>
          <w:rFonts w:cs="Times New Roman" w:ascii="Times New Roman" w:hAnsi="Times New Roman"/>
          <w:sz w:val="24"/>
          <w:szCs w:val="24"/>
        </w:rPr>
        <w:t>удостоверенных</w:t>
      </w:r>
      <w:r>
        <w:rPr>
          <w:rFonts w:cs="Times New Roman" w:ascii="Times New Roman" w:hAnsi="Times New Roman"/>
          <w:spacing w:val="-2"/>
          <w:sz w:val="24"/>
          <w:szCs w:val="24"/>
        </w:rPr>
        <w:t xml:space="preserve"> </w:t>
      </w:r>
      <w:r>
        <w:rPr>
          <w:rFonts w:cs="Times New Roman" w:ascii="Times New Roman" w:hAnsi="Times New Roman"/>
          <w:sz w:val="24"/>
          <w:szCs w:val="24"/>
        </w:rPr>
        <w:t>ценными</w:t>
      </w:r>
      <w:r>
        <w:rPr>
          <w:rFonts w:cs="Times New Roman" w:ascii="Times New Roman" w:hAnsi="Times New Roman"/>
          <w:spacing w:val="-2"/>
          <w:sz w:val="24"/>
          <w:szCs w:val="24"/>
        </w:rPr>
        <w:t xml:space="preserve"> </w:t>
      </w:r>
      <w:r>
        <w:rPr>
          <w:rFonts w:cs="Times New Roman" w:ascii="Times New Roman" w:hAnsi="Times New Roman"/>
          <w:sz w:val="24"/>
          <w:szCs w:val="24"/>
        </w:rPr>
        <w:t>бумагами;</w:t>
      </w:r>
    </w:p>
    <w:p>
      <w:pPr>
        <w:pStyle w:val="ListParagraph"/>
        <w:numPr>
          <w:ilvl w:val="0"/>
          <w:numId w:val="74"/>
        </w:numPr>
        <w:tabs>
          <w:tab w:val="clear" w:pos="720"/>
          <w:tab w:val="left" w:pos="426" w:leader="none"/>
          <w:tab w:val="left" w:pos="851" w:leader="none"/>
        </w:tabs>
        <w:ind w:left="0" w:firstLine="720"/>
        <w:rPr>
          <w:rFonts w:ascii="Times New Roman" w:hAnsi="Times New Roman" w:cs="Times New Roman"/>
          <w:sz w:val="24"/>
          <w:szCs w:val="24"/>
        </w:rPr>
      </w:pPr>
      <w:r>
        <w:rPr>
          <w:rFonts w:cs="Times New Roman" w:ascii="Times New Roman" w:hAnsi="Times New Roman"/>
          <w:sz w:val="24"/>
          <w:szCs w:val="24"/>
        </w:rPr>
        <w:t>совершать иные действия в соответствии с договором между Депонентом и Попечителем</w:t>
      </w:r>
      <w:r>
        <w:rPr>
          <w:rFonts w:cs="Times New Roman" w:ascii="Times New Roman" w:hAnsi="Times New Roman"/>
          <w:spacing w:val="1"/>
          <w:sz w:val="24"/>
          <w:szCs w:val="24"/>
        </w:rPr>
        <w:t xml:space="preserve"> </w:t>
      </w:r>
      <w:r>
        <w:rPr>
          <w:rFonts w:cs="Times New Roman" w:ascii="Times New Roman" w:hAnsi="Times New Roman"/>
          <w:sz w:val="24"/>
          <w:szCs w:val="24"/>
        </w:rPr>
        <w:t>счета депо.</w:t>
      </w:r>
    </w:p>
    <w:p>
      <w:pPr>
        <w:pStyle w:val="Style21"/>
        <w:tabs>
          <w:tab w:val="clear" w:pos="720"/>
          <w:tab w:val="left" w:pos="851" w:leader="none"/>
        </w:tabs>
        <w:ind w:left="0" w:firstLine="720"/>
        <w:rPr>
          <w:rFonts w:ascii="Times New Roman" w:hAnsi="Times New Roman" w:cs="Times New Roman"/>
          <w:sz w:val="24"/>
          <w:szCs w:val="24"/>
        </w:rPr>
      </w:pPr>
      <w:r>
        <w:rPr>
          <w:rFonts w:cs="Times New Roman" w:ascii="Times New Roman" w:hAnsi="Times New Roman"/>
          <w:sz w:val="24"/>
          <w:szCs w:val="24"/>
        </w:rPr>
        <w:t>Порядок назначения Попечителя счета депо/ предусмотрен пунктом 15.1. настоящих Условий.</w:t>
      </w:r>
      <w:r>
        <w:rPr>
          <w:rFonts w:cs="Times New Roman" w:ascii="Times New Roman" w:hAnsi="Times New Roman"/>
          <w:spacing w:val="1"/>
          <w:sz w:val="24"/>
          <w:szCs w:val="24"/>
        </w:rPr>
        <w:t xml:space="preserve"> </w:t>
      </w:r>
      <w:r>
        <w:rPr>
          <w:rFonts w:cs="Times New Roman" w:ascii="Times New Roman" w:hAnsi="Times New Roman"/>
          <w:sz w:val="24"/>
          <w:szCs w:val="24"/>
        </w:rPr>
        <w:t>Основанием</w:t>
      </w:r>
      <w:r>
        <w:rPr>
          <w:rFonts w:cs="Times New Roman" w:ascii="Times New Roman" w:hAnsi="Times New Roman"/>
          <w:spacing w:val="83"/>
          <w:sz w:val="24"/>
          <w:szCs w:val="24"/>
        </w:rPr>
        <w:t xml:space="preserve"> </w:t>
      </w:r>
      <w:r>
        <w:rPr>
          <w:rFonts w:cs="Times New Roman" w:ascii="Times New Roman" w:hAnsi="Times New Roman"/>
          <w:sz w:val="24"/>
          <w:szCs w:val="24"/>
        </w:rPr>
        <w:t>подачи</w:t>
      </w:r>
      <w:r>
        <w:rPr>
          <w:rFonts w:cs="Times New Roman" w:ascii="Times New Roman" w:hAnsi="Times New Roman"/>
          <w:spacing w:val="82"/>
          <w:sz w:val="24"/>
          <w:szCs w:val="24"/>
        </w:rPr>
        <w:t xml:space="preserve"> </w:t>
      </w:r>
      <w:r>
        <w:rPr>
          <w:rFonts w:cs="Times New Roman" w:ascii="Times New Roman" w:hAnsi="Times New Roman"/>
          <w:sz w:val="24"/>
          <w:szCs w:val="24"/>
        </w:rPr>
        <w:t>в</w:t>
      </w:r>
      <w:r>
        <w:rPr>
          <w:rFonts w:cs="Times New Roman" w:ascii="Times New Roman" w:hAnsi="Times New Roman"/>
          <w:spacing w:val="87"/>
          <w:sz w:val="24"/>
          <w:szCs w:val="24"/>
        </w:rPr>
        <w:t xml:space="preserve"> </w:t>
      </w:r>
      <w:r>
        <w:rPr>
          <w:rFonts w:cs="Times New Roman" w:ascii="Times New Roman" w:hAnsi="Times New Roman"/>
          <w:sz w:val="24"/>
          <w:szCs w:val="24"/>
        </w:rPr>
        <w:t>Депозитарий</w:t>
      </w:r>
      <w:r>
        <w:rPr>
          <w:rFonts w:cs="Times New Roman" w:ascii="Times New Roman" w:hAnsi="Times New Roman"/>
          <w:spacing w:val="82"/>
          <w:sz w:val="24"/>
          <w:szCs w:val="24"/>
        </w:rPr>
        <w:t xml:space="preserve"> </w:t>
      </w:r>
      <w:r>
        <w:rPr>
          <w:rFonts w:cs="Times New Roman" w:ascii="Times New Roman" w:hAnsi="Times New Roman"/>
          <w:sz w:val="24"/>
          <w:szCs w:val="24"/>
        </w:rPr>
        <w:t>Попечителем</w:t>
      </w:r>
      <w:r>
        <w:rPr>
          <w:rFonts w:cs="Times New Roman" w:ascii="Times New Roman" w:hAnsi="Times New Roman"/>
          <w:spacing w:val="82"/>
          <w:sz w:val="24"/>
          <w:szCs w:val="24"/>
        </w:rPr>
        <w:t xml:space="preserve"> </w:t>
      </w:r>
      <w:r>
        <w:rPr>
          <w:rFonts w:cs="Times New Roman" w:ascii="Times New Roman" w:hAnsi="Times New Roman"/>
          <w:sz w:val="24"/>
          <w:szCs w:val="24"/>
        </w:rPr>
        <w:t>счета</w:t>
      </w:r>
      <w:r>
        <w:rPr>
          <w:rFonts w:cs="Times New Roman" w:ascii="Times New Roman" w:hAnsi="Times New Roman"/>
          <w:spacing w:val="84"/>
          <w:sz w:val="24"/>
          <w:szCs w:val="24"/>
        </w:rPr>
        <w:t xml:space="preserve"> </w:t>
      </w:r>
      <w:r>
        <w:rPr>
          <w:rFonts w:cs="Times New Roman" w:ascii="Times New Roman" w:hAnsi="Times New Roman"/>
          <w:sz w:val="24"/>
          <w:szCs w:val="24"/>
        </w:rPr>
        <w:t>депо</w:t>
      </w:r>
      <w:r>
        <w:rPr>
          <w:rFonts w:cs="Times New Roman" w:ascii="Times New Roman" w:hAnsi="Times New Roman"/>
          <w:spacing w:val="91"/>
          <w:sz w:val="24"/>
          <w:szCs w:val="24"/>
        </w:rPr>
        <w:t xml:space="preserve"> </w:t>
      </w:r>
      <w:r>
        <w:rPr>
          <w:rFonts w:cs="Times New Roman" w:ascii="Times New Roman" w:hAnsi="Times New Roman"/>
          <w:sz w:val="24"/>
          <w:szCs w:val="24"/>
        </w:rPr>
        <w:t>документов,</w:t>
      </w:r>
      <w:r>
        <w:rPr>
          <w:rFonts w:cs="Times New Roman" w:ascii="Times New Roman" w:hAnsi="Times New Roman"/>
          <w:spacing w:val="84"/>
          <w:sz w:val="24"/>
          <w:szCs w:val="24"/>
        </w:rPr>
        <w:t xml:space="preserve"> </w:t>
      </w:r>
      <w:r>
        <w:rPr>
          <w:rFonts w:cs="Times New Roman" w:ascii="Times New Roman" w:hAnsi="Times New Roman"/>
          <w:sz w:val="24"/>
          <w:szCs w:val="24"/>
        </w:rPr>
        <w:t>предусмотренных Условиями</w:t>
      </w:r>
      <w:r>
        <w:rPr>
          <w:rFonts w:cs="Times New Roman" w:ascii="Times New Roman" w:hAnsi="Times New Roman"/>
          <w:spacing w:val="18"/>
          <w:sz w:val="24"/>
          <w:szCs w:val="24"/>
        </w:rPr>
        <w:t xml:space="preserve"> </w:t>
      </w:r>
      <w:r>
        <w:rPr>
          <w:rFonts w:cs="Times New Roman" w:ascii="Times New Roman" w:hAnsi="Times New Roman"/>
          <w:sz w:val="24"/>
          <w:szCs w:val="24"/>
        </w:rPr>
        <w:t>осуществления</w:t>
      </w:r>
      <w:r>
        <w:rPr>
          <w:rFonts w:cs="Times New Roman" w:ascii="Times New Roman" w:hAnsi="Times New Roman"/>
          <w:spacing w:val="18"/>
          <w:sz w:val="24"/>
          <w:szCs w:val="24"/>
        </w:rPr>
        <w:t xml:space="preserve"> </w:t>
      </w:r>
      <w:r>
        <w:rPr>
          <w:rFonts w:cs="Times New Roman" w:ascii="Times New Roman" w:hAnsi="Times New Roman"/>
          <w:sz w:val="24"/>
          <w:szCs w:val="24"/>
        </w:rPr>
        <w:t>депозитарной</w:t>
      </w:r>
      <w:r>
        <w:rPr>
          <w:rFonts w:cs="Times New Roman" w:ascii="Times New Roman" w:hAnsi="Times New Roman"/>
          <w:spacing w:val="19"/>
          <w:sz w:val="24"/>
          <w:szCs w:val="24"/>
        </w:rPr>
        <w:t xml:space="preserve"> </w:t>
      </w:r>
      <w:r>
        <w:rPr>
          <w:rFonts w:cs="Times New Roman" w:ascii="Times New Roman" w:hAnsi="Times New Roman"/>
          <w:sz w:val="24"/>
          <w:szCs w:val="24"/>
        </w:rPr>
        <w:t>деятельности</w:t>
      </w:r>
      <w:r>
        <w:rPr>
          <w:rFonts w:cs="Times New Roman" w:ascii="Times New Roman" w:hAnsi="Times New Roman"/>
          <w:spacing w:val="98"/>
          <w:sz w:val="24"/>
          <w:szCs w:val="24"/>
        </w:rPr>
        <w:t xml:space="preserve"> </w:t>
      </w:r>
      <w:r>
        <w:rPr>
          <w:rFonts w:cs="Times New Roman" w:ascii="Times New Roman" w:hAnsi="Times New Roman"/>
          <w:sz w:val="24"/>
          <w:szCs w:val="24"/>
        </w:rPr>
        <w:t>должно</w:t>
      </w:r>
      <w:r>
        <w:rPr>
          <w:rFonts w:cs="Times New Roman" w:ascii="Times New Roman" w:hAnsi="Times New Roman"/>
          <w:spacing w:val="18"/>
          <w:sz w:val="24"/>
          <w:szCs w:val="24"/>
        </w:rPr>
        <w:t xml:space="preserve"> </w:t>
      </w:r>
      <w:r>
        <w:rPr>
          <w:rFonts w:cs="Times New Roman" w:ascii="Times New Roman" w:hAnsi="Times New Roman"/>
          <w:sz w:val="24"/>
          <w:szCs w:val="24"/>
        </w:rPr>
        <w:t>являться</w:t>
      </w:r>
      <w:r>
        <w:rPr>
          <w:rFonts w:cs="Times New Roman" w:ascii="Times New Roman" w:hAnsi="Times New Roman"/>
          <w:spacing w:val="20"/>
          <w:sz w:val="24"/>
          <w:szCs w:val="24"/>
        </w:rPr>
        <w:t xml:space="preserve"> </w:t>
      </w:r>
      <w:r>
        <w:rPr>
          <w:rFonts w:cs="Times New Roman" w:ascii="Times New Roman" w:hAnsi="Times New Roman"/>
          <w:sz w:val="24"/>
          <w:szCs w:val="24"/>
        </w:rPr>
        <w:t>поручение</w:t>
      </w:r>
      <w:r>
        <w:rPr>
          <w:rFonts w:cs="Times New Roman" w:ascii="Times New Roman" w:hAnsi="Times New Roman"/>
          <w:spacing w:val="20"/>
          <w:sz w:val="24"/>
          <w:szCs w:val="24"/>
        </w:rPr>
        <w:t xml:space="preserve"> </w:t>
      </w:r>
      <w:r>
        <w:rPr>
          <w:rFonts w:cs="Times New Roman" w:ascii="Times New Roman" w:hAnsi="Times New Roman"/>
          <w:sz w:val="24"/>
          <w:szCs w:val="24"/>
        </w:rPr>
        <w:t>и</w:t>
      </w:r>
      <w:r>
        <w:rPr>
          <w:rFonts w:cs="Times New Roman" w:ascii="Times New Roman" w:hAnsi="Times New Roman"/>
          <w:spacing w:val="17"/>
          <w:sz w:val="24"/>
          <w:szCs w:val="24"/>
        </w:rPr>
        <w:t xml:space="preserve"> </w:t>
      </w:r>
      <w:r>
        <w:rPr>
          <w:rFonts w:cs="Times New Roman" w:ascii="Times New Roman" w:hAnsi="Times New Roman"/>
          <w:sz w:val="24"/>
          <w:szCs w:val="24"/>
        </w:rPr>
        <w:t>(или)</w:t>
      </w:r>
      <w:r>
        <w:rPr>
          <w:rFonts w:cs="Times New Roman" w:ascii="Times New Roman" w:hAnsi="Times New Roman"/>
          <w:spacing w:val="21"/>
          <w:sz w:val="24"/>
          <w:szCs w:val="24"/>
        </w:rPr>
        <w:t xml:space="preserve"> </w:t>
      </w:r>
      <w:r>
        <w:rPr>
          <w:rFonts w:cs="Times New Roman" w:ascii="Times New Roman" w:hAnsi="Times New Roman"/>
          <w:sz w:val="24"/>
          <w:szCs w:val="24"/>
        </w:rPr>
        <w:t>инструкция, полученные</w:t>
      </w:r>
      <w:r>
        <w:rPr>
          <w:rFonts w:cs="Times New Roman" w:ascii="Times New Roman" w:hAnsi="Times New Roman"/>
          <w:spacing w:val="-6"/>
          <w:sz w:val="24"/>
          <w:szCs w:val="24"/>
        </w:rPr>
        <w:t xml:space="preserve"> </w:t>
      </w:r>
      <w:r>
        <w:rPr>
          <w:rFonts w:cs="Times New Roman" w:ascii="Times New Roman" w:hAnsi="Times New Roman"/>
          <w:sz w:val="24"/>
          <w:szCs w:val="24"/>
        </w:rPr>
        <w:t>Попечителем</w:t>
      </w:r>
      <w:r>
        <w:rPr>
          <w:rFonts w:cs="Times New Roman" w:ascii="Times New Roman" w:hAnsi="Times New Roman"/>
          <w:spacing w:val="-4"/>
          <w:sz w:val="24"/>
          <w:szCs w:val="24"/>
        </w:rPr>
        <w:t xml:space="preserve"> </w:t>
      </w:r>
      <w:r>
        <w:rPr>
          <w:rFonts w:cs="Times New Roman" w:ascii="Times New Roman" w:hAnsi="Times New Roman"/>
          <w:sz w:val="24"/>
          <w:szCs w:val="24"/>
        </w:rPr>
        <w:t>счета</w:t>
      </w:r>
      <w:r>
        <w:rPr>
          <w:rFonts w:cs="Times New Roman" w:ascii="Times New Roman" w:hAnsi="Times New Roman"/>
          <w:spacing w:val="-4"/>
          <w:sz w:val="24"/>
          <w:szCs w:val="24"/>
        </w:rPr>
        <w:t xml:space="preserve"> </w:t>
      </w:r>
      <w:r>
        <w:rPr>
          <w:rFonts w:cs="Times New Roman" w:ascii="Times New Roman" w:hAnsi="Times New Roman"/>
          <w:sz w:val="24"/>
          <w:szCs w:val="24"/>
        </w:rPr>
        <w:t>депо</w:t>
      </w:r>
      <w:r>
        <w:rPr>
          <w:rFonts w:cs="Times New Roman" w:ascii="Times New Roman" w:hAnsi="Times New Roman"/>
          <w:spacing w:val="-6"/>
          <w:sz w:val="24"/>
          <w:szCs w:val="24"/>
        </w:rPr>
        <w:t xml:space="preserve"> </w:t>
      </w:r>
      <w:r>
        <w:rPr>
          <w:rFonts w:cs="Times New Roman" w:ascii="Times New Roman" w:hAnsi="Times New Roman"/>
          <w:sz w:val="24"/>
          <w:szCs w:val="24"/>
        </w:rPr>
        <w:t>от</w:t>
      </w:r>
      <w:r>
        <w:rPr>
          <w:rFonts w:cs="Times New Roman" w:ascii="Times New Roman" w:hAnsi="Times New Roman"/>
          <w:spacing w:val="-3"/>
          <w:sz w:val="24"/>
          <w:szCs w:val="24"/>
        </w:rPr>
        <w:t xml:space="preserve"> </w:t>
      </w:r>
      <w:r>
        <w:rPr>
          <w:rFonts w:cs="Times New Roman" w:ascii="Times New Roman" w:hAnsi="Times New Roman"/>
          <w:sz w:val="24"/>
          <w:szCs w:val="24"/>
        </w:rPr>
        <w:t>Депонента.</w:t>
      </w:r>
    </w:p>
    <w:p>
      <w:pPr>
        <w:pStyle w:val="Style21"/>
        <w:tabs>
          <w:tab w:val="clear" w:pos="720"/>
          <w:tab w:val="left" w:pos="851" w:leader="none"/>
        </w:tabs>
        <w:ind w:left="0" w:firstLine="720"/>
        <w:rPr>
          <w:rFonts w:ascii="Times New Roman" w:hAnsi="Times New Roman" w:cs="Times New Roman"/>
          <w:sz w:val="24"/>
          <w:szCs w:val="24"/>
        </w:rPr>
      </w:pPr>
      <w:r>
        <w:rPr>
          <w:rFonts w:cs="Times New Roman" w:ascii="Times New Roman" w:hAnsi="Times New Roman"/>
          <w:sz w:val="24"/>
          <w:szCs w:val="24"/>
        </w:rPr>
        <w:t>Условием</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осуществления</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Депозитарных</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операций</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счетам</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владельца,</w:t>
      </w:r>
      <w:r>
        <w:rPr>
          <w:rFonts w:cs="Times New Roman" w:ascii="Times New Roman" w:hAnsi="Times New Roman"/>
          <w:spacing w:val="1"/>
          <w:sz w:val="24"/>
          <w:szCs w:val="24"/>
        </w:rPr>
        <w:t xml:space="preserve"> </w:t>
      </w:r>
      <w:r>
        <w:rPr>
          <w:rFonts w:cs="Times New Roman" w:ascii="Times New Roman" w:hAnsi="Times New Roman"/>
          <w:sz w:val="24"/>
          <w:szCs w:val="24"/>
        </w:rPr>
        <w:t>открытого</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Депоненту, за исключением операции по зачислению ценных бумаг, на основании Поручений, поданных</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Депонентом самостоятельно, является подтверждение Попечителем счета депо отсутствия обязательств</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передаче</w:t>
      </w:r>
      <w:r>
        <w:rPr>
          <w:rFonts w:cs="Times New Roman" w:ascii="Times New Roman" w:hAnsi="Times New Roman"/>
          <w:spacing w:val="-2"/>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2"/>
          <w:sz w:val="24"/>
          <w:szCs w:val="24"/>
        </w:rPr>
        <w:t xml:space="preserve"> </w:t>
      </w:r>
      <w:r>
        <w:rPr>
          <w:rFonts w:cs="Times New Roman" w:ascii="Times New Roman" w:hAnsi="Times New Roman"/>
          <w:sz w:val="24"/>
          <w:szCs w:val="24"/>
        </w:rPr>
        <w:t>за</w:t>
      </w:r>
      <w:r>
        <w:rPr>
          <w:rFonts w:cs="Times New Roman" w:ascii="Times New Roman" w:hAnsi="Times New Roman"/>
          <w:spacing w:val="-3"/>
          <w:sz w:val="24"/>
          <w:szCs w:val="24"/>
        </w:rPr>
        <w:t xml:space="preserve"> </w:t>
      </w:r>
      <w:r>
        <w:rPr>
          <w:rFonts w:cs="Times New Roman" w:ascii="Times New Roman" w:hAnsi="Times New Roman"/>
          <w:sz w:val="24"/>
          <w:szCs w:val="24"/>
        </w:rPr>
        <w:t>счет</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 возникших</w:t>
      </w:r>
      <w:r>
        <w:rPr>
          <w:rFonts w:cs="Times New Roman" w:ascii="Times New Roman" w:hAnsi="Times New Roman"/>
          <w:spacing w:val="1"/>
          <w:sz w:val="24"/>
          <w:szCs w:val="24"/>
        </w:rPr>
        <w:t xml:space="preserve"> </w:t>
      </w:r>
      <w:r>
        <w:rPr>
          <w:rFonts w:cs="Times New Roman" w:ascii="Times New Roman" w:hAnsi="Times New Roman"/>
          <w:sz w:val="24"/>
          <w:szCs w:val="24"/>
        </w:rPr>
        <w:t>до подачи</w:t>
      </w:r>
      <w:r>
        <w:rPr>
          <w:rFonts w:cs="Times New Roman" w:ascii="Times New Roman" w:hAnsi="Times New Roman"/>
          <w:spacing w:val="-3"/>
          <w:sz w:val="24"/>
          <w:szCs w:val="24"/>
        </w:rPr>
        <w:t xml:space="preserve"> </w:t>
      </w:r>
      <w:r>
        <w:rPr>
          <w:rFonts w:cs="Times New Roman" w:ascii="Times New Roman" w:hAnsi="Times New Roman"/>
          <w:sz w:val="24"/>
          <w:szCs w:val="24"/>
        </w:rPr>
        <w:t>такого</w:t>
      </w:r>
      <w:r>
        <w:rPr>
          <w:rFonts w:cs="Times New Roman" w:ascii="Times New Roman" w:hAnsi="Times New Roman"/>
          <w:spacing w:val="-2"/>
          <w:sz w:val="24"/>
          <w:szCs w:val="24"/>
        </w:rPr>
        <w:t xml:space="preserve"> </w:t>
      </w:r>
      <w:r>
        <w:rPr>
          <w:rFonts w:cs="Times New Roman" w:ascii="Times New Roman" w:hAnsi="Times New Roman"/>
          <w:sz w:val="24"/>
          <w:szCs w:val="24"/>
        </w:rPr>
        <w:t>Поручения</w:t>
      </w:r>
    </w:p>
    <w:p>
      <w:pPr>
        <w:pStyle w:val="Style21"/>
        <w:tabs>
          <w:tab w:val="clear" w:pos="720"/>
          <w:tab w:val="left" w:pos="851" w:leader="none"/>
        </w:tabs>
        <w:ind w:left="0" w:firstLine="720"/>
        <w:rPr>
          <w:rFonts w:ascii="Times New Roman" w:hAnsi="Times New Roman" w:cs="Times New Roman"/>
          <w:sz w:val="24"/>
          <w:szCs w:val="24"/>
        </w:rPr>
      </w:pPr>
      <w:r>
        <w:rPr>
          <w:rFonts w:cs="Times New Roman" w:ascii="Times New Roman" w:hAnsi="Times New Roman"/>
          <w:sz w:val="24"/>
          <w:szCs w:val="24"/>
        </w:rPr>
      </w:r>
    </w:p>
    <w:p>
      <w:pPr>
        <w:pStyle w:val="ListParagraph"/>
        <w:numPr>
          <w:ilvl w:val="2"/>
          <w:numId w:val="89"/>
        </w:numPr>
        <w:tabs>
          <w:tab w:val="clear" w:pos="720"/>
          <w:tab w:val="left" w:pos="1134" w:leader="none"/>
          <w:tab w:val="left" w:pos="1422" w:leader="none"/>
        </w:tabs>
        <w:ind w:left="0" w:firstLine="720"/>
        <w:rPr>
          <w:rFonts w:ascii="Times New Roman" w:hAnsi="Times New Roman" w:cs="Times New Roman"/>
          <w:sz w:val="24"/>
          <w:szCs w:val="24"/>
        </w:rPr>
      </w:pPr>
      <w:r>
        <w:rPr>
          <w:rFonts w:cs="Times New Roman" w:ascii="Times New Roman" w:hAnsi="Times New Roman"/>
          <w:b/>
          <w:sz w:val="24"/>
          <w:szCs w:val="24"/>
        </w:rPr>
        <w:t xml:space="preserve">Оператор счета депо </w:t>
      </w:r>
    </w:p>
    <w:p>
      <w:pPr>
        <w:pStyle w:val="ListParagraph"/>
        <w:tabs>
          <w:tab w:val="clear" w:pos="720"/>
          <w:tab w:val="left" w:pos="851" w:leader="none"/>
          <w:tab w:val="left" w:pos="1422" w:leader="none"/>
        </w:tabs>
        <w:ind w:left="0" w:firstLine="720"/>
        <w:rPr>
          <w:rFonts w:ascii="Times New Roman" w:hAnsi="Times New Roman" w:cs="Times New Roman"/>
          <w:sz w:val="24"/>
          <w:szCs w:val="24"/>
        </w:rPr>
      </w:pPr>
      <w:r>
        <w:rPr>
          <w:rFonts w:cs="Times New Roman" w:ascii="Times New Roman" w:hAnsi="Times New Roman"/>
          <w:sz w:val="24"/>
          <w:szCs w:val="24"/>
        </w:rPr>
        <w:t>Депонент может передавать часть или все полномочия по</w:t>
      </w:r>
      <w:r>
        <w:rPr>
          <w:rFonts w:cs="Times New Roman" w:ascii="Times New Roman" w:hAnsi="Times New Roman"/>
          <w:spacing w:val="1"/>
          <w:sz w:val="24"/>
          <w:szCs w:val="24"/>
        </w:rPr>
        <w:t xml:space="preserve"> </w:t>
      </w:r>
      <w:r>
        <w:rPr>
          <w:rFonts w:cs="Times New Roman" w:ascii="Times New Roman" w:hAnsi="Times New Roman"/>
          <w:sz w:val="24"/>
          <w:szCs w:val="24"/>
        </w:rPr>
        <w:t>распоряжению</w:t>
      </w:r>
      <w:r>
        <w:rPr>
          <w:rFonts w:cs="Times New Roman" w:ascii="Times New Roman" w:hAnsi="Times New Roman"/>
          <w:spacing w:val="-2"/>
          <w:sz w:val="24"/>
          <w:szCs w:val="24"/>
        </w:rPr>
        <w:t xml:space="preserve"> </w:t>
      </w:r>
      <w:r>
        <w:rPr>
          <w:rFonts w:cs="Times New Roman" w:ascii="Times New Roman" w:hAnsi="Times New Roman"/>
          <w:sz w:val="24"/>
          <w:szCs w:val="24"/>
        </w:rPr>
        <w:t>Счетом (Разделом</w:t>
      </w:r>
      <w:r>
        <w:rPr>
          <w:rFonts w:cs="Times New Roman" w:ascii="Times New Roman" w:hAnsi="Times New Roman"/>
          <w:spacing w:val="-1"/>
          <w:sz w:val="24"/>
          <w:szCs w:val="24"/>
        </w:rPr>
        <w:t xml:space="preserve"> </w:t>
      </w:r>
      <w:r>
        <w:rPr>
          <w:rFonts w:cs="Times New Roman" w:ascii="Times New Roman" w:hAnsi="Times New Roman"/>
          <w:sz w:val="24"/>
          <w:szCs w:val="24"/>
        </w:rPr>
        <w:t>счета депо)</w:t>
      </w:r>
      <w:r>
        <w:rPr>
          <w:rFonts w:cs="Times New Roman" w:ascii="Times New Roman" w:hAnsi="Times New Roman"/>
          <w:spacing w:val="-1"/>
          <w:sz w:val="24"/>
          <w:szCs w:val="24"/>
        </w:rPr>
        <w:t xml:space="preserve"> </w:t>
      </w:r>
      <w:r>
        <w:rPr>
          <w:rFonts w:cs="Times New Roman" w:ascii="Times New Roman" w:hAnsi="Times New Roman"/>
          <w:sz w:val="24"/>
          <w:szCs w:val="24"/>
        </w:rPr>
        <w:t>депо Оператору</w:t>
      </w:r>
      <w:r>
        <w:rPr>
          <w:rFonts w:cs="Times New Roman" w:ascii="Times New Roman" w:hAnsi="Times New Roman"/>
          <w:spacing w:val="-4"/>
          <w:sz w:val="24"/>
          <w:szCs w:val="24"/>
        </w:rPr>
        <w:t xml:space="preserve"> </w:t>
      </w:r>
      <w:r>
        <w:rPr>
          <w:rFonts w:cs="Times New Roman" w:ascii="Times New Roman" w:hAnsi="Times New Roman"/>
          <w:sz w:val="24"/>
          <w:szCs w:val="24"/>
        </w:rPr>
        <w:t>счета депо.</w:t>
      </w:r>
    </w:p>
    <w:p>
      <w:pPr>
        <w:pStyle w:val="Style21"/>
        <w:tabs>
          <w:tab w:val="clear" w:pos="720"/>
          <w:tab w:val="left" w:pos="851" w:leader="none"/>
        </w:tabs>
        <w:ind w:left="0" w:firstLine="720"/>
        <w:rPr>
          <w:rFonts w:ascii="Times New Roman" w:hAnsi="Times New Roman" w:cs="Times New Roman"/>
          <w:sz w:val="24"/>
          <w:szCs w:val="24"/>
        </w:rPr>
      </w:pPr>
      <w:r>
        <w:rPr>
          <w:rFonts w:cs="Times New Roman" w:ascii="Times New Roman" w:hAnsi="Times New Roman"/>
          <w:sz w:val="24"/>
          <w:szCs w:val="24"/>
        </w:rPr>
        <w:t>Оператора</w:t>
      </w:r>
      <w:r>
        <w:rPr>
          <w:rFonts w:cs="Times New Roman" w:ascii="Times New Roman" w:hAnsi="Times New Roman"/>
          <w:spacing w:val="16"/>
          <w:sz w:val="24"/>
          <w:szCs w:val="24"/>
        </w:rPr>
        <w:t xml:space="preserve"> </w:t>
      </w:r>
      <w:r>
        <w:rPr>
          <w:rFonts w:cs="Times New Roman" w:ascii="Times New Roman" w:hAnsi="Times New Roman"/>
          <w:sz w:val="24"/>
          <w:szCs w:val="24"/>
        </w:rPr>
        <w:t>счета</w:t>
      </w:r>
      <w:r>
        <w:rPr>
          <w:rFonts w:cs="Times New Roman" w:ascii="Times New Roman" w:hAnsi="Times New Roman"/>
          <w:spacing w:val="17"/>
          <w:sz w:val="24"/>
          <w:szCs w:val="24"/>
        </w:rPr>
        <w:t xml:space="preserve"> </w:t>
      </w:r>
      <w:r>
        <w:rPr>
          <w:rFonts w:cs="Times New Roman" w:ascii="Times New Roman" w:hAnsi="Times New Roman"/>
          <w:sz w:val="24"/>
          <w:szCs w:val="24"/>
        </w:rPr>
        <w:t>(Раздела</w:t>
      </w:r>
      <w:r>
        <w:rPr>
          <w:rFonts w:cs="Times New Roman" w:ascii="Times New Roman" w:hAnsi="Times New Roman"/>
          <w:spacing w:val="15"/>
          <w:sz w:val="24"/>
          <w:szCs w:val="24"/>
        </w:rPr>
        <w:t xml:space="preserve"> </w:t>
      </w:r>
      <w:r>
        <w:rPr>
          <w:rFonts w:cs="Times New Roman" w:ascii="Times New Roman" w:hAnsi="Times New Roman"/>
          <w:sz w:val="24"/>
          <w:szCs w:val="24"/>
        </w:rPr>
        <w:t>счета)</w:t>
      </w:r>
      <w:r>
        <w:rPr>
          <w:rFonts w:cs="Times New Roman" w:ascii="Times New Roman" w:hAnsi="Times New Roman"/>
          <w:spacing w:val="16"/>
          <w:sz w:val="24"/>
          <w:szCs w:val="24"/>
        </w:rPr>
        <w:t xml:space="preserve"> </w:t>
      </w:r>
      <w:r>
        <w:rPr>
          <w:rFonts w:cs="Times New Roman" w:ascii="Times New Roman" w:hAnsi="Times New Roman"/>
          <w:sz w:val="24"/>
          <w:szCs w:val="24"/>
        </w:rPr>
        <w:t>депо может</w:t>
      </w:r>
      <w:r>
        <w:rPr>
          <w:rFonts w:cs="Times New Roman" w:ascii="Times New Roman" w:hAnsi="Times New Roman"/>
          <w:spacing w:val="17"/>
          <w:sz w:val="24"/>
          <w:szCs w:val="24"/>
        </w:rPr>
        <w:t xml:space="preserve"> </w:t>
      </w:r>
      <w:r>
        <w:rPr>
          <w:rFonts w:cs="Times New Roman" w:ascii="Times New Roman" w:hAnsi="Times New Roman"/>
          <w:sz w:val="24"/>
          <w:szCs w:val="24"/>
        </w:rPr>
        <w:t>быть</w:t>
      </w:r>
      <w:r>
        <w:rPr>
          <w:rFonts w:cs="Times New Roman" w:ascii="Times New Roman" w:hAnsi="Times New Roman"/>
          <w:spacing w:val="14"/>
          <w:sz w:val="24"/>
          <w:szCs w:val="24"/>
        </w:rPr>
        <w:t xml:space="preserve"> </w:t>
      </w:r>
      <w:r>
        <w:rPr>
          <w:rFonts w:cs="Times New Roman" w:ascii="Times New Roman" w:hAnsi="Times New Roman"/>
          <w:sz w:val="24"/>
          <w:szCs w:val="24"/>
        </w:rPr>
        <w:t>только</w:t>
      </w:r>
      <w:r>
        <w:rPr>
          <w:rFonts w:cs="Times New Roman" w:ascii="Times New Roman" w:hAnsi="Times New Roman"/>
          <w:spacing w:val="17"/>
          <w:sz w:val="24"/>
          <w:szCs w:val="24"/>
        </w:rPr>
        <w:t xml:space="preserve"> </w:t>
      </w:r>
      <w:r>
        <w:rPr>
          <w:rFonts w:cs="Times New Roman" w:ascii="Times New Roman" w:hAnsi="Times New Roman"/>
          <w:sz w:val="24"/>
          <w:szCs w:val="24"/>
        </w:rPr>
        <w:t>юридическое лицо.</w:t>
      </w:r>
    </w:p>
    <w:p>
      <w:pPr>
        <w:pStyle w:val="Style21"/>
        <w:tabs>
          <w:tab w:val="clear" w:pos="720"/>
          <w:tab w:val="left" w:pos="851" w:leader="none"/>
        </w:tabs>
        <w:ind w:left="0" w:firstLine="720"/>
        <w:rPr>
          <w:rFonts w:ascii="Times New Roman" w:hAnsi="Times New Roman" w:cs="Times New Roman"/>
          <w:sz w:val="24"/>
          <w:szCs w:val="24"/>
        </w:rPr>
      </w:pPr>
      <w:r>
        <w:rPr>
          <w:rFonts w:cs="Times New Roman" w:ascii="Times New Roman" w:hAnsi="Times New Roman"/>
          <w:sz w:val="24"/>
          <w:szCs w:val="24"/>
        </w:rPr>
        <w:t>При</w:t>
      </w:r>
      <w:r>
        <w:rPr>
          <w:rFonts w:cs="Times New Roman" w:ascii="Times New Roman" w:hAnsi="Times New Roman"/>
          <w:spacing w:val="51"/>
          <w:sz w:val="24"/>
          <w:szCs w:val="24"/>
        </w:rPr>
        <w:t xml:space="preserve"> </w:t>
      </w:r>
      <w:r>
        <w:rPr>
          <w:rFonts w:cs="Times New Roman" w:ascii="Times New Roman" w:hAnsi="Times New Roman"/>
          <w:sz w:val="24"/>
          <w:szCs w:val="24"/>
        </w:rPr>
        <w:t>наличии</w:t>
      </w:r>
      <w:r>
        <w:rPr>
          <w:rFonts w:cs="Times New Roman" w:ascii="Times New Roman" w:hAnsi="Times New Roman"/>
          <w:spacing w:val="107"/>
          <w:sz w:val="24"/>
          <w:szCs w:val="24"/>
        </w:rPr>
        <w:t xml:space="preserve"> </w:t>
      </w:r>
      <w:r>
        <w:rPr>
          <w:rFonts w:cs="Times New Roman" w:ascii="Times New Roman" w:hAnsi="Times New Roman"/>
          <w:sz w:val="24"/>
          <w:szCs w:val="24"/>
        </w:rPr>
        <w:t>Оператора</w:t>
      </w:r>
      <w:r>
        <w:rPr>
          <w:rFonts w:cs="Times New Roman" w:ascii="Times New Roman" w:hAnsi="Times New Roman"/>
          <w:spacing w:val="107"/>
          <w:sz w:val="24"/>
          <w:szCs w:val="24"/>
        </w:rPr>
        <w:t xml:space="preserve"> </w:t>
      </w:r>
      <w:r>
        <w:rPr>
          <w:rFonts w:cs="Times New Roman" w:ascii="Times New Roman" w:hAnsi="Times New Roman"/>
          <w:sz w:val="24"/>
          <w:szCs w:val="24"/>
        </w:rPr>
        <w:t>счета   (Раздела</w:t>
      </w:r>
      <w:r>
        <w:rPr>
          <w:rFonts w:cs="Times New Roman" w:ascii="Times New Roman" w:hAnsi="Times New Roman"/>
          <w:spacing w:val="107"/>
          <w:sz w:val="24"/>
          <w:szCs w:val="24"/>
        </w:rPr>
        <w:t xml:space="preserve"> </w:t>
      </w:r>
      <w:r>
        <w:rPr>
          <w:rFonts w:cs="Times New Roman" w:ascii="Times New Roman" w:hAnsi="Times New Roman"/>
          <w:sz w:val="24"/>
          <w:szCs w:val="24"/>
        </w:rPr>
        <w:t>счета)</w:t>
      </w:r>
      <w:r>
        <w:rPr>
          <w:rFonts w:cs="Times New Roman" w:ascii="Times New Roman" w:hAnsi="Times New Roman"/>
          <w:spacing w:val="108"/>
          <w:sz w:val="24"/>
          <w:szCs w:val="24"/>
        </w:rPr>
        <w:t xml:space="preserve"> </w:t>
      </w:r>
      <w:r>
        <w:rPr>
          <w:rFonts w:cs="Times New Roman" w:ascii="Times New Roman" w:hAnsi="Times New Roman"/>
          <w:sz w:val="24"/>
          <w:szCs w:val="24"/>
        </w:rPr>
        <w:t>депо</w:t>
      </w:r>
      <w:r>
        <w:rPr>
          <w:rFonts w:cs="Times New Roman" w:ascii="Times New Roman" w:hAnsi="Times New Roman"/>
          <w:spacing w:val="107"/>
          <w:sz w:val="24"/>
          <w:szCs w:val="24"/>
        </w:rPr>
        <w:t xml:space="preserve"> </w:t>
      </w:r>
      <w:r>
        <w:rPr>
          <w:rFonts w:cs="Times New Roman" w:ascii="Times New Roman" w:hAnsi="Times New Roman"/>
          <w:sz w:val="24"/>
          <w:szCs w:val="24"/>
        </w:rPr>
        <w:t>Депонент</w:t>
      </w:r>
      <w:r>
        <w:rPr>
          <w:rFonts w:cs="Times New Roman" w:ascii="Times New Roman" w:hAnsi="Times New Roman"/>
          <w:spacing w:val="110"/>
          <w:sz w:val="24"/>
          <w:szCs w:val="24"/>
        </w:rPr>
        <w:t xml:space="preserve"> </w:t>
      </w:r>
      <w:r>
        <w:rPr>
          <w:rFonts w:cs="Times New Roman" w:ascii="Times New Roman" w:hAnsi="Times New Roman"/>
          <w:sz w:val="24"/>
          <w:szCs w:val="24"/>
        </w:rPr>
        <w:t>сохраняет</w:t>
      </w:r>
      <w:r>
        <w:rPr>
          <w:rFonts w:cs="Times New Roman" w:ascii="Times New Roman" w:hAnsi="Times New Roman"/>
          <w:spacing w:val="108"/>
          <w:sz w:val="24"/>
          <w:szCs w:val="24"/>
        </w:rPr>
        <w:t xml:space="preserve"> </w:t>
      </w:r>
      <w:r>
        <w:rPr>
          <w:rFonts w:cs="Times New Roman" w:ascii="Times New Roman" w:hAnsi="Times New Roman"/>
          <w:sz w:val="24"/>
          <w:szCs w:val="24"/>
        </w:rPr>
        <w:t>право</w:t>
      </w:r>
      <w:r>
        <w:rPr>
          <w:rFonts w:cs="Times New Roman" w:ascii="Times New Roman" w:hAnsi="Times New Roman"/>
          <w:spacing w:val="107"/>
          <w:sz w:val="24"/>
          <w:szCs w:val="24"/>
        </w:rPr>
        <w:t xml:space="preserve"> </w:t>
      </w:r>
      <w:r>
        <w:rPr>
          <w:rFonts w:cs="Times New Roman" w:ascii="Times New Roman" w:hAnsi="Times New Roman"/>
          <w:sz w:val="24"/>
          <w:szCs w:val="24"/>
        </w:rPr>
        <w:t>отдавать</w:t>
      </w:r>
    </w:p>
    <w:p>
      <w:pPr>
        <w:pStyle w:val="Style21"/>
        <w:tabs>
          <w:tab w:val="clear" w:pos="720"/>
          <w:tab w:val="left" w:pos="851" w:leader="none"/>
        </w:tabs>
        <w:ind w:left="0" w:firstLine="720"/>
        <w:rPr>
          <w:rFonts w:ascii="Times New Roman" w:hAnsi="Times New Roman" w:cs="Times New Roman"/>
          <w:sz w:val="24"/>
          <w:szCs w:val="24"/>
        </w:rPr>
      </w:pPr>
      <w:r>
        <w:rPr>
          <w:rFonts w:cs="Times New Roman" w:ascii="Times New Roman" w:hAnsi="Times New Roman"/>
          <w:sz w:val="24"/>
          <w:szCs w:val="24"/>
        </w:rPr>
        <w:t>распоряжения</w:t>
      </w:r>
      <w:r>
        <w:rPr>
          <w:rFonts w:cs="Times New Roman" w:ascii="Times New Roman" w:hAnsi="Times New Roman"/>
          <w:spacing w:val="-4"/>
          <w:sz w:val="24"/>
          <w:szCs w:val="24"/>
        </w:rPr>
        <w:t xml:space="preserve"> </w:t>
      </w:r>
      <w:r>
        <w:rPr>
          <w:rFonts w:cs="Times New Roman" w:ascii="Times New Roman" w:hAnsi="Times New Roman"/>
          <w:sz w:val="24"/>
          <w:szCs w:val="24"/>
        </w:rPr>
        <w:t>Депозитарию</w:t>
      </w:r>
      <w:r>
        <w:rPr>
          <w:rFonts w:cs="Times New Roman" w:ascii="Times New Roman" w:hAnsi="Times New Roman"/>
          <w:spacing w:val="-7"/>
          <w:sz w:val="24"/>
          <w:szCs w:val="24"/>
        </w:rPr>
        <w:t xml:space="preserve"> </w:t>
      </w:r>
      <w:r>
        <w:rPr>
          <w:rFonts w:cs="Times New Roman" w:ascii="Times New Roman" w:hAnsi="Times New Roman"/>
          <w:sz w:val="24"/>
          <w:szCs w:val="24"/>
        </w:rPr>
        <w:t>на</w:t>
      </w:r>
      <w:r>
        <w:rPr>
          <w:rFonts w:cs="Times New Roman" w:ascii="Times New Roman" w:hAnsi="Times New Roman"/>
          <w:spacing w:val="-7"/>
          <w:sz w:val="24"/>
          <w:szCs w:val="24"/>
        </w:rPr>
        <w:t xml:space="preserve"> </w:t>
      </w:r>
      <w:r>
        <w:rPr>
          <w:rFonts w:cs="Times New Roman" w:ascii="Times New Roman" w:hAnsi="Times New Roman"/>
          <w:sz w:val="24"/>
          <w:szCs w:val="24"/>
        </w:rPr>
        <w:t>выполнение</w:t>
      </w:r>
      <w:r>
        <w:rPr>
          <w:rFonts w:cs="Times New Roman" w:ascii="Times New Roman" w:hAnsi="Times New Roman"/>
          <w:spacing w:val="-5"/>
          <w:sz w:val="24"/>
          <w:szCs w:val="24"/>
        </w:rPr>
        <w:t xml:space="preserve"> </w:t>
      </w:r>
      <w:r>
        <w:rPr>
          <w:rFonts w:cs="Times New Roman" w:ascii="Times New Roman" w:hAnsi="Times New Roman"/>
          <w:sz w:val="24"/>
          <w:szCs w:val="24"/>
        </w:rPr>
        <w:t>Депозитарных</w:t>
      </w:r>
      <w:r>
        <w:rPr>
          <w:rFonts w:cs="Times New Roman" w:ascii="Times New Roman" w:hAnsi="Times New Roman"/>
          <w:spacing w:val="-4"/>
          <w:sz w:val="24"/>
          <w:szCs w:val="24"/>
        </w:rPr>
        <w:t xml:space="preserve"> </w:t>
      </w:r>
      <w:r>
        <w:rPr>
          <w:rFonts w:cs="Times New Roman" w:ascii="Times New Roman" w:hAnsi="Times New Roman"/>
          <w:sz w:val="24"/>
          <w:szCs w:val="24"/>
        </w:rPr>
        <w:t>операций.</w:t>
      </w:r>
    </w:p>
    <w:p>
      <w:pPr>
        <w:pStyle w:val="Style21"/>
        <w:tabs>
          <w:tab w:val="clear" w:pos="720"/>
          <w:tab w:val="left" w:pos="851" w:leader="none"/>
        </w:tabs>
        <w:ind w:left="0" w:firstLine="720"/>
        <w:rPr>
          <w:rFonts w:ascii="Times New Roman" w:hAnsi="Times New Roman" w:cs="Times New Roman"/>
          <w:sz w:val="24"/>
          <w:szCs w:val="24"/>
        </w:rPr>
      </w:pPr>
      <w:r>
        <w:rPr>
          <w:rFonts w:cs="Times New Roman" w:ascii="Times New Roman" w:hAnsi="Times New Roman"/>
          <w:sz w:val="24"/>
          <w:szCs w:val="24"/>
        </w:rPr>
        <w:t>Депонент может поручать нескольким лицам выполнение обязанностей Оператора счета (Раздела</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3"/>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2"/>
          <w:sz w:val="24"/>
          <w:szCs w:val="24"/>
        </w:rPr>
        <w:t xml:space="preserve"> </w:t>
      </w:r>
      <w:r>
        <w:rPr>
          <w:rFonts w:cs="Times New Roman" w:ascii="Times New Roman" w:hAnsi="Times New Roman"/>
          <w:sz w:val="24"/>
          <w:szCs w:val="24"/>
        </w:rPr>
        <w:t>том</w:t>
      </w:r>
      <w:r>
        <w:rPr>
          <w:rFonts w:cs="Times New Roman" w:ascii="Times New Roman" w:hAnsi="Times New Roman"/>
          <w:spacing w:val="-2"/>
          <w:sz w:val="24"/>
          <w:szCs w:val="24"/>
        </w:rPr>
        <w:t xml:space="preserve"> </w:t>
      </w:r>
      <w:r>
        <w:rPr>
          <w:rFonts w:cs="Times New Roman" w:ascii="Times New Roman" w:hAnsi="Times New Roman"/>
          <w:sz w:val="24"/>
          <w:szCs w:val="24"/>
        </w:rPr>
        <w:t>числе</w:t>
      </w:r>
      <w:r>
        <w:rPr>
          <w:rFonts w:cs="Times New Roman" w:ascii="Times New Roman" w:hAnsi="Times New Roman"/>
          <w:spacing w:val="2"/>
          <w:sz w:val="24"/>
          <w:szCs w:val="24"/>
        </w:rPr>
        <w:t xml:space="preserve"> </w:t>
      </w:r>
      <w:r>
        <w:rPr>
          <w:rFonts w:cs="Times New Roman" w:ascii="Times New Roman" w:hAnsi="Times New Roman"/>
          <w:sz w:val="24"/>
          <w:szCs w:val="24"/>
        </w:rPr>
        <w:t>разграничив</w:t>
      </w:r>
      <w:r>
        <w:rPr>
          <w:rFonts w:cs="Times New Roman" w:ascii="Times New Roman" w:hAnsi="Times New Roman"/>
          <w:spacing w:val="-2"/>
          <w:sz w:val="24"/>
          <w:szCs w:val="24"/>
        </w:rPr>
        <w:t xml:space="preserve"> </w:t>
      </w:r>
      <w:r>
        <w:rPr>
          <w:rFonts w:cs="Times New Roman" w:ascii="Times New Roman" w:hAnsi="Times New Roman"/>
          <w:sz w:val="24"/>
          <w:szCs w:val="24"/>
        </w:rPr>
        <w:t>при</w:t>
      </w:r>
      <w:r>
        <w:rPr>
          <w:rFonts w:cs="Times New Roman" w:ascii="Times New Roman" w:hAnsi="Times New Roman"/>
          <w:spacing w:val="-1"/>
          <w:sz w:val="24"/>
          <w:szCs w:val="24"/>
        </w:rPr>
        <w:t xml:space="preserve"> </w:t>
      </w:r>
      <w:r>
        <w:rPr>
          <w:rFonts w:cs="Times New Roman" w:ascii="Times New Roman" w:hAnsi="Times New Roman"/>
          <w:sz w:val="24"/>
          <w:szCs w:val="24"/>
        </w:rPr>
        <w:t>этом</w:t>
      </w:r>
      <w:r>
        <w:rPr>
          <w:rFonts w:cs="Times New Roman" w:ascii="Times New Roman" w:hAnsi="Times New Roman"/>
          <w:spacing w:val="-1"/>
          <w:sz w:val="24"/>
          <w:szCs w:val="24"/>
        </w:rPr>
        <w:t xml:space="preserve"> </w:t>
      </w:r>
      <w:r>
        <w:rPr>
          <w:rFonts w:cs="Times New Roman" w:ascii="Times New Roman" w:hAnsi="Times New Roman"/>
          <w:sz w:val="24"/>
          <w:szCs w:val="24"/>
        </w:rPr>
        <w:t>их</w:t>
      </w:r>
      <w:r>
        <w:rPr>
          <w:rFonts w:cs="Times New Roman" w:ascii="Times New Roman" w:hAnsi="Times New Roman"/>
          <w:spacing w:val="1"/>
          <w:sz w:val="24"/>
          <w:szCs w:val="24"/>
        </w:rPr>
        <w:t xml:space="preserve"> </w:t>
      </w:r>
      <w:r>
        <w:rPr>
          <w:rFonts w:cs="Times New Roman" w:ascii="Times New Roman" w:hAnsi="Times New Roman"/>
          <w:sz w:val="24"/>
          <w:szCs w:val="24"/>
        </w:rPr>
        <w:t>полномочия</w:t>
      </w:r>
      <w:r>
        <w:rPr>
          <w:rFonts w:cs="Times New Roman" w:ascii="Times New Roman" w:hAnsi="Times New Roman"/>
          <w:spacing w:val="1"/>
          <w:sz w:val="24"/>
          <w:szCs w:val="24"/>
        </w:rPr>
        <w:t xml:space="preserve"> </w:t>
      </w:r>
      <w:r>
        <w:rPr>
          <w:rFonts w:cs="Times New Roman" w:ascii="Times New Roman" w:hAnsi="Times New Roman"/>
          <w:sz w:val="24"/>
          <w:szCs w:val="24"/>
        </w:rPr>
        <w:t>по Разделам</w:t>
      </w:r>
      <w:r>
        <w:rPr>
          <w:rFonts w:cs="Times New Roman" w:ascii="Times New Roman" w:hAnsi="Times New Roman"/>
          <w:spacing w:val="2"/>
          <w:sz w:val="24"/>
          <w:szCs w:val="24"/>
        </w:rPr>
        <w:t xml:space="preserve"> </w:t>
      </w:r>
      <w:r>
        <w:rPr>
          <w:rFonts w:cs="Times New Roman" w:ascii="Times New Roman" w:hAnsi="Times New Roman"/>
          <w:sz w:val="24"/>
          <w:szCs w:val="24"/>
        </w:rPr>
        <w:t>Счетов</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p>
    <w:p>
      <w:pPr>
        <w:pStyle w:val="Style21"/>
        <w:tabs>
          <w:tab w:val="clear" w:pos="720"/>
          <w:tab w:val="left" w:pos="851" w:leader="none"/>
        </w:tabs>
        <w:ind w:left="0" w:firstLine="720"/>
        <w:rPr>
          <w:rFonts w:ascii="Times New Roman" w:hAnsi="Times New Roman" w:cs="Times New Roman"/>
          <w:sz w:val="24"/>
          <w:szCs w:val="24"/>
        </w:rPr>
      </w:pPr>
      <w:r>
        <w:rPr>
          <w:rFonts w:cs="Times New Roman" w:ascii="Times New Roman" w:hAnsi="Times New Roman"/>
          <w:sz w:val="24"/>
          <w:szCs w:val="24"/>
        </w:rPr>
        <w:t>По одному Разделу счета депо не может быть назначено более одного Оператора счета (Раздела</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2"/>
          <w:sz w:val="24"/>
          <w:szCs w:val="24"/>
        </w:rPr>
        <w:t xml:space="preserve"> </w:t>
      </w:r>
      <w:r>
        <w:rPr>
          <w:rFonts w:cs="Times New Roman" w:ascii="Times New Roman" w:hAnsi="Times New Roman"/>
          <w:sz w:val="24"/>
          <w:szCs w:val="24"/>
        </w:rPr>
        <w:t>депо.</w:t>
      </w:r>
    </w:p>
    <w:p>
      <w:pPr>
        <w:pStyle w:val="Style21"/>
        <w:tabs>
          <w:tab w:val="clear" w:pos="720"/>
          <w:tab w:val="left" w:pos="851"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Депозитарий не несет ответственность перед Депонентом за действия Оператора счета (Раздела</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2"/>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совершенные</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2"/>
          <w:sz w:val="24"/>
          <w:szCs w:val="24"/>
        </w:rPr>
        <w:t xml:space="preserve"> </w:t>
      </w:r>
      <w:r>
        <w:rPr>
          <w:rFonts w:cs="Times New Roman" w:ascii="Times New Roman" w:hAnsi="Times New Roman"/>
          <w:sz w:val="24"/>
          <w:szCs w:val="24"/>
        </w:rPr>
        <w:t>рамках</w:t>
      </w:r>
      <w:r>
        <w:rPr>
          <w:rFonts w:cs="Times New Roman" w:ascii="Times New Roman" w:hAnsi="Times New Roman"/>
          <w:spacing w:val="-1"/>
          <w:sz w:val="24"/>
          <w:szCs w:val="24"/>
        </w:rPr>
        <w:t xml:space="preserve"> </w:t>
      </w:r>
      <w:r>
        <w:rPr>
          <w:rFonts w:cs="Times New Roman" w:ascii="Times New Roman" w:hAnsi="Times New Roman"/>
          <w:sz w:val="24"/>
          <w:szCs w:val="24"/>
        </w:rPr>
        <w:t>его</w:t>
      </w:r>
      <w:r>
        <w:rPr>
          <w:rFonts w:cs="Times New Roman" w:ascii="Times New Roman" w:hAnsi="Times New Roman"/>
          <w:spacing w:val="-1"/>
          <w:sz w:val="24"/>
          <w:szCs w:val="24"/>
        </w:rPr>
        <w:t xml:space="preserve"> </w:t>
      </w:r>
      <w:r>
        <w:rPr>
          <w:rFonts w:cs="Times New Roman" w:ascii="Times New Roman" w:hAnsi="Times New Roman"/>
          <w:sz w:val="24"/>
          <w:szCs w:val="24"/>
        </w:rPr>
        <w:t>полномочий.</w:t>
      </w:r>
    </w:p>
    <w:p>
      <w:pPr>
        <w:pStyle w:val="Style21"/>
        <w:tabs>
          <w:tab w:val="clear" w:pos="720"/>
          <w:tab w:val="left" w:pos="851" w:leader="none"/>
        </w:tabs>
        <w:ind w:left="0" w:firstLine="720"/>
        <w:rPr>
          <w:rFonts w:ascii="Times New Roman" w:hAnsi="Times New Roman" w:cs="Times New Roman"/>
          <w:sz w:val="24"/>
          <w:szCs w:val="24"/>
        </w:rPr>
      </w:pPr>
      <w:r>
        <w:rPr>
          <w:rFonts w:cs="Times New Roman" w:ascii="Times New Roman" w:hAnsi="Times New Roman"/>
          <w:sz w:val="24"/>
          <w:szCs w:val="24"/>
        </w:rPr>
        <w:t>Оператор</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(Раздела</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наделяется</w:t>
      </w:r>
      <w:r>
        <w:rPr>
          <w:rFonts w:cs="Times New Roman" w:ascii="Times New Roman" w:hAnsi="Times New Roman"/>
          <w:spacing w:val="1"/>
          <w:sz w:val="24"/>
          <w:szCs w:val="24"/>
        </w:rPr>
        <w:t xml:space="preserve"> </w:t>
      </w:r>
      <w:r>
        <w:rPr>
          <w:rFonts w:cs="Times New Roman" w:ascii="Times New Roman" w:hAnsi="Times New Roman"/>
          <w:sz w:val="24"/>
          <w:szCs w:val="24"/>
        </w:rPr>
        <w:t>полномочиями</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распоряжению</w:t>
      </w:r>
      <w:r>
        <w:rPr>
          <w:rFonts w:cs="Times New Roman" w:ascii="Times New Roman" w:hAnsi="Times New Roman"/>
          <w:spacing w:val="1"/>
          <w:sz w:val="24"/>
          <w:szCs w:val="24"/>
        </w:rPr>
        <w:t xml:space="preserve"> </w:t>
      </w:r>
      <w:r>
        <w:rPr>
          <w:rFonts w:cs="Times New Roman" w:ascii="Times New Roman" w:hAnsi="Times New Roman"/>
          <w:sz w:val="24"/>
          <w:szCs w:val="24"/>
        </w:rPr>
        <w:t>Счетом</w:t>
      </w:r>
      <w:r>
        <w:rPr>
          <w:rFonts w:cs="Times New Roman" w:ascii="Times New Roman" w:hAnsi="Times New Roman"/>
          <w:spacing w:val="1"/>
          <w:sz w:val="24"/>
          <w:szCs w:val="24"/>
        </w:rPr>
        <w:t xml:space="preserve"> </w:t>
      </w:r>
      <w:r>
        <w:rPr>
          <w:rFonts w:cs="Times New Roman" w:ascii="Times New Roman" w:hAnsi="Times New Roman"/>
          <w:sz w:val="24"/>
          <w:szCs w:val="24"/>
        </w:rPr>
        <w:t>депо/Разделом</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Поручением</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1"/>
          <w:sz w:val="24"/>
          <w:szCs w:val="24"/>
        </w:rPr>
        <w:t xml:space="preserve"> </w:t>
      </w:r>
      <w:r>
        <w:rPr>
          <w:rFonts w:cs="Times New Roman" w:ascii="Times New Roman" w:hAnsi="Times New Roman"/>
          <w:sz w:val="24"/>
          <w:szCs w:val="24"/>
        </w:rPr>
        <w:t>назначении</w:t>
      </w:r>
      <w:r>
        <w:rPr>
          <w:rFonts w:cs="Times New Roman" w:ascii="Times New Roman" w:hAnsi="Times New Roman"/>
          <w:spacing w:val="1"/>
          <w:sz w:val="24"/>
          <w:szCs w:val="24"/>
        </w:rPr>
        <w:t xml:space="preserve"> </w:t>
      </w:r>
      <w:r>
        <w:rPr>
          <w:rFonts w:cs="Times New Roman" w:ascii="Times New Roman" w:hAnsi="Times New Roman"/>
          <w:sz w:val="24"/>
          <w:szCs w:val="24"/>
        </w:rPr>
        <w:t>Оператора</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Раздела</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форме,</w:t>
      </w:r>
      <w:r>
        <w:rPr>
          <w:rFonts w:cs="Times New Roman" w:ascii="Times New Roman" w:hAnsi="Times New Roman"/>
          <w:spacing w:val="1"/>
          <w:sz w:val="24"/>
          <w:szCs w:val="24"/>
        </w:rPr>
        <w:t xml:space="preserve"> </w:t>
      </w:r>
      <w:r>
        <w:rPr>
          <w:rFonts w:cs="Times New Roman" w:ascii="Times New Roman" w:hAnsi="Times New Roman"/>
          <w:sz w:val="24"/>
          <w:szCs w:val="24"/>
        </w:rPr>
        <w:t>указанной</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Приложении</w:t>
      </w:r>
      <w:r>
        <w:rPr>
          <w:rFonts w:cs="Times New Roman" w:ascii="Times New Roman" w:hAnsi="Times New Roman"/>
          <w:spacing w:val="1"/>
          <w:sz w:val="24"/>
          <w:szCs w:val="24"/>
        </w:rPr>
        <w:t xml:space="preserve"> </w:t>
      </w:r>
      <w:r>
        <w:rPr>
          <w:rFonts w:cs="Times New Roman" w:ascii="Times New Roman" w:hAnsi="Times New Roman"/>
          <w:sz w:val="24"/>
          <w:szCs w:val="24"/>
        </w:rPr>
        <w:t>№8</w:t>
      </w:r>
      <w:r>
        <w:rPr>
          <w:rFonts w:cs="Times New Roman" w:ascii="Times New Roman" w:hAnsi="Times New Roman"/>
          <w:spacing w:val="1"/>
          <w:sz w:val="24"/>
          <w:szCs w:val="24"/>
        </w:rPr>
        <w:t xml:space="preserve"> </w:t>
      </w:r>
      <w:r>
        <w:rPr>
          <w:rFonts w:cs="Times New Roman" w:ascii="Times New Roman" w:hAnsi="Times New Roman"/>
          <w:sz w:val="24"/>
          <w:szCs w:val="24"/>
        </w:rPr>
        <w:t>к</w:t>
      </w:r>
      <w:r>
        <w:rPr>
          <w:rFonts w:cs="Times New Roman" w:ascii="Times New Roman" w:hAnsi="Times New Roman"/>
          <w:spacing w:val="55"/>
          <w:sz w:val="24"/>
          <w:szCs w:val="24"/>
        </w:rPr>
        <w:t xml:space="preserve"> </w:t>
      </w:r>
      <w:r>
        <w:rPr>
          <w:rFonts w:cs="Times New Roman" w:ascii="Times New Roman" w:hAnsi="Times New Roman"/>
          <w:sz w:val="24"/>
          <w:szCs w:val="24"/>
        </w:rPr>
        <w:t>настоящим</w:t>
      </w:r>
      <w:r>
        <w:rPr>
          <w:rFonts w:cs="Times New Roman" w:ascii="Times New Roman" w:hAnsi="Times New Roman"/>
          <w:spacing w:val="1"/>
          <w:sz w:val="24"/>
          <w:szCs w:val="24"/>
        </w:rPr>
        <w:t xml:space="preserve"> </w:t>
      </w:r>
      <w:r>
        <w:rPr>
          <w:rFonts w:cs="Times New Roman" w:ascii="Times New Roman" w:hAnsi="Times New Roman"/>
          <w:sz w:val="24"/>
          <w:szCs w:val="24"/>
        </w:rPr>
        <w:t>Условиям,</w:t>
      </w:r>
      <w:r>
        <w:rPr>
          <w:rFonts w:cs="Times New Roman" w:ascii="Times New Roman" w:hAnsi="Times New Roman"/>
          <w:spacing w:val="1"/>
          <w:sz w:val="24"/>
          <w:szCs w:val="24"/>
        </w:rPr>
        <w:t xml:space="preserve"> </w:t>
      </w:r>
      <w:r>
        <w:rPr>
          <w:rFonts w:cs="Times New Roman" w:ascii="Times New Roman" w:hAnsi="Times New Roman"/>
          <w:sz w:val="24"/>
          <w:szCs w:val="24"/>
        </w:rPr>
        <w:t>если</w:t>
      </w:r>
      <w:r>
        <w:rPr>
          <w:rFonts w:cs="Times New Roman" w:ascii="Times New Roman" w:hAnsi="Times New Roman"/>
          <w:spacing w:val="1"/>
          <w:sz w:val="24"/>
          <w:szCs w:val="24"/>
        </w:rPr>
        <w:t xml:space="preserve"> </w:t>
      </w:r>
      <w:r>
        <w:rPr>
          <w:rFonts w:cs="Times New Roman" w:ascii="Times New Roman" w:hAnsi="Times New Roman"/>
          <w:sz w:val="24"/>
          <w:szCs w:val="24"/>
        </w:rPr>
        <w:t>Оператор</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не</w:t>
      </w:r>
      <w:r>
        <w:rPr>
          <w:rFonts w:cs="Times New Roman" w:ascii="Times New Roman" w:hAnsi="Times New Roman"/>
          <w:spacing w:val="1"/>
          <w:sz w:val="24"/>
          <w:szCs w:val="24"/>
        </w:rPr>
        <w:t xml:space="preserve"> </w:t>
      </w:r>
      <w:r>
        <w:rPr>
          <w:rFonts w:cs="Times New Roman" w:ascii="Times New Roman" w:hAnsi="Times New Roman"/>
          <w:sz w:val="24"/>
          <w:szCs w:val="24"/>
        </w:rPr>
        <w:t>был</w:t>
      </w:r>
      <w:r>
        <w:rPr>
          <w:rFonts w:cs="Times New Roman" w:ascii="Times New Roman" w:hAnsi="Times New Roman"/>
          <w:spacing w:val="1"/>
          <w:sz w:val="24"/>
          <w:szCs w:val="24"/>
        </w:rPr>
        <w:t xml:space="preserve"> </w:t>
      </w:r>
      <w:r>
        <w:rPr>
          <w:rFonts w:cs="Times New Roman" w:ascii="Times New Roman" w:hAnsi="Times New Roman"/>
          <w:sz w:val="24"/>
          <w:szCs w:val="24"/>
        </w:rPr>
        <w:t>указан</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Заявлении</w:t>
      </w:r>
      <w:r>
        <w:rPr>
          <w:rFonts w:cs="Times New Roman" w:ascii="Times New Roman" w:hAnsi="Times New Roman"/>
          <w:spacing w:val="1"/>
          <w:sz w:val="24"/>
          <w:szCs w:val="24"/>
        </w:rPr>
        <w:t xml:space="preserve"> </w:t>
      </w:r>
      <w:r>
        <w:rPr>
          <w:rFonts w:cs="Times New Roman" w:ascii="Times New Roman" w:hAnsi="Times New Roman"/>
          <w:sz w:val="24"/>
          <w:szCs w:val="24"/>
        </w:rPr>
        <w:t>на депозитарное обслуживание.</w:t>
      </w:r>
    </w:p>
    <w:p>
      <w:pPr>
        <w:pStyle w:val="Style21"/>
        <w:tabs>
          <w:tab w:val="clear" w:pos="720"/>
          <w:tab w:val="left" w:pos="851" w:leader="none"/>
        </w:tabs>
        <w:ind w:left="0" w:firstLine="720"/>
        <w:rPr>
          <w:rFonts w:ascii="Times New Roman" w:hAnsi="Times New Roman" w:cs="Times New Roman"/>
          <w:sz w:val="24"/>
          <w:szCs w:val="24"/>
        </w:rPr>
      </w:pPr>
      <w:r>
        <w:rPr>
          <w:rFonts w:cs="Times New Roman" w:ascii="Times New Roman" w:hAnsi="Times New Roman"/>
          <w:sz w:val="24"/>
          <w:szCs w:val="24"/>
        </w:rPr>
        <w:t>Порядок назначения Оператора счета депо предусмотрен пунктом 15.3.</w:t>
      </w:r>
      <w:r>
        <w:rPr>
          <w:rFonts w:cs="Times New Roman" w:ascii="Times New Roman" w:hAnsi="Times New Roman"/>
          <w:spacing w:val="1"/>
          <w:sz w:val="24"/>
          <w:szCs w:val="24"/>
        </w:rPr>
        <w:t xml:space="preserve"> </w:t>
      </w:r>
      <w:r>
        <w:rPr>
          <w:rFonts w:cs="Times New Roman" w:ascii="Times New Roman" w:hAnsi="Times New Roman"/>
          <w:sz w:val="24"/>
          <w:szCs w:val="24"/>
        </w:rPr>
        <w:t>настоящих</w:t>
      </w:r>
      <w:r>
        <w:rPr>
          <w:rFonts w:cs="Times New Roman" w:ascii="Times New Roman" w:hAnsi="Times New Roman"/>
          <w:spacing w:val="-1"/>
          <w:sz w:val="24"/>
          <w:szCs w:val="24"/>
        </w:rPr>
        <w:t xml:space="preserve"> </w:t>
      </w:r>
      <w:r>
        <w:rPr>
          <w:rFonts w:cs="Times New Roman" w:ascii="Times New Roman" w:hAnsi="Times New Roman"/>
          <w:sz w:val="24"/>
          <w:szCs w:val="24"/>
        </w:rPr>
        <w:t>Условий.</w:t>
      </w:r>
    </w:p>
    <w:p>
      <w:pPr>
        <w:pStyle w:val="Style21"/>
        <w:tabs>
          <w:tab w:val="clear" w:pos="720"/>
          <w:tab w:val="left" w:pos="851" w:leader="none"/>
        </w:tabs>
        <w:ind w:left="0" w:firstLine="720"/>
        <w:rPr>
          <w:rFonts w:ascii="Times New Roman" w:hAnsi="Times New Roman" w:cs="Times New Roman"/>
          <w:sz w:val="24"/>
          <w:szCs w:val="24"/>
        </w:rPr>
      </w:pPr>
      <w:r>
        <w:rPr>
          <w:rFonts w:cs="Times New Roman" w:ascii="Times New Roman" w:hAnsi="Times New Roman"/>
          <w:sz w:val="24"/>
          <w:szCs w:val="24"/>
        </w:rPr>
      </w:r>
    </w:p>
    <w:p>
      <w:pPr>
        <w:pStyle w:val="1"/>
        <w:numPr>
          <w:ilvl w:val="2"/>
          <w:numId w:val="89"/>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Распорядитель</w:t>
      </w:r>
      <w:r>
        <w:rPr>
          <w:rFonts w:cs="Times New Roman" w:ascii="Times New Roman" w:hAnsi="Times New Roman"/>
          <w:spacing w:val="-5"/>
          <w:sz w:val="24"/>
          <w:szCs w:val="24"/>
        </w:rPr>
        <w:t xml:space="preserve"> </w:t>
      </w:r>
      <w:r>
        <w:rPr>
          <w:rFonts w:cs="Times New Roman" w:ascii="Times New Roman" w:hAnsi="Times New Roman"/>
          <w:sz w:val="24"/>
          <w:szCs w:val="24"/>
        </w:rPr>
        <w:t>счета</w:t>
      </w:r>
      <w:r>
        <w:rPr>
          <w:rFonts w:cs="Times New Roman" w:ascii="Times New Roman" w:hAnsi="Times New Roman"/>
          <w:spacing w:val="-6"/>
          <w:sz w:val="24"/>
          <w:szCs w:val="24"/>
        </w:rPr>
        <w:t xml:space="preserve"> </w:t>
      </w:r>
      <w:r>
        <w:rPr>
          <w:rFonts w:cs="Times New Roman" w:ascii="Times New Roman" w:hAnsi="Times New Roman"/>
          <w:sz w:val="24"/>
          <w:szCs w:val="24"/>
        </w:rPr>
        <w:t>депо</w:t>
      </w:r>
    </w:p>
    <w:p>
      <w:pPr>
        <w:pStyle w:val="Style21"/>
        <w:tabs>
          <w:tab w:val="clear" w:pos="720"/>
          <w:tab w:val="left" w:pos="851" w:leader="none"/>
        </w:tabs>
        <w:ind w:left="0" w:firstLine="720"/>
        <w:rPr>
          <w:rFonts w:ascii="Times New Roman" w:hAnsi="Times New Roman" w:cs="Times New Roman"/>
          <w:sz w:val="24"/>
          <w:szCs w:val="24"/>
        </w:rPr>
      </w:pPr>
      <w:r>
        <w:rPr>
          <w:rFonts w:cs="Times New Roman" w:ascii="Times New Roman" w:hAnsi="Times New Roman"/>
          <w:sz w:val="24"/>
          <w:szCs w:val="24"/>
        </w:rPr>
        <w:t>Распорядителем Счета депо/Разделом счета депо является физическое лицо (уполномоченный</w:t>
      </w:r>
      <w:r>
        <w:rPr>
          <w:rFonts w:cs="Times New Roman" w:ascii="Times New Roman" w:hAnsi="Times New Roman"/>
          <w:spacing w:val="1"/>
          <w:sz w:val="24"/>
          <w:szCs w:val="24"/>
        </w:rPr>
        <w:t xml:space="preserve"> </w:t>
      </w:r>
      <w:r>
        <w:rPr>
          <w:rFonts w:cs="Times New Roman" w:ascii="Times New Roman" w:hAnsi="Times New Roman"/>
          <w:sz w:val="24"/>
          <w:szCs w:val="24"/>
        </w:rPr>
        <w:t>сотрудник Депонента – юридического лица, Оператора счета депо или Попечителя счета депо), имеющее</w:t>
      </w:r>
      <w:r>
        <w:rPr>
          <w:rFonts w:cs="Times New Roman" w:ascii="Times New Roman" w:hAnsi="Times New Roman"/>
          <w:spacing w:val="1"/>
          <w:sz w:val="24"/>
          <w:szCs w:val="24"/>
        </w:rPr>
        <w:t xml:space="preserve"> </w:t>
      </w:r>
      <w:r>
        <w:rPr>
          <w:rFonts w:cs="Times New Roman" w:ascii="Times New Roman" w:hAnsi="Times New Roman"/>
          <w:sz w:val="24"/>
          <w:szCs w:val="24"/>
        </w:rPr>
        <w:t>право</w:t>
      </w:r>
      <w:r>
        <w:rPr>
          <w:rFonts w:cs="Times New Roman" w:ascii="Times New Roman" w:hAnsi="Times New Roman"/>
          <w:spacing w:val="1"/>
          <w:sz w:val="24"/>
          <w:szCs w:val="24"/>
        </w:rPr>
        <w:t xml:space="preserve"> </w:t>
      </w:r>
      <w:r>
        <w:rPr>
          <w:rFonts w:cs="Times New Roman" w:ascii="Times New Roman" w:hAnsi="Times New Roman"/>
          <w:sz w:val="24"/>
          <w:szCs w:val="24"/>
        </w:rPr>
        <w:t>подписывать</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документы</w:t>
      </w:r>
      <w:r>
        <w:rPr>
          <w:rFonts w:cs="Times New Roman" w:ascii="Times New Roman" w:hAnsi="Times New Roman"/>
          <w:spacing w:val="1"/>
          <w:sz w:val="24"/>
          <w:szCs w:val="24"/>
        </w:rPr>
        <w:t xml:space="preserve"> </w:t>
      </w:r>
      <w:r>
        <w:rPr>
          <w:rFonts w:cs="Times New Roman" w:ascii="Times New Roman" w:hAnsi="Times New Roman"/>
          <w:sz w:val="24"/>
          <w:szCs w:val="24"/>
        </w:rPr>
        <w:t>от</w:t>
      </w:r>
      <w:r>
        <w:rPr>
          <w:rFonts w:cs="Times New Roman" w:ascii="Times New Roman" w:hAnsi="Times New Roman"/>
          <w:spacing w:val="1"/>
          <w:sz w:val="24"/>
          <w:szCs w:val="24"/>
        </w:rPr>
        <w:t xml:space="preserve"> </w:t>
      </w:r>
      <w:r>
        <w:rPr>
          <w:rFonts w:cs="Times New Roman" w:ascii="Times New Roman" w:hAnsi="Times New Roman"/>
          <w:sz w:val="24"/>
          <w:szCs w:val="24"/>
        </w:rPr>
        <w:t>имени</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Депонента-юридического</w:t>
      </w:r>
      <w:r>
        <w:rPr>
          <w:rFonts w:cs="Times New Roman" w:ascii="Times New Roman" w:hAnsi="Times New Roman"/>
          <w:spacing w:val="1"/>
          <w:sz w:val="24"/>
          <w:szCs w:val="24"/>
        </w:rPr>
        <w:t xml:space="preserve"> </w:t>
      </w:r>
      <w:r>
        <w:rPr>
          <w:rFonts w:cs="Times New Roman" w:ascii="Times New Roman" w:hAnsi="Times New Roman"/>
          <w:sz w:val="24"/>
          <w:szCs w:val="24"/>
        </w:rPr>
        <w:t>лица,</w:t>
      </w:r>
      <w:r>
        <w:rPr>
          <w:rFonts w:cs="Times New Roman" w:ascii="Times New Roman" w:hAnsi="Times New Roman"/>
          <w:spacing w:val="1"/>
          <w:sz w:val="24"/>
          <w:szCs w:val="24"/>
        </w:rPr>
        <w:t xml:space="preserve"> </w:t>
      </w:r>
      <w:r>
        <w:rPr>
          <w:rFonts w:cs="Times New Roman" w:ascii="Times New Roman" w:hAnsi="Times New Roman"/>
          <w:sz w:val="24"/>
          <w:szCs w:val="24"/>
        </w:rPr>
        <w:t>Оператора</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Попечителя счета депо, являющиеся основанием для осуществления операций по Счету депо, а также</w:t>
      </w:r>
      <w:r>
        <w:rPr>
          <w:rFonts w:cs="Times New Roman" w:ascii="Times New Roman" w:hAnsi="Times New Roman"/>
          <w:spacing w:val="1"/>
          <w:sz w:val="24"/>
          <w:szCs w:val="24"/>
        </w:rPr>
        <w:t xml:space="preserve"> </w:t>
      </w:r>
      <w:r>
        <w:rPr>
          <w:rFonts w:cs="Times New Roman" w:ascii="Times New Roman" w:hAnsi="Times New Roman"/>
          <w:sz w:val="24"/>
          <w:szCs w:val="24"/>
        </w:rPr>
        <w:t>передавать</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2"/>
          <w:sz w:val="24"/>
          <w:szCs w:val="24"/>
        </w:rPr>
        <w:t xml:space="preserve"> </w:t>
      </w:r>
      <w:r>
        <w:rPr>
          <w:rFonts w:cs="Times New Roman" w:ascii="Times New Roman" w:hAnsi="Times New Roman"/>
          <w:sz w:val="24"/>
          <w:szCs w:val="24"/>
        </w:rPr>
        <w:t>получать</w:t>
      </w:r>
      <w:r>
        <w:rPr>
          <w:rFonts w:cs="Times New Roman" w:ascii="Times New Roman" w:hAnsi="Times New Roman"/>
          <w:spacing w:val="1"/>
          <w:sz w:val="24"/>
          <w:szCs w:val="24"/>
        </w:rPr>
        <w:t xml:space="preserve"> </w:t>
      </w:r>
      <w:r>
        <w:rPr>
          <w:rFonts w:cs="Times New Roman" w:ascii="Times New Roman" w:hAnsi="Times New Roman"/>
          <w:sz w:val="24"/>
          <w:szCs w:val="24"/>
        </w:rPr>
        <w:t>указанные</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документы</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Депозитарию.</w:t>
      </w:r>
    </w:p>
    <w:p>
      <w:pPr>
        <w:pStyle w:val="Style21"/>
        <w:tabs>
          <w:tab w:val="clear" w:pos="720"/>
          <w:tab w:val="left" w:pos="851" w:leader="none"/>
        </w:tabs>
        <w:ind w:left="0" w:firstLine="720"/>
        <w:rPr>
          <w:rFonts w:ascii="Times New Roman" w:hAnsi="Times New Roman" w:cs="Times New Roman"/>
          <w:sz w:val="24"/>
          <w:szCs w:val="24"/>
        </w:rPr>
      </w:pPr>
      <w:r>
        <w:rPr>
          <w:rFonts w:cs="Times New Roman" w:ascii="Times New Roman" w:hAnsi="Times New Roman"/>
          <w:sz w:val="24"/>
          <w:szCs w:val="24"/>
        </w:rPr>
        <w:t>Полномочия Распорядителя счета депо должны быть подтверждены доверенностью, выдаваемой</w:t>
      </w:r>
      <w:r>
        <w:rPr>
          <w:rFonts w:cs="Times New Roman" w:ascii="Times New Roman" w:hAnsi="Times New Roman"/>
          <w:spacing w:val="1"/>
          <w:sz w:val="24"/>
          <w:szCs w:val="24"/>
        </w:rPr>
        <w:t xml:space="preserve"> </w:t>
      </w:r>
      <w:r>
        <w:rPr>
          <w:rFonts w:cs="Times New Roman" w:ascii="Times New Roman" w:hAnsi="Times New Roman"/>
          <w:sz w:val="24"/>
          <w:szCs w:val="24"/>
        </w:rPr>
        <w:t xml:space="preserve">Депонентом. </w:t>
      </w:r>
    </w:p>
    <w:p>
      <w:pPr>
        <w:pStyle w:val="Style21"/>
        <w:tabs>
          <w:tab w:val="clear" w:pos="720"/>
          <w:tab w:val="left" w:pos="851" w:leader="none"/>
        </w:tabs>
        <w:ind w:left="0" w:firstLine="720"/>
        <w:rPr>
          <w:rFonts w:ascii="Times New Roman" w:hAnsi="Times New Roman" w:cs="Times New Roman"/>
          <w:sz w:val="24"/>
          <w:szCs w:val="24"/>
        </w:rPr>
      </w:pPr>
      <w:r>
        <w:rPr>
          <w:rFonts w:cs="Times New Roman" w:ascii="Times New Roman" w:hAnsi="Times New Roman"/>
          <w:sz w:val="24"/>
          <w:szCs w:val="24"/>
        </w:rPr>
        <w:t>Порядок</w:t>
      </w:r>
      <w:r>
        <w:rPr>
          <w:rFonts w:cs="Times New Roman" w:ascii="Times New Roman" w:hAnsi="Times New Roman"/>
          <w:spacing w:val="-7"/>
          <w:sz w:val="24"/>
          <w:szCs w:val="24"/>
        </w:rPr>
        <w:t xml:space="preserve"> </w:t>
      </w:r>
      <w:r>
        <w:rPr>
          <w:rFonts w:cs="Times New Roman" w:ascii="Times New Roman" w:hAnsi="Times New Roman"/>
          <w:sz w:val="24"/>
          <w:szCs w:val="24"/>
        </w:rPr>
        <w:t>назначения</w:t>
      </w:r>
      <w:r>
        <w:rPr>
          <w:rFonts w:cs="Times New Roman" w:ascii="Times New Roman" w:hAnsi="Times New Roman"/>
          <w:spacing w:val="-4"/>
          <w:sz w:val="24"/>
          <w:szCs w:val="24"/>
        </w:rPr>
        <w:t xml:space="preserve"> </w:t>
      </w:r>
      <w:r>
        <w:rPr>
          <w:rFonts w:cs="Times New Roman" w:ascii="Times New Roman" w:hAnsi="Times New Roman"/>
          <w:sz w:val="24"/>
          <w:szCs w:val="24"/>
        </w:rPr>
        <w:t>Распорядителя</w:t>
      </w:r>
      <w:r>
        <w:rPr>
          <w:rFonts w:cs="Times New Roman" w:ascii="Times New Roman" w:hAnsi="Times New Roman"/>
          <w:spacing w:val="-4"/>
          <w:sz w:val="24"/>
          <w:szCs w:val="24"/>
        </w:rPr>
        <w:t xml:space="preserve"> </w:t>
      </w:r>
      <w:r>
        <w:rPr>
          <w:rFonts w:cs="Times New Roman" w:ascii="Times New Roman" w:hAnsi="Times New Roman"/>
          <w:sz w:val="24"/>
          <w:szCs w:val="24"/>
        </w:rPr>
        <w:t>счета</w:t>
      </w:r>
      <w:r>
        <w:rPr>
          <w:rFonts w:cs="Times New Roman" w:ascii="Times New Roman" w:hAnsi="Times New Roman"/>
          <w:spacing w:val="-4"/>
          <w:sz w:val="24"/>
          <w:szCs w:val="24"/>
        </w:rPr>
        <w:t xml:space="preserve"> </w:t>
      </w:r>
      <w:r>
        <w:rPr>
          <w:rFonts w:cs="Times New Roman" w:ascii="Times New Roman" w:hAnsi="Times New Roman"/>
          <w:sz w:val="24"/>
          <w:szCs w:val="24"/>
        </w:rPr>
        <w:t>депо</w:t>
      </w:r>
      <w:r>
        <w:rPr>
          <w:rFonts w:cs="Times New Roman" w:ascii="Times New Roman" w:hAnsi="Times New Roman"/>
          <w:spacing w:val="-5"/>
          <w:sz w:val="24"/>
          <w:szCs w:val="24"/>
        </w:rPr>
        <w:t xml:space="preserve"> </w:t>
      </w:r>
      <w:r>
        <w:rPr>
          <w:rFonts w:cs="Times New Roman" w:ascii="Times New Roman" w:hAnsi="Times New Roman"/>
          <w:sz w:val="24"/>
          <w:szCs w:val="24"/>
        </w:rPr>
        <w:t>предусмотрен</w:t>
      </w:r>
      <w:r>
        <w:rPr>
          <w:rFonts w:cs="Times New Roman" w:ascii="Times New Roman" w:hAnsi="Times New Roman"/>
          <w:spacing w:val="-6"/>
          <w:sz w:val="24"/>
          <w:szCs w:val="24"/>
        </w:rPr>
        <w:t xml:space="preserve"> </w:t>
      </w:r>
      <w:r>
        <w:rPr>
          <w:rFonts w:cs="Times New Roman" w:ascii="Times New Roman" w:hAnsi="Times New Roman"/>
          <w:sz w:val="24"/>
          <w:szCs w:val="24"/>
        </w:rPr>
        <w:t>пунктом</w:t>
      </w:r>
      <w:r>
        <w:rPr>
          <w:rFonts w:cs="Times New Roman" w:ascii="Times New Roman" w:hAnsi="Times New Roman"/>
          <w:spacing w:val="-4"/>
          <w:sz w:val="24"/>
          <w:szCs w:val="24"/>
        </w:rPr>
        <w:t xml:space="preserve"> </w:t>
      </w:r>
      <w:r>
        <w:rPr>
          <w:rFonts w:cs="Times New Roman" w:ascii="Times New Roman" w:hAnsi="Times New Roman"/>
          <w:sz w:val="24"/>
          <w:szCs w:val="24"/>
        </w:rPr>
        <w:t>15.5.</w:t>
      </w:r>
      <w:r>
        <w:rPr>
          <w:rFonts w:cs="Times New Roman" w:ascii="Times New Roman" w:hAnsi="Times New Roman"/>
          <w:color w:val="FF0000"/>
          <w:spacing w:val="-3"/>
          <w:sz w:val="24"/>
          <w:szCs w:val="24"/>
        </w:rPr>
        <w:t xml:space="preserve"> </w:t>
      </w:r>
      <w:r>
        <w:rPr>
          <w:rFonts w:cs="Times New Roman" w:ascii="Times New Roman" w:hAnsi="Times New Roman"/>
          <w:sz w:val="24"/>
          <w:szCs w:val="24"/>
        </w:rPr>
        <w:t>настоящих</w:t>
      </w:r>
      <w:r>
        <w:rPr>
          <w:rFonts w:cs="Times New Roman" w:ascii="Times New Roman" w:hAnsi="Times New Roman"/>
          <w:spacing w:val="-5"/>
          <w:sz w:val="24"/>
          <w:szCs w:val="24"/>
        </w:rPr>
        <w:t xml:space="preserve"> </w:t>
      </w:r>
      <w:r>
        <w:rPr>
          <w:rFonts w:cs="Times New Roman" w:ascii="Times New Roman" w:hAnsi="Times New Roman"/>
          <w:sz w:val="24"/>
          <w:szCs w:val="24"/>
        </w:rPr>
        <w:t>Условий.</w:t>
      </w:r>
    </w:p>
    <w:p>
      <w:pPr>
        <w:pStyle w:val="Style21"/>
        <w:tabs>
          <w:tab w:val="clear" w:pos="720"/>
          <w:tab w:val="left" w:pos="851" w:leader="none"/>
        </w:tabs>
        <w:ind w:left="0" w:firstLine="720"/>
        <w:rPr>
          <w:rFonts w:ascii="Times New Roman" w:hAnsi="Times New Roman" w:cs="Times New Roman"/>
          <w:sz w:val="24"/>
          <w:szCs w:val="24"/>
        </w:rPr>
      </w:pPr>
      <w:r>
        <w:rPr>
          <w:rFonts w:cs="Times New Roman" w:ascii="Times New Roman" w:hAnsi="Times New Roman"/>
          <w:sz w:val="24"/>
          <w:szCs w:val="24"/>
        </w:rPr>
      </w:r>
    </w:p>
    <w:p>
      <w:pPr>
        <w:pStyle w:val="1"/>
        <w:numPr>
          <w:ilvl w:val="1"/>
          <w:numId w:val="89"/>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Взаимоотношения</w:t>
      </w:r>
      <w:r>
        <w:rPr>
          <w:rFonts w:cs="Times New Roman" w:ascii="Times New Roman" w:hAnsi="Times New Roman"/>
          <w:spacing w:val="-6"/>
          <w:sz w:val="24"/>
          <w:szCs w:val="24"/>
        </w:rPr>
        <w:t xml:space="preserve"> </w:t>
      </w:r>
      <w:r>
        <w:rPr>
          <w:rFonts w:cs="Times New Roman" w:ascii="Times New Roman" w:hAnsi="Times New Roman"/>
          <w:sz w:val="24"/>
          <w:szCs w:val="24"/>
        </w:rPr>
        <w:t>с</w:t>
      </w:r>
      <w:r>
        <w:rPr>
          <w:rFonts w:cs="Times New Roman" w:ascii="Times New Roman" w:hAnsi="Times New Roman"/>
          <w:spacing w:val="-3"/>
          <w:sz w:val="24"/>
          <w:szCs w:val="24"/>
        </w:rPr>
        <w:t xml:space="preserve"> </w:t>
      </w:r>
      <w:r>
        <w:rPr>
          <w:rFonts w:cs="Times New Roman" w:ascii="Times New Roman" w:hAnsi="Times New Roman"/>
          <w:sz w:val="24"/>
          <w:szCs w:val="24"/>
        </w:rPr>
        <w:t>третьими</w:t>
      </w:r>
      <w:r>
        <w:rPr>
          <w:rFonts w:cs="Times New Roman" w:ascii="Times New Roman" w:hAnsi="Times New Roman"/>
          <w:spacing w:val="-5"/>
          <w:sz w:val="24"/>
          <w:szCs w:val="24"/>
        </w:rPr>
        <w:t xml:space="preserve"> </w:t>
      </w:r>
      <w:r>
        <w:rPr>
          <w:rFonts w:cs="Times New Roman" w:ascii="Times New Roman" w:hAnsi="Times New Roman"/>
          <w:sz w:val="24"/>
          <w:szCs w:val="24"/>
        </w:rPr>
        <w:t>лицами</w:t>
      </w:r>
    </w:p>
    <w:p>
      <w:pPr>
        <w:pStyle w:val="Style21"/>
        <w:tabs>
          <w:tab w:val="clear" w:pos="720"/>
          <w:tab w:val="left" w:pos="851" w:leader="none"/>
        </w:tabs>
        <w:ind w:left="0" w:firstLine="720"/>
        <w:rPr>
          <w:rFonts w:ascii="Times New Roman" w:hAnsi="Times New Roman" w:cs="Times New Roman"/>
          <w:sz w:val="24"/>
          <w:szCs w:val="24"/>
        </w:rPr>
      </w:pPr>
      <w:r>
        <w:rPr>
          <w:rFonts w:cs="Times New Roman" w:ascii="Times New Roman" w:hAnsi="Times New Roman"/>
          <w:sz w:val="24"/>
          <w:szCs w:val="24"/>
        </w:rPr>
        <w:t>Заключение</w:t>
      </w:r>
      <w:r>
        <w:rPr>
          <w:rFonts w:cs="Times New Roman" w:ascii="Times New Roman" w:hAnsi="Times New Roman"/>
          <w:spacing w:val="-5"/>
          <w:sz w:val="24"/>
          <w:szCs w:val="24"/>
        </w:rPr>
        <w:t xml:space="preserve"> </w:t>
      </w:r>
      <w:r>
        <w:rPr>
          <w:rFonts w:cs="Times New Roman" w:ascii="Times New Roman" w:hAnsi="Times New Roman"/>
          <w:sz w:val="24"/>
          <w:szCs w:val="24"/>
        </w:rPr>
        <w:t>Договора</w:t>
      </w:r>
      <w:r>
        <w:rPr>
          <w:rFonts w:cs="Times New Roman" w:ascii="Times New Roman" w:hAnsi="Times New Roman"/>
          <w:spacing w:val="-8"/>
          <w:sz w:val="24"/>
          <w:szCs w:val="24"/>
        </w:rPr>
        <w:t xml:space="preserve"> </w:t>
      </w:r>
      <w:r>
        <w:rPr>
          <w:rFonts w:cs="Times New Roman" w:ascii="Times New Roman" w:hAnsi="Times New Roman"/>
          <w:sz w:val="24"/>
          <w:szCs w:val="24"/>
        </w:rPr>
        <w:t>является</w:t>
      </w:r>
      <w:r>
        <w:rPr>
          <w:rFonts w:cs="Times New Roman" w:ascii="Times New Roman" w:hAnsi="Times New Roman"/>
          <w:spacing w:val="-5"/>
          <w:sz w:val="24"/>
          <w:szCs w:val="24"/>
        </w:rPr>
        <w:t xml:space="preserve"> </w:t>
      </w:r>
      <w:r>
        <w:rPr>
          <w:rFonts w:cs="Times New Roman" w:ascii="Times New Roman" w:hAnsi="Times New Roman"/>
          <w:sz w:val="24"/>
          <w:szCs w:val="24"/>
        </w:rPr>
        <w:t>соответствующим</w:t>
      </w:r>
      <w:r>
        <w:rPr>
          <w:rFonts w:cs="Times New Roman" w:ascii="Times New Roman" w:hAnsi="Times New Roman"/>
          <w:spacing w:val="-6"/>
          <w:sz w:val="24"/>
          <w:szCs w:val="24"/>
        </w:rPr>
        <w:t xml:space="preserve"> </w:t>
      </w:r>
      <w:r>
        <w:rPr>
          <w:rFonts w:cs="Times New Roman" w:ascii="Times New Roman" w:hAnsi="Times New Roman"/>
          <w:sz w:val="24"/>
          <w:szCs w:val="24"/>
        </w:rPr>
        <w:t>поручением</w:t>
      </w:r>
      <w:r>
        <w:rPr>
          <w:rFonts w:cs="Times New Roman" w:ascii="Times New Roman" w:hAnsi="Times New Roman"/>
          <w:spacing w:val="-4"/>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2"/>
          <w:sz w:val="24"/>
          <w:szCs w:val="24"/>
        </w:rPr>
        <w:t xml:space="preserve"> </w:t>
      </w:r>
      <w:r>
        <w:rPr>
          <w:rFonts w:cs="Times New Roman" w:ascii="Times New Roman" w:hAnsi="Times New Roman"/>
          <w:sz w:val="24"/>
          <w:szCs w:val="24"/>
        </w:rPr>
        <w:t>Депозитарию:</w:t>
      </w:r>
    </w:p>
    <w:p>
      <w:pPr>
        <w:pStyle w:val="ListParagraph"/>
        <w:numPr>
          <w:ilvl w:val="0"/>
          <w:numId w:val="73"/>
        </w:numPr>
        <w:tabs>
          <w:tab w:val="clear" w:pos="720"/>
          <w:tab w:val="left" w:pos="426" w:leader="none"/>
          <w:tab w:val="left" w:pos="851" w:leader="none"/>
        </w:tabs>
        <w:ind w:left="0" w:firstLine="720"/>
        <w:rPr>
          <w:rFonts w:ascii="Times New Roman" w:hAnsi="Times New Roman" w:cs="Times New Roman"/>
          <w:sz w:val="24"/>
          <w:szCs w:val="24"/>
        </w:rPr>
      </w:pPr>
      <w:r>
        <w:rPr>
          <w:rFonts w:cs="Times New Roman" w:ascii="Times New Roman" w:hAnsi="Times New Roman"/>
          <w:sz w:val="24"/>
          <w:szCs w:val="24"/>
        </w:rPr>
        <w:t>привлекать соответствующие депозитарии для исполнения обязанностей по осуществлению</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депозитарных операций в отношении ценных бумаг Депонента, если условиями, порядком или</w:t>
      </w:r>
      <w:r>
        <w:rPr>
          <w:rFonts w:cs="Times New Roman" w:ascii="Times New Roman" w:hAnsi="Times New Roman"/>
          <w:spacing w:val="-53"/>
          <w:sz w:val="24"/>
          <w:szCs w:val="24"/>
        </w:rPr>
        <w:t xml:space="preserve"> </w:t>
      </w:r>
      <w:r>
        <w:rPr>
          <w:rFonts w:cs="Times New Roman" w:ascii="Times New Roman" w:hAnsi="Times New Roman"/>
          <w:sz w:val="24"/>
          <w:szCs w:val="24"/>
        </w:rPr>
        <w:t>сложившейся практикой установлено, что оказание депозитарных услуг по ценным бумагам,</w:t>
      </w:r>
      <w:r>
        <w:rPr>
          <w:rFonts w:cs="Times New Roman" w:ascii="Times New Roman" w:hAnsi="Times New Roman"/>
          <w:spacing w:val="1"/>
          <w:sz w:val="24"/>
          <w:szCs w:val="24"/>
        </w:rPr>
        <w:t xml:space="preserve"> </w:t>
      </w:r>
      <w:r>
        <w:rPr>
          <w:rFonts w:cs="Times New Roman" w:ascii="Times New Roman" w:hAnsi="Times New Roman"/>
          <w:sz w:val="24"/>
          <w:szCs w:val="24"/>
        </w:rPr>
        <w:t>являющимся предметами договоров (сделок), заключённых на организованных торгах или не</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2"/>
          <w:sz w:val="24"/>
          <w:szCs w:val="24"/>
        </w:rPr>
        <w:t xml:space="preserve"> </w:t>
      </w:r>
      <w:r>
        <w:rPr>
          <w:rFonts w:cs="Times New Roman" w:ascii="Times New Roman" w:hAnsi="Times New Roman"/>
          <w:sz w:val="24"/>
          <w:szCs w:val="24"/>
        </w:rPr>
        <w:t>организованных</w:t>
      </w:r>
      <w:r>
        <w:rPr>
          <w:rFonts w:cs="Times New Roman" w:ascii="Times New Roman" w:hAnsi="Times New Roman"/>
          <w:spacing w:val="-1"/>
          <w:sz w:val="24"/>
          <w:szCs w:val="24"/>
        </w:rPr>
        <w:t xml:space="preserve"> </w:t>
      </w:r>
      <w:r>
        <w:rPr>
          <w:rFonts w:cs="Times New Roman" w:ascii="Times New Roman" w:hAnsi="Times New Roman"/>
          <w:sz w:val="24"/>
          <w:szCs w:val="24"/>
        </w:rPr>
        <w:t>торгах,</w:t>
      </w:r>
      <w:r>
        <w:rPr>
          <w:rFonts w:cs="Times New Roman" w:ascii="Times New Roman" w:hAnsi="Times New Roman"/>
          <w:spacing w:val="-1"/>
          <w:sz w:val="24"/>
          <w:szCs w:val="24"/>
        </w:rPr>
        <w:t xml:space="preserve"> </w:t>
      </w:r>
      <w:r>
        <w:rPr>
          <w:rFonts w:cs="Times New Roman" w:ascii="Times New Roman" w:hAnsi="Times New Roman"/>
          <w:sz w:val="24"/>
          <w:szCs w:val="24"/>
        </w:rPr>
        <w:t>производится</w:t>
      </w:r>
      <w:r>
        <w:rPr>
          <w:rFonts w:cs="Times New Roman" w:ascii="Times New Roman" w:hAnsi="Times New Roman"/>
          <w:spacing w:val="-1"/>
          <w:sz w:val="24"/>
          <w:szCs w:val="24"/>
        </w:rPr>
        <w:t xml:space="preserve"> </w:t>
      </w:r>
      <w:r>
        <w:rPr>
          <w:rFonts w:cs="Times New Roman" w:ascii="Times New Roman" w:hAnsi="Times New Roman"/>
          <w:sz w:val="24"/>
          <w:szCs w:val="24"/>
        </w:rPr>
        <w:t>такими депозитариями;</w:t>
      </w:r>
    </w:p>
    <w:p>
      <w:pPr>
        <w:pStyle w:val="ListParagraph"/>
        <w:numPr>
          <w:ilvl w:val="0"/>
          <w:numId w:val="73"/>
        </w:numPr>
        <w:tabs>
          <w:tab w:val="clear" w:pos="720"/>
          <w:tab w:val="left" w:pos="426" w:leader="none"/>
          <w:tab w:val="left" w:pos="851" w:leader="none"/>
        </w:tabs>
        <w:ind w:left="0" w:firstLine="720"/>
        <w:rPr>
          <w:rFonts w:ascii="Times New Roman" w:hAnsi="Times New Roman" w:cs="Times New Roman"/>
          <w:sz w:val="24"/>
          <w:szCs w:val="24"/>
        </w:rPr>
      </w:pPr>
      <w:r>
        <w:rPr>
          <w:rFonts w:cs="Times New Roman" w:ascii="Times New Roman" w:hAnsi="Times New Roman"/>
          <w:sz w:val="24"/>
          <w:szCs w:val="24"/>
        </w:rPr>
        <w:t>исполнять функции номинального держателя в реестре акционеров депонируемых 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 и для исполнения данной функции Депозитарий открывает в реестре лицевой счет</w:t>
      </w:r>
      <w:r>
        <w:rPr>
          <w:rFonts w:cs="Times New Roman" w:ascii="Times New Roman" w:hAnsi="Times New Roman"/>
          <w:spacing w:val="1"/>
          <w:sz w:val="24"/>
          <w:szCs w:val="24"/>
        </w:rPr>
        <w:t xml:space="preserve"> </w:t>
      </w:r>
      <w:r>
        <w:rPr>
          <w:rFonts w:cs="Times New Roman" w:ascii="Times New Roman" w:hAnsi="Times New Roman"/>
          <w:sz w:val="24"/>
          <w:szCs w:val="24"/>
        </w:rPr>
        <w:t>номинального</w:t>
      </w:r>
      <w:r>
        <w:rPr>
          <w:rFonts w:cs="Times New Roman" w:ascii="Times New Roman" w:hAnsi="Times New Roman"/>
          <w:spacing w:val="1"/>
          <w:sz w:val="24"/>
          <w:szCs w:val="24"/>
        </w:rPr>
        <w:t xml:space="preserve"> </w:t>
      </w:r>
      <w:r>
        <w:rPr>
          <w:rFonts w:cs="Times New Roman" w:ascii="Times New Roman" w:hAnsi="Times New Roman"/>
          <w:sz w:val="24"/>
          <w:szCs w:val="24"/>
        </w:rPr>
        <w:t>держателя</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соответствии</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правилами</w:t>
      </w:r>
      <w:r>
        <w:rPr>
          <w:rFonts w:cs="Times New Roman" w:ascii="Times New Roman" w:hAnsi="Times New Roman"/>
          <w:spacing w:val="1"/>
          <w:sz w:val="24"/>
          <w:szCs w:val="24"/>
        </w:rPr>
        <w:t xml:space="preserve"> </w:t>
      </w:r>
      <w:r>
        <w:rPr>
          <w:rFonts w:cs="Times New Roman" w:ascii="Times New Roman" w:hAnsi="Times New Roman"/>
          <w:sz w:val="24"/>
          <w:szCs w:val="24"/>
        </w:rPr>
        <w:t>ведения</w:t>
      </w:r>
      <w:r>
        <w:rPr>
          <w:rFonts w:cs="Times New Roman" w:ascii="Times New Roman" w:hAnsi="Times New Roman"/>
          <w:spacing w:val="1"/>
          <w:sz w:val="24"/>
          <w:szCs w:val="24"/>
        </w:rPr>
        <w:t xml:space="preserve"> </w:t>
      </w:r>
      <w:r>
        <w:rPr>
          <w:rFonts w:cs="Times New Roman" w:ascii="Times New Roman" w:hAnsi="Times New Roman"/>
          <w:sz w:val="24"/>
          <w:szCs w:val="24"/>
        </w:rPr>
        <w:t>реестра</w:t>
      </w:r>
      <w:r>
        <w:rPr>
          <w:rFonts w:cs="Times New Roman" w:ascii="Times New Roman" w:hAnsi="Times New Roman"/>
          <w:spacing w:val="1"/>
          <w:sz w:val="24"/>
          <w:szCs w:val="24"/>
        </w:rPr>
        <w:t xml:space="preserve"> </w:t>
      </w:r>
      <w:r>
        <w:rPr>
          <w:rFonts w:cs="Times New Roman" w:ascii="Times New Roman" w:hAnsi="Times New Roman"/>
          <w:sz w:val="24"/>
          <w:szCs w:val="24"/>
        </w:rPr>
        <w:t>конкретного</w:t>
      </w:r>
      <w:r>
        <w:rPr>
          <w:rFonts w:cs="Times New Roman" w:ascii="Times New Roman" w:hAnsi="Times New Roman"/>
          <w:spacing w:val="1"/>
          <w:sz w:val="24"/>
          <w:szCs w:val="24"/>
        </w:rPr>
        <w:t xml:space="preserve"> </w:t>
      </w:r>
      <w:r>
        <w:rPr>
          <w:rFonts w:cs="Times New Roman" w:ascii="Times New Roman" w:hAnsi="Times New Roman"/>
          <w:sz w:val="24"/>
          <w:szCs w:val="24"/>
        </w:rPr>
        <w:t>реестродержателя</w:t>
      </w:r>
      <w:r>
        <w:rPr>
          <w:rFonts w:cs="Times New Roman" w:ascii="Times New Roman" w:hAnsi="Times New Roman"/>
          <w:spacing w:val="-3"/>
          <w:sz w:val="24"/>
          <w:szCs w:val="24"/>
        </w:rPr>
        <w:t xml:space="preserve"> </w:t>
      </w:r>
      <w:r>
        <w:rPr>
          <w:rFonts w:cs="Times New Roman" w:ascii="Times New Roman" w:hAnsi="Times New Roman"/>
          <w:sz w:val="24"/>
          <w:szCs w:val="24"/>
        </w:rPr>
        <w:t>в</w:t>
      </w:r>
      <w:r>
        <w:rPr>
          <w:rFonts w:cs="Times New Roman" w:ascii="Times New Roman" w:hAnsi="Times New Roman"/>
          <w:spacing w:val="-5"/>
          <w:sz w:val="24"/>
          <w:szCs w:val="24"/>
        </w:rPr>
        <w:t xml:space="preserve"> </w:t>
      </w:r>
      <w:r>
        <w:rPr>
          <w:rFonts w:cs="Times New Roman" w:ascii="Times New Roman" w:hAnsi="Times New Roman"/>
          <w:sz w:val="24"/>
          <w:szCs w:val="24"/>
        </w:rPr>
        <w:t>случаях,</w:t>
      </w:r>
      <w:r>
        <w:rPr>
          <w:rFonts w:cs="Times New Roman" w:ascii="Times New Roman" w:hAnsi="Times New Roman"/>
          <w:spacing w:val="-5"/>
          <w:sz w:val="24"/>
          <w:szCs w:val="24"/>
        </w:rPr>
        <w:t xml:space="preserve"> </w:t>
      </w:r>
      <w:r>
        <w:rPr>
          <w:rFonts w:cs="Times New Roman" w:ascii="Times New Roman" w:hAnsi="Times New Roman"/>
          <w:sz w:val="24"/>
          <w:szCs w:val="24"/>
        </w:rPr>
        <w:t>не</w:t>
      </w:r>
      <w:r>
        <w:rPr>
          <w:rFonts w:cs="Times New Roman" w:ascii="Times New Roman" w:hAnsi="Times New Roman"/>
          <w:spacing w:val="-5"/>
          <w:sz w:val="24"/>
          <w:szCs w:val="24"/>
        </w:rPr>
        <w:t xml:space="preserve"> </w:t>
      </w:r>
      <w:r>
        <w:rPr>
          <w:rFonts w:cs="Times New Roman" w:ascii="Times New Roman" w:hAnsi="Times New Roman"/>
          <w:sz w:val="24"/>
          <w:szCs w:val="24"/>
        </w:rPr>
        <w:t>противоречащих</w:t>
      </w:r>
      <w:r>
        <w:rPr>
          <w:rFonts w:cs="Times New Roman" w:ascii="Times New Roman" w:hAnsi="Times New Roman"/>
          <w:spacing w:val="-5"/>
          <w:sz w:val="24"/>
          <w:szCs w:val="24"/>
        </w:rPr>
        <w:t xml:space="preserve"> </w:t>
      </w:r>
      <w:r>
        <w:rPr>
          <w:rFonts w:cs="Times New Roman" w:ascii="Times New Roman" w:hAnsi="Times New Roman"/>
          <w:sz w:val="24"/>
          <w:szCs w:val="24"/>
        </w:rPr>
        <w:t>законодательству</w:t>
      </w:r>
      <w:r>
        <w:rPr>
          <w:rFonts w:cs="Times New Roman" w:ascii="Times New Roman" w:hAnsi="Times New Roman"/>
          <w:spacing w:val="-6"/>
          <w:sz w:val="24"/>
          <w:szCs w:val="24"/>
        </w:rPr>
        <w:t xml:space="preserve"> </w:t>
      </w:r>
      <w:r>
        <w:rPr>
          <w:rFonts w:cs="Times New Roman" w:ascii="Times New Roman" w:hAnsi="Times New Roman"/>
          <w:sz w:val="24"/>
          <w:szCs w:val="24"/>
        </w:rPr>
        <w:t>Российской</w:t>
      </w:r>
      <w:r>
        <w:rPr>
          <w:rFonts w:cs="Times New Roman" w:ascii="Times New Roman" w:hAnsi="Times New Roman"/>
          <w:spacing w:val="-4"/>
          <w:sz w:val="24"/>
          <w:szCs w:val="24"/>
        </w:rPr>
        <w:t xml:space="preserve"> </w:t>
      </w:r>
      <w:r>
        <w:rPr>
          <w:rFonts w:cs="Times New Roman" w:ascii="Times New Roman" w:hAnsi="Times New Roman"/>
          <w:sz w:val="24"/>
          <w:szCs w:val="24"/>
        </w:rPr>
        <w:t>Федерации.</w:t>
      </w:r>
    </w:p>
    <w:p>
      <w:pPr>
        <w:pStyle w:val="Style21"/>
        <w:tabs>
          <w:tab w:val="clear" w:pos="720"/>
          <w:tab w:val="left" w:pos="851" w:leader="none"/>
        </w:tabs>
        <w:ind w:left="0" w:firstLine="720"/>
        <w:rPr>
          <w:rFonts w:ascii="Times New Roman" w:hAnsi="Times New Roman" w:cs="Times New Roman"/>
          <w:sz w:val="24"/>
          <w:szCs w:val="24"/>
        </w:rPr>
      </w:pPr>
      <w:r>
        <w:rPr>
          <w:rFonts w:cs="Times New Roman" w:ascii="Times New Roman" w:hAnsi="Times New Roman"/>
          <w:sz w:val="24"/>
          <w:szCs w:val="24"/>
        </w:rPr>
        <w:t>При этом направление Депозитарию какого-либо дополнительного (прямого) письменного согласия</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указания</w:t>
      </w:r>
      <w:r>
        <w:rPr>
          <w:rFonts w:cs="Times New Roman" w:ascii="Times New Roman" w:hAnsi="Times New Roman"/>
          <w:spacing w:val="-3"/>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3"/>
          <w:sz w:val="24"/>
          <w:szCs w:val="24"/>
        </w:rPr>
        <w:t xml:space="preserve"> </w:t>
      </w:r>
      <w:r>
        <w:rPr>
          <w:rFonts w:cs="Times New Roman" w:ascii="Times New Roman" w:hAnsi="Times New Roman"/>
          <w:sz w:val="24"/>
          <w:szCs w:val="24"/>
        </w:rPr>
        <w:t>на</w:t>
      </w:r>
      <w:r>
        <w:rPr>
          <w:rFonts w:cs="Times New Roman" w:ascii="Times New Roman" w:hAnsi="Times New Roman"/>
          <w:spacing w:val="-4"/>
          <w:sz w:val="24"/>
          <w:szCs w:val="24"/>
        </w:rPr>
        <w:t xml:space="preserve"> </w:t>
      </w:r>
      <w:r>
        <w:rPr>
          <w:rFonts w:cs="Times New Roman" w:ascii="Times New Roman" w:hAnsi="Times New Roman"/>
          <w:sz w:val="24"/>
          <w:szCs w:val="24"/>
        </w:rPr>
        <w:t>привлечение указанных</w:t>
      </w:r>
      <w:r>
        <w:rPr>
          <w:rFonts w:cs="Times New Roman" w:ascii="Times New Roman" w:hAnsi="Times New Roman"/>
          <w:spacing w:val="-3"/>
          <w:sz w:val="24"/>
          <w:szCs w:val="24"/>
        </w:rPr>
        <w:t xml:space="preserve"> </w:t>
      </w:r>
      <w:r>
        <w:rPr>
          <w:rFonts w:cs="Times New Roman" w:ascii="Times New Roman" w:hAnsi="Times New Roman"/>
          <w:sz w:val="24"/>
          <w:szCs w:val="24"/>
        </w:rPr>
        <w:t>депозитариев/Держателей</w:t>
      </w:r>
      <w:r>
        <w:rPr>
          <w:rFonts w:cs="Times New Roman" w:ascii="Times New Roman" w:hAnsi="Times New Roman"/>
          <w:spacing w:val="-5"/>
          <w:sz w:val="24"/>
          <w:szCs w:val="24"/>
        </w:rPr>
        <w:t xml:space="preserve"> </w:t>
      </w:r>
      <w:r>
        <w:rPr>
          <w:rFonts w:cs="Times New Roman" w:ascii="Times New Roman" w:hAnsi="Times New Roman"/>
          <w:sz w:val="24"/>
          <w:szCs w:val="24"/>
        </w:rPr>
        <w:t>реестра</w:t>
      </w:r>
      <w:r>
        <w:rPr>
          <w:rFonts w:cs="Times New Roman" w:ascii="Times New Roman" w:hAnsi="Times New Roman"/>
          <w:spacing w:val="-4"/>
          <w:sz w:val="24"/>
          <w:szCs w:val="24"/>
        </w:rPr>
        <w:t xml:space="preserve"> </w:t>
      </w:r>
      <w:r>
        <w:rPr>
          <w:rFonts w:cs="Times New Roman" w:ascii="Times New Roman" w:hAnsi="Times New Roman"/>
          <w:sz w:val="24"/>
          <w:szCs w:val="24"/>
        </w:rPr>
        <w:t>не</w:t>
      </w:r>
      <w:r>
        <w:rPr>
          <w:rFonts w:cs="Times New Roman" w:ascii="Times New Roman" w:hAnsi="Times New Roman"/>
          <w:spacing w:val="-4"/>
          <w:sz w:val="24"/>
          <w:szCs w:val="24"/>
        </w:rPr>
        <w:t xml:space="preserve"> </w:t>
      </w:r>
      <w:r>
        <w:rPr>
          <w:rFonts w:cs="Times New Roman" w:ascii="Times New Roman" w:hAnsi="Times New Roman"/>
          <w:sz w:val="24"/>
          <w:szCs w:val="24"/>
        </w:rPr>
        <w:t>требуется.</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r>
    </w:p>
    <w:p>
      <w:pPr>
        <w:pStyle w:val="2"/>
        <w:numPr>
          <w:ilvl w:val="0"/>
          <w:numId w:val="82"/>
        </w:numPr>
        <w:tabs>
          <w:tab w:val="clear" w:pos="720"/>
          <w:tab w:val="left" w:pos="578" w:leader="none"/>
        </w:tabs>
        <w:ind w:left="1350" w:firstLine="169"/>
        <w:jc w:val="both"/>
        <w:rPr>
          <w:rFonts w:ascii="Times New Roman" w:hAnsi="Times New Roman" w:cs="Times New Roman"/>
          <w:i w:val="false"/>
          <w:i w:val="false"/>
          <w:iCs w:val="false"/>
          <w:sz w:val="24"/>
          <w:szCs w:val="24"/>
        </w:rPr>
      </w:pPr>
      <w:bookmarkStart w:id="12" w:name="_bookmark6"/>
      <w:bookmarkEnd w:id="12"/>
      <w:r>
        <w:rPr>
          <w:rFonts w:cs="Times New Roman" w:ascii="Times New Roman" w:hAnsi="Times New Roman"/>
          <w:i w:val="false"/>
          <w:iCs w:val="false"/>
          <w:sz w:val="24"/>
          <w:szCs w:val="24"/>
        </w:rPr>
        <w:t>Услуги, предоставляемые Депозитарием</w:t>
      </w:r>
    </w:p>
    <w:p>
      <w:pPr>
        <w:pStyle w:val="ListParagraph"/>
        <w:numPr>
          <w:ilvl w:val="1"/>
          <w:numId w:val="82"/>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 целях надлежащего осуществления владельцами ценных бумаг прав по принадлежащим им</w:t>
      </w:r>
      <w:r>
        <w:rPr>
          <w:rFonts w:cs="Times New Roman" w:ascii="Times New Roman" w:hAnsi="Times New Roman"/>
          <w:spacing w:val="1"/>
          <w:sz w:val="24"/>
          <w:szCs w:val="24"/>
        </w:rPr>
        <w:t xml:space="preserve"> </w:t>
      </w:r>
      <w:r>
        <w:rPr>
          <w:rFonts w:cs="Times New Roman" w:ascii="Times New Roman" w:hAnsi="Times New Roman"/>
          <w:sz w:val="24"/>
          <w:szCs w:val="24"/>
        </w:rPr>
        <w:t>ценным бумагам Депозитарий оказывает следующие виды услуг, содействующих реализации</w:t>
      </w:r>
      <w:r>
        <w:rPr>
          <w:rFonts w:cs="Times New Roman" w:ascii="Times New Roman" w:hAnsi="Times New Roman"/>
          <w:spacing w:val="1"/>
          <w:sz w:val="24"/>
          <w:szCs w:val="24"/>
        </w:rPr>
        <w:t xml:space="preserve"> </w:t>
      </w:r>
      <w:r>
        <w:rPr>
          <w:rFonts w:cs="Times New Roman" w:ascii="Times New Roman" w:hAnsi="Times New Roman"/>
          <w:sz w:val="24"/>
          <w:szCs w:val="24"/>
        </w:rPr>
        <w:t>владельцами</w:t>
      </w:r>
      <w:r>
        <w:rPr>
          <w:rFonts w:cs="Times New Roman" w:ascii="Times New Roman" w:hAnsi="Times New Roman"/>
          <w:spacing w:val="-3"/>
          <w:sz w:val="24"/>
          <w:szCs w:val="24"/>
        </w:rPr>
        <w:t xml:space="preserve"> </w:t>
      </w:r>
      <w:r>
        <w:rPr>
          <w:rFonts w:cs="Times New Roman" w:ascii="Times New Roman" w:hAnsi="Times New Roman"/>
          <w:sz w:val="24"/>
          <w:szCs w:val="24"/>
        </w:rPr>
        <w:t>ценных бумаг</w:t>
      </w:r>
      <w:r>
        <w:rPr>
          <w:rFonts w:cs="Times New Roman" w:ascii="Times New Roman" w:hAnsi="Times New Roman"/>
          <w:spacing w:val="-3"/>
          <w:sz w:val="24"/>
          <w:szCs w:val="24"/>
        </w:rPr>
        <w:t xml:space="preserve"> </w:t>
      </w:r>
      <w:r>
        <w:rPr>
          <w:rFonts w:cs="Times New Roman" w:ascii="Times New Roman" w:hAnsi="Times New Roman"/>
          <w:sz w:val="24"/>
          <w:szCs w:val="24"/>
        </w:rPr>
        <w:t>их прав</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2"/>
          <w:sz w:val="24"/>
          <w:szCs w:val="24"/>
        </w:rPr>
        <w:t xml:space="preserve"> </w:t>
      </w:r>
      <w:r>
        <w:rPr>
          <w:rFonts w:cs="Times New Roman" w:ascii="Times New Roman" w:hAnsi="Times New Roman"/>
          <w:sz w:val="24"/>
          <w:szCs w:val="24"/>
        </w:rPr>
        <w:t>ценным</w:t>
      </w:r>
      <w:r>
        <w:rPr>
          <w:rFonts w:cs="Times New Roman" w:ascii="Times New Roman" w:hAnsi="Times New Roman"/>
          <w:spacing w:val="1"/>
          <w:sz w:val="24"/>
          <w:szCs w:val="24"/>
        </w:rPr>
        <w:t xml:space="preserve"> </w:t>
      </w:r>
      <w:r>
        <w:rPr>
          <w:rFonts w:cs="Times New Roman" w:ascii="Times New Roman" w:hAnsi="Times New Roman"/>
          <w:sz w:val="24"/>
          <w:szCs w:val="24"/>
        </w:rPr>
        <w:t>бумагам:</w:t>
      </w:r>
    </w:p>
    <w:p>
      <w:pPr>
        <w:pStyle w:val="ListParagraph"/>
        <w:numPr>
          <w:ilvl w:val="0"/>
          <w:numId w:val="72"/>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обеспечивает учет и переход прав на бездокументарные ценные бумаги и обездвиженные документарные ценные бумаги;</w:t>
      </w:r>
    </w:p>
    <w:p>
      <w:pPr>
        <w:pStyle w:val="ListParagraph"/>
        <w:numPr>
          <w:ilvl w:val="0"/>
          <w:numId w:val="72"/>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фиксацию обременения ценных бумаг и (или) ограничения распоряжения ценными бумагами (в том числе блокирование ценных бумаг, регистрация фактов обременения ценных бумаг Депонентов залогом, а также иными правами третьих лиц);</w:t>
      </w:r>
    </w:p>
    <w:p>
      <w:pPr>
        <w:pStyle w:val="ListParagraph"/>
        <w:numPr>
          <w:ilvl w:val="0"/>
          <w:numId w:val="72"/>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 xml:space="preserve">фиксацию прекращения обременения ценных бумаг и (или) снятия ограничения распоряжения ценными бумагами; </w:t>
      </w:r>
    </w:p>
    <w:p>
      <w:pPr>
        <w:pStyle w:val="ListParagraph"/>
        <w:numPr>
          <w:ilvl w:val="0"/>
          <w:numId w:val="72"/>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открытие, ведение и закрытие счетов депо, а также иных счетов, не предназначенных для учета прав на ценные бумаги;</w:t>
      </w:r>
    </w:p>
    <w:p>
      <w:pPr>
        <w:pStyle w:val="ListParagraph"/>
        <w:numPr>
          <w:ilvl w:val="0"/>
          <w:numId w:val="72"/>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предпринимает все действия, необходимые для осуществления прав владельца по ценной</w:t>
      </w:r>
      <w:r>
        <w:rPr>
          <w:rFonts w:cs="Times New Roman" w:ascii="Times New Roman" w:hAnsi="Times New Roman"/>
          <w:spacing w:val="1"/>
          <w:sz w:val="24"/>
          <w:szCs w:val="24"/>
        </w:rPr>
        <w:t xml:space="preserve"> </w:t>
      </w:r>
      <w:r>
        <w:rPr>
          <w:rFonts w:cs="Times New Roman" w:ascii="Times New Roman" w:hAnsi="Times New Roman"/>
          <w:sz w:val="24"/>
          <w:szCs w:val="24"/>
        </w:rPr>
        <w:t>бумаге;</w:t>
      </w:r>
    </w:p>
    <w:p>
      <w:pPr>
        <w:pStyle w:val="ListParagraph"/>
        <w:numPr>
          <w:ilvl w:val="0"/>
          <w:numId w:val="72"/>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предпринимает</w:t>
      </w:r>
      <w:r>
        <w:rPr>
          <w:rFonts w:cs="Times New Roman" w:ascii="Times New Roman" w:hAnsi="Times New Roman"/>
          <w:spacing w:val="1"/>
          <w:sz w:val="24"/>
          <w:szCs w:val="24"/>
        </w:rPr>
        <w:t xml:space="preserve"> </w:t>
      </w:r>
      <w:r>
        <w:rPr>
          <w:rFonts w:cs="Times New Roman" w:ascii="Times New Roman" w:hAnsi="Times New Roman"/>
          <w:sz w:val="24"/>
          <w:szCs w:val="24"/>
        </w:rPr>
        <w:t>все</w:t>
      </w:r>
      <w:r>
        <w:rPr>
          <w:rFonts w:cs="Times New Roman" w:ascii="Times New Roman" w:hAnsi="Times New Roman"/>
          <w:spacing w:val="1"/>
          <w:sz w:val="24"/>
          <w:szCs w:val="24"/>
        </w:rPr>
        <w:t xml:space="preserve"> </w:t>
      </w:r>
      <w:r>
        <w:rPr>
          <w:rFonts w:cs="Times New Roman" w:ascii="Times New Roman" w:hAnsi="Times New Roman"/>
          <w:sz w:val="24"/>
          <w:szCs w:val="24"/>
        </w:rPr>
        <w:t>предусмотренные</w:t>
      </w:r>
      <w:r>
        <w:rPr>
          <w:rFonts w:cs="Times New Roman" w:ascii="Times New Roman" w:hAnsi="Times New Roman"/>
          <w:spacing w:val="1"/>
          <w:sz w:val="24"/>
          <w:szCs w:val="24"/>
        </w:rPr>
        <w:t xml:space="preserve"> </w:t>
      </w:r>
      <w:r>
        <w:rPr>
          <w:rFonts w:cs="Times New Roman" w:ascii="Times New Roman" w:hAnsi="Times New Roman"/>
          <w:sz w:val="24"/>
          <w:szCs w:val="24"/>
        </w:rPr>
        <w:t>законодательством</w:t>
      </w:r>
      <w:r>
        <w:rPr>
          <w:rFonts w:cs="Times New Roman" w:ascii="Times New Roman" w:hAnsi="Times New Roman"/>
          <w:spacing w:val="1"/>
          <w:sz w:val="24"/>
          <w:szCs w:val="24"/>
        </w:rPr>
        <w:t xml:space="preserve"> </w:t>
      </w:r>
      <w:r>
        <w:rPr>
          <w:rFonts w:cs="Times New Roman" w:ascii="Times New Roman" w:hAnsi="Times New Roman"/>
          <w:sz w:val="24"/>
          <w:szCs w:val="24"/>
        </w:rPr>
        <w:t>Российской Федерации</w:t>
      </w:r>
      <w:r>
        <w:rPr>
          <w:rFonts w:cs="Times New Roman" w:ascii="Times New Roman" w:hAnsi="Times New Roman"/>
          <w:spacing w:val="1"/>
          <w:sz w:val="24"/>
          <w:szCs w:val="24"/>
        </w:rPr>
        <w:t xml:space="preserve"> </w:t>
      </w:r>
      <w:r>
        <w:rPr>
          <w:rFonts w:cs="Times New Roman" w:ascii="Times New Roman" w:hAnsi="Times New Roman"/>
          <w:sz w:val="24"/>
          <w:szCs w:val="24"/>
        </w:rPr>
        <w:t>меры</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защите</w:t>
      </w:r>
      <w:r>
        <w:rPr>
          <w:rFonts w:cs="Times New Roman" w:ascii="Times New Roman" w:hAnsi="Times New Roman"/>
          <w:spacing w:val="-2"/>
          <w:sz w:val="24"/>
          <w:szCs w:val="24"/>
        </w:rPr>
        <w:t xml:space="preserve"> </w:t>
      </w:r>
      <w:r>
        <w:rPr>
          <w:rFonts w:cs="Times New Roman" w:ascii="Times New Roman" w:hAnsi="Times New Roman"/>
          <w:sz w:val="24"/>
          <w:szCs w:val="24"/>
        </w:rPr>
        <w:t>интересов</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Депонентов</w:t>
      </w:r>
      <w:r>
        <w:rPr>
          <w:rFonts w:cs="Times New Roman" w:ascii="Times New Roman" w:hAnsi="Times New Roman"/>
          <w:spacing w:val="-3"/>
          <w:sz w:val="24"/>
          <w:szCs w:val="24"/>
        </w:rPr>
        <w:t xml:space="preserve"> </w:t>
      </w:r>
      <w:r>
        <w:rPr>
          <w:rFonts w:cs="Times New Roman" w:ascii="Times New Roman" w:hAnsi="Times New Roman"/>
          <w:sz w:val="24"/>
          <w:szCs w:val="24"/>
        </w:rPr>
        <w:t>при</w:t>
      </w:r>
      <w:r>
        <w:rPr>
          <w:rFonts w:cs="Times New Roman" w:ascii="Times New Roman" w:hAnsi="Times New Roman"/>
          <w:spacing w:val="-2"/>
          <w:sz w:val="24"/>
          <w:szCs w:val="24"/>
        </w:rPr>
        <w:t xml:space="preserve"> </w:t>
      </w:r>
      <w:r>
        <w:rPr>
          <w:rFonts w:cs="Times New Roman" w:ascii="Times New Roman" w:hAnsi="Times New Roman"/>
          <w:sz w:val="24"/>
          <w:szCs w:val="24"/>
        </w:rPr>
        <w:t>осуществлении</w:t>
      </w:r>
      <w:r>
        <w:rPr>
          <w:rFonts w:cs="Times New Roman" w:ascii="Times New Roman" w:hAnsi="Times New Roman"/>
          <w:spacing w:val="-3"/>
          <w:sz w:val="24"/>
          <w:szCs w:val="24"/>
        </w:rPr>
        <w:t xml:space="preserve"> </w:t>
      </w:r>
      <w:r>
        <w:rPr>
          <w:rFonts w:cs="Times New Roman" w:ascii="Times New Roman" w:hAnsi="Times New Roman"/>
          <w:sz w:val="24"/>
          <w:szCs w:val="24"/>
        </w:rPr>
        <w:t>эмитентом</w:t>
      </w:r>
      <w:r>
        <w:rPr>
          <w:rFonts w:cs="Times New Roman" w:ascii="Times New Roman" w:hAnsi="Times New Roman"/>
          <w:spacing w:val="3"/>
          <w:sz w:val="24"/>
          <w:szCs w:val="24"/>
        </w:rPr>
        <w:t xml:space="preserve"> </w:t>
      </w:r>
      <w:r>
        <w:rPr>
          <w:rFonts w:cs="Times New Roman" w:ascii="Times New Roman" w:hAnsi="Times New Roman"/>
          <w:sz w:val="24"/>
          <w:szCs w:val="24"/>
        </w:rPr>
        <w:t>корпоративных</w:t>
      </w:r>
      <w:r>
        <w:rPr>
          <w:rFonts w:cs="Times New Roman" w:ascii="Times New Roman" w:hAnsi="Times New Roman"/>
          <w:spacing w:val="-2"/>
          <w:sz w:val="24"/>
          <w:szCs w:val="24"/>
        </w:rPr>
        <w:t xml:space="preserve"> </w:t>
      </w:r>
      <w:r>
        <w:rPr>
          <w:rFonts w:cs="Times New Roman" w:ascii="Times New Roman" w:hAnsi="Times New Roman"/>
          <w:sz w:val="24"/>
          <w:szCs w:val="24"/>
        </w:rPr>
        <w:t>действий;</w:t>
      </w:r>
    </w:p>
    <w:p>
      <w:pPr>
        <w:pStyle w:val="ListParagraph"/>
        <w:numPr>
          <w:ilvl w:val="0"/>
          <w:numId w:val="72"/>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при составлении эмитентом списков владельцев ценных бумаг передаёт Держателю реестра</w:t>
      </w:r>
      <w:r>
        <w:rPr>
          <w:rFonts w:cs="Times New Roman" w:ascii="Times New Roman" w:hAnsi="Times New Roman"/>
          <w:spacing w:val="1"/>
          <w:sz w:val="24"/>
          <w:szCs w:val="24"/>
        </w:rPr>
        <w:t xml:space="preserve"> </w:t>
      </w:r>
      <w:r>
        <w:rPr>
          <w:rFonts w:cs="Times New Roman" w:ascii="Times New Roman" w:hAnsi="Times New Roman"/>
          <w:sz w:val="24"/>
          <w:szCs w:val="24"/>
        </w:rPr>
        <w:t>все сведения о Депонентах и о ценных бумагах Депонентов, необходимые для реализации</w:t>
      </w:r>
      <w:r>
        <w:rPr>
          <w:rFonts w:cs="Times New Roman" w:ascii="Times New Roman" w:hAnsi="Times New Roman"/>
          <w:spacing w:val="1"/>
          <w:sz w:val="24"/>
          <w:szCs w:val="24"/>
        </w:rPr>
        <w:t xml:space="preserve"> </w:t>
      </w:r>
      <w:r>
        <w:rPr>
          <w:rFonts w:cs="Times New Roman" w:ascii="Times New Roman" w:hAnsi="Times New Roman"/>
          <w:sz w:val="24"/>
          <w:szCs w:val="24"/>
        </w:rPr>
        <w:t>прав</w:t>
      </w:r>
      <w:r>
        <w:rPr>
          <w:rFonts w:cs="Times New Roman" w:ascii="Times New Roman" w:hAnsi="Times New Roman"/>
          <w:spacing w:val="1"/>
          <w:sz w:val="24"/>
          <w:szCs w:val="24"/>
        </w:rPr>
        <w:t xml:space="preserve"> </w:t>
      </w:r>
      <w:r>
        <w:rPr>
          <w:rFonts w:cs="Times New Roman" w:ascii="Times New Roman" w:hAnsi="Times New Roman"/>
          <w:sz w:val="24"/>
          <w:szCs w:val="24"/>
        </w:rPr>
        <w:t>владельцев,</w:t>
      </w:r>
      <w:r>
        <w:rPr>
          <w:rFonts w:cs="Times New Roman" w:ascii="Times New Roman" w:hAnsi="Times New Roman"/>
          <w:spacing w:val="1"/>
          <w:sz w:val="24"/>
          <w:szCs w:val="24"/>
        </w:rPr>
        <w:t xml:space="preserve"> </w:t>
      </w:r>
      <w:r>
        <w:rPr>
          <w:rFonts w:cs="Times New Roman" w:ascii="Times New Roman" w:hAnsi="Times New Roman"/>
          <w:sz w:val="24"/>
          <w:szCs w:val="24"/>
        </w:rPr>
        <w:t>включая</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себя,</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том</w:t>
      </w:r>
      <w:r>
        <w:rPr>
          <w:rFonts w:cs="Times New Roman" w:ascii="Times New Roman" w:hAnsi="Times New Roman"/>
          <w:spacing w:val="1"/>
          <w:sz w:val="24"/>
          <w:szCs w:val="24"/>
        </w:rPr>
        <w:t xml:space="preserve"> </w:t>
      </w:r>
      <w:r>
        <w:rPr>
          <w:rFonts w:cs="Times New Roman" w:ascii="Times New Roman" w:hAnsi="Times New Roman"/>
          <w:sz w:val="24"/>
          <w:szCs w:val="24"/>
        </w:rPr>
        <w:t>числе</w:t>
      </w:r>
      <w:r>
        <w:rPr>
          <w:rFonts w:cs="Times New Roman" w:ascii="Times New Roman" w:hAnsi="Times New Roman"/>
          <w:spacing w:val="1"/>
          <w:sz w:val="24"/>
          <w:szCs w:val="24"/>
        </w:rPr>
        <w:t xml:space="preserve"> </w:t>
      </w:r>
      <w:r>
        <w:rPr>
          <w:rFonts w:cs="Times New Roman" w:ascii="Times New Roman" w:hAnsi="Times New Roman"/>
          <w:sz w:val="24"/>
          <w:szCs w:val="24"/>
        </w:rPr>
        <w:t>получение</w:t>
      </w:r>
      <w:r>
        <w:rPr>
          <w:rFonts w:cs="Times New Roman" w:ascii="Times New Roman" w:hAnsi="Times New Roman"/>
          <w:spacing w:val="1"/>
          <w:sz w:val="24"/>
          <w:szCs w:val="24"/>
        </w:rPr>
        <w:t xml:space="preserve"> </w:t>
      </w:r>
      <w:r>
        <w:rPr>
          <w:rFonts w:cs="Times New Roman" w:ascii="Times New Roman" w:hAnsi="Times New Roman"/>
          <w:sz w:val="24"/>
          <w:szCs w:val="24"/>
        </w:rPr>
        <w:t>доходов</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ценным</w:t>
      </w:r>
      <w:r>
        <w:rPr>
          <w:rFonts w:cs="Times New Roman" w:ascii="Times New Roman" w:hAnsi="Times New Roman"/>
          <w:spacing w:val="55"/>
          <w:sz w:val="24"/>
          <w:szCs w:val="24"/>
        </w:rPr>
        <w:t xml:space="preserve"> </w:t>
      </w:r>
      <w:r>
        <w:rPr>
          <w:rFonts w:cs="Times New Roman" w:ascii="Times New Roman" w:hAnsi="Times New Roman"/>
          <w:sz w:val="24"/>
          <w:szCs w:val="24"/>
        </w:rPr>
        <w:t>бумагам,</w:t>
      </w:r>
      <w:r>
        <w:rPr>
          <w:rFonts w:cs="Times New Roman" w:ascii="Times New Roman" w:hAnsi="Times New Roman"/>
          <w:spacing w:val="1"/>
          <w:sz w:val="24"/>
          <w:szCs w:val="24"/>
        </w:rPr>
        <w:t xml:space="preserve"> </w:t>
      </w:r>
      <w:r>
        <w:rPr>
          <w:rFonts w:cs="Times New Roman" w:ascii="Times New Roman" w:hAnsi="Times New Roman"/>
          <w:sz w:val="24"/>
          <w:szCs w:val="24"/>
        </w:rPr>
        <w:t>участие в</w:t>
      </w:r>
      <w:r>
        <w:rPr>
          <w:rFonts w:cs="Times New Roman" w:ascii="Times New Roman" w:hAnsi="Times New Roman"/>
          <w:spacing w:val="-1"/>
          <w:sz w:val="24"/>
          <w:szCs w:val="24"/>
        </w:rPr>
        <w:t xml:space="preserve"> </w:t>
      </w:r>
      <w:r>
        <w:rPr>
          <w:rFonts w:cs="Times New Roman" w:ascii="Times New Roman" w:hAnsi="Times New Roman"/>
          <w:sz w:val="24"/>
          <w:szCs w:val="24"/>
        </w:rPr>
        <w:t>общих</w:t>
      </w:r>
      <w:r>
        <w:rPr>
          <w:rFonts w:cs="Times New Roman" w:ascii="Times New Roman" w:hAnsi="Times New Roman"/>
          <w:spacing w:val="-1"/>
          <w:sz w:val="24"/>
          <w:szCs w:val="24"/>
        </w:rPr>
        <w:t xml:space="preserve"> </w:t>
      </w:r>
      <w:r>
        <w:rPr>
          <w:rFonts w:cs="Times New Roman" w:ascii="Times New Roman" w:hAnsi="Times New Roman"/>
          <w:sz w:val="24"/>
          <w:szCs w:val="24"/>
        </w:rPr>
        <w:t>собраниях акционеров</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иных прав;</w:t>
      </w:r>
    </w:p>
    <w:p>
      <w:pPr>
        <w:pStyle w:val="ListParagraph"/>
        <w:numPr>
          <w:ilvl w:val="0"/>
          <w:numId w:val="72"/>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обеспечивает</w:t>
      </w:r>
      <w:r>
        <w:rPr>
          <w:rFonts w:cs="Times New Roman" w:ascii="Times New Roman" w:hAnsi="Times New Roman"/>
          <w:spacing w:val="1"/>
          <w:sz w:val="24"/>
          <w:szCs w:val="24"/>
        </w:rPr>
        <w:t xml:space="preserve"> </w:t>
      </w:r>
      <w:r>
        <w:rPr>
          <w:rFonts w:cs="Times New Roman" w:ascii="Times New Roman" w:hAnsi="Times New Roman"/>
          <w:sz w:val="24"/>
          <w:szCs w:val="24"/>
        </w:rPr>
        <w:t>надлежащее</w:t>
      </w:r>
      <w:r>
        <w:rPr>
          <w:rFonts w:cs="Times New Roman" w:ascii="Times New Roman" w:hAnsi="Times New Roman"/>
          <w:spacing w:val="1"/>
          <w:sz w:val="24"/>
          <w:szCs w:val="24"/>
        </w:rPr>
        <w:t xml:space="preserve"> </w:t>
      </w:r>
      <w:r>
        <w:rPr>
          <w:rFonts w:cs="Times New Roman" w:ascii="Times New Roman" w:hAnsi="Times New Roman"/>
          <w:sz w:val="24"/>
          <w:szCs w:val="24"/>
        </w:rPr>
        <w:t>хранение</w:t>
      </w:r>
      <w:r>
        <w:rPr>
          <w:rFonts w:cs="Times New Roman" w:ascii="Times New Roman" w:hAnsi="Times New Roman"/>
          <w:spacing w:val="1"/>
          <w:sz w:val="24"/>
          <w:szCs w:val="24"/>
        </w:rPr>
        <w:t xml:space="preserve"> </w:t>
      </w:r>
      <w:r>
        <w:rPr>
          <w:rFonts w:cs="Times New Roman" w:ascii="Times New Roman" w:hAnsi="Times New Roman"/>
          <w:sz w:val="24"/>
          <w:szCs w:val="24"/>
        </w:rPr>
        <w:t>обездвиженных</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документарных</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документов</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депозитарного</w:t>
      </w:r>
      <w:r>
        <w:rPr>
          <w:rFonts w:cs="Times New Roman" w:ascii="Times New Roman" w:hAnsi="Times New Roman"/>
          <w:spacing w:val="1"/>
          <w:sz w:val="24"/>
          <w:szCs w:val="24"/>
        </w:rPr>
        <w:t xml:space="preserve"> </w:t>
      </w:r>
      <w:r>
        <w:rPr>
          <w:rFonts w:cs="Times New Roman" w:ascii="Times New Roman" w:hAnsi="Times New Roman"/>
          <w:sz w:val="24"/>
          <w:szCs w:val="24"/>
        </w:rPr>
        <w:t>учета,</w:t>
      </w:r>
      <w:r>
        <w:rPr>
          <w:rFonts w:cs="Times New Roman" w:ascii="Times New Roman" w:hAnsi="Times New Roman"/>
          <w:spacing w:val="1"/>
          <w:sz w:val="24"/>
          <w:szCs w:val="24"/>
        </w:rPr>
        <w:t xml:space="preserve"> </w:t>
      </w:r>
      <w:r>
        <w:rPr>
          <w:rFonts w:cs="Times New Roman" w:ascii="Times New Roman" w:hAnsi="Times New Roman"/>
          <w:sz w:val="24"/>
          <w:szCs w:val="24"/>
        </w:rPr>
        <w:t>хранение</w:t>
      </w:r>
      <w:r>
        <w:rPr>
          <w:rFonts w:cs="Times New Roman" w:ascii="Times New Roman" w:hAnsi="Times New Roman"/>
          <w:spacing w:val="1"/>
          <w:sz w:val="24"/>
          <w:szCs w:val="24"/>
        </w:rPr>
        <w:t xml:space="preserve"> </w:t>
      </w:r>
      <w:r>
        <w:rPr>
          <w:rFonts w:cs="Times New Roman" w:ascii="Times New Roman" w:hAnsi="Times New Roman"/>
          <w:sz w:val="24"/>
          <w:szCs w:val="24"/>
        </w:rPr>
        <w:t>которых</w:t>
      </w:r>
      <w:r>
        <w:rPr>
          <w:rFonts w:cs="Times New Roman" w:ascii="Times New Roman" w:hAnsi="Times New Roman"/>
          <w:spacing w:val="1"/>
          <w:sz w:val="24"/>
          <w:szCs w:val="24"/>
        </w:rPr>
        <w:t xml:space="preserve"> </w:t>
      </w:r>
      <w:r>
        <w:rPr>
          <w:rFonts w:cs="Times New Roman" w:ascii="Times New Roman" w:hAnsi="Times New Roman"/>
          <w:sz w:val="24"/>
          <w:szCs w:val="24"/>
        </w:rPr>
        <w:t>необходимо</w:t>
      </w:r>
      <w:r>
        <w:rPr>
          <w:rFonts w:cs="Times New Roman" w:ascii="Times New Roman" w:hAnsi="Times New Roman"/>
          <w:spacing w:val="1"/>
          <w:sz w:val="24"/>
          <w:szCs w:val="24"/>
        </w:rPr>
        <w:t xml:space="preserve"> </w:t>
      </w:r>
      <w:r>
        <w:rPr>
          <w:rFonts w:cs="Times New Roman" w:ascii="Times New Roman" w:hAnsi="Times New Roman"/>
          <w:sz w:val="24"/>
          <w:szCs w:val="24"/>
        </w:rPr>
        <w:t>для</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осуществления</w:t>
      </w:r>
      <w:r>
        <w:rPr>
          <w:rFonts w:cs="Times New Roman" w:ascii="Times New Roman" w:hAnsi="Times New Roman"/>
          <w:spacing w:val="1"/>
          <w:sz w:val="24"/>
          <w:szCs w:val="24"/>
        </w:rPr>
        <w:t xml:space="preserve"> </w:t>
      </w:r>
      <w:r>
        <w:rPr>
          <w:rFonts w:cs="Times New Roman" w:ascii="Times New Roman" w:hAnsi="Times New Roman"/>
          <w:sz w:val="24"/>
          <w:szCs w:val="24"/>
        </w:rPr>
        <w:t>владельцами</w:t>
      </w:r>
      <w:r>
        <w:rPr>
          <w:rFonts w:cs="Times New Roman" w:ascii="Times New Roman" w:hAnsi="Times New Roman"/>
          <w:spacing w:val="-3"/>
          <w:sz w:val="24"/>
          <w:szCs w:val="24"/>
        </w:rPr>
        <w:t xml:space="preserve"> </w:t>
      </w:r>
      <w:r>
        <w:rPr>
          <w:rFonts w:cs="Times New Roman" w:ascii="Times New Roman" w:hAnsi="Times New Roman"/>
          <w:sz w:val="24"/>
          <w:szCs w:val="24"/>
        </w:rPr>
        <w:t>прав</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ценным бумагам;</w:t>
      </w:r>
    </w:p>
    <w:p>
      <w:pPr>
        <w:pStyle w:val="ListParagraph"/>
        <w:numPr>
          <w:ilvl w:val="0"/>
          <w:numId w:val="72"/>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предоставляет Депоненту Выписки по счету депо и отчеты в форме выписки об</w:t>
      </w:r>
      <w:r>
        <w:rPr>
          <w:rFonts w:cs="Times New Roman" w:ascii="Times New Roman" w:hAnsi="Times New Roman"/>
          <w:spacing w:val="1"/>
          <w:sz w:val="24"/>
          <w:szCs w:val="24"/>
        </w:rPr>
        <w:t xml:space="preserve"> </w:t>
      </w:r>
      <w:r>
        <w:rPr>
          <w:rFonts w:cs="Times New Roman" w:ascii="Times New Roman" w:hAnsi="Times New Roman"/>
          <w:sz w:val="24"/>
          <w:szCs w:val="24"/>
        </w:rPr>
        <w:t>операциях по</w:t>
      </w:r>
      <w:r>
        <w:rPr>
          <w:rFonts w:cs="Times New Roman" w:ascii="Times New Roman" w:hAnsi="Times New Roman"/>
          <w:spacing w:val="1"/>
          <w:sz w:val="24"/>
          <w:szCs w:val="24"/>
        </w:rPr>
        <w:t xml:space="preserve"> </w:t>
      </w:r>
      <w:r>
        <w:rPr>
          <w:rFonts w:cs="Times New Roman" w:ascii="Times New Roman" w:hAnsi="Times New Roman"/>
          <w:sz w:val="24"/>
          <w:szCs w:val="24"/>
        </w:rPr>
        <w:t>счету депо, которые хранятся и (или) права на которые учитываются</w:t>
      </w:r>
      <w:r>
        <w:rPr>
          <w:rFonts w:cs="Times New Roman" w:ascii="Times New Roman" w:hAnsi="Times New Roman"/>
          <w:spacing w:val="-53"/>
          <w:sz w:val="24"/>
          <w:szCs w:val="24"/>
        </w:rPr>
        <w:t xml:space="preserve"> </w:t>
      </w:r>
      <w:r>
        <w:rPr>
          <w:rFonts w:cs="Times New Roman" w:ascii="Times New Roman" w:hAnsi="Times New Roman"/>
          <w:sz w:val="24"/>
          <w:szCs w:val="24"/>
        </w:rPr>
        <w:t>в</w:t>
      </w:r>
      <w:r>
        <w:rPr>
          <w:rFonts w:cs="Times New Roman" w:ascii="Times New Roman" w:hAnsi="Times New Roman"/>
          <w:spacing w:val="-2"/>
          <w:sz w:val="24"/>
          <w:szCs w:val="24"/>
        </w:rPr>
        <w:t xml:space="preserve"> </w:t>
      </w:r>
      <w:r>
        <w:rPr>
          <w:rFonts w:cs="Times New Roman" w:ascii="Times New Roman" w:hAnsi="Times New Roman"/>
          <w:sz w:val="24"/>
          <w:szCs w:val="24"/>
        </w:rPr>
        <w:t>Депозитарии;</w:t>
      </w:r>
    </w:p>
    <w:p>
      <w:pPr>
        <w:pStyle w:val="ListParagraph"/>
        <w:numPr>
          <w:ilvl w:val="0"/>
          <w:numId w:val="72"/>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оказывает</w:t>
      </w:r>
      <w:r>
        <w:rPr>
          <w:rFonts w:cs="Times New Roman" w:ascii="Times New Roman" w:hAnsi="Times New Roman"/>
          <w:spacing w:val="1"/>
          <w:sz w:val="24"/>
          <w:szCs w:val="24"/>
        </w:rPr>
        <w:t xml:space="preserve"> </w:t>
      </w:r>
      <w:r>
        <w:rPr>
          <w:rFonts w:cs="Times New Roman" w:ascii="Times New Roman" w:hAnsi="Times New Roman"/>
          <w:sz w:val="24"/>
          <w:szCs w:val="24"/>
        </w:rPr>
        <w:t>иные,</w:t>
      </w:r>
      <w:r>
        <w:rPr>
          <w:rFonts w:cs="Times New Roman" w:ascii="Times New Roman" w:hAnsi="Times New Roman"/>
          <w:spacing w:val="1"/>
          <w:sz w:val="24"/>
          <w:szCs w:val="24"/>
        </w:rPr>
        <w:t xml:space="preserve"> </w:t>
      </w:r>
      <w:r>
        <w:rPr>
          <w:rFonts w:cs="Times New Roman" w:ascii="Times New Roman" w:hAnsi="Times New Roman"/>
          <w:sz w:val="24"/>
          <w:szCs w:val="24"/>
        </w:rPr>
        <w:t>не</w:t>
      </w:r>
      <w:r>
        <w:rPr>
          <w:rFonts w:cs="Times New Roman" w:ascii="Times New Roman" w:hAnsi="Times New Roman"/>
          <w:spacing w:val="1"/>
          <w:sz w:val="24"/>
          <w:szCs w:val="24"/>
        </w:rPr>
        <w:t xml:space="preserve"> </w:t>
      </w:r>
      <w:r>
        <w:rPr>
          <w:rFonts w:cs="Times New Roman" w:ascii="Times New Roman" w:hAnsi="Times New Roman"/>
          <w:sz w:val="24"/>
          <w:szCs w:val="24"/>
        </w:rPr>
        <w:t>запрещённые</w:t>
      </w:r>
      <w:r>
        <w:rPr>
          <w:rFonts w:cs="Times New Roman" w:ascii="Times New Roman" w:hAnsi="Times New Roman"/>
          <w:spacing w:val="1"/>
          <w:sz w:val="24"/>
          <w:szCs w:val="24"/>
        </w:rPr>
        <w:t xml:space="preserve"> </w:t>
      </w:r>
      <w:r>
        <w:rPr>
          <w:rFonts w:cs="Times New Roman" w:ascii="Times New Roman" w:hAnsi="Times New Roman"/>
          <w:sz w:val="24"/>
          <w:szCs w:val="24"/>
        </w:rPr>
        <w:t>законодательством</w:t>
      </w:r>
      <w:r>
        <w:rPr>
          <w:rFonts w:cs="Times New Roman" w:ascii="Times New Roman" w:hAnsi="Times New Roman"/>
          <w:spacing w:val="1"/>
          <w:sz w:val="24"/>
          <w:szCs w:val="24"/>
        </w:rPr>
        <w:t xml:space="preserve"> </w:t>
      </w:r>
      <w:r>
        <w:rPr>
          <w:rFonts w:cs="Times New Roman" w:ascii="Times New Roman" w:hAnsi="Times New Roman"/>
          <w:sz w:val="24"/>
          <w:szCs w:val="24"/>
        </w:rPr>
        <w:t>Российской</w:t>
      </w:r>
      <w:r>
        <w:rPr>
          <w:rFonts w:cs="Times New Roman" w:ascii="Times New Roman" w:hAnsi="Times New Roman"/>
          <w:spacing w:val="1"/>
          <w:sz w:val="24"/>
          <w:szCs w:val="24"/>
        </w:rPr>
        <w:t xml:space="preserve"> </w:t>
      </w:r>
      <w:r>
        <w:rPr>
          <w:rFonts w:cs="Times New Roman" w:ascii="Times New Roman" w:hAnsi="Times New Roman"/>
          <w:sz w:val="24"/>
          <w:szCs w:val="24"/>
        </w:rPr>
        <w:t>Федерации</w:t>
      </w:r>
      <w:r>
        <w:rPr>
          <w:rFonts w:cs="Times New Roman" w:ascii="Times New Roman" w:hAnsi="Times New Roman"/>
          <w:spacing w:val="1"/>
          <w:sz w:val="24"/>
          <w:szCs w:val="24"/>
        </w:rPr>
        <w:t xml:space="preserve"> </w:t>
      </w:r>
      <w:r>
        <w:rPr>
          <w:rFonts w:cs="Times New Roman" w:ascii="Times New Roman" w:hAnsi="Times New Roman"/>
          <w:sz w:val="24"/>
          <w:szCs w:val="24"/>
        </w:rPr>
        <w:t>услуги,</w:t>
      </w:r>
      <w:r>
        <w:rPr>
          <w:rFonts w:cs="Times New Roman" w:ascii="Times New Roman" w:hAnsi="Times New Roman"/>
          <w:spacing w:val="1"/>
          <w:sz w:val="24"/>
          <w:szCs w:val="24"/>
        </w:rPr>
        <w:t xml:space="preserve"> </w:t>
      </w:r>
      <w:r>
        <w:rPr>
          <w:rFonts w:cs="Times New Roman" w:ascii="Times New Roman" w:hAnsi="Times New Roman"/>
          <w:sz w:val="24"/>
          <w:szCs w:val="24"/>
        </w:rPr>
        <w:t>связанные</w:t>
      </w:r>
      <w:r>
        <w:rPr>
          <w:rFonts w:cs="Times New Roman" w:ascii="Times New Roman" w:hAnsi="Times New Roman"/>
          <w:spacing w:val="-2"/>
          <w:sz w:val="24"/>
          <w:szCs w:val="24"/>
        </w:rPr>
        <w:t xml:space="preserve"> </w:t>
      </w:r>
      <w:r>
        <w:rPr>
          <w:rFonts w:cs="Times New Roman" w:ascii="Times New Roman" w:hAnsi="Times New Roman"/>
          <w:sz w:val="24"/>
          <w:szCs w:val="24"/>
        </w:rPr>
        <w:t>с ведением</w:t>
      </w:r>
      <w:r>
        <w:rPr>
          <w:rFonts w:cs="Times New Roman" w:ascii="Times New Roman" w:hAnsi="Times New Roman"/>
          <w:spacing w:val="-1"/>
          <w:sz w:val="24"/>
          <w:szCs w:val="24"/>
        </w:rPr>
        <w:t xml:space="preserve"> </w:t>
      </w:r>
      <w:r>
        <w:rPr>
          <w:rFonts w:cs="Times New Roman" w:ascii="Times New Roman" w:hAnsi="Times New Roman"/>
          <w:sz w:val="24"/>
          <w:szCs w:val="24"/>
        </w:rPr>
        <w:t>Счетов</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2"/>
          <w:sz w:val="24"/>
          <w:szCs w:val="24"/>
        </w:rPr>
        <w:t>;</w:t>
      </w:r>
    </w:p>
    <w:p>
      <w:pPr>
        <w:pStyle w:val="ListParagraph"/>
        <w:numPr>
          <w:ilvl w:val="0"/>
          <w:numId w:val="72"/>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содействует</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реализации</w:t>
      </w:r>
      <w:r>
        <w:rPr>
          <w:rFonts w:cs="Times New Roman" w:ascii="Times New Roman" w:hAnsi="Times New Roman"/>
          <w:spacing w:val="1"/>
          <w:sz w:val="24"/>
          <w:szCs w:val="24"/>
        </w:rPr>
        <w:t xml:space="preserve"> </w:t>
      </w:r>
      <w:r>
        <w:rPr>
          <w:rFonts w:cs="Times New Roman" w:ascii="Times New Roman" w:hAnsi="Times New Roman"/>
          <w:sz w:val="24"/>
          <w:szCs w:val="24"/>
        </w:rPr>
        <w:t>прав</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ценным</w:t>
      </w:r>
      <w:r>
        <w:rPr>
          <w:rFonts w:cs="Times New Roman" w:ascii="Times New Roman" w:hAnsi="Times New Roman"/>
          <w:spacing w:val="1"/>
          <w:sz w:val="24"/>
          <w:szCs w:val="24"/>
        </w:rPr>
        <w:t xml:space="preserve"> </w:t>
      </w:r>
      <w:r>
        <w:rPr>
          <w:rFonts w:cs="Times New Roman" w:ascii="Times New Roman" w:hAnsi="Times New Roman"/>
          <w:sz w:val="24"/>
          <w:szCs w:val="24"/>
        </w:rPr>
        <w:t>бумагам</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получении/передачи</w:t>
      </w:r>
      <w:r>
        <w:rPr>
          <w:rFonts w:cs="Times New Roman" w:ascii="Times New Roman" w:hAnsi="Times New Roman"/>
          <w:spacing w:val="1"/>
          <w:sz w:val="24"/>
          <w:szCs w:val="24"/>
        </w:rPr>
        <w:t xml:space="preserve"> </w:t>
      </w:r>
      <w:r>
        <w:rPr>
          <w:rFonts w:cs="Times New Roman" w:ascii="Times New Roman" w:hAnsi="Times New Roman"/>
          <w:sz w:val="24"/>
          <w:szCs w:val="24"/>
        </w:rPr>
        <w:t>владельцами</w:t>
      </w:r>
      <w:r>
        <w:rPr>
          <w:rFonts w:cs="Times New Roman" w:ascii="Times New Roman" w:hAnsi="Times New Roman"/>
          <w:spacing w:val="-53"/>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информации</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порядке</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объеме,</w:t>
      </w:r>
      <w:r>
        <w:rPr>
          <w:rFonts w:cs="Times New Roman" w:ascii="Times New Roman" w:hAnsi="Times New Roman"/>
          <w:spacing w:val="1"/>
          <w:sz w:val="24"/>
          <w:szCs w:val="24"/>
        </w:rPr>
        <w:t xml:space="preserve"> </w:t>
      </w:r>
      <w:r>
        <w:rPr>
          <w:rFonts w:cs="Times New Roman" w:ascii="Times New Roman" w:hAnsi="Times New Roman"/>
          <w:sz w:val="24"/>
          <w:szCs w:val="24"/>
        </w:rPr>
        <w:t>предусмотренном</w:t>
      </w:r>
      <w:r>
        <w:rPr>
          <w:rFonts w:cs="Times New Roman" w:ascii="Times New Roman" w:hAnsi="Times New Roman"/>
          <w:spacing w:val="1"/>
          <w:sz w:val="24"/>
          <w:szCs w:val="24"/>
        </w:rPr>
        <w:t xml:space="preserve"> </w:t>
      </w:r>
      <w:r>
        <w:rPr>
          <w:rFonts w:cs="Times New Roman" w:ascii="Times New Roman" w:hAnsi="Times New Roman"/>
          <w:sz w:val="24"/>
          <w:szCs w:val="24"/>
        </w:rPr>
        <w:t>действующим</w:t>
      </w:r>
      <w:r>
        <w:rPr>
          <w:rFonts w:cs="Times New Roman" w:ascii="Times New Roman" w:hAnsi="Times New Roman"/>
          <w:spacing w:val="1"/>
          <w:sz w:val="24"/>
          <w:szCs w:val="24"/>
        </w:rPr>
        <w:t xml:space="preserve"> </w:t>
      </w:r>
      <w:r>
        <w:rPr>
          <w:rFonts w:cs="Times New Roman" w:ascii="Times New Roman" w:hAnsi="Times New Roman"/>
          <w:sz w:val="24"/>
          <w:szCs w:val="24"/>
        </w:rPr>
        <w:t>законодательством.</w:t>
      </w:r>
    </w:p>
    <w:p>
      <w:pPr>
        <w:pStyle w:val="Normal"/>
        <w:tabs>
          <w:tab w:val="clear" w:pos="720"/>
          <w:tab w:val="left" w:pos="1134" w:leader="none"/>
          <w:tab w:val="left" w:pos="1406" w:leader="none"/>
        </w:tabs>
        <w:ind w:firstLine="720"/>
        <w:jc w:val="both"/>
        <w:rPr>
          <w:rFonts w:ascii="Times New Roman" w:hAnsi="Times New Roman" w:cs="Times New Roman"/>
          <w:sz w:val="24"/>
          <w:szCs w:val="24"/>
        </w:rPr>
      </w:pPr>
      <w:r>
        <w:rPr>
          <w:rFonts w:cs="Times New Roman" w:ascii="Times New Roman" w:hAnsi="Times New Roman"/>
          <w:sz w:val="24"/>
          <w:szCs w:val="24"/>
        </w:rPr>
        <w:t>Сопутствующие услуги.</w:t>
      </w:r>
    </w:p>
    <w:p>
      <w:pPr>
        <w:pStyle w:val="Normal"/>
        <w:tabs>
          <w:tab w:val="clear" w:pos="720"/>
          <w:tab w:val="left" w:pos="1134" w:leader="none"/>
        </w:tabs>
        <w:ind w:firstLine="720"/>
        <w:jc w:val="both"/>
        <w:rPr>
          <w:rFonts w:ascii="Times New Roman" w:hAnsi="Times New Roman" w:cs="Times New Roman"/>
          <w:sz w:val="24"/>
          <w:szCs w:val="24"/>
        </w:rPr>
      </w:pPr>
      <w:r>
        <w:rPr>
          <w:rFonts w:cs="Times New Roman" w:ascii="Times New Roman" w:hAnsi="Times New Roman"/>
          <w:sz w:val="24"/>
          <w:szCs w:val="24"/>
        </w:rPr>
        <w:t>Депозитарий вправе по договору с Депонентом оказывать ему сопутствующие услуги, связанные с депозитарной деятельностью:</w:t>
      </w:r>
    </w:p>
    <w:p>
      <w:pPr>
        <w:pStyle w:val="Normal"/>
        <w:tabs>
          <w:tab w:val="clear" w:pos="720"/>
          <w:tab w:val="left" w:pos="1134" w:leader="none"/>
        </w:tabs>
        <w:ind w:firstLine="720"/>
        <w:jc w:val="both"/>
        <w:rPr>
          <w:rFonts w:ascii="Times New Roman" w:hAnsi="Times New Roman" w:cs="Times New Roman"/>
          <w:sz w:val="24"/>
          <w:szCs w:val="24"/>
        </w:rPr>
      </w:pPr>
      <w:r>
        <w:rPr>
          <w:rFonts w:cs="Times New Roman" w:ascii="Times New Roman" w:hAnsi="Times New Roman"/>
          <w:sz w:val="24"/>
          <w:szCs w:val="24"/>
        </w:rPr>
        <w:t>- ведение в соответствии с федеральными законами и иными правовыми актами денежных счетов Депонентов, связанных с проведением операций с ценными бумагами;</w:t>
      </w:r>
    </w:p>
    <w:p>
      <w:pPr>
        <w:pStyle w:val="Normal"/>
        <w:tabs>
          <w:tab w:val="clear" w:pos="720"/>
          <w:tab w:val="left" w:pos="1134" w:leader="none"/>
        </w:tabs>
        <w:ind w:firstLine="720"/>
        <w:jc w:val="both"/>
        <w:rPr>
          <w:rFonts w:ascii="Times New Roman" w:hAnsi="Times New Roman" w:cs="Times New Roman"/>
          <w:sz w:val="24"/>
          <w:szCs w:val="24"/>
        </w:rPr>
      </w:pPr>
      <w:r>
        <w:rPr>
          <w:rFonts w:cs="Times New Roman" w:ascii="Times New Roman" w:hAnsi="Times New Roman"/>
          <w:sz w:val="24"/>
          <w:szCs w:val="24"/>
        </w:rPr>
        <w:t>- представление интересов владельца ценных бумаг на общих собраниях акционеров по поручению владельца ценных бумаг;</w:t>
      </w:r>
    </w:p>
    <w:p>
      <w:pPr>
        <w:pStyle w:val="Normal"/>
        <w:tabs>
          <w:tab w:val="clear" w:pos="720"/>
          <w:tab w:val="left" w:pos="1134" w:leader="none"/>
        </w:tabs>
        <w:ind w:firstLine="720"/>
        <w:jc w:val="both"/>
        <w:rPr>
          <w:rFonts w:ascii="Times New Roman" w:hAnsi="Times New Roman" w:cs="Times New Roman"/>
          <w:sz w:val="24"/>
          <w:szCs w:val="24"/>
        </w:rPr>
      </w:pPr>
      <w:r>
        <w:rPr>
          <w:rFonts w:cs="Times New Roman" w:ascii="Times New Roman" w:hAnsi="Times New Roman"/>
          <w:sz w:val="24"/>
          <w:szCs w:val="24"/>
        </w:rPr>
        <w:t>- представление Депонентам сведений о ценных бумагах, объявленных недействительными;</w:t>
      </w:r>
    </w:p>
    <w:p>
      <w:pPr>
        <w:pStyle w:val="Normal"/>
        <w:tabs>
          <w:tab w:val="clear" w:pos="720"/>
          <w:tab w:val="left" w:pos="1134" w:leader="none"/>
        </w:tabs>
        <w:ind w:firstLine="720"/>
        <w:jc w:val="both"/>
        <w:rPr>
          <w:rFonts w:ascii="Times New Roman" w:hAnsi="Times New Roman" w:cs="Times New Roman"/>
          <w:sz w:val="24"/>
          <w:szCs w:val="24"/>
        </w:rPr>
      </w:pPr>
      <w:r>
        <w:rPr>
          <w:rFonts w:cs="Times New Roman" w:ascii="Times New Roman" w:hAnsi="Times New Roman"/>
          <w:sz w:val="24"/>
          <w:szCs w:val="24"/>
        </w:rPr>
        <w:t>- отслеживание Корпоративных действий эмитента, информирование об этом Депонента;</w:t>
      </w:r>
    </w:p>
    <w:p>
      <w:pPr>
        <w:pStyle w:val="Normal"/>
        <w:tabs>
          <w:tab w:val="clear" w:pos="720"/>
          <w:tab w:val="left" w:pos="1134" w:leader="none"/>
        </w:tabs>
        <w:ind w:firstLine="720"/>
        <w:jc w:val="both"/>
        <w:rPr>
          <w:rFonts w:ascii="Times New Roman" w:hAnsi="Times New Roman" w:cs="Times New Roman"/>
          <w:sz w:val="24"/>
          <w:szCs w:val="24"/>
        </w:rPr>
      </w:pPr>
      <w:r>
        <w:rPr>
          <w:rFonts w:cs="Times New Roman" w:ascii="Times New Roman" w:hAnsi="Times New Roman"/>
          <w:sz w:val="24"/>
          <w:szCs w:val="24"/>
        </w:rPr>
        <w:t>- предоставление Депонентам имеющихся сведений об эмитентах, в том числе сведений о финансовом состоянии эмитента;</w:t>
      </w:r>
    </w:p>
    <w:p>
      <w:pPr>
        <w:pStyle w:val="Normal"/>
        <w:tabs>
          <w:tab w:val="clear" w:pos="720"/>
          <w:tab w:val="left" w:pos="1134" w:leader="none"/>
        </w:tabs>
        <w:ind w:firstLine="720"/>
        <w:jc w:val="both"/>
        <w:rPr>
          <w:rFonts w:ascii="Times New Roman" w:hAnsi="Times New Roman" w:cs="Times New Roman"/>
          <w:sz w:val="24"/>
          <w:szCs w:val="24"/>
        </w:rPr>
      </w:pPr>
      <w:r>
        <w:rPr>
          <w:rFonts w:cs="Times New Roman" w:ascii="Times New Roman" w:hAnsi="Times New Roman"/>
          <w:sz w:val="24"/>
          <w:szCs w:val="24"/>
        </w:rPr>
        <w:t>- оказание иных, не запрещенных федеральными законами и иными нормативно-правовыми актами Российской Федерации услуг, связанных с ведением счетов депо Депонентов и содействием в реализации прав по ценным бумагам.</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r>
    </w:p>
    <w:p>
      <w:pPr>
        <w:pStyle w:val="1"/>
        <w:numPr>
          <w:ilvl w:val="1"/>
          <w:numId w:val="82"/>
        </w:numPr>
        <w:tabs>
          <w:tab w:val="clear" w:pos="720"/>
          <w:tab w:val="left" w:pos="1134" w:leader="none"/>
          <w:tab w:val="left" w:pos="1211" w:leader="none"/>
        </w:tabs>
        <w:ind w:left="0" w:firstLine="720"/>
        <w:rPr>
          <w:rFonts w:ascii="Times New Roman" w:hAnsi="Times New Roman" w:cs="Times New Roman"/>
          <w:sz w:val="24"/>
          <w:szCs w:val="24"/>
        </w:rPr>
      </w:pPr>
      <w:r>
        <w:rPr>
          <w:rFonts w:cs="Times New Roman" w:ascii="Times New Roman" w:hAnsi="Times New Roman"/>
          <w:sz w:val="24"/>
          <w:szCs w:val="24"/>
        </w:rPr>
        <w:t>Составление</w:t>
      </w:r>
      <w:r>
        <w:rPr>
          <w:rFonts w:cs="Times New Roman" w:ascii="Times New Roman" w:hAnsi="Times New Roman"/>
          <w:spacing w:val="-5"/>
          <w:sz w:val="24"/>
          <w:szCs w:val="24"/>
        </w:rPr>
        <w:t xml:space="preserve"> </w:t>
      </w:r>
      <w:r>
        <w:rPr>
          <w:rFonts w:cs="Times New Roman" w:ascii="Times New Roman" w:hAnsi="Times New Roman"/>
          <w:sz w:val="24"/>
          <w:szCs w:val="24"/>
        </w:rPr>
        <w:t>списков</w:t>
      </w:r>
      <w:r>
        <w:rPr>
          <w:rFonts w:cs="Times New Roman" w:ascii="Times New Roman" w:hAnsi="Times New Roman"/>
          <w:spacing w:val="-4"/>
          <w:sz w:val="24"/>
          <w:szCs w:val="24"/>
        </w:rPr>
        <w:t xml:space="preserve"> </w:t>
      </w:r>
      <w:r>
        <w:rPr>
          <w:rFonts w:cs="Times New Roman" w:ascii="Times New Roman" w:hAnsi="Times New Roman"/>
          <w:sz w:val="24"/>
          <w:szCs w:val="24"/>
        </w:rPr>
        <w:t>владельцев</w:t>
      </w:r>
      <w:r>
        <w:rPr>
          <w:rFonts w:cs="Times New Roman" w:ascii="Times New Roman" w:hAnsi="Times New Roman"/>
          <w:spacing w:val="-6"/>
          <w:sz w:val="24"/>
          <w:szCs w:val="24"/>
        </w:rPr>
        <w:t xml:space="preserve"> </w:t>
      </w:r>
      <w:r>
        <w:rPr>
          <w:rFonts w:cs="Times New Roman" w:ascii="Times New Roman" w:hAnsi="Times New Roman"/>
          <w:sz w:val="24"/>
          <w:szCs w:val="24"/>
        </w:rPr>
        <w:t>ценных</w:t>
      </w:r>
      <w:r>
        <w:rPr>
          <w:rFonts w:cs="Times New Roman" w:ascii="Times New Roman" w:hAnsi="Times New Roman"/>
          <w:spacing w:val="-3"/>
          <w:sz w:val="24"/>
          <w:szCs w:val="24"/>
        </w:rPr>
        <w:t xml:space="preserve"> </w:t>
      </w:r>
      <w:r>
        <w:rPr>
          <w:rFonts w:cs="Times New Roman" w:ascii="Times New Roman" w:hAnsi="Times New Roman"/>
          <w:sz w:val="24"/>
          <w:szCs w:val="24"/>
        </w:rPr>
        <w:t>бумаг</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При</w:t>
      </w:r>
      <w:r>
        <w:rPr>
          <w:rFonts w:cs="Times New Roman" w:ascii="Times New Roman" w:hAnsi="Times New Roman"/>
          <w:spacing w:val="1"/>
          <w:sz w:val="24"/>
          <w:szCs w:val="24"/>
        </w:rPr>
        <w:t xml:space="preserve"> </w:t>
      </w:r>
      <w:r>
        <w:rPr>
          <w:rFonts w:cs="Times New Roman" w:ascii="Times New Roman" w:hAnsi="Times New Roman"/>
          <w:sz w:val="24"/>
          <w:szCs w:val="24"/>
        </w:rPr>
        <w:t>получении</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Депозитарием</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соответствующего</w:t>
      </w:r>
      <w:r>
        <w:rPr>
          <w:rFonts w:cs="Times New Roman" w:ascii="Times New Roman" w:hAnsi="Times New Roman"/>
          <w:spacing w:val="1"/>
          <w:sz w:val="24"/>
          <w:szCs w:val="24"/>
        </w:rPr>
        <w:t xml:space="preserve"> </w:t>
      </w:r>
      <w:r>
        <w:rPr>
          <w:rFonts w:cs="Times New Roman" w:ascii="Times New Roman" w:hAnsi="Times New Roman"/>
          <w:sz w:val="24"/>
          <w:szCs w:val="24"/>
        </w:rPr>
        <w:t>запроса</w:t>
      </w:r>
      <w:r>
        <w:rPr>
          <w:rFonts w:cs="Times New Roman" w:ascii="Times New Roman" w:hAnsi="Times New Roman"/>
          <w:spacing w:val="1"/>
          <w:sz w:val="24"/>
          <w:szCs w:val="24"/>
        </w:rPr>
        <w:t xml:space="preserve"> </w:t>
      </w:r>
      <w:r>
        <w:rPr>
          <w:rFonts w:cs="Times New Roman" w:ascii="Times New Roman" w:hAnsi="Times New Roman"/>
          <w:sz w:val="24"/>
          <w:szCs w:val="24"/>
        </w:rPr>
        <w:t>от</w:t>
      </w:r>
      <w:r>
        <w:rPr>
          <w:rFonts w:cs="Times New Roman" w:ascii="Times New Roman" w:hAnsi="Times New Roman"/>
          <w:spacing w:val="1"/>
          <w:sz w:val="24"/>
          <w:szCs w:val="24"/>
        </w:rPr>
        <w:t xml:space="preserve"> </w:t>
      </w:r>
      <w:r>
        <w:rPr>
          <w:rFonts w:cs="Times New Roman" w:ascii="Times New Roman" w:hAnsi="Times New Roman"/>
          <w:sz w:val="24"/>
          <w:szCs w:val="24"/>
        </w:rPr>
        <w:t>Банка</w:t>
      </w:r>
      <w:r>
        <w:rPr>
          <w:rFonts w:cs="Times New Roman" w:ascii="Times New Roman" w:hAnsi="Times New Roman"/>
          <w:spacing w:val="1"/>
          <w:sz w:val="24"/>
          <w:szCs w:val="24"/>
        </w:rPr>
        <w:t xml:space="preserve"> </w:t>
      </w:r>
      <w:r>
        <w:rPr>
          <w:rFonts w:cs="Times New Roman" w:ascii="Times New Roman" w:hAnsi="Times New Roman"/>
          <w:sz w:val="24"/>
          <w:szCs w:val="24"/>
        </w:rPr>
        <w:t>России</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эмитента</w:t>
      </w:r>
      <w:r>
        <w:rPr>
          <w:rFonts w:cs="Times New Roman" w:ascii="Times New Roman" w:hAnsi="Times New Roman"/>
          <w:spacing w:val="1"/>
          <w:sz w:val="24"/>
          <w:szCs w:val="24"/>
        </w:rPr>
        <w:t xml:space="preserve"> </w:t>
      </w:r>
      <w:r>
        <w:rPr>
          <w:rFonts w:cs="Times New Roman" w:ascii="Times New Roman" w:hAnsi="Times New Roman"/>
          <w:sz w:val="24"/>
          <w:szCs w:val="24"/>
        </w:rPr>
        <w:t>(лица</w:t>
      </w:r>
      <w:r>
        <w:rPr>
          <w:rFonts w:cs="Times New Roman" w:ascii="Times New Roman" w:hAnsi="Times New Roman"/>
          <w:spacing w:val="1"/>
          <w:sz w:val="24"/>
          <w:szCs w:val="24"/>
        </w:rPr>
        <w:t xml:space="preserve"> </w:t>
      </w:r>
      <w:r>
        <w:rPr>
          <w:rFonts w:cs="Times New Roman" w:ascii="Times New Roman" w:hAnsi="Times New Roman"/>
          <w:sz w:val="24"/>
          <w:szCs w:val="24"/>
        </w:rPr>
        <w:t>обязанного</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ценным</w:t>
      </w:r>
      <w:r>
        <w:rPr>
          <w:rFonts w:cs="Times New Roman" w:ascii="Times New Roman" w:hAnsi="Times New Roman"/>
          <w:spacing w:val="1"/>
          <w:sz w:val="24"/>
          <w:szCs w:val="24"/>
        </w:rPr>
        <w:t xml:space="preserve"> </w:t>
      </w:r>
      <w:r>
        <w:rPr>
          <w:rFonts w:cs="Times New Roman" w:ascii="Times New Roman" w:hAnsi="Times New Roman"/>
          <w:sz w:val="24"/>
          <w:szCs w:val="24"/>
        </w:rPr>
        <w:t>бумагам),</w:t>
      </w:r>
      <w:r>
        <w:rPr>
          <w:rFonts w:cs="Times New Roman" w:ascii="Times New Roman" w:hAnsi="Times New Roman"/>
          <w:spacing w:val="1"/>
          <w:sz w:val="24"/>
          <w:szCs w:val="24"/>
        </w:rPr>
        <w:t xml:space="preserve"> </w:t>
      </w:r>
      <w:r>
        <w:rPr>
          <w:rFonts w:cs="Times New Roman" w:ascii="Times New Roman" w:hAnsi="Times New Roman"/>
          <w:sz w:val="24"/>
          <w:szCs w:val="24"/>
        </w:rPr>
        <w:t>Держателя</w:t>
      </w:r>
      <w:r>
        <w:rPr>
          <w:rFonts w:cs="Times New Roman" w:ascii="Times New Roman" w:hAnsi="Times New Roman"/>
          <w:spacing w:val="1"/>
          <w:sz w:val="24"/>
          <w:szCs w:val="24"/>
        </w:rPr>
        <w:t xml:space="preserve"> </w:t>
      </w:r>
      <w:r>
        <w:rPr>
          <w:rFonts w:cs="Times New Roman" w:ascii="Times New Roman" w:hAnsi="Times New Roman"/>
          <w:sz w:val="24"/>
          <w:szCs w:val="24"/>
        </w:rPr>
        <w:t>реестра</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w:t>
      </w:r>
      <w:r>
        <w:rPr>
          <w:rFonts w:cs="Times New Roman" w:ascii="Times New Roman" w:hAnsi="Times New Roman"/>
          <w:spacing w:val="1"/>
          <w:sz w:val="24"/>
          <w:szCs w:val="24"/>
        </w:rPr>
        <w:t xml:space="preserve"> </w:t>
      </w:r>
      <w:r>
        <w:rPr>
          <w:rFonts w:cs="Times New Roman" w:ascii="Times New Roman" w:hAnsi="Times New Roman"/>
          <w:sz w:val="24"/>
          <w:szCs w:val="24"/>
        </w:rPr>
        <w:t>места</w:t>
      </w:r>
      <w:r>
        <w:rPr>
          <w:rFonts w:cs="Times New Roman" w:ascii="Times New Roman" w:hAnsi="Times New Roman"/>
          <w:spacing w:val="1"/>
          <w:sz w:val="24"/>
          <w:szCs w:val="24"/>
        </w:rPr>
        <w:t xml:space="preserve"> </w:t>
      </w:r>
      <w:r>
        <w:rPr>
          <w:rFonts w:cs="Times New Roman" w:ascii="Times New Roman" w:hAnsi="Times New Roman"/>
          <w:sz w:val="24"/>
          <w:szCs w:val="24"/>
        </w:rPr>
        <w:t>хранения,</w:t>
      </w:r>
      <w:r>
        <w:rPr>
          <w:rFonts w:cs="Times New Roman" w:ascii="Times New Roman" w:hAnsi="Times New Roman"/>
          <w:spacing w:val="1"/>
          <w:sz w:val="24"/>
          <w:szCs w:val="24"/>
        </w:rPr>
        <w:t xml:space="preserve"> </w:t>
      </w:r>
      <w:r>
        <w:rPr>
          <w:rFonts w:cs="Times New Roman" w:ascii="Times New Roman" w:hAnsi="Times New Roman"/>
          <w:sz w:val="24"/>
          <w:szCs w:val="24"/>
        </w:rPr>
        <w:t>у</w:t>
      </w:r>
      <w:r>
        <w:rPr>
          <w:rFonts w:cs="Times New Roman" w:ascii="Times New Roman" w:hAnsi="Times New Roman"/>
          <w:spacing w:val="1"/>
          <w:sz w:val="24"/>
          <w:szCs w:val="24"/>
        </w:rPr>
        <w:t xml:space="preserve"> </w:t>
      </w:r>
      <w:r>
        <w:rPr>
          <w:rFonts w:cs="Times New Roman" w:ascii="Times New Roman" w:hAnsi="Times New Roman"/>
          <w:sz w:val="24"/>
          <w:szCs w:val="24"/>
        </w:rPr>
        <w:t>которых</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Депозитарию открыт Счет Депозитария в срок, указанный в</w:t>
      </w:r>
      <w:r>
        <w:rPr>
          <w:rFonts w:cs="Times New Roman" w:ascii="Times New Roman" w:hAnsi="Times New Roman"/>
          <w:spacing w:val="1"/>
          <w:sz w:val="24"/>
          <w:szCs w:val="24"/>
        </w:rPr>
        <w:t xml:space="preserve"> </w:t>
      </w:r>
      <w:r>
        <w:rPr>
          <w:rFonts w:cs="Times New Roman" w:ascii="Times New Roman" w:hAnsi="Times New Roman"/>
          <w:sz w:val="24"/>
          <w:szCs w:val="24"/>
        </w:rPr>
        <w:t>запросе,</w:t>
      </w:r>
      <w:r>
        <w:rPr>
          <w:rFonts w:cs="Times New Roman" w:ascii="Times New Roman" w:hAnsi="Times New Roman"/>
          <w:spacing w:val="-5"/>
          <w:sz w:val="24"/>
          <w:szCs w:val="24"/>
        </w:rPr>
        <w:t xml:space="preserve"> </w:t>
      </w:r>
      <w:r>
        <w:rPr>
          <w:rFonts w:cs="Times New Roman" w:ascii="Times New Roman" w:hAnsi="Times New Roman"/>
          <w:sz w:val="24"/>
          <w:szCs w:val="24"/>
        </w:rPr>
        <w:t>предоставляет</w:t>
      </w:r>
      <w:r>
        <w:rPr>
          <w:rFonts w:cs="Times New Roman" w:ascii="Times New Roman" w:hAnsi="Times New Roman"/>
          <w:spacing w:val="-3"/>
          <w:sz w:val="24"/>
          <w:szCs w:val="24"/>
        </w:rPr>
        <w:t xml:space="preserve"> </w:t>
      </w:r>
      <w:r>
        <w:rPr>
          <w:rFonts w:cs="Times New Roman" w:ascii="Times New Roman" w:hAnsi="Times New Roman"/>
          <w:sz w:val="24"/>
          <w:szCs w:val="24"/>
        </w:rPr>
        <w:t>этому</w:t>
      </w:r>
      <w:r>
        <w:rPr>
          <w:rFonts w:cs="Times New Roman" w:ascii="Times New Roman" w:hAnsi="Times New Roman"/>
          <w:spacing w:val="-5"/>
          <w:sz w:val="24"/>
          <w:szCs w:val="24"/>
        </w:rPr>
        <w:t xml:space="preserve"> </w:t>
      </w:r>
      <w:r>
        <w:rPr>
          <w:rFonts w:cs="Times New Roman" w:ascii="Times New Roman" w:hAnsi="Times New Roman"/>
          <w:sz w:val="24"/>
          <w:szCs w:val="24"/>
        </w:rPr>
        <w:t>лицу</w:t>
      </w:r>
      <w:r>
        <w:rPr>
          <w:rFonts w:cs="Times New Roman" w:ascii="Times New Roman" w:hAnsi="Times New Roman"/>
          <w:spacing w:val="-7"/>
          <w:sz w:val="24"/>
          <w:szCs w:val="24"/>
        </w:rPr>
        <w:t xml:space="preserve"> </w:t>
      </w:r>
      <w:r>
        <w:rPr>
          <w:rFonts w:cs="Times New Roman" w:ascii="Times New Roman" w:hAnsi="Times New Roman"/>
          <w:sz w:val="24"/>
          <w:szCs w:val="24"/>
        </w:rPr>
        <w:t>составленный</w:t>
      </w:r>
      <w:r>
        <w:rPr>
          <w:rFonts w:cs="Times New Roman" w:ascii="Times New Roman" w:hAnsi="Times New Roman"/>
          <w:spacing w:val="-4"/>
          <w:sz w:val="24"/>
          <w:szCs w:val="24"/>
        </w:rPr>
        <w:t xml:space="preserve"> </w:t>
      </w:r>
      <w:r>
        <w:rPr>
          <w:rFonts w:cs="Times New Roman" w:ascii="Times New Roman" w:hAnsi="Times New Roman"/>
          <w:sz w:val="24"/>
          <w:szCs w:val="24"/>
        </w:rPr>
        <w:t>на</w:t>
      </w:r>
      <w:r>
        <w:rPr>
          <w:rFonts w:cs="Times New Roman" w:ascii="Times New Roman" w:hAnsi="Times New Roman"/>
          <w:spacing w:val="-4"/>
          <w:sz w:val="24"/>
          <w:szCs w:val="24"/>
        </w:rPr>
        <w:t xml:space="preserve"> </w:t>
      </w:r>
      <w:r>
        <w:rPr>
          <w:rFonts w:cs="Times New Roman" w:ascii="Times New Roman" w:hAnsi="Times New Roman"/>
          <w:sz w:val="24"/>
          <w:szCs w:val="24"/>
        </w:rPr>
        <w:t>определенную</w:t>
      </w:r>
      <w:r>
        <w:rPr>
          <w:rFonts w:cs="Times New Roman" w:ascii="Times New Roman" w:hAnsi="Times New Roman"/>
          <w:spacing w:val="-1"/>
          <w:sz w:val="24"/>
          <w:szCs w:val="24"/>
        </w:rPr>
        <w:t xml:space="preserve"> </w:t>
      </w:r>
      <w:r>
        <w:rPr>
          <w:rFonts w:cs="Times New Roman" w:ascii="Times New Roman" w:hAnsi="Times New Roman"/>
          <w:sz w:val="24"/>
          <w:szCs w:val="24"/>
        </w:rPr>
        <w:t>дату</w:t>
      </w:r>
      <w:r>
        <w:rPr>
          <w:rFonts w:cs="Times New Roman" w:ascii="Times New Roman" w:hAnsi="Times New Roman"/>
          <w:spacing w:val="-7"/>
          <w:sz w:val="24"/>
          <w:szCs w:val="24"/>
        </w:rPr>
        <w:t xml:space="preserve"> </w:t>
      </w:r>
      <w:r>
        <w:rPr>
          <w:rFonts w:cs="Times New Roman" w:ascii="Times New Roman" w:hAnsi="Times New Roman"/>
          <w:sz w:val="24"/>
          <w:szCs w:val="24"/>
        </w:rPr>
        <w:t>список,</w:t>
      </w:r>
      <w:r>
        <w:rPr>
          <w:rFonts w:cs="Times New Roman" w:ascii="Times New Roman" w:hAnsi="Times New Roman"/>
          <w:spacing w:val="-5"/>
          <w:sz w:val="24"/>
          <w:szCs w:val="24"/>
        </w:rPr>
        <w:t xml:space="preserve"> </w:t>
      </w:r>
      <w:r>
        <w:rPr>
          <w:rFonts w:cs="Times New Roman" w:ascii="Times New Roman" w:hAnsi="Times New Roman"/>
          <w:sz w:val="24"/>
          <w:szCs w:val="24"/>
        </w:rPr>
        <w:t>содержащий</w:t>
      </w:r>
      <w:r>
        <w:rPr>
          <w:rFonts w:cs="Times New Roman" w:ascii="Times New Roman" w:hAnsi="Times New Roman"/>
          <w:spacing w:val="-2"/>
          <w:sz w:val="24"/>
          <w:szCs w:val="24"/>
        </w:rPr>
        <w:t xml:space="preserve"> </w:t>
      </w:r>
      <w:r>
        <w:rPr>
          <w:rFonts w:cs="Times New Roman" w:ascii="Times New Roman" w:hAnsi="Times New Roman"/>
          <w:sz w:val="24"/>
          <w:szCs w:val="24"/>
        </w:rPr>
        <w:t>сведения:</w:t>
      </w:r>
    </w:p>
    <w:p>
      <w:pPr>
        <w:pStyle w:val="ListParagraph"/>
        <w:numPr>
          <w:ilvl w:val="0"/>
          <w:numId w:val="71"/>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 Депонентах Депозитария, подлежащих включению в список лиц,</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осуществляющих права по ценным бумагам, в том числе об учредителях доверительного</w:t>
      </w:r>
      <w:r>
        <w:rPr>
          <w:rFonts w:cs="Times New Roman" w:ascii="Times New Roman" w:hAnsi="Times New Roman"/>
          <w:spacing w:val="1"/>
          <w:sz w:val="24"/>
          <w:szCs w:val="24"/>
        </w:rPr>
        <w:t xml:space="preserve"> </w:t>
      </w:r>
      <w:r>
        <w:rPr>
          <w:rFonts w:cs="Times New Roman" w:ascii="Times New Roman" w:hAnsi="Times New Roman"/>
          <w:sz w:val="24"/>
          <w:szCs w:val="24"/>
        </w:rPr>
        <w:t>управления,</w:t>
      </w:r>
      <w:r>
        <w:rPr>
          <w:rFonts w:cs="Times New Roman" w:ascii="Times New Roman" w:hAnsi="Times New Roman"/>
          <w:spacing w:val="1"/>
          <w:sz w:val="24"/>
          <w:szCs w:val="24"/>
        </w:rPr>
        <w:t xml:space="preserve"> </w:t>
      </w:r>
      <w:r>
        <w:rPr>
          <w:rFonts w:cs="Times New Roman" w:ascii="Times New Roman" w:hAnsi="Times New Roman"/>
          <w:sz w:val="24"/>
          <w:szCs w:val="24"/>
        </w:rPr>
        <w:t>представленных</w:t>
      </w:r>
      <w:r>
        <w:rPr>
          <w:rFonts w:cs="Times New Roman" w:ascii="Times New Roman" w:hAnsi="Times New Roman"/>
          <w:spacing w:val="1"/>
          <w:sz w:val="24"/>
          <w:szCs w:val="24"/>
        </w:rPr>
        <w:t xml:space="preserve"> </w:t>
      </w:r>
      <w:r>
        <w:rPr>
          <w:rFonts w:cs="Times New Roman" w:ascii="Times New Roman" w:hAnsi="Times New Roman"/>
          <w:sz w:val="24"/>
          <w:szCs w:val="24"/>
        </w:rPr>
        <w:t>Доверительным</w:t>
      </w:r>
      <w:r>
        <w:rPr>
          <w:rFonts w:cs="Times New Roman" w:ascii="Times New Roman" w:hAnsi="Times New Roman"/>
          <w:spacing w:val="1"/>
          <w:sz w:val="24"/>
          <w:szCs w:val="24"/>
        </w:rPr>
        <w:t xml:space="preserve"> </w:t>
      </w:r>
      <w:r>
        <w:rPr>
          <w:rFonts w:cs="Times New Roman" w:ascii="Times New Roman" w:hAnsi="Times New Roman"/>
          <w:sz w:val="24"/>
          <w:szCs w:val="24"/>
        </w:rPr>
        <w:t>управляющим</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случаях,</w:t>
      </w:r>
      <w:r>
        <w:rPr>
          <w:rFonts w:cs="Times New Roman" w:ascii="Times New Roman" w:hAnsi="Times New Roman"/>
          <w:spacing w:val="1"/>
          <w:sz w:val="24"/>
          <w:szCs w:val="24"/>
        </w:rPr>
        <w:t xml:space="preserve"> </w:t>
      </w:r>
      <w:r>
        <w:rPr>
          <w:rFonts w:cs="Times New Roman" w:ascii="Times New Roman" w:hAnsi="Times New Roman"/>
          <w:sz w:val="24"/>
          <w:szCs w:val="24"/>
        </w:rPr>
        <w:t>предусмотренных</w:t>
      </w:r>
      <w:r>
        <w:rPr>
          <w:rFonts w:cs="Times New Roman" w:ascii="Times New Roman" w:hAnsi="Times New Roman"/>
          <w:spacing w:val="1"/>
          <w:sz w:val="24"/>
          <w:szCs w:val="24"/>
        </w:rPr>
        <w:t xml:space="preserve"> </w:t>
      </w:r>
      <w:r>
        <w:rPr>
          <w:rFonts w:cs="Times New Roman" w:ascii="Times New Roman" w:hAnsi="Times New Roman"/>
          <w:sz w:val="24"/>
          <w:szCs w:val="24"/>
        </w:rPr>
        <w:t>законодательством Российской</w:t>
      </w:r>
      <w:r>
        <w:rPr>
          <w:rFonts w:cs="Times New Roman" w:ascii="Times New Roman" w:hAnsi="Times New Roman"/>
          <w:spacing w:val="-2"/>
          <w:sz w:val="24"/>
          <w:szCs w:val="24"/>
        </w:rPr>
        <w:t xml:space="preserve"> </w:t>
      </w:r>
      <w:r>
        <w:rPr>
          <w:rFonts w:cs="Times New Roman" w:ascii="Times New Roman" w:hAnsi="Times New Roman"/>
          <w:sz w:val="24"/>
          <w:szCs w:val="24"/>
        </w:rPr>
        <w:t>Федерации;</w:t>
      </w:r>
    </w:p>
    <w:p>
      <w:pPr>
        <w:pStyle w:val="ListParagraph"/>
        <w:numPr>
          <w:ilvl w:val="0"/>
          <w:numId w:val="71"/>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 лицах, подлежащих включению в список лиц, осуществляющих права по ценным бумагам,</w:t>
      </w:r>
      <w:r>
        <w:rPr>
          <w:rFonts w:cs="Times New Roman" w:ascii="Times New Roman" w:hAnsi="Times New Roman"/>
          <w:spacing w:val="1"/>
          <w:sz w:val="24"/>
          <w:szCs w:val="24"/>
        </w:rPr>
        <w:t xml:space="preserve"> </w:t>
      </w:r>
      <w:r>
        <w:rPr>
          <w:rFonts w:cs="Times New Roman" w:ascii="Times New Roman" w:hAnsi="Times New Roman"/>
          <w:sz w:val="24"/>
          <w:szCs w:val="24"/>
        </w:rPr>
        <w:t>полученные</w:t>
      </w:r>
      <w:r>
        <w:rPr>
          <w:rFonts w:cs="Times New Roman" w:ascii="Times New Roman" w:hAnsi="Times New Roman"/>
          <w:spacing w:val="-2"/>
          <w:sz w:val="24"/>
          <w:szCs w:val="24"/>
        </w:rPr>
        <w:t xml:space="preserve"> </w:t>
      </w:r>
      <w:r>
        <w:rPr>
          <w:rFonts w:cs="Times New Roman" w:ascii="Times New Roman" w:hAnsi="Times New Roman"/>
          <w:sz w:val="24"/>
          <w:szCs w:val="24"/>
        </w:rPr>
        <w:t>Депозитарием</w:t>
      </w:r>
      <w:r>
        <w:rPr>
          <w:rFonts w:cs="Times New Roman" w:ascii="Times New Roman" w:hAnsi="Times New Roman"/>
          <w:spacing w:val="-1"/>
          <w:sz w:val="24"/>
          <w:szCs w:val="24"/>
        </w:rPr>
        <w:t xml:space="preserve"> </w:t>
      </w:r>
      <w:r>
        <w:rPr>
          <w:rFonts w:cs="Times New Roman" w:ascii="Times New Roman" w:hAnsi="Times New Roman"/>
          <w:sz w:val="24"/>
          <w:szCs w:val="24"/>
        </w:rPr>
        <w:t>от</w:t>
      </w:r>
      <w:r>
        <w:rPr>
          <w:rFonts w:cs="Times New Roman" w:ascii="Times New Roman" w:hAnsi="Times New Roman"/>
          <w:spacing w:val="-2"/>
          <w:sz w:val="24"/>
          <w:szCs w:val="24"/>
        </w:rPr>
        <w:t xml:space="preserve"> </w:t>
      </w:r>
      <w:r>
        <w:rPr>
          <w:rFonts w:cs="Times New Roman" w:ascii="Times New Roman" w:hAnsi="Times New Roman"/>
          <w:sz w:val="24"/>
          <w:szCs w:val="24"/>
        </w:rPr>
        <w:t>своих Депонентов;</w:t>
      </w:r>
    </w:p>
    <w:p>
      <w:pPr>
        <w:pStyle w:val="ListParagraph"/>
        <w:numPr>
          <w:ilvl w:val="0"/>
          <w:numId w:val="71"/>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w:t>
      </w:r>
      <w:r>
        <w:rPr>
          <w:rFonts w:cs="Times New Roman" w:ascii="Times New Roman" w:hAnsi="Times New Roman"/>
          <w:spacing w:val="-6"/>
          <w:sz w:val="24"/>
          <w:szCs w:val="24"/>
        </w:rPr>
        <w:t xml:space="preserve"> </w:t>
      </w:r>
      <w:r>
        <w:rPr>
          <w:rFonts w:cs="Times New Roman" w:ascii="Times New Roman" w:hAnsi="Times New Roman"/>
          <w:sz w:val="24"/>
          <w:szCs w:val="24"/>
        </w:rPr>
        <w:t>количестве</w:t>
      </w:r>
      <w:r>
        <w:rPr>
          <w:rFonts w:cs="Times New Roman" w:ascii="Times New Roman" w:hAnsi="Times New Roman"/>
          <w:spacing w:val="-5"/>
          <w:sz w:val="24"/>
          <w:szCs w:val="24"/>
        </w:rPr>
        <w:t xml:space="preserve"> </w:t>
      </w:r>
      <w:r>
        <w:rPr>
          <w:rFonts w:cs="Times New Roman" w:ascii="Times New Roman" w:hAnsi="Times New Roman"/>
          <w:sz w:val="24"/>
          <w:szCs w:val="24"/>
        </w:rPr>
        <w:t>ценных</w:t>
      </w:r>
      <w:r>
        <w:rPr>
          <w:rFonts w:cs="Times New Roman" w:ascii="Times New Roman" w:hAnsi="Times New Roman"/>
          <w:spacing w:val="-4"/>
          <w:sz w:val="24"/>
          <w:szCs w:val="24"/>
        </w:rPr>
        <w:t xml:space="preserve"> </w:t>
      </w:r>
      <w:r>
        <w:rPr>
          <w:rFonts w:cs="Times New Roman" w:ascii="Times New Roman" w:hAnsi="Times New Roman"/>
          <w:sz w:val="24"/>
          <w:szCs w:val="24"/>
        </w:rPr>
        <w:t>бумаг,</w:t>
      </w:r>
      <w:r>
        <w:rPr>
          <w:rFonts w:cs="Times New Roman" w:ascii="Times New Roman" w:hAnsi="Times New Roman"/>
          <w:spacing w:val="-5"/>
          <w:sz w:val="24"/>
          <w:szCs w:val="24"/>
        </w:rPr>
        <w:t xml:space="preserve"> </w:t>
      </w:r>
      <w:r>
        <w:rPr>
          <w:rFonts w:cs="Times New Roman" w:ascii="Times New Roman" w:hAnsi="Times New Roman"/>
          <w:sz w:val="24"/>
          <w:szCs w:val="24"/>
        </w:rPr>
        <w:t>принадлежащих</w:t>
      </w:r>
      <w:r>
        <w:rPr>
          <w:rFonts w:cs="Times New Roman" w:ascii="Times New Roman" w:hAnsi="Times New Roman"/>
          <w:spacing w:val="-2"/>
          <w:sz w:val="24"/>
          <w:szCs w:val="24"/>
        </w:rPr>
        <w:t xml:space="preserve"> </w:t>
      </w:r>
      <w:r>
        <w:rPr>
          <w:rFonts w:cs="Times New Roman" w:ascii="Times New Roman" w:hAnsi="Times New Roman"/>
          <w:sz w:val="24"/>
          <w:szCs w:val="24"/>
        </w:rPr>
        <w:t>лицам,</w:t>
      </w:r>
      <w:r>
        <w:rPr>
          <w:rFonts w:cs="Times New Roman" w:ascii="Times New Roman" w:hAnsi="Times New Roman"/>
          <w:spacing w:val="-5"/>
          <w:sz w:val="24"/>
          <w:szCs w:val="24"/>
        </w:rPr>
        <w:t xml:space="preserve"> </w:t>
      </w:r>
      <w:r>
        <w:rPr>
          <w:rFonts w:cs="Times New Roman" w:ascii="Times New Roman" w:hAnsi="Times New Roman"/>
          <w:sz w:val="24"/>
          <w:szCs w:val="24"/>
        </w:rPr>
        <w:t>включенным</w:t>
      </w:r>
      <w:r>
        <w:rPr>
          <w:rFonts w:cs="Times New Roman" w:ascii="Times New Roman" w:hAnsi="Times New Roman"/>
          <w:spacing w:val="-4"/>
          <w:sz w:val="24"/>
          <w:szCs w:val="24"/>
        </w:rPr>
        <w:t xml:space="preserve"> </w:t>
      </w:r>
      <w:r>
        <w:rPr>
          <w:rFonts w:cs="Times New Roman" w:ascii="Times New Roman" w:hAnsi="Times New Roman"/>
          <w:sz w:val="24"/>
          <w:szCs w:val="24"/>
        </w:rPr>
        <w:t>в</w:t>
      </w:r>
      <w:r>
        <w:rPr>
          <w:rFonts w:cs="Times New Roman" w:ascii="Times New Roman" w:hAnsi="Times New Roman"/>
          <w:spacing w:val="-5"/>
          <w:sz w:val="24"/>
          <w:szCs w:val="24"/>
        </w:rPr>
        <w:t xml:space="preserve"> </w:t>
      </w:r>
      <w:r>
        <w:rPr>
          <w:rFonts w:cs="Times New Roman" w:ascii="Times New Roman" w:hAnsi="Times New Roman"/>
          <w:sz w:val="24"/>
          <w:szCs w:val="24"/>
        </w:rPr>
        <w:t>список;</w:t>
      </w:r>
    </w:p>
    <w:p>
      <w:pPr>
        <w:pStyle w:val="ListParagraph"/>
        <w:numPr>
          <w:ilvl w:val="0"/>
          <w:numId w:val="71"/>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информацию</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1"/>
          <w:sz w:val="24"/>
          <w:szCs w:val="24"/>
        </w:rPr>
        <w:t xml:space="preserve"> </w:t>
      </w:r>
      <w:r>
        <w:rPr>
          <w:rFonts w:cs="Times New Roman" w:ascii="Times New Roman" w:hAnsi="Times New Roman"/>
          <w:sz w:val="24"/>
          <w:szCs w:val="24"/>
        </w:rPr>
        <w:t>номинальных</w:t>
      </w:r>
      <w:r>
        <w:rPr>
          <w:rFonts w:cs="Times New Roman" w:ascii="Times New Roman" w:hAnsi="Times New Roman"/>
          <w:spacing w:val="1"/>
          <w:sz w:val="24"/>
          <w:szCs w:val="24"/>
        </w:rPr>
        <w:t xml:space="preserve"> </w:t>
      </w:r>
      <w:r>
        <w:rPr>
          <w:rFonts w:cs="Times New Roman" w:ascii="Times New Roman" w:hAnsi="Times New Roman"/>
          <w:sz w:val="24"/>
          <w:szCs w:val="24"/>
        </w:rPr>
        <w:t>держателях,</w:t>
      </w:r>
      <w:r>
        <w:rPr>
          <w:rFonts w:cs="Times New Roman" w:ascii="Times New Roman" w:hAnsi="Times New Roman"/>
          <w:spacing w:val="1"/>
          <w:sz w:val="24"/>
          <w:szCs w:val="24"/>
        </w:rPr>
        <w:t xml:space="preserve"> </w:t>
      </w:r>
      <w:r>
        <w:rPr>
          <w:rFonts w:cs="Times New Roman" w:ascii="Times New Roman" w:hAnsi="Times New Roman"/>
          <w:sz w:val="24"/>
          <w:szCs w:val="24"/>
        </w:rPr>
        <w:t>об</w:t>
      </w:r>
      <w:r>
        <w:rPr>
          <w:rFonts w:cs="Times New Roman" w:ascii="Times New Roman" w:hAnsi="Times New Roman"/>
          <w:spacing w:val="1"/>
          <w:sz w:val="24"/>
          <w:szCs w:val="24"/>
        </w:rPr>
        <w:t xml:space="preserve"> </w:t>
      </w:r>
      <w:r>
        <w:rPr>
          <w:rFonts w:cs="Times New Roman" w:ascii="Times New Roman" w:hAnsi="Times New Roman"/>
          <w:sz w:val="24"/>
          <w:szCs w:val="24"/>
        </w:rPr>
        <w:t>иностранных</w:t>
      </w:r>
      <w:r>
        <w:rPr>
          <w:rFonts w:cs="Times New Roman" w:ascii="Times New Roman" w:hAnsi="Times New Roman"/>
          <w:spacing w:val="1"/>
          <w:sz w:val="24"/>
          <w:szCs w:val="24"/>
        </w:rPr>
        <w:t xml:space="preserve"> </w:t>
      </w:r>
      <w:r>
        <w:rPr>
          <w:rFonts w:cs="Times New Roman" w:ascii="Times New Roman" w:hAnsi="Times New Roman"/>
          <w:sz w:val="24"/>
          <w:szCs w:val="24"/>
        </w:rPr>
        <w:t>номинальных</w:t>
      </w:r>
      <w:r>
        <w:rPr>
          <w:rFonts w:cs="Times New Roman" w:ascii="Times New Roman" w:hAnsi="Times New Roman"/>
          <w:spacing w:val="1"/>
          <w:sz w:val="24"/>
          <w:szCs w:val="24"/>
        </w:rPr>
        <w:t xml:space="preserve"> </w:t>
      </w:r>
      <w:r>
        <w:rPr>
          <w:rFonts w:cs="Times New Roman" w:ascii="Times New Roman" w:hAnsi="Times New Roman"/>
          <w:sz w:val="24"/>
          <w:szCs w:val="24"/>
        </w:rPr>
        <w:t>держателях,</w:t>
      </w:r>
      <w:r>
        <w:rPr>
          <w:rFonts w:cs="Times New Roman" w:ascii="Times New Roman" w:hAnsi="Times New Roman"/>
          <w:spacing w:val="1"/>
          <w:sz w:val="24"/>
          <w:szCs w:val="24"/>
        </w:rPr>
        <w:t xml:space="preserve"> </w:t>
      </w:r>
      <w:r>
        <w:rPr>
          <w:rFonts w:cs="Times New Roman" w:ascii="Times New Roman" w:hAnsi="Times New Roman"/>
          <w:sz w:val="24"/>
          <w:szCs w:val="24"/>
        </w:rPr>
        <w:t>не</w:t>
      </w:r>
      <w:r>
        <w:rPr>
          <w:rFonts w:cs="Times New Roman" w:ascii="Times New Roman" w:hAnsi="Times New Roman"/>
          <w:spacing w:val="1"/>
          <w:sz w:val="24"/>
          <w:szCs w:val="24"/>
        </w:rPr>
        <w:t xml:space="preserve"> </w:t>
      </w:r>
      <w:r>
        <w:rPr>
          <w:rFonts w:cs="Times New Roman" w:ascii="Times New Roman" w:hAnsi="Times New Roman"/>
          <w:sz w:val="24"/>
          <w:szCs w:val="24"/>
        </w:rPr>
        <w:t>предоставивших</w:t>
      </w:r>
      <w:r>
        <w:rPr>
          <w:rFonts w:cs="Times New Roman" w:ascii="Times New Roman" w:hAnsi="Times New Roman"/>
          <w:spacing w:val="1"/>
          <w:sz w:val="24"/>
          <w:szCs w:val="24"/>
        </w:rPr>
        <w:t xml:space="preserve"> </w:t>
      </w:r>
      <w:r>
        <w:rPr>
          <w:rFonts w:cs="Times New Roman" w:ascii="Times New Roman" w:hAnsi="Times New Roman"/>
          <w:sz w:val="24"/>
          <w:szCs w:val="24"/>
        </w:rPr>
        <w:t>сведения,</w:t>
      </w:r>
      <w:r>
        <w:rPr>
          <w:rFonts w:cs="Times New Roman" w:ascii="Times New Roman" w:hAnsi="Times New Roman"/>
          <w:spacing w:val="1"/>
          <w:sz w:val="24"/>
          <w:szCs w:val="24"/>
        </w:rPr>
        <w:t xml:space="preserve"> </w:t>
      </w:r>
      <w:r>
        <w:rPr>
          <w:rFonts w:cs="Times New Roman" w:ascii="Times New Roman" w:hAnsi="Times New Roman"/>
          <w:sz w:val="24"/>
          <w:szCs w:val="24"/>
        </w:rPr>
        <w:t>подлежащие</w:t>
      </w:r>
      <w:r>
        <w:rPr>
          <w:rFonts w:cs="Times New Roman" w:ascii="Times New Roman" w:hAnsi="Times New Roman"/>
          <w:spacing w:val="1"/>
          <w:sz w:val="24"/>
          <w:szCs w:val="24"/>
        </w:rPr>
        <w:t xml:space="preserve"> </w:t>
      </w:r>
      <w:r>
        <w:rPr>
          <w:rFonts w:cs="Times New Roman" w:ascii="Times New Roman" w:hAnsi="Times New Roman"/>
          <w:sz w:val="24"/>
          <w:szCs w:val="24"/>
        </w:rPr>
        <w:t>включению</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список,</w:t>
      </w:r>
      <w:r>
        <w:rPr>
          <w:rFonts w:cs="Times New Roman" w:ascii="Times New Roman" w:hAnsi="Times New Roman"/>
          <w:spacing w:val="1"/>
          <w:sz w:val="24"/>
          <w:szCs w:val="24"/>
        </w:rPr>
        <w:t xml:space="preserve"> </w:t>
      </w:r>
      <w:r>
        <w:rPr>
          <w:rFonts w:cs="Times New Roman" w:ascii="Times New Roman" w:hAnsi="Times New Roman"/>
          <w:sz w:val="24"/>
          <w:szCs w:val="24"/>
        </w:rPr>
        <w:t>а</w:t>
      </w:r>
      <w:r>
        <w:rPr>
          <w:rFonts w:cs="Times New Roman" w:ascii="Times New Roman" w:hAnsi="Times New Roman"/>
          <w:spacing w:val="1"/>
          <w:sz w:val="24"/>
          <w:szCs w:val="24"/>
        </w:rPr>
        <w:t xml:space="preserve"> </w:t>
      </w:r>
      <w:r>
        <w:rPr>
          <w:rFonts w:cs="Times New Roman" w:ascii="Times New Roman" w:hAnsi="Times New Roman"/>
          <w:sz w:val="24"/>
          <w:szCs w:val="24"/>
        </w:rPr>
        <w:t>также</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бумагах,</w:t>
      </w:r>
      <w:r>
        <w:rPr>
          <w:rFonts w:cs="Times New Roman" w:ascii="Times New Roman" w:hAnsi="Times New Roman"/>
          <w:spacing w:val="-53"/>
          <w:sz w:val="24"/>
          <w:szCs w:val="24"/>
        </w:rPr>
        <w:t xml:space="preserve"> </w:t>
      </w:r>
      <w:r>
        <w:rPr>
          <w:rFonts w:cs="Times New Roman" w:ascii="Times New Roman" w:hAnsi="Times New Roman"/>
          <w:sz w:val="24"/>
          <w:szCs w:val="24"/>
        </w:rPr>
        <w:t>учтенных</w:t>
      </w:r>
      <w:r>
        <w:rPr>
          <w:rFonts w:cs="Times New Roman" w:ascii="Times New Roman" w:hAnsi="Times New Roman"/>
          <w:spacing w:val="-1"/>
          <w:sz w:val="24"/>
          <w:szCs w:val="24"/>
        </w:rPr>
        <w:t xml:space="preserve"> </w:t>
      </w:r>
      <w:r>
        <w:rPr>
          <w:rFonts w:cs="Times New Roman" w:ascii="Times New Roman" w:hAnsi="Times New Roman"/>
          <w:sz w:val="24"/>
          <w:szCs w:val="24"/>
        </w:rPr>
        <w:t>номинальными</w:t>
      </w:r>
      <w:r>
        <w:rPr>
          <w:rFonts w:cs="Times New Roman" w:ascii="Times New Roman" w:hAnsi="Times New Roman"/>
          <w:spacing w:val="-1"/>
          <w:sz w:val="24"/>
          <w:szCs w:val="24"/>
        </w:rPr>
        <w:t xml:space="preserve"> </w:t>
      </w:r>
      <w:r>
        <w:rPr>
          <w:rFonts w:cs="Times New Roman" w:ascii="Times New Roman" w:hAnsi="Times New Roman"/>
          <w:sz w:val="24"/>
          <w:szCs w:val="24"/>
        </w:rPr>
        <w:t>держателями</w:t>
      </w:r>
      <w:r>
        <w:rPr>
          <w:rFonts w:cs="Times New Roman" w:ascii="Times New Roman" w:hAnsi="Times New Roman"/>
          <w:spacing w:val="-2"/>
          <w:sz w:val="24"/>
          <w:szCs w:val="24"/>
        </w:rPr>
        <w:t xml:space="preserve"> </w:t>
      </w:r>
      <w:r>
        <w:rPr>
          <w:rFonts w:cs="Times New Roman" w:ascii="Times New Roman" w:hAnsi="Times New Roman"/>
          <w:sz w:val="24"/>
          <w:szCs w:val="24"/>
        </w:rPr>
        <w:t>на</w:t>
      </w:r>
      <w:r>
        <w:rPr>
          <w:rFonts w:cs="Times New Roman" w:ascii="Times New Roman" w:hAnsi="Times New Roman"/>
          <w:spacing w:val="-2"/>
          <w:sz w:val="24"/>
          <w:szCs w:val="24"/>
        </w:rPr>
        <w:t xml:space="preserve"> </w:t>
      </w:r>
      <w:r>
        <w:rPr>
          <w:rFonts w:cs="Times New Roman" w:ascii="Times New Roman" w:hAnsi="Times New Roman"/>
          <w:sz w:val="24"/>
          <w:szCs w:val="24"/>
        </w:rPr>
        <w:t>Cчетах</w:t>
      </w:r>
      <w:r>
        <w:rPr>
          <w:rFonts w:cs="Times New Roman" w:ascii="Times New Roman" w:hAnsi="Times New Roman"/>
          <w:spacing w:val="-1"/>
          <w:sz w:val="24"/>
          <w:szCs w:val="24"/>
        </w:rPr>
        <w:t xml:space="preserve"> </w:t>
      </w:r>
      <w:r>
        <w:rPr>
          <w:rFonts w:cs="Times New Roman" w:ascii="Times New Roman" w:hAnsi="Times New Roman"/>
          <w:sz w:val="24"/>
          <w:szCs w:val="24"/>
        </w:rPr>
        <w:t>неустановленных лиц;</w:t>
      </w:r>
    </w:p>
    <w:p>
      <w:pPr>
        <w:pStyle w:val="ListParagraph"/>
        <w:numPr>
          <w:ilvl w:val="0"/>
          <w:numId w:val="71"/>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банковские реквизиты;</w:t>
      </w:r>
    </w:p>
    <w:p>
      <w:pPr>
        <w:pStyle w:val="ListParagraph"/>
        <w:numPr>
          <w:ilvl w:val="0"/>
          <w:numId w:val="71"/>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иные сведения в соответствии с требованиями, установленными федеральными законами и</w:t>
      </w:r>
      <w:r>
        <w:rPr>
          <w:rFonts w:cs="Times New Roman" w:ascii="Times New Roman" w:hAnsi="Times New Roman"/>
          <w:spacing w:val="1"/>
          <w:sz w:val="24"/>
          <w:szCs w:val="24"/>
        </w:rPr>
        <w:t xml:space="preserve"> </w:t>
      </w:r>
      <w:r>
        <w:rPr>
          <w:rFonts w:cs="Times New Roman" w:ascii="Times New Roman" w:hAnsi="Times New Roman"/>
          <w:sz w:val="24"/>
          <w:szCs w:val="24"/>
        </w:rPr>
        <w:t>нормативными</w:t>
      </w:r>
      <w:r>
        <w:rPr>
          <w:rFonts w:cs="Times New Roman" w:ascii="Times New Roman" w:hAnsi="Times New Roman"/>
          <w:spacing w:val="-1"/>
          <w:sz w:val="24"/>
          <w:szCs w:val="24"/>
        </w:rPr>
        <w:t xml:space="preserve"> </w:t>
      </w:r>
      <w:r>
        <w:rPr>
          <w:rFonts w:cs="Times New Roman" w:ascii="Times New Roman" w:hAnsi="Times New Roman"/>
          <w:sz w:val="24"/>
          <w:szCs w:val="24"/>
        </w:rPr>
        <w:t>актами</w:t>
      </w:r>
      <w:r>
        <w:rPr>
          <w:rFonts w:cs="Times New Roman" w:ascii="Times New Roman" w:hAnsi="Times New Roman"/>
          <w:spacing w:val="1"/>
          <w:sz w:val="24"/>
          <w:szCs w:val="24"/>
        </w:rPr>
        <w:t xml:space="preserve"> </w:t>
      </w:r>
      <w:r>
        <w:rPr>
          <w:rFonts w:cs="Times New Roman" w:ascii="Times New Roman" w:hAnsi="Times New Roman"/>
          <w:sz w:val="24"/>
          <w:szCs w:val="24"/>
        </w:rPr>
        <w:t>Банка России.</w:t>
      </w:r>
    </w:p>
    <w:p>
      <w:pPr>
        <w:pStyle w:val="ListParagraph"/>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 xml:space="preserve">Депозитарий не несет ответственность за актуальность раскрытых данных, если Депонент вовремя не обновил анкетные данные </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r>
    </w:p>
    <w:p>
      <w:pPr>
        <w:pStyle w:val="1"/>
        <w:numPr>
          <w:ilvl w:val="1"/>
          <w:numId w:val="82"/>
        </w:numPr>
        <w:tabs>
          <w:tab w:val="clear" w:pos="720"/>
          <w:tab w:val="left" w:pos="1134" w:leader="none"/>
          <w:tab w:val="left" w:pos="1211" w:leader="none"/>
        </w:tabs>
        <w:ind w:left="0" w:firstLine="720"/>
        <w:rPr>
          <w:rFonts w:ascii="Times New Roman" w:hAnsi="Times New Roman" w:cs="Times New Roman"/>
          <w:b w:val="false"/>
          <w:b w:val="false"/>
          <w:sz w:val="24"/>
          <w:szCs w:val="24"/>
        </w:rPr>
      </w:pPr>
      <w:r>
        <w:rPr>
          <w:rFonts w:cs="Times New Roman" w:ascii="Times New Roman" w:hAnsi="Times New Roman"/>
          <w:sz w:val="24"/>
          <w:szCs w:val="24"/>
        </w:rPr>
        <w:t>Передача</w:t>
      </w:r>
      <w:r>
        <w:rPr>
          <w:rFonts w:cs="Times New Roman" w:ascii="Times New Roman" w:hAnsi="Times New Roman"/>
          <w:spacing w:val="-3"/>
          <w:sz w:val="24"/>
          <w:szCs w:val="24"/>
        </w:rPr>
        <w:t xml:space="preserve"> </w:t>
      </w:r>
      <w:r>
        <w:rPr>
          <w:rFonts w:cs="Times New Roman" w:ascii="Times New Roman" w:hAnsi="Times New Roman"/>
          <w:sz w:val="24"/>
          <w:szCs w:val="24"/>
        </w:rPr>
        <w:t>информации,</w:t>
      </w:r>
      <w:r>
        <w:rPr>
          <w:rFonts w:cs="Times New Roman" w:ascii="Times New Roman" w:hAnsi="Times New Roman"/>
          <w:spacing w:val="-3"/>
          <w:sz w:val="24"/>
          <w:szCs w:val="24"/>
        </w:rPr>
        <w:t xml:space="preserve"> </w:t>
      </w:r>
      <w:r>
        <w:rPr>
          <w:rFonts w:cs="Times New Roman" w:ascii="Times New Roman" w:hAnsi="Times New Roman"/>
          <w:sz w:val="24"/>
          <w:szCs w:val="24"/>
        </w:rPr>
        <w:t>полученной</w:t>
      </w:r>
      <w:r>
        <w:rPr>
          <w:rFonts w:cs="Times New Roman" w:ascii="Times New Roman" w:hAnsi="Times New Roman"/>
          <w:spacing w:val="-3"/>
          <w:sz w:val="24"/>
          <w:szCs w:val="24"/>
        </w:rPr>
        <w:t xml:space="preserve"> </w:t>
      </w:r>
      <w:r>
        <w:rPr>
          <w:rFonts w:cs="Times New Roman" w:ascii="Times New Roman" w:hAnsi="Times New Roman"/>
          <w:sz w:val="24"/>
          <w:szCs w:val="24"/>
        </w:rPr>
        <w:t>Депозитарием</w:t>
      </w:r>
      <w:r>
        <w:rPr>
          <w:rFonts w:cs="Times New Roman" w:ascii="Times New Roman" w:hAnsi="Times New Roman"/>
          <w:spacing w:val="-5"/>
          <w:sz w:val="24"/>
          <w:szCs w:val="24"/>
        </w:rPr>
        <w:t xml:space="preserve"> </w:t>
      </w:r>
      <w:r>
        <w:rPr>
          <w:rFonts w:cs="Times New Roman" w:ascii="Times New Roman" w:hAnsi="Times New Roman"/>
          <w:sz w:val="24"/>
          <w:szCs w:val="24"/>
        </w:rPr>
        <w:t>от</w:t>
      </w:r>
      <w:r>
        <w:rPr>
          <w:rFonts w:cs="Times New Roman" w:ascii="Times New Roman" w:hAnsi="Times New Roman"/>
          <w:spacing w:val="-6"/>
          <w:sz w:val="24"/>
          <w:szCs w:val="24"/>
        </w:rPr>
        <w:t xml:space="preserve"> </w:t>
      </w:r>
      <w:r>
        <w:rPr>
          <w:rFonts w:cs="Times New Roman" w:ascii="Times New Roman" w:hAnsi="Times New Roman"/>
          <w:sz w:val="24"/>
          <w:szCs w:val="24"/>
        </w:rPr>
        <w:t>эмитента</w:t>
      </w:r>
      <w:r>
        <w:rPr>
          <w:rFonts w:cs="Times New Roman" w:ascii="Times New Roman" w:hAnsi="Times New Roman"/>
          <w:spacing w:val="-4"/>
          <w:sz w:val="24"/>
          <w:szCs w:val="24"/>
        </w:rPr>
        <w:t xml:space="preserve"> </w:t>
      </w:r>
      <w:r>
        <w:rPr>
          <w:rFonts w:cs="Times New Roman" w:ascii="Times New Roman" w:hAnsi="Times New Roman"/>
          <w:sz w:val="24"/>
          <w:szCs w:val="24"/>
        </w:rPr>
        <w:t>или</w:t>
      </w:r>
      <w:r>
        <w:rPr>
          <w:rFonts w:cs="Times New Roman" w:ascii="Times New Roman" w:hAnsi="Times New Roman"/>
          <w:spacing w:val="-3"/>
          <w:sz w:val="24"/>
          <w:szCs w:val="24"/>
        </w:rPr>
        <w:t xml:space="preserve"> </w:t>
      </w:r>
      <w:r>
        <w:rPr>
          <w:rFonts w:cs="Times New Roman" w:ascii="Times New Roman" w:hAnsi="Times New Roman"/>
          <w:sz w:val="24"/>
          <w:szCs w:val="24"/>
        </w:rPr>
        <w:t>Держателя</w:t>
      </w:r>
      <w:r>
        <w:rPr>
          <w:rFonts w:cs="Times New Roman" w:ascii="Times New Roman" w:hAnsi="Times New Roman"/>
          <w:spacing w:val="-6"/>
          <w:sz w:val="24"/>
          <w:szCs w:val="24"/>
        </w:rPr>
        <w:t xml:space="preserve"> </w:t>
      </w:r>
      <w:r>
        <w:rPr>
          <w:rFonts w:cs="Times New Roman" w:ascii="Times New Roman" w:hAnsi="Times New Roman"/>
          <w:sz w:val="24"/>
          <w:szCs w:val="24"/>
        </w:rPr>
        <w:t>реестра</w:t>
      </w:r>
      <w:r>
        <w:rPr>
          <w:rFonts w:cs="Times New Roman" w:ascii="Times New Roman" w:hAnsi="Times New Roman"/>
          <w:b w:val="false"/>
          <w:sz w:val="24"/>
          <w:szCs w:val="24"/>
        </w:rPr>
        <w:t>.</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Депозитарий обеспечивает передачу информации и документов, необходимых для осуществления</w:t>
      </w:r>
      <w:r>
        <w:rPr>
          <w:rFonts w:cs="Times New Roman" w:ascii="Times New Roman" w:hAnsi="Times New Roman"/>
          <w:spacing w:val="1"/>
          <w:sz w:val="24"/>
          <w:szCs w:val="24"/>
        </w:rPr>
        <w:t xml:space="preserve"> </w:t>
      </w:r>
      <w:r>
        <w:rPr>
          <w:rFonts w:cs="Times New Roman" w:ascii="Times New Roman" w:hAnsi="Times New Roman"/>
          <w:sz w:val="24"/>
          <w:szCs w:val="24"/>
        </w:rPr>
        <w:t>владельцами ценных бумаг прав по принадлежащим им ценным бумагам от эмитента (лиц, обязанным по</w:t>
      </w:r>
      <w:r>
        <w:rPr>
          <w:rFonts w:cs="Times New Roman" w:ascii="Times New Roman" w:hAnsi="Times New Roman"/>
          <w:spacing w:val="1"/>
          <w:sz w:val="24"/>
          <w:szCs w:val="24"/>
        </w:rPr>
        <w:t xml:space="preserve"> </w:t>
      </w:r>
      <w:r>
        <w:rPr>
          <w:rFonts w:cs="Times New Roman" w:ascii="Times New Roman" w:hAnsi="Times New Roman"/>
          <w:sz w:val="24"/>
          <w:szCs w:val="24"/>
        </w:rPr>
        <w:t>ценным</w:t>
      </w:r>
      <w:r>
        <w:rPr>
          <w:rFonts w:cs="Times New Roman" w:ascii="Times New Roman" w:hAnsi="Times New Roman"/>
          <w:spacing w:val="1"/>
          <w:sz w:val="24"/>
          <w:szCs w:val="24"/>
        </w:rPr>
        <w:t xml:space="preserve"> </w:t>
      </w:r>
      <w:r>
        <w:rPr>
          <w:rFonts w:cs="Times New Roman" w:ascii="Times New Roman" w:hAnsi="Times New Roman"/>
          <w:sz w:val="24"/>
          <w:szCs w:val="24"/>
        </w:rPr>
        <w:t>бумагам),</w:t>
      </w:r>
      <w:r>
        <w:rPr>
          <w:rFonts w:cs="Times New Roman" w:ascii="Times New Roman" w:hAnsi="Times New Roman"/>
          <w:spacing w:val="1"/>
          <w:sz w:val="24"/>
          <w:szCs w:val="24"/>
        </w:rPr>
        <w:t xml:space="preserve"> </w:t>
      </w:r>
      <w:r>
        <w:rPr>
          <w:rFonts w:cs="Times New Roman" w:ascii="Times New Roman" w:hAnsi="Times New Roman"/>
          <w:sz w:val="24"/>
          <w:szCs w:val="24"/>
        </w:rPr>
        <w:t>Держателя</w:t>
      </w:r>
      <w:r>
        <w:rPr>
          <w:rFonts w:cs="Times New Roman" w:ascii="Times New Roman" w:hAnsi="Times New Roman"/>
          <w:spacing w:val="1"/>
          <w:sz w:val="24"/>
          <w:szCs w:val="24"/>
        </w:rPr>
        <w:t xml:space="preserve"> </w:t>
      </w:r>
      <w:r>
        <w:rPr>
          <w:rFonts w:cs="Times New Roman" w:ascii="Times New Roman" w:hAnsi="Times New Roman"/>
          <w:sz w:val="24"/>
          <w:szCs w:val="24"/>
        </w:rPr>
        <w:t>реестра</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w:t>
      </w:r>
      <w:r>
        <w:rPr>
          <w:rFonts w:cs="Times New Roman" w:ascii="Times New Roman" w:hAnsi="Times New Roman"/>
          <w:spacing w:val="1"/>
          <w:sz w:val="24"/>
          <w:szCs w:val="24"/>
        </w:rPr>
        <w:t xml:space="preserve"> </w:t>
      </w:r>
      <w:r>
        <w:rPr>
          <w:rFonts w:cs="Times New Roman" w:ascii="Times New Roman" w:hAnsi="Times New Roman"/>
          <w:sz w:val="24"/>
          <w:szCs w:val="24"/>
        </w:rPr>
        <w:t>места</w:t>
      </w:r>
      <w:r>
        <w:rPr>
          <w:rFonts w:cs="Times New Roman" w:ascii="Times New Roman" w:hAnsi="Times New Roman"/>
          <w:spacing w:val="1"/>
          <w:sz w:val="24"/>
          <w:szCs w:val="24"/>
        </w:rPr>
        <w:t xml:space="preserve"> </w:t>
      </w:r>
      <w:r>
        <w:rPr>
          <w:rFonts w:cs="Times New Roman" w:ascii="Times New Roman" w:hAnsi="Times New Roman"/>
          <w:sz w:val="24"/>
          <w:szCs w:val="24"/>
        </w:rPr>
        <w:t>хранения,</w:t>
      </w:r>
      <w:r>
        <w:rPr>
          <w:rFonts w:cs="Times New Roman" w:ascii="Times New Roman" w:hAnsi="Times New Roman"/>
          <w:spacing w:val="1"/>
          <w:sz w:val="24"/>
          <w:szCs w:val="24"/>
        </w:rPr>
        <w:t xml:space="preserve"> </w:t>
      </w:r>
      <w:r>
        <w:rPr>
          <w:rFonts w:cs="Times New Roman" w:ascii="Times New Roman" w:hAnsi="Times New Roman"/>
          <w:sz w:val="24"/>
          <w:szCs w:val="24"/>
        </w:rPr>
        <w:t>иностранной</w:t>
      </w:r>
      <w:r>
        <w:rPr>
          <w:rFonts w:cs="Times New Roman" w:ascii="Times New Roman" w:hAnsi="Times New Roman"/>
          <w:spacing w:val="1"/>
          <w:sz w:val="24"/>
          <w:szCs w:val="24"/>
        </w:rPr>
        <w:t xml:space="preserve"> </w:t>
      </w:r>
      <w:r>
        <w:rPr>
          <w:rFonts w:cs="Times New Roman" w:ascii="Times New Roman" w:hAnsi="Times New Roman"/>
          <w:sz w:val="24"/>
          <w:szCs w:val="24"/>
        </w:rPr>
        <w:t>организации,</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осуществляющей учет и</w:t>
      </w:r>
      <w:r>
        <w:rPr>
          <w:rFonts w:cs="Times New Roman" w:ascii="Times New Roman" w:hAnsi="Times New Roman"/>
          <w:spacing w:val="-4"/>
          <w:sz w:val="24"/>
          <w:szCs w:val="24"/>
        </w:rPr>
        <w:t xml:space="preserve"> </w:t>
      </w:r>
      <w:r>
        <w:rPr>
          <w:rFonts w:cs="Times New Roman" w:ascii="Times New Roman" w:hAnsi="Times New Roman"/>
          <w:sz w:val="24"/>
          <w:szCs w:val="24"/>
        </w:rPr>
        <w:t>переход</w:t>
      </w:r>
      <w:r>
        <w:rPr>
          <w:rFonts w:cs="Times New Roman" w:ascii="Times New Roman" w:hAnsi="Times New Roman"/>
          <w:spacing w:val="-3"/>
          <w:sz w:val="24"/>
          <w:szCs w:val="24"/>
        </w:rPr>
        <w:t xml:space="preserve"> </w:t>
      </w:r>
      <w:r>
        <w:rPr>
          <w:rFonts w:cs="Times New Roman" w:ascii="Times New Roman" w:hAnsi="Times New Roman"/>
          <w:sz w:val="24"/>
          <w:szCs w:val="24"/>
        </w:rPr>
        <w:t>прав</w:t>
      </w:r>
      <w:r>
        <w:rPr>
          <w:rFonts w:cs="Times New Roman" w:ascii="Times New Roman" w:hAnsi="Times New Roman"/>
          <w:spacing w:val="-3"/>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ценные</w:t>
      </w:r>
      <w:r>
        <w:rPr>
          <w:rFonts w:cs="Times New Roman" w:ascii="Times New Roman" w:hAnsi="Times New Roman"/>
          <w:spacing w:val="-2"/>
          <w:sz w:val="24"/>
          <w:szCs w:val="24"/>
        </w:rPr>
        <w:t xml:space="preserve"> </w:t>
      </w:r>
      <w:r>
        <w:rPr>
          <w:rFonts w:cs="Times New Roman" w:ascii="Times New Roman" w:hAnsi="Times New Roman"/>
          <w:sz w:val="24"/>
          <w:szCs w:val="24"/>
        </w:rPr>
        <w:t>бумаги</w:t>
      </w:r>
      <w:r>
        <w:rPr>
          <w:rFonts w:cs="Times New Roman" w:ascii="Times New Roman" w:hAnsi="Times New Roman"/>
          <w:spacing w:val="4"/>
          <w:sz w:val="24"/>
          <w:szCs w:val="24"/>
        </w:rPr>
        <w:t xml:space="preserve"> </w:t>
      </w:r>
      <w:r>
        <w:rPr>
          <w:rFonts w:cs="Times New Roman" w:ascii="Times New Roman" w:hAnsi="Times New Roman"/>
          <w:sz w:val="24"/>
          <w:szCs w:val="24"/>
        </w:rPr>
        <w:t>Депонентов.</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случае</w:t>
      </w:r>
      <w:r>
        <w:rPr>
          <w:rFonts w:cs="Times New Roman" w:ascii="Times New Roman" w:hAnsi="Times New Roman"/>
          <w:spacing w:val="1"/>
          <w:sz w:val="24"/>
          <w:szCs w:val="24"/>
        </w:rPr>
        <w:t xml:space="preserve"> </w:t>
      </w:r>
      <w:r>
        <w:rPr>
          <w:rFonts w:cs="Times New Roman" w:ascii="Times New Roman" w:hAnsi="Times New Roman"/>
          <w:sz w:val="24"/>
          <w:szCs w:val="24"/>
        </w:rPr>
        <w:t>получения</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Депозитарием</w:t>
      </w:r>
      <w:r>
        <w:rPr>
          <w:rFonts w:cs="Times New Roman" w:ascii="Times New Roman" w:hAnsi="Times New Roman"/>
          <w:spacing w:val="1"/>
          <w:sz w:val="24"/>
          <w:szCs w:val="24"/>
        </w:rPr>
        <w:t xml:space="preserve"> </w:t>
      </w:r>
      <w:r>
        <w:rPr>
          <w:rFonts w:cs="Times New Roman" w:ascii="Times New Roman" w:hAnsi="Times New Roman"/>
          <w:sz w:val="24"/>
          <w:szCs w:val="24"/>
        </w:rPr>
        <w:t>любой</w:t>
      </w:r>
      <w:r>
        <w:rPr>
          <w:rFonts w:cs="Times New Roman" w:ascii="Times New Roman" w:hAnsi="Times New Roman"/>
          <w:spacing w:val="1"/>
          <w:sz w:val="24"/>
          <w:szCs w:val="24"/>
        </w:rPr>
        <w:t xml:space="preserve"> </w:t>
      </w:r>
      <w:r>
        <w:rPr>
          <w:rFonts w:cs="Times New Roman" w:ascii="Times New Roman" w:hAnsi="Times New Roman"/>
          <w:sz w:val="24"/>
          <w:szCs w:val="24"/>
        </w:rPr>
        <w:t>корреспонденции</w:t>
      </w:r>
      <w:r>
        <w:rPr>
          <w:rFonts w:cs="Times New Roman" w:ascii="Times New Roman" w:hAnsi="Times New Roman"/>
          <w:spacing w:val="1"/>
          <w:sz w:val="24"/>
          <w:szCs w:val="24"/>
        </w:rPr>
        <w:t xml:space="preserve"> </w:t>
      </w:r>
      <w:r>
        <w:rPr>
          <w:rFonts w:cs="Times New Roman" w:ascii="Times New Roman" w:hAnsi="Times New Roman"/>
          <w:sz w:val="24"/>
          <w:szCs w:val="24"/>
        </w:rPr>
        <w:t>(писем,</w:t>
      </w:r>
      <w:r>
        <w:rPr>
          <w:rFonts w:cs="Times New Roman" w:ascii="Times New Roman" w:hAnsi="Times New Roman"/>
          <w:spacing w:val="1"/>
          <w:sz w:val="24"/>
          <w:szCs w:val="24"/>
        </w:rPr>
        <w:t xml:space="preserve"> </w:t>
      </w:r>
      <w:r>
        <w:rPr>
          <w:rFonts w:cs="Times New Roman" w:ascii="Times New Roman" w:hAnsi="Times New Roman"/>
          <w:sz w:val="24"/>
          <w:szCs w:val="24"/>
        </w:rPr>
        <w:t>телеграмм,</w:t>
      </w:r>
      <w:r>
        <w:rPr>
          <w:rFonts w:cs="Times New Roman" w:ascii="Times New Roman" w:hAnsi="Times New Roman"/>
          <w:spacing w:val="1"/>
          <w:sz w:val="24"/>
          <w:szCs w:val="24"/>
        </w:rPr>
        <w:t xml:space="preserve"> </w:t>
      </w:r>
      <w:r>
        <w:rPr>
          <w:rFonts w:cs="Times New Roman" w:ascii="Times New Roman" w:hAnsi="Times New Roman"/>
          <w:sz w:val="24"/>
          <w:szCs w:val="24"/>
        </w:rPr>
        <w:t>бюллетеней,</w:t>
      </w:r>
      <w:r>
        <w:rPr>
          <w:rFonts w:cs="Times New Roman" w:ascii="Times New Roman" w:hAnsi="Times New Roman"/>
          <w:spacing w:val="1"/>
          <w:sz w:val="24"/>
          <w:szCs w:val="24"/>
        </w:rPr>
        <w:t xml:space="preserve"> </w:t>
      </w:r>
      <w:r>
        <w:rPr>
          <w:rFonts w:cs="Times New Roman" w:ascii="Times New Roman" w:hAnsi="Times New Roman"/>
          <w:sz w:val="24"/>
          <w:szCs w:val="24"/>
        </w:rPr>
        <w:t>уведомлений,</w:t>
      </w:r>
      <w:r>
        <w:rPr>
          <w:rFonts w:cs="Times New Roman" w:ascii="Times New Roman" w:hAnsi="Times New Roman"/>
          <w:spacing w:val="6"/>
          <w:sz w:val="24"/>
          <w:szCs w:val="24"/>
        </w:rPr>
        <w:t xml:space="preserve"> </w:t>
      </w:r>
      <w:r>
        <w:rPr>
          <w:rFonts w:cs="Times New Roman" w:ascii="Times New Roman" w:hAnsi="Times New Roman"/>
          <w:sz w:val="24"/>
          <w:szCs w:val="24"/>
        </w:rPr>
        <w:t>приглашений</w:t>
      </w:r>
      <w:r>
        <w:rPr>
          <w:rFonts w:cs="Times New Roman" w:ascii="Times New Roman" w:hAnsi="Times New Roman"/>
          <w:spacing w:val="6"/>
          <w:sz w:val="24"/>
          <w:szCs w:val="24"/>
        </w:rPr>
        <w:t xml:space="preserve"> </w:t>
      </w:r>
      <w:r>
        <w:rPr>
          <w:rFonts w:cs="Times New Roman" w:ascii="Times New Roman" w:hAnsi="Times New Roman"/>
          <w:sz w:val="24"/>
          <w:szCs w:val="24"/>
        </w:rPr>
        <w:t>и</w:t>
      </w:r>
      <w:r>
        <w:rPr>
          <w:rFonts w:cs="Times New Roman" w:ascii="Times New Roman" w:hAnsi="Times New Roman"/>
          <w:spacing w:val="6"/>
          <w:sz w:val="24"/>
          <w:szCs w:val="24"/>
        </w:rPr>
        <w:t xml:space="preserve"> </w:t>
      </w:r>
      <w:r>
        <w:rPr>
          <w:rFonts w:cs="Times New Roman" w:ascii="Times New Roman" w:hAnsi="Times New Roman"/>
          <w:sz w:val="24"/>
          <w:szCs w:val="24"/>
        </w:rPr>
        <w:t>т.д.),</w:t>
      </w:r>
      <w:r>
        <w:rPr>
          <w:rFonts w:cs="Times New Roman" w:ascii="Times New Roman" w:hAnsi="Times New Roman"/>
          <w:spacing w:val="7"/>
          <w:sz w:val="24"/>
          <w:szCs w:val="24"/>
        </w:rPr>
        <w:t xml:space="preserve"> </w:t>
      </w:r>
      <w:r>
        <w:rPr>
          <w:rFonts w:cs="Times New Roman" w:ascii="Times New Roman" w:hAnsi="Times New Roman"/>
          <w:sz w:val="24"/>
          <w:szCs w:val="24"/>
        </w:rPr>
        <w:t>касающейся</w:t>
      </w:r>
      <w:r>
        <w:rPr>
          <w:rFonts w:cs="Times New Roman" w:ascii="Times New Roman" w:hAnsi="Times New Roman"/>
          <w:spacing w:val="7"/>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9"/>
          <w:sz w:val="24"/>
          <w:szCs w:val="24"/>
        </w:rPr>
        <w:t xml:space="preserve"> </w:t>
      </w:r>
      <w:r>
        <w:rPr>
          <w:rFonts w:cs="Times New Roman" w:ascii="Times New Roman" w:hAnsi="Times New Roman"/>
          <w:sz w:val="24"/>
          <w:szCs w:val="24"/>
        </w:rPr>
        <w:t>Депозитарий</w:t>
      </w:r>
      <w:r>
        <w:rPr>
          <w:rFonts w:cs="Times New Roman" w:ascii="Times New Roman" w:hAnsi="Times New Roman"/>
          <w:spacing w:val="6"/>
          <w:sz w:val="24"/>
          <w:szCs w:val="24"/>
        </w:rPr>
        <w:t xml:space="preserve"> </w:t>
      </w:r>
      <w:r>
        <w:rPr>
          <w:rFonts w:cs="Times New Roman" w:ascii="Times New Roman" w:hAnsi="Times New Roman"/>
          <w:sz w:val="24"/>
          <w:szCs w:val="24"/>
        </w:rPr>
        <w:t>в</w:t>
      </w:r>
      <w:r>
        <w:rPr>
          <w:rFonts w:cs="Times New Roman" w:ascii="Times New Roman" w:hAnsi="Times New Roman"/>
          <w:spacing w:val="6"/>
          <w:sz w:val="24"/>
          <w:szCs w:val="24"/>
        </w:rPr>
        <w:t xml:space="preserve"> </w:t>
      </w:r>
      <w:r>
        <w:rPr>
          <w:rFonts w:cs="Times New Roman" w:ascii="Times New Roman" w:hAnsi="Times New Roman"/>
          <w:sz w:val="24"/>
          <w:szCs w:val="24"/>
        </w:rPr>
        <w:t>течение</w:t>
      </w:r>
      <w:r>
        <w:rPr>
          <w:rFonts w:cs="Times New Roman" w:ascii="Times New Roman" w:hAnsi="Times New Roman"/>
          <w:spacing w:val="-53"/>
          <w:sz w:val="24"/>
          <w:szCs w:val="24"/>
        </w:rPr>
        <w:t xml:space="preserve"> </w:t>
      </w:r>
      <w:r>
        <w:rPr>
          <w:rFonts w:cs="Times New Roman" w:ascii="Times New Roman" w:hAnsi="Times New Roman"/>
          <w:sz w:val="24"/>
          <w:szCs w:val="24"/>
        </w:rPr>
        <w:t>3 (трех) рабочих дней с момента получения направляет или доводит до сведения Депонента, указанные</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документы</w:t>
      </w:r>
      <w:r>
        <w:rPr>
          <w:rFonts w:cs="Times New Roman" w:ascii="Times New Roman" w:hAnsi="Times New Roman"/>
          <w:spacing w:val="1"/>
          <w:sz w:val="24"/>
          <w:szCs w:val="24"/>
        </w:rPr>
        <w:t xml:space="preserve"> </w:t>
      </w:r>
      <w:r>
        <w:rPr>
          <w:rFonts w:cs="Times New Roman" w:ascii="Times New Roman" w:hAnsi="Times New Roman"/>
          <w:sz w:val="24"/>
          <w:szCs w:val="24"/>
        </w:rPr>
        <w:t>или информацию.</w:t>
      </w:r>
    </w:p>
    <w:p>
      <w:pPr>
        <w:pStyle w:val="Style21"/>
        <w:ind w:left="0" w:firstLine="783"/>
        <w:rPr>
          <w:rFonts w:ascii="Times New Roman" w:hAnsi="Times New Roman" w:cs="Times New Roman"/>
          <w:sz w:val="24"/>
          <w:szCs w:val="24"/>
          <w:highlight w:val="yellow"/>
        </w:rPr>
      </w:pPr>
      <w:r>
        <w:rPr>
          <w:rFonts w:cs="Times New Roman" w:ascii="Times New Roman" w:hAnsi="Times New Roman"/>
          <w:sz w:val="24"/>
          <w:szCs w:val="24"/>
        </w:rPr>
        <w:t>Депозитарий передает Депоненту, документы и информацию, полученную от Эмитента (лица обязанного по ценным бумагам), Держателя реестра ценных бумаг, Депозитария места хранения, иностранной организации, осуществляющей учет и переход прав на ценные бумаги Депонентов Депозитария а так же иную информацию, обязанность доведения которой до Депонента возложена на Депозитарий, в том числе материалы для принятия решений общего собрания акционеров и владельцев облигаций, путем направления таких документов и информации способом, выбранным Депонентом в АНКЕТЕ (ДОСЬЕ) КЛИЕНТА.</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Депозитарий не несет ответственности за достоверность передаваемой информации. 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несет</w:t>
      </w:r>
      <w:r>
        <w:rPr>
          <w:rFonts w:cs="Times New Roman" w:ascii="Times New Roman" w:hAnsi="Times New Roman"/>
          <w:spacing w:val="1"/>
          <w:sz w:val="24"/>
          <w:szCs w:val="24"/>
        </w:rPr>
        <w:t xml:space="preserve"> </w:t>
      </w:r>
      <w:r>
        <w:rPr>
          <w:rFonts w:cs="Times New Roman" w:ascii="Times New Roman" w:hAnsi="Times New Roman"/>
          <w:sz w:val="24"/>
          <w:szCs w:val="24"/>
        </w:rPr>
        <w:t>ответственность</w:t>
      </w:r>
      <w:r>
        <w:rPr>
          <w:rFonts w:cs="Times New Roman" w:ascii="Times New Roman" w:hAnsi="Times New Roman"/>
          <w:spacing w:val="1"/>
          <w:sz w:val="24"/>
          <w:szCs w:val="24"/>
        </w:rPr>
        <w:t xml:space="preserve"> </w:t>
      </w:r>
      <w:r>
        <w:rPr>
          <w:rFonts w:cs="Times New Roman" w:ascii="Times New Roman" w:hAnsi="Times New Roman"/>
          <w:sz w:val="24"/>
          <w:szCs w:val="24"/>
        </w:rPr>
        <w:t>перед</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Депонентами</w:t>
      </w:r>
      <w:r>
        <w:rPr>
          <w:rFonts w:cs="Times New Roman" w:ascii="Times New Roman" w:hAnsi="Times New Roman"/>
          <w:spacing w:val="1"/>
          <w:sz w:val="24"/>
          <w:szCs w:val="24"/>
        </w:rPr>
        <w:t xml:space="preserve"> </w:t>
      </w:r>
      <w:r>
        <w:rPr>
          <w:rFonts w:cs="Times New Roman" w:ascii="Times New Roman" w:hAnsi="Times New Roman"/>
          <w:sz w:val="24"/>
          <w:szCs w:val="24"/>
        </w:rPr>
        <w:t>за</w:t>
      </w:r>
      <w:r>
        <w:rPr>
          <w:rFonts w:cs="Times New Roman" w:ascii="Times New Roman" w:hAnsi="Times New Roman"/>
          <w:spacing w:val="1"/>
          <w:sz w:val="24"/>
          <w:szCs w:val="24"/>
        </w:rPr>
        <w:t xml:space="preserve"> </w:t>
      </w:r>
      <w:r>
        <w:rPr>
          <w:rFonts w:cs="Times New Roman" w:ascii="Times New Roman" w:hAnsi="Times New Roman"/>
          <w:sz w:val="24"/>
          <w:szCs w:val="24"/>
        </w:rPr>
        <w:t>правильность</w:t>
      </w:r>
      <w:r>
        <w:rPr>
          <w:rFonts w:cs="Times New Roman" w:ascii="Times New Roman" w:hAnsi="Times New Roman"/>
          <w:spacing w:val="1"/>
          <w:sz w:val="24"/>
          <w:szCs w:val="24"/>
        </w:rPr>
        <w:t xml:space="preserve"> </w:t>
      </w:r>
      <w:r>
        <w:rPr>
          <w:rFonts w:cs="Times New Roman" w:ascii="Times New Roman" w:hAnsi="Times New Roman"/>
          <w:sz w:val="24"/>
          <w:szCs w:val="24"/>
        </w:rPr>
        <w:t>передачи</w:t>
      </w:r>
      <w:r>
        <w:rPr>
          <w:rFonts w:cs="Times New Roman" w:ascii="Times New Roman" w:hAnsi="Times New Roman"/>
          <w:spacing w:val="1"/>
          <w:sz w:val="24"/>
          <w:szCs w:val="24"/>
        </w:rPr>
        <w:t xml:space="preserve"> </w:t>
      </w:r>
      <w:r>
        <w:rPr>
          <w:rFonts w:cs="Times New Roman" w:ascii="Times New Roman" w:hAnsi="Times New Roman"/>
          <w:sz w:val="24"/>
          <w:szCs w:val="24"/>
        </w:rPr>
        <w:t>полученной информации в</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соответствии</w:t>
      </w:r>
      <w:r>
        <w:rPr>
          <w:rFonts w:cs="Times New Roman" w:ascii="Times New Roman" w:hAnsi="Times New Roman"/>
          <w:spacing w:val="-3"/>
          <w:sz w:val="24"/>
          <w:szCs w:val="24"/>
        </w:rPr>
        <w:t xml:space="preserve"> </w:t>
      </w:r>
      <w:r>
        <w:rPr>
          <w:rFonts w:cs="Times New Roman" w:ascii="Times New Roman" w:hAnsi="Times New Roman"/>
          <w:sz w:val="24"/>
          <w:szCs w:val="24"/>
        </w:rPr>
        <w:t>с Договором.</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Полученные</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документы</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бумажном</w:t>
      </w:r>
      <w:r>
        <w:rPr>
          <w:rFonts w:cs="Times New Roman" w:ascii="Times New Roman" w:hAnsi="Times New Roman"/>
          <w:spacing w:val="1"/>
          <w:sz w:val="24"/>
          <w:szCs w:val="24"/>
        </w:rPr>
        <w:t xml:space="preserve"> </w:t>
      </w:r>
      <w:r>
        <w:rPr>
          <w:rFonts w:cs="Times New Roman" w:ascii="Times New Roman" w:hAnsi="Times New Roman"/>
          <w:sz w:val="24"/>
          <w:szCs w:val="24"/>
        </w:rPr>
        <w:t>носителе</w:t>
      </w:r>
      <w:r>
        <w:rPr>
          <w:rFonts w:cs="Times New Roman" w:ascii="Times New Roman" w:hAnsi="Times New Roman"/>
          <w:spacing w:val="1"/>
          <w:sz w:val="24"/>
          <w:szCs w:val="24"/>
        </w:rPr>
        <w:t xml:space="preserve"> </w:t>
      </w:r>
      <w:r>
        <w:rPr>
          <w:rFonts w:cs="Times New Roman" w:ascii="Times New Roman" w:hAnsi="Times New Roman"/>
          <w:sz w:val="24"/>
          <w:szCs w:val="24"/>
        </w:rPr>
        <w:t>могут</w:t>
      </w:r>
      <w:r>
        <w:rPr>
          <w:rFonts w:cs="Times New Roman" w:ascii="Times New Roman" w:hAnsi="Times New Roman"/>
          <w:spacing w:val="1"/>
          <w:sz w:val="24"/>
          <w:szCs w:val="24"/>
        </w:rPr>
        <w:t xml:space="preserve"> </w:t>
      </w:r>
      <w:r>
        <w:rPr>
          <w:rFonts w:cs="Times New Roman" w:ascii="Times New Roman" w:hAnsi="Times New Roman"/>
          <w:sz w:val="24"/>
          <w:szCs w:val="24"/>
        </w:rPr>
        <w:t>быть</w:t>
      </w:r>
      <w:r>
        <w:rPr>
          <w:rFonts w:cs="Times New Roman" w:ascii="Times New Roman" w:hAnsi="Times New Roman"/>
          <w:spacing w:val="1"/>
          <w:sz w:val="24"/>
          <w:szCs w:val="24"/>
        </w:rPr>
        <w:t xml:space="preserve"> </w:t>
      </w:r>
      <w:r>
        <w:rPr>
          <w:rFonts w:cs="Times New Roman" w:ascii="Times New Roman" w:hAnsi="Times New Roman"/>
          <w:sz w:val="24"/>
          <w:szCs w:val="24"/>
        </w:rPr>
        <w:t>переданы</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Депоненту (уполномоченному лицу) при непосредственном обращении в Депозитарий. 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вправе за счет Депонента отправить полученные документы Депоненту</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использованием</w:t>
      </w:r>
      <w:r>
        <w:rPr>
          <w:rFonts w:cs="Times New Roman" w:ascii="Times New Roman" w:hAnsi="Times New Roman"/>
          <w:spacing w:val="1"/>
          <w:sz w:val="24"/>
          <w:szCs w:val="24"/>
        </w:rPr>
        <w:t xml:space="preserve"> </w:t>
      </w:r>
      <w:r>
        <w:rPr>
          <w:rFonts w:cs="Times New Roman" w:ascii="Times New Roman" w:hAnsi="Times New Roman"/>
          <w:sz w:val="24"/>
          <w:szCs w:val="24"/>
        </w:rPr>
        <w:t>почтовых</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курьерский</w:t>
      </w:r>
      <w:r>
        <w:rPr>
          <w:rFonts w:cs="Times New Roman" w:ascii="Times New Roman" w:hAnsi="Times New Roman"/>
          <w:spacing w:val="1"/>
          <w:sz w:val="24"/>
          <w:szCs w:val="24"/>
        </w:rPr>
        <w:t xml:space="preserve"> </w:t>
      </w:r>
      <w:r>
        <w:rPr>
          <w:rFonts w:cs="Times New Roman" w:ascii="Times New Roman" w:hAnsi="Times New Roman"/>
          <w:sz w:val="24"/>
          <w:szCs w:val="24"/>
        </w:rPr>
        <w:t>служб,</w:t>
      </w:r>
      <w:r>
        <w:rPr>
          <w:rFonts w:cs="Times New Roman" w:ascii="Times New Roman" w:hAnsi="Times New Roman"/>
          <w:spacing w:val="1"/>
          <w:sz w:val="24"/>
          <w:szCs w:val="24"/>
        </w:rPr>
        <w:t xml:space="preserve"> </w:t>
      </w:r>
      <w:r>
        <w:rPr>
          <w:rFonts w:cs="Times New Roman" w:ascii="Times New Roman" w:hAnsi="Times New Roman"/>
          <w:sz w:val="24"/>
          <w:szCs w:val="24"/>
        </w:rPr>
        <w:t>выбранных</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Депонентом.</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r>
    </w:p>
    <w:p>
      <w:pPr>
        <w:pStyle w:val="ListParagraph"/>
        <w:numPr>
          <w:ilvl w:val="1"/>
          <w:numId w:val="82"/>
        </w:numPr>
        <w:tabs>
          <w:tab w:val="clear" w:pos="720"/>
          <w:tab w:val="left" w:pos="1134" w:leader="none"/>
          <w:tab w:val="left" w:pos="1350"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основании</w:t>
      </w:r>
      <w:r>
        <w:rPr>
          <w:rFonts w:cs="Times New Roman" w:ascii="Times New Roman" w:hAnsi="Times New Roman"/>
          <w:spacing w:val="1"/>
          <w:sz w:val="24"/>
          <w:szCs w:val="24"/>
        </w:rPr>
        <w:t xml:space="preserve"> </w:t>
      </w:r>
      <w:r>
        <w:rPr>
          <w:rFonts w:cs="Times New Roman" w:ascii="Times New Roman" w:hAnsi="Times New Roman"/>
          <w:sz w:val="24"/>
          <w:szCs w:val="24"/>
        </w:rPr>
        <w:t>отдельных</w:t>
      </w:r>
      <w:r>
        <w:rPr>
          <w:rFonts w:cs="Times New Roman" w:ascii="Times New Roman" w:hAnsi="Times New Roman"/>
          <w:spacing w:val="1"/>
          <w:sz w:val="24"/>
          <w:szCs w:val="24"/>
        </w:rPr>
        <w:t xml:space="preserve"> </w:t>
      </w:r>
      <w:r>
        <w:rPr>
          <w:rFonts w:cs="Times New Roman" w:ascii="Times New Roman" w:hAnsi="Times New Roman"/>
          <w:sz w:val="24"/>
          <w:szCs w:val="24"/>
        </w:rPr>
        <w:t>соглашений</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Депонентом</w:t>
      </w:r>
      <w:r>
        <w:rPr>
          <w:rFonts w:cs="Times New Roman" w:ascii="Times New Roman" w:hAnsi="Times New Roman"/>
          <w:spacing w:val="1"/>
          <w:sz w:val="24"/>
          <w:szCs w:val="24"/>
        </w:rPr>
        <w:t xml:space="preserve"> </w:t>
      </w:r>
      <w:r>
        <w:rPr>
          <w:rFonts w:cs="Times New Roman" w:ascii="Times New Roman" w:hAnsi="Times New Roman"/>
          <w:sz w:val="24"/>
          <w:szCs w:val="24"/>
        </w:rPr>
        <w:t>вправе</w:t>
      </w:r>
      <w:r>
        <w:rPr>
          <w:rFonts w:cs="Times New Roman" w:ascii="Times New Roman" w:hAnsi="Times New Roman"/>
          <w:spacing w:val="56"/>
          <w:sz w:val="24"/>
          <w:szCs w:val="24"/>
        </w:rPr>
        <w:t xml:space="preserve"> </w:t>
      </w:r>
      <w:r>
        <w:rPr>
          <w:rFonts w:cs="Times New Roman" w:ascii="Times New Roman" w:hAnsi="Times New Roman"/>
          <w:sz w:val="24"/>
          <w:szCs w:val="24"/>
        </w:rPr>
        <w:t>оказывать</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Депоненту сопутствующие услуги в части не противоречащей</w:t>
      </w:r>
      <w:r>
        <w:rPr>
          <w:rFonts w:cs="Times New Roman" w:ascii="Times New Roman" w:hAnsi="Times New Roman"/>
          <w:spacing w:val="1"/>
          <w:sz w:val="24"/>
          <w:szCs w:val="24"/>
        </w:rPr>
        <w:t xml:space="preserve"> </w:t>
      </w:r>
      <w:r>
        <w:rPr>
          <w:rFonts w:cs="Times New Roman" w:ascii="Times New Roman" w:hAnsi="Times New Roman"/>
          <w:sz w:val="24"/>
          <w:szCs w:val="24"/>
        </w:rPr>
        <w:t>законодательству</w:t>
      </w:r>
      <w:r>
        <w:rPr>
          <w:rFonts w:cs="Times New Roman" w:ascii="Times New Roman" w:hAnsi="Times New Roman"/>
          <w:spacing w:val="-3"/>
          <w:sz w:val="24"/>
          <w:szCs w:val="24"/>
        </w:rPr>
        <w:t xml:space="preserve"> </w:t>
      </w:r>
      <w:r>
        <w:rPr>
          <w:rFonts w:cs="Times New Roman" w:ascii="Times New Roman" w:hAnsi="Times New Roman"/>
          <w:sz w:val="24"/>
          <w:szCs w:val="24"/>
        </w:rPr>
        <w:t>Российской</w:t>
      </w:r>
      <w:r>
        <w:rPr>
          <w:rFonts w:cs="Times New Roman" w:ascii="Times New Roman" w:hAnsi="Times New Roman"/>
          <w:spacing w:val="3"/>
          <w:sz w:val="24"/>
          <w:szCs w:val="24"/>
        </w:rPr>
        <w:t xml:space="preserve"> </w:t>
      </w:r>
      <w:r>
        <w:rPr>
          <w:rFonts w:cs="Times New Roman" w:ascii="Times New Roman" w:hAnsi="Times New Roman"/>
          <w:sz w:val="24"/>
          <w:szCs w:val="24"/>
        </w:rPr>
        <w:t>Федерации.</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r>
    </w:p>
    <w:p>
      <w:pPr>
        <w:pStyle w:val="ListParagraph"/>
        <w:numPr>
          <w:ilvl w:val="0"/>
          <w:numId w:val="82"/>
        </w:numPr>
        <w:tabs>
          <w:tab w:val="clear" w:pos="720"/>
          <w:tab w:val="left" w:pos="783" w:leader="none"/>
          <w:tab w:val="left" w:pos="784" w:leader="none"/>
        </w:tabs>
        <w:ind w:left="0" w:firstLine="720"/>
        <w:rPr>
          <w:rFonts w:ascii="Times New Roman" w:hAnsi="Times New Roman" w:cs="Times New Roman"/>
          <w:b/>
          <w:b/>
          <w:bCs/>
          <w:sz w:val="24"/>
          <w:szCs w:val="24"/>
        </w:rPr>
      </w:pPr>
      <w:bookmarkStart w:id="13" w:name="_bookmark7"/>
      <w:bookmarkEnd w:id="13"/>
      <w:r>
        <w:rPr>
          <w:rFonts w:cs="Times New Roman" w:ascii="Times New Roman" w:hAnsi="Times New Roman"/>
          <w:b/>
          <w:bCs/>
          <w:sz w:val="24"/>
          <w:szCs w:val="24"/>
        </w:rPr>
        <w:t>Процедуры приёма на обслуживание и прекращения обслуживания выпуска ценных бумаг Депозитарием.</w:t>
      </w:r>
    </w:p>
    <w:p>
      <w:pPr>
        <w:pStyle w:val="Style21"/>
        <w:ind w:left="0" w:firstLine="720"/>
        <w:rPr>
          <w:rFonts w:ascii="Times New Roman" w:hAnsi="Times New Roman" w:cs="Times New Roman"/>
          <w:b/>
          <w:b/>
          <w:i/>
          <w:i/>
          <w:sz w:val="24"/>
          <w:szCs w:val="24"/>
        </w:rPr>
      </w:pPr>
      <w:r>
        <w:rPr>
          <w:rFonts w:cs="Times New Roman" w:ascii="Times New Roman" w:hAnsi="Times New Roman"/>
          <w:b/>
          <w:i/>
          <w:sz w:val="24"/>
          <w:szCs w:val="24"/>
        </w:rPr>
      </w:r>
    </w:p>
    <w:p>
      <w:pPr>
        <w:pStyle w:val="1"/>
        <w:numPr>
          <w:ilvl w:val="1"/>
          <w:numId w:val="82"/>
        </w:numPr>
        <w:tabs>
          <w:tab w:val="clear" w:pos="720"/>
          <w:tab w:val="left" w:pos="1134" w:leader="none"/>
        </w:tabs>
        <w:ind w:left="0" w:firstLine="720"/>
        <w:rPr>
          <w:rFonts w:ascii="Times New Roman" w:hAnsi="Times New Roman" w:cs="Times New Roman"/>
          <w:b w:val="false"/>
          <w:b w:val="false"/>
          <w:sz w:val="24"/>
          <w:szCs w:val="24"/>
        </w:rPr>
      </w:pPr>
      <w:r>
        <w:rPr>
          <w:rFonts w:cs="Times New Roman" w:ascii="Times New Roman" w:hAnsi="Times New Roman"/>
          <w:b w:val="false"/>
          <w:sz w:val="24"/>
          <w:szCs w:val="24"/>
        </w:rPr>
        <w:t>Процедура</w:t>
      </w:r>
      <w:r>
        <w:rPr>
          <w:rFonts w:cs="Times New Roman" w:ascii="Times New Roman" w:hAnsi="Times New Roman"/>
          <w:b w:val="false"/>
          <w:spacing w:val="-5"/>
          <w:sz w:val="24"/>
          <w:szCs w:val="24"/>
        </w:rPr>
        <w:t xml:space="preserve"> </w:t>
      </w:r>
      <w:r>
        <w:rPr>
          <w:rFonts w:cs="Times New Roman" w:ascii="Times New Roman" w:hAnsi="Times New Roman"/>
          <w:b w:val="false"/>
          <w:sz w:val="24"/>
          <w:szCs w:val="24"/>
        </w:rPr>
        <w:t>приёма</w:t>
      </w:r>
      <w:r>
        <w:rPr>
          <w:rFonts w:cs="Times New Roman" w:ascii="Times New Roman" w:hAnsi="Times New Roman"/>
          <w:b w:val="false"/>
          <w:spacing w:val="-5"/>
          <w:sz w:val="24"/>
          <w:szCs w:val="24"/>
        </w:rPr>
        <w:t xml:space="preserve"> </w:t>
      </w:r>
      <w:r>
        <w:rPr>
          <w:rFonts w:cs="Times New Roman" w:ascii="Times New Roman" w:hAnsi="Times New Roman"/>
          <w:b w:val="false"/>
          <w:sz w:val="24"/>
          <w:szCs w:val="24"/>
        </w:rPr>
        <w:t>на</w:t>
      </w:r>
      <w:r>
        <w:rPr>
          <w:rFonts w:cs="Times New Roman" w:ascii="Times New Roman" w:hAnsi="Times New Roman"/>
          <w:b w:val="false"/>
          <w:spacing w:val="-5"/>
          <w:sz w:val="24"/>
          <w:szCs w:val="24"/>
        </w:rPr>
        <w:t xml:space="preserve"> </w:t>
      </w:r>
      <w:r>
        <w:rPr>
          <w:rFonts w:cs="Times New Roman" w:ascii="Times New Roman" w:hAnsi="Times New Roman"/>
          <w:b w:val="false"/>
          <w:sz w:val="24"/>
          <w:szCs w:val="24"/>
        </w:rPr>
        <w:t>обслуживание</w:t>
      </w:r>
      <w:r>
        <w:rPr>
          <w:rFonts w:cs="Times New Roman" w:ascii="Times New Roman" w:hAnsi="Times New Roman"/>
          <w:b w:val="false"/>
          <w:spacing w:val="-5"/>
          <w:sz w:val="24"/>
          <w:szCs w:val="24"/>
        </w:rPr>
        <w:t xml:space="preserve"> </w:t>
      </w:r>
      <w:r>
        <w:rPr>
          <w:rFonts w:cs="Times New Roman" w:ascii="Times New Roman" w:hAnsi="Times New Roman"/>
          <w:b w:val="false"/>
          <w:sz w:val="24"/>
          <w:szCs w:val="24"/>
        </w:rPr>
        <w:t>Депозитарием</w:t>
      </w:r>
      <w:r>
        <w:rPr>
          <w:rFonts w:cs="Times New Roman" w:ascii="Times New Roman" w:hAnsi="Times New Roman"/>
          <w:b w:val="false"/>
          <w:spacing w:val="-4"/>
          <w:sz w:val="24"/>
          <w:szCs w:val="24"/>
        </w:rPr>
        <w:t xml:space="preserve"> </w:t>
      </w:r>
      <w:r>
        <w:rPr>
          <w:rFonts w:cs="Times New Roman" w:ascii="Times New Roman" w:hAnsi="Times New Roman"/>
          <w:b w:val="false"/>
          <w:sz w:val="24"/>
          <w:szCs w:val="24"/>
        </w:rPr>
        <w:t>выпуска эмиссионных</w:t>
      </w:r>
      <w:r>
        <w:rPr>
          <w:rFonts w:cs="Times New Roman" w:ascii="Times New Roman" w:hAnsi="Times New Roman"/>
          <w:b w:val="false"/>
          <w:spacing w:val="-5"/>
          <w:sz w:val="24"/>
          <w:szCs w:val="24"/>
        </w:rPr>
        <w:t xml:space="preserve"> </w:t>
      </w:r>
      <w:r>
        <w:rPr>
          <w:rFonts w:cs="Times New Roman" w:ascii="Times New Roman" w:hAnsi="Times New Roman"/>
          <w:b w:val="false"/>
          <w:sz w:val="24"/>
          <w:szCs w:val="24"/>
        </w:rPr>
        <w:t>ценных</w:t>
      </w:r>
      <w:r>
        <w:rPr>
          <w:rFonts w:cs="Times New Roman" w:ascii="Times New Roman" w:hAnsi="Times New Roman"/>
          <w:b w:val="false"/>
          <w:spacing w:val="-2"/>
          <w:sz w:val="24"/>
          <w:szCs w:val="24"/>
        </w:rPr>
        <w:t xml:space="preserve"> </w:t>
      </w:r>
      <w:r>
        <w:rPr>
          <w:rFonts w:cs="Times New Roman" w:ascii="Times New Roman" w:hAnsi="Times New Roman"/>
          <w:b w:val="false"/>
          <w:sz w:val="24"/>
          <w:szCs w:val="24"/>
        </w:rPr>
        <w:t>бумаг.</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Целью</w:t>
      </w:r>
      <w:r>
        <w:rPr>
          <w:rFonts w:cs="Times New Roman" w:ascii="Times New Roman" w:hAnsi="Times New Roman"/>
          <w:spacing w:val="1"/>
          <w:sz w:val="24"/>
          <w:szCs w:val="24"/>
        </w:rPr>
        <w:t xml:space="preserve"> </w:t>
      </w:r>
      <w:r>
        <w:rPr>
          <w:rFonts w:cs="Times New Roman" w:ascii="Times New Roman" w:hAnsi="Times New Roman"/>
          <w:sz w:val="24"/>
          <w:szCs w:val="24"/>
        </w:rPr>
        <w:t>процедуры</w:t>
      </w:r>
      <w:r>
        <w:rPr>
          <w:rFonts w:cs="Times New Roman" w:ascii="Times New Roman" w:hAnsi="Times New Roman"/>
          <w:spacing w:val="1"/>
          <w:sz w:val="24"/>
          <w:szCs w:val="24"/>
        </w:rPr>
        <w:t xml:space="preserve"> </w:t>
      </w:r>
      <w:r>
        <w:rPr>
          <w:rFonts w:cs="Times New Roman" w:ascii="Times New Roman" w:hAnsi="Times New Roman"/>
          <w:sz w:val="24"/>
          <w:szCs w:val="24"/>
        </w:rPr>
        <w:t>принятия</w:t>
      </w:r>
      <w:r>
        <w:rPr>
          <w:rFonts w:cs="Times New Roman" w:ascii="Times New Roman" w:hAnsi="Times New Roman"/>
          <w:spacing w:val="1"/>
          <w:sz w:val="24"/>
          <w:szCs w:val="24"/>
        </w:rPr>
        <w:t xml:space="preserve"> </w:t>
      </w:r>
      <w:r>
        <w:rPr>
          <w:rFonts w:cs="Times New Roman" w:ascii="Times New Roman" w:hAnsi="Times New Roman"/>
          <w:sz w:val="24"/>
          <w:szCs w:val="24"/>
        </w:rPr>
        <w:t>выпуска</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обслуживание</w:t>
      </w:r>
      <w:r>
        <w:rPr>
          <w:rFonts w:cs="Times New Roman" w:ascii="Times New Roman" w:hAnsi="Times New Roman"/>
          <w:spacing w:val="1"/>
          <w:sz w:val="24"/>
          <w:szCs w:val="24"/>
        </w:rPr>
        <w:t xml:space="preserve"> </w:t>
      </w:r>
      <w:r>
        <w:rPr>
          <w:rFonts w:cs="Times New Roman" w:ascii="Times New Roman" w:hAnsi="Times New Roman"/>
          <w:sz w:val="24"/>
          <w:szCs w:val="24"/>
        </w:rPr>
        <w:t>является</w:t>
      </w:r>
      <w:r>
        <w:rPr>
          <w:rFonts w:cs="Times New Roman" w:ascii="Times New Roman" w:hAnsi="Times New Roman"/>
          <w:spacing w:val="1"/>
          <w:sz w:val="24"/>
          <w:szCs w:val="24"/>
        </w:rPr>
        <w:t xml:space="preserve"> </w:t>
      </w:r>
      <w:r>
        <w:rPr>
          <w:rFonts w:cs="Times New Roman" w:ascii="Times New Roman" w:hAnsi="Times New Roman"/>
          <w:sz w:val="24"/>
          <w:szCs w:val="24"/>
        </w:rPr>
        <w:t>отражение</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Депозитарием в Учётных регистрах данных, позволяющих однозначно идентифицировать выпуск 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Инициатором</w:t>
      </w:r>
      <w:r>
        <w:rPr>
          <w:rFonts w:cs="Times New Roman" w:ascii="Times New Roman" w:hAnsi="Times New Roman"/>
          <w:spacing w:val="1"/>
          <w:sz w:val="24"/>
          <w:szCs w:val="24"/>
        </w:rPr>
        <w:t xml:space="preserve"> </w:t>
      </w:r>
      <w:r>
        <w:rPr>
          <w:rFonts w:cs="Times New Roman" w:ascii="Times New Roman" w:hAnsi="Times New Roman"/>
          <w:sz w:val="24"/>
          <w:szCs w:val="24"/>
        </w:rPr>
        <w:t>процедуры</w:t>
      </w:r>
      <w:r>
        <w:rPr>
          <w:rFonts w:cs="Times New Roman" w:ascii="Times New Roman" w:hAnsi="Times New Roman"/>
          <w:spacing w:val="1"/>
          <w:sz w:val="24"/>
          <w:szCs w:val="24"/>
        </w:rPr>
        <w:t xml:space="preserve"> </w:t>
      </w:r>
      <w:r>
        <w:rPr>
          <w:rFonts w:cs="Times New Roman" w:ascii="Times New Roman" w:hAnsi="Times New Roman"/>
          <w:sz w:val="24"/>
          <w:szCs w:val="24"/>
        </w:rPr>
        <w:t>приема</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обслуживание</w:t>
      </w:r>
      <w:r>
        <w:rPr>
          <w:rFonts w:cs="Times New Roman" w:ascii="Times New Roman" w:hAnsi="Times New Roman"/>
          <w:spacing w:val="1"/>
          <w:sz w:val="24"/>
          <w:szCs w:val="24"/>
        </w:rPr>
        <w:t xml:space="preserve"> </w:t>
      </w:r>
      <w:r>
        <w:rPr>
          <w:rFonts w:cs="Times New Roman" w:ascii="Times New Roman" w:hAnsi="Times New Roman"/>
          <w:sz w:val="24"/>
          <w:szCs w:val="24"/>
        </w:rPr>
        <w:t>выпуска</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(далее</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55"/>
          <w:sz w:val="24"/>
          <w:szCs w:val="24"/>
        </w:rPr>
        <w:t xml:space="preserve"> </w:t>
      </w:r>
      <w:r>
        <w:rPr>
          <w:rFonts w:cs="Times New Roman" w:ascii="Times New Roman" w:hAnsi="Times New Roman"/>
          <w:sz w:val="24"/>
          <w:szCs w:val="24"/>
        </w:rPr>
        <w:t>настоящем</w:t>
      </w:r>
      <w:r>
        <w:rPr>
          <w:rFonts w:cs="Times New Roman" w:ascii="Times New Roman" w:hAnsi="Times New Roman"/>
          <w:spacing w:val="1"/>
          <w:sz w:val="24"/>
          <w:szCs w:val="24"/>
        </w:rPr>
        <w:t xml:space="preserve"> </w:t>
      </w:r>
      <w:r>
        <w:rPr>
          <w:rFonts w:cs="Times New Roman" w:ascii="Times New Roman" w:hAnsi="Times New Roman"/>
          <w:sz w:val="24"/>
          <w:szCs w:val="24"/>
        </w:rPr>
        <w:t>пункте</w:t>
      </w:r>
      <w:r>
        <w:rPr>
          <w:rFonts w:cs="Times New Roman" w:ascii="Times New Roman" w:hAnsi="Times New Roman"/>
          <w:spacing w:val="-2"/>
          <w:sz w:val="24"/>
          <w:szCs w:val="24"/>
        </w:rPr>
        <w:t xml:space="preserve"> </w:t>
      </w:r>
      <w:r>
        <w:rPr>
          <w:rFonts w:cs="Times New Roman" w:ascii="Times New Roman" w:hAnsi="Times New Roman"/>
          <w:sz w:val="24"/>
          <w:szCs w:val="24"/>
        </w:rPr>
        <w:t>- Инициатор)</w:t>
      </w:r>
      <w:r>
        <w:rPr>
          <w:rFonts w:cs="Times New Roman" w:ascii="Times New Roman" w:hAnsi="Times New Roman"/>
          <w:spacing w:val="-1"/>
          <w:sz w:val="24"/>
          <w:szCs w:val="24"/>
        </w:rPr>
        <w:t xml:space="preserve"> </w:t>
      </w:r>
      <w:r>
        <w:rPr>
          <w:rFonts w:cs="Times New Roman" w:ascii="Times New Roman" w:hAnsi="Times New Roman"/>
          <w:sz w:val="24"/>
          <w:szCs w:val="24"/>
        </w:rPr>
        <w:t>могут</w:t>
      </w:r>
      <w:r>
        <w:rPr>
          <w:rFonts w:cs="Times New Roman" w:ascii="Times New Roman" w:hAnsi="Times New Roman"/>
          <w:spacing w:val="4"/>
          <w:sz w:val="24"/>
          <w:szCs w:val="24"/>
        </w:rPr>
        <w:t xml:space="preserve"> </w:t>
      </w:r>
      <w:r>
        <w:rPr>
          <w:rFonts w:cs="Times New Roman" w:ascii="Times New Roman" w:hAnsi="Times New Roman"/>
          <w:sz w:val="24"/>
          <w:szCs w:val="24"/>
        </w:rPr>
        <w:t>быть:</w:t>
      </w:r>
    </w:p>
    <w:p>
      <w:pPr>
        <w:pStyle w:val="ListParagraph"/>
        <w:numPr>
          <w:ilvl w:val="0"/>
          <w:numId w:val="70"/>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Депонент/Попечитель счета депо/оператор счета (раздела счета) депо;</w:t>
      </w:r>
    </w:p>
    <w:p>
      <w:pPr>
        <w:pStyle w:val="ListParagraph"/>
        <w:numPr>
          <w:ilvl w:val="0"/>
          <w:numId w:val="70"/>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Депозитарий;</w:t>
      </w:r>
    </w:p>
    <w:p>
      <w:pPr>
        <w:pStyle w:val="ListParagraph"/>
        <w:numPr>
          <w:ilvl w:val="0"/>
          <w:numId w:val="70"/>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эмитент</w:t>
      </w:r>
      <w:r>
        <w:rPr>
          <w:rFonts w:cs="Times New Roman" w:ascii="Times New Roman" w:hAnsi="Times New Roman"/>
          <w:spacing w:val="-4"/>
          <w:sz w:val="24"/>
          <w:szCs w:val="24"/>
        </w:rPr>
        <w:t xml:space="preserve"> </w:t>
      </w:r>
      <w:r>
        <w:rPr>
          <w:rFonts w:cs="Times New Roman" w:ascii="Times New Roman" w:hAnsi="Times New Roman"/>
          <w:sz w:val="24"/>
          <w:szCs w:val="24"/>
        </w:rPr>
        <w:t>ценных</w:t>
      </w:r>
      <w:r>
        <w:rPr>
          <w:rFonts w:cs="Times New Roman" w:ascii="Times New Roman" w:hAnsi="Times New Roman"/>
          <w:spacing w:val="-2"/>
          <w:sz w:val="24"/>
          <w:szCs w:val="24"/>
        </w:rPr>
        <w:t xml:space="preserve"> </w:t>
      </w:r>
      <w:r>
        <w:rPr>
          <w:rFonts w:cs="Times New Roman" w:ascii="Times New Roman" w:hAnsi="Times New Roman"/>
          <w:sz w:val="24"/>
          <w:szCs w:val="24"/>
        </w:rPr>
        <w:t>бумаг</w:t>
      </w:r>
      <w:r>
        <w:rPr>
          <w:rFonts w:cs="Times New Roman" w:ascii="Times New Roman" w:hAnsi="Times New Roman"/>
          <w:spacing w:val="-3"/>
          <w:sz w:val="24"/>
          <w:szCs w:val="24"/>
        </w:rPr>
        <w:t xml:space="preserve"> </w:t>
      </w:r>
      <w:r>
        <w:rPr>
          <w:rFonts w:cs="Times New Roman" w:ascii="Times New Roman" w:hAnsi="Times New Roman"/>
          <w:sz w:val="24"/>
          <w:szCs w:val="24"/>
        </w:rPr>
        <w:t>(лицо,</w:t>
      </w:r>
      <w:r>
        <w:rPr>
          <w:rFonts w:cs="Times New Roman" w:ascii="Times New Roman" w:hAnsi="Times New Roman"/>
          <w:spacing w:val="-4"/>
          <w:sz w:val="24"/>
          <w:szCs w:val="24"/>
        </w:rPr>
        <w:t xml:space="preserve"> </w:t>
      </w:r>
      <w:r>
        <w:rPr>
          <w:rFonts w:cs="Times New Roman" w:ascii="Times New Roman" w:hAnsi="Times New Roman"/>
          <w:sz w:val="24"/>
          <w:szCs w:val="24"/>
        </w:rPr>
        <w:t>обязанное</w:t>
      </w:r>
      <w:r>
        <w:rPr>
          <w:rFonts w:cs="Times New Roman" w:ascii="Times New Roman" w:hAnsi="Times New Roman"/>
          <w:spacing w:val="-4"/>
          <w:sz w:val="24"/>
          <w:szCs w:val="24"/>
        </w:rPr>
        <w:t xml:space="preserve"> </w:t>
      </w:r>
      <w:r>
        <w:rPr>
          <w:rFonts w:cs="Times New Roman" w:ascii="Times New Roman" w:hAnsi="Times New Roman"/>
          <w:sz w:val="24"/>
          <w:szCs w:val="24"/>
        </w:rPr>
        <w:t>по</w:t>
      </w:r>
      <w:r>
        <w:rPr>
          <w:rFonts w:cs="Times New Roman" w:ascii="Times New Roman" w:hAnsi="Times New Roman"/>
          <w:spacing w:val="-4"/>
          <w:sz w:val="24"/>
          <w:szCs w:val="24"/>
        </w:rPr>
        <w:t xml:space="preserve"> </w:t>
      </w:r>
      <w:r>
        <w:rPr>
          <w:rFonts w:cs="Times New Roman" w:ascii="Times New Roman" w:hAnsi="Times New Roman"/>
          <w:sz w:val="24"/>
          <w:szCs w:val="24"/>
        </w:rPr>
        <w:t>ценным</w:t>
      </w:r>
      <w:r>
        <w:rPr>
          <w:rFonts w:cs="Times New Roman" w:ascii="Times New Roman" w:hAnsi="Times New Roman"/>
          <w:spacing w:val="-1"/>
          <w:sz w:val="24"/>
          <w:szCs w:val="24"/>
        </w:rPr>
        <w:t xml:space="preserve"> </w:t>
      </w:r>
      <w:r>
        <w:rPr>
          <w:rFonts w:cs="Times New Roman" w:ascii="Times New Roman" w:hAnsi="Times New Roman"/>
          <w:sz w:val="24"/>
          <w:szCs w:val="24"/>
        </w:rPr>
        <w:t>бумагам);</w:t>
      </w:r>
    </w:p>
    <w:p>
      <w:pPr>
        <w:pStyle w:val="ListParagraph"/>
        <w:numPr>
          <w:ilvl w:val="0"/>
          <w:numId w:val="70"/>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Реестродержатель;</w:t>
      </w:r>
    </w:p>
    <w:p>
      <w:pPr>
        <w:pStyle w:val="ListParagraph"/>
        <w:numPr>
          <w:ilvl w:val="0"/>
          <w:numId w:val="70"/>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иной</w:t>
      </w:r>
      <w:r>
        <w:rPr>
          <w:rFonts w:cs="Times New Roman" w:ascii="Times New Roman" w:hAnsi="Times New Roman"/>
          <w:spacing w:val="-4"/>
          <w:sz w:val="24"/>
          <w:szCs w:val="24"/>
        </w:rPr>
        <w:t xml:space="preserve"> </w:t>
      </w:r>
      <w:r>
        <w:rPr>
          <w:rFonts w:cs="Times New Roman" w:ascii="Times New Roman" w:hAnsi="Times New Roman"/>
          <w:sz w:val="24"/>
          <w:szCs w:val="24"/>
        </w:rPr>
        <w:t>депозитарий,</w:t>
      </w:r>
      <w:r>
        <w:rPr>
          <w:rFonts w:cs="Times New Roman" w:ascii="Times New Roman" w:hAnsi="Times New Roman"/>
          <w:spacing w:val="-6"/>
          <w:sz w:val="24"/>
          <w:szCs w:val="24"/>
        </w:rPr>
        <w:t xml:space="preserve"> </w:t>
      </w:r>
      <w:r>
        <w:rPr>
          <w:rFonts w:cs="Times New Roman" w:ascii="Times New Roman" w:hAnsi="Times New Roman"/>
          <w:sz w:val="24"/>
          <w:szCs w:val="24"/>
        </w:rPr>
        <w:t>в</w:t>
      </w:r>
      <w:r>
        <w:rPr>
          <w:rFonts w:cs="Times New Roman" w:ascii="Times New Roman" w:hAnsi="Times New Roman"/>
          <w:spacing w:val="-4"/>
          <w:sz w:val="24"/>
          <w:szCs w:val="24"/>
        </w:rPr>
        <w:t xml:space="preserve"> </w:t>
      </w:r>
      <w:r>
        <w:rPr>
          <w:rFonts w:cs="Times New Roman" w:ascii="Times New Roman" w:hAnsi="Times New Roman"/>
          <w:sz w:val="24"/>
          <w:szCs w:val="24"/>
        </w:rPr>
        <w:t>котором</w:t>
      </w:r>
      <w:r>
        <w:rPr>
          <w:rFonts w:cs="Times New Roman" w:ascii="Times New Roman" w:hAnsi="Times New Roman"/>
          <w:spacing w:val="-4"/>
          <w:sz w:val="24"/>
          <w:szCs w:val="24"/>
        </w:rPr>
        <w:t xml:space="preserve"> </w:t>
      </w:r>
      <w:r>
        <w:rPr>
          <w:rFonts w:cs="Times New Roman" w:ascii="Times New Roman" w:hAnsi="Times New Roman"/>
          <w:sz w:val="24"/>
          <w:szCs w:val="24"/>
        </w:rPr>
        <w:t>Депозитарию</w:t>
      </w:r>
      <w:r>
        <w:rPr>
          <w:rFonts w:cs="Times New Roman" w:ascii="Times New Roman" w:hAnsi="Times New Roman"/>
          <w:spacing w:val="-4"/>
          <w:sz w:val="24"/>
          <w:szCs w:val="24"/>
        </w:rPr>
        <w:t xml:space="preserve"> </w:t>
      </w:r>
      <w:r>
        <w:rPr>
          <w:rFonts w:cs="Times New Roman" w:ascii="Times New Roman" w:hAnsi="Times New Roman"/>
          <w:sz w:val="24"/>
          <w:szCs w:val="24"/>
        </w:rPr>
        <w:t>открыт</w:t>
      </w:r>
      <w:r>
        <w:rPr>
          <w:rFonts w:cs="Times New Roman" w:ascii="Times New Roman" w:hAnsi="Times New Roman"/>
          <w:spacing w:val="-3"/>
          <w:sz w:val="24"/>
          <w:szCs w:val="24"/>
        </w:rPr>
        <w:t xml:space="preserve"> </w:t>
      </w:r>
      <w:r>
        <w:rPr>
          <w:rFonts w:cs="Times New Roman" w:ascii="Times New Roman" w:hAnsi="Times New Roman"/>
          <w:sz w:val="24"/>
          <w:szCs w:val="24"/>
        </w:rPr>
        <w:t>счет</w:t>
      </w:r>
      <w:r>
        <w:rPr>
          <w:rFonts w:cs="Times New Roman" w:ascii="Times New Roman" w:hAnsi="Times New Roman"/>
          <w:spacing w:val="-6"/>
          <w:sz w:val="24"/>
          <w:szCs w:val="24"/>
        </w:rPr>
        <w:t xml:space="preserve"> </w:t>
      </w:r>
      <w:r>
        <w:rPr>
          <w:rFonts w:cs="Times New Roman" w:ascii="Times New Roman" w:hAnsi="Times New Roman"/>
          <w:sz w:val="24"/>
          <w:szCs w:val="24"/>
        </w:rPr>
        <w:t>депо</w:t>
      </w:r>
      <w:r>
        <w:rPr>
          <w:rFonts w:cs="Times New Roman" w:ascii="Times New Roman" w:hAnsi="Times New Roman"/>
          <w:spacing w:val="-5"/>
          <w:sz w:val="24"/>
          <w:szCs w:val="24"/>
        </w:rPr>
        <w:t xml:space="preserve"> </w:t>
      </w:r>
      <w:r>
        <w:rPr>
          <w:rFonts w:cs="Times New Roman" w:ascii="Times New Roman" w:hAnsi="Times New Roman"/>
          <w:sz w:val="24"/>
          <w:szCs w:val="24"/>
        </w:rPr>
        <w:t>номинального</w:t>
      </w:r>
      <w:r>
        <w:rPr>
          <w:rFonts w:cs="Times New Roman" w:ascii="Times New Roman" w:hAnsi="Times New Roman"/>
          <w:spacing w:val="-4"/>
          <w:sz w:val="24"/>
          <w:szCs w:val="24"/>
        </w:rPr>
        <w:t xml:space="preserve"> </w:t>
      </w:r>
      <w:r>
        <w:rPr>
          <w:rFonts w:cs="Times New Roman" w:ascii="Times New Roman" w:hAnsi="Times New Roman"/>
          <w:sz w:val="24"/>
          <w:szCs w:val="24"/>
        </w:rPr>
        <w:t>держателя.</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Операция</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внесению</w:t>
      </w:r>
      <w:r>
        <w:rPr>
          <w:rFonts w:cs="Times New Roman" w:ascii="Times New Roman" w:hAnsi="Times New Roman"/>
          <w:spacing w:val="1"/>
          <w:sz w:val="24"/>
          <w:szCs w:val="24"/>
        </w:rPr>
        <w:t xml:space="preserve"> </w:t>
      </w:r>
      <w:r>
        <w:rPr>
          <w:rFonts w:cs="Times New Roman" w:ascii="Times New Roman" w:hAnsi="Times New Roman"/>
          <w:sz w:val="24"/>
          <w:szCs w:val="24"/>
        </w:rPr>
        <w:t>записей</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бумагах</w:t>
      </w:r>
      <w:r>
        <w:rPr>
          <w:rFonts w:cs="Times New Roman" w:ascii="Times New Roman" w:hAnsi="Times New Roman"/>
          <w:spacing w:val="1"/>
          <w:sz w:val="24"/>
          <w:szCs w:val="24"/>
        </w:rPr>
        <w:t xml:space="preserve"> </w:t>
      </w:r>
      <w:r>
        <w:rPr>
          <w:rFonts w:cs="Times New Roman" w:ascii="Times New Roman" w:hAnsi="Times New Roman"/>
          <w:sz w:val="24"/>
          <w:szCs w:val="24"/>
        </w:rPr>
        <w:t>представляет</w:t>
      </w:r>
      <w:r>
        <w:rPr>
          <w:rFonts w:cs="Times New Roman" w:ascii="Times New Roman" w:hAnsi="Times New Roman"/>
          <w:spacing w:val="1"/>
          <w:sz w:val="24"/>
          <w:szCs w:val="24"/>
        </w:rPr>
        <w:t xml:space="preserve"> </w:t>
      </w:r>
      <w:r>
        <w:rPr>
          <w:rFonts w:cs="Times New Roman" w:ascii="Times New Roman" w:hAnsi="Times New Roman"/>
          <w:sz w:val="24"/>
          <w:szCs w:val="24"/>
        </w:rPr>
        <w:t>собой</w:t>
      </w:r>
      <w:r>
        <w:rPr>
          <w:rFonts w:cs="Times New Roman" w:ascii="Times New Roman" w:hAnsi="Times New Roman"/>
          <w:spacing w:val="1"/>
          <w:sz w:val="24"/>
          <w:szCs w:val="24"/>
        </w:rPr>
        <w:t xml:space="preserve"> </w:t>
      </w:r>
      <w:r>
        <w:rPr>
          <w:rFonts w:cs="Times New Roman" w:ascii="Times New Roman" w:hAnsi="Times New Roman"/>
          <w:sz w:val="24"/>
          <w:szCs w:val="24"/>
        </w:rPr>
        <w:t>внесение</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 xml:space="preserve">учетные </w:t>
      </w:r>
      <w:r>
        <w:rPr>
          <w:rFonts w:cs="Times New Roman" w:ascii="Times New Roman" w:hAnsi="Times New Roman"/>
          <w:spacing w:val="-53"/>
          <w:sz w:val="24"/>
          <w:szCs w:val="24"/>
        </w:rPr>
        <w:t xml:space="preserve"> </w:t>
      </w:r>
      <w:r>
        <w:rPr>
          <w:rFonts w:cs="Times New Roman" w:ascii="Times New Roman" w:hAnsi="Times New Roman"/>
          <w:sz w:val="24"/>
          <w:szCs w:val="24"/>
        </w:rPr>
        <w:t>регистры</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w:t>
      </w:r>
      <w:r>
        <w:rPr>
          <w:rFonts w:cs="Times New Roman" w:ascii="Times New Roman" w:hAnsi="Times New Roman"/>
          <w:spacing w:val="1"/>
          <w:sz w:val="24"/>
          <w:szCs w:val="24"/>
        </w:rPr>
        <w:t xml:space="preserve"> </w:t>
      </w:r>
      <w:r>
        <w:rPr>
          <w:rFonts w:cs="Times New Roman" w:ascii="Times New Roman" w:hAnsi="Times New Roman"/>
          <w:sz w:val="24"/>
          <w:szCs w:val="24"/>
        </w:rPr>
        <w:t>информации</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1"/>
          <w:sz w:val="24"/>
          <w:szCs w:val="24"/>
        </w:rPr>
        <w:t xml:space="preserve"> </w:t>
      </w:r>
      <w:r>
        <w:rPr>
          <w:rFonts w:cs="Times New Roman" w:ascii="Times New Roman" w:hAnsi="Times New Roman"/>
          <w:sz w:val="24"/>
          <w:szCs w:val="24"/>
        </w:rPr>
        <w:t>ценной</w:t>
      </w:r>
      <w:r>
        <w:rPr>
          <w:rFonts w:cs="Times New Roman" w:ascii="Times New Roman" w:hAnsi="Times New Roman"/>
          <w:spacing w:val="1"/>
          <w:sz w:val="24"/>
          <w:szCs w:val="24"/>
        </w:rPr>
        <w:t xml:space="preserve"> </w:t>
      </w:r>
      <w:r>
        <w:rPr>
          <w:rFonts w:cs="Times New Roman" w:ascii="Times New Roman" w:hAnsi="Times New Roman"/>
          <w:sz w:val="24"/>
          <w:szCs w:val="24"/>
        </w:rPr>
        <w:t>бумаге</w:t>
      </w:r>
      <w:r>
        <w:rPr>
          <w:rFonts w:cs="Times New Roman" w:ascii="Times New Roman" w:hAnsi="Times New Roman"/>
          <w:spacing w:val="1"/>
          <w:sz w:val="24"/>
          <w:szCs w:val="24"/>
        </w:rPr>
        <w:t xml:space="preserve"> </w:t>
      </w:r>
      <w:r>
        <w:rPr>
          <w:rFonts w:cs="Times New Roman" w:ascii="Times New Roman" w:hAnsi="Times New Roman"/>
          <w:sz w:val="24"/>
          <w:szCs w:val="24"/>
        </w:rPr>
        <w:t>(выпуске</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позволяющих</w:t>
      </w:r>
      <w:r>
        <w:rPr>
          <w:rFonts w:cs="Times New Roman" w:ascii="Times New Roman" w:hAnsi="Times New Roman"/>
          <w:spacing w:val="1"/>
          <w:sz w:val="24"/>
          <w:szCs w:val="24"/>
        </w:rPr>
        <w:t xml:space="preserve"> </w:t>
      </w:r>
      <w:r>
        <w:rPr>
          <w:rFonts w:cs="Times New Roman" w:ascii="Times New Roman" w:hAnsi="Times New Roman"/>
          <w:sz w:val="24"/>
          <w:szCs w:val="24"/>
        </w:rPr>
        <w:t xml:space="preserve">ее </w:t>
      </w:r>
      <w:r>
        <w:rPr>
          <w:rFonts w:cs="Times New Roman" w:ascii="Times New Roman" w:hAnsi="Times New Roman"/>
          <w:spacing w:val="-53"/>
          <w:sz w:val="24"/>
          <w:szCs w:val="24"/>
        </w:rPr>
        <w:t xml:space="preserve"> </w:t>
      </w:r>
      <w:r>
        <w:rPr>
          <w:rFonts w:cs="Times New Roman" w:ascii="Times New Roman" w:hAnsi="Times New Roman"/>
          <w:sz w:val="24"/>
          <w:szCs w:val="24"/>
        </w:rPr>
        <w:t>идентифицировать.</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Основанием для приёма выпуска ценных бумаг на обслуживание и внесение записей о ценных бумаг в</w:t>
      </w:r>
      <w:r>
        <w:rPr>
          <w:rFonts w:cs="Times New Roman" w:ascii="Times New Roman" w:hAnsi="Times New Roman"/>
          <w:spacing w:val="1"/>
          <w:sz w:val="24"/>
          <w:szCs w:val="24"/>
        </w:rPr>
        <w:t xml:space="preserve"> </w:t>
      </w:r>
      <w:r>
        <w:rPr>
          <w:rFonts w:cs="Times New Roman" w:ascii="Times New Roman" w:hAnsi="Times New Roman"/>
          <w:sz w:val="24"/>
          <w:szCs w:val="24"/>
        </w:rPr>
        <w:t>учетные</w:t>
      </w:r>
      <w:r>
        <w:rPr>
          <w:rFonts w:cs="Times New Roman" w:ascii="Times New Roman" w:hAnsi="Times New Roman"/>
          <w:spacing w:val="1"/>
          <w:sz w:val="24"/>
          <w:szCs w:val="24"/>
        </w:rPr>
        <w:t xml:space="preserve"> </w:t>
      </w:r>
      <w:r>
        <w:rPr>
          <w:rFonts w:cs="Times New Roman" w:ascii="Times New Roman" w:hAnsi="Times New Roman"/>
          <w:sz w:val="24"/>
          <w:szCs w:val="24"/>
        </w:rPr>
        <w:t>регистры</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w:t>
      </w:r>
      <w:r>
        <w:rPr>
          <w:rFonts w:cs="Times New Roman" w:ascii="Times New Roman" w:hAnsi="Times New Roman"/>
          <w:spacing w:val="1"/>
          <w:sz w:val="24"/>
          <w:szCs w:val="24"/>
        </w:rPr>
        <w:t xml:space="preserve"> </w:t>
      </w:r>
      <w:r>
        <w:rPr>
          <w:rFonts w:cs="Times New Roman" w:ascii="Times New Roman" w:hAnsi="Times New Roman"/>
          <w:sz w:val="24"/>
          <w:szCs w:val="24"/>
        </w:rPr>
        <w:t>является</w:t>
      </w:r>
      <w:r>
        <w:rPr>
          <w:rFonts w:cs="Times New Roman" w:ascii="Times New Roman" w:hAnsi="Times New Roman"/>
          <w:spacing w:val="1"/>
          <w:sz w:val="24"/>
          <w:szCs w:val="24"/>
        </w:rPr>
        <w:t xml:space="preserve"> </w:t>
      </w:r>
      <w:r>
        <w:rPr>
          <w:rFonts w:cs="Times New Roman" w:ascii="Times New Roman" w:hAnsi="Times New Roman"/>
          <w:sz w:val="24"/>
          <w:szCs w:val="24"/>
        </w:rPr>
        <w:t>один</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несколько)</w:t>
      </w:r>
      <w:r>
        <w:rPr>
          <w:rFonts w:cs="Times New Roman" w:ascii="Times New Roman" w:hAnsi="Times New Roman"/>
          <w:spacing w:val="1"/>
          <w:sz w:val="24"/>
          <w:szCs w:val="24"/>
        </w:rPr>
        <w:t xml:space="preserve"> </w:t>
      </w:r>
      <w:r>
        <w:rPr>
          <w:rFonts w:cs="Times New Roman" w:ascii="Times New Roman" w:hAnsi="Times New Roman"/>
          <w:sz w:val="24"/>
          <w:szCs w:val="24"/>
        </w:rPr>
        <w:t>из</w:t>
      </w:r>
      <w:r>
        <w:rPr>
          <w:rFonts w:cs="Times New Roman" w:ascii="Times New Roman" w:hAnsi="Times New Roman"/>
          <w:spacing w:val="1"/>
          <w:sz w:val="24"/>
          <w:szCs w:val="24"/>
        </w:rPr>
        <w:t xml:space="preserve"> </w:t>
      </w:r>
      <w:r>
        <w:rPr>
          <w:rFonts w:cs="Times New Roman" w:ascii="Times New Roman" w:hAnsi="Times New Roman"/>
          <w:sz w:val="24"/>
          <w:szCs w:val="24"/>
        </w:rPr>
        <w:t>перечисленных</w:t>
      </w:r>
      <w:r>
        <w:rPr>
          <w:rFonts w:cs="Times New Roman" w:ascii="Times New Roman" w:hAnsi="Times New Roman"/>
          <w:spacing w:val="1"/>
          <w:sz w:val="24"/>
          <w:szCs w:val="24"/>
        </w:rPr>
        <w:t xml:space="preserve"> </w:t>
      </w:r>
      <w:r>
        <w:rPr>
          <w:rFonts w:cs="Times New Roman" w:ascii="Times New Roman" w:hAnsi="Times New Roman"/>
          <w:sz w:val="24"/>
          <w:szCs w:val="24"/>
        </w:rPr>
        <w:t>ниже</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документов,</w:t>
      </w:r>
      <w:r>
        <w:rPr>
          <w:rFonts w:cs="Times New Roman" w:ascii="Times New Roman" w:hAnsi="Times New Roman"/>
          <w:spacing w:val="1"/>
          <w:sz w:val="24"/>
          <w:szCs w:val="24"/>
        </w:rPr>
        <w:t xml:space="preserve"> </w:t>
      </w:r>
      <w:r>
        <w:rPr>
          <w:rFonts w:cs="Times New Roman" w:ascii="Times New Roman" w:hAnsi="Times New Roman"/>
          <w:sz w:val="24"/>
          <w:szCs w:val="24"/>
        </w:rPr>
        <w:t>предоставленных</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либо</w:t>
      </w:r>
      <w:r>
        <w:rPr>
          <w:rFonts w:cs="Times New Roman" w:ascii="Times New Roman" w:hAnsi="Times New Roman"/>
          <w:spacing w:val="1"/>
          <w:sz w:val="24"/>
          <w:szCs w:val="24"/>
        </w:rPr>
        <w:t xml:space="preserve"> </w:t>
      </w:r>
      <w:r>
        <w:rPr>
          <w:rFonts w:cs="Times New Roman" w:ascii="Times New Roman" w:hAnsi="Times New Roman"/>
          <w:sz w:val="24"/>
          <w:szCs w:val="24"/>
        </w:rPr>
        <w:t>полученных</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Депозитарием,</w:t>
      </w:r>
      <w:r>
        <w:rPr>
          <w:rFonts w:cs="Times New Roman" w:ascii="Times New Roman" w:hAnsi="Times New Roman"/>
          <w:spacing w:val="1"/>
          <w:sz w:val="24"/>
          <w:szCs w:val="24"/>
        </w:rPr>
        <w:t xml:space="preserve"> </w:t>
      </w:r>
      <w:r>
        <w:rPr>
          <w:rFonts w:cs="Times New Roman" w:ascii="Times New Roman" w:hAnsi="Times New Roman"/>
          <w:sz w:val="24"/>
          <w:szCs w:val="24"/>
        </w:rPr>
        <w:t>содержащий</w:t>
      </w:r>
      <w:r>
        <w:rPr>
          <w:rFonts w:cs="Times New Roman" w:ascii="Times New Roman" w:hAnsi="Times New Roman"/>
          <w:spacing w:val="56"/>
          <w:sz w:val="24"/>
          <w:szCs w:val="24"/>
        </w:rPr>
        <w:t xml:space="preserve"> </w:t>
      </w:r>
      <w:r>
        <w:rPr>
          <w:rFonts w:cs="Times New Roman" w:ascii="Times New Roman" w:hAnsi="Times New Roman"/>
          <w:sz w:val="24"/>
          <w:szCs w:val="24"/>
        </w:rPr>
        <w:t>информацию,</w:t>
      </w:r>
      <w:r>
        <w:rPr>
          <w:rFonts w:cs="Times New Roman" w:ascii="Times New Roman" w:hAnsi="Times New Roman"/>
          <w:spacing w:val="-53"/>
          <w:sz w:val="24"/>
          <w:szCs w:val="24"/>
        </w:rPr>
        <w:t xml:space="preserve"> </w:t>
      </w:r>
      <w:r>
        <w:rPr>
          <w:rFonts w:cs="Times New Roman" w:ascii="Times New Roman" w:hAnsi="Times New Roman"/>
          <w:sz w:val="24"/>
          <w:szCs w:val="24"/>
        </w:rPr>
        <w:t>достаточную для</w:t>
      </w:r>
      <w:r>
        <w:rPr>
          <w:rFonts w:cs="Times New Roman" w:ascii="Times New Roman" w:hAnsi="Times New Roman"/>
          <w:spacing w:val="1"/>
          <w:sz w:val="24"/>
          <w:szCs w:val="24"/>
        </w:rPr>
        <w:t xml:space="preserve"> </w:t>
      </w:r>
      <w:r>
        <w:rPr>
          <w:rFonts w:cs="Times New Roman" w:ascii="Times New Roman" w:hAnsi="Times New Roman"/>
          <w:sz w:val="24"/>
          <w:szCs w:val="24"/>
        </w:rPr>
        <w:t>идентификации</w:t>
      </w:r>
      <w:r>
        <w:rPr>
          <w:rFonts w:cs="Times New Roman" w:ascii="Times New Roman" w:hAnsi="Times New Roman"/>
          <w:spacing w:val="-2"/>
          <w:sz w:val="24"/>
          <w:szCs w:val="24"/>
        </w:rPr>
        <w:t xml:space="preserve"> </w:t>
      </w:r>
      <w:r>
        <w:rPr>
          <w:rFonts w:cs="Times New Roman" w:ascii="Times New Roman" w:hAnsi="Times New Roman"/>
          <w:sz w:val="24"/>
          <w:szCs w:val="24"/>
        </w:rPr>
        <w:t>выпуска ценных бумаг и</w:t>
      </w:r>
      <w:r>
        <w:rPr>
          <w:rFonts w:cs="Times New Roman" w:ascii="Times New Roman" w:hAnsi="Times New Roman"/>
          <w:spacing w:val="-1"/>
          <w:sz w:val="24"/>
          <w:szCs w:val="24"/>
        </w:rPr>
        <w:t xml:space="preserve"> </w:t>
      </w:r>
      <w:r>
        <w:rPr>
          <w:rFonts w:cs="Times New Roman" w:ascii="Times New Roman" w:hAnsi="Times New Roman"/>
          <w:sz w:val="24"/>
          <w:szCs w:val="24"/>
        </w:rPr>
        <w:t>их эмитента:</w:t>
      </w:r>
    </w:p>
    <w:p>
      <w:pPr>
        <w:pStyle w:val="Style21"/>
        <w:numPr>
          <w:ilvl w:val="2"/>
          <w:numId w:val="84"/>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поручение на зачисление ценных бумаг;</w:t>
      </w:r>
    </w:p>
    <w:p>
      <w:pPr>
        <w:pStyle w:val="Style21"/>
        <w:numPr>
          <w:ilvl w:val="2"/>
          <w:numId w:val="84"/>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отчет биржы;</w:t>
      </w:r>
    </w:p>
    <w:p>
      <w:pPr>
        <w:pStyle w:val="Style21"/>
        <w:numPr>
          <w:ilvl w:val="2"/>
          <w:numId w:val="84"/>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отчетный документ Вышестоящего депозитария;</w:t>
      </w:r>
    </w:p>
    <w:p>
      <w:pPr>
        <w:pStyle w:val="Style21"/>
        <w:numPr>
          <w:ilvl w:val="2"/>
          <w:numId w:val="84"/>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копия зарегистрированного решения о выпуске и/или проспекта эмиссии ценных бумаг (в случае, если требуется его регистрация) либо копия иного документа, требуемого для регистрации ценных бумаг данного вида;</w:t>
      </w:r>
    </w:p>
    <w:p>
      <w:pPr>
        <w:pStyle w:val="Style21"/>
        <w:numPr>
          <w:ilvl w:val="2"/>
          <w:numId w:val="84"/>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копия уведомления регистрирующего органа о регистрации выпуска ценных бумаг;</w:t>
      </w:r>
    </w:p>
    <w:p>
      <w:pPr>
        <w:pStyle w:val="Style21"/>
        <w:numPr>
          <w:ilvl w:val="1"/>
          <w:numId w:val="83"/>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копия условий эмиссии и обращения ценных бумаг.</w:t>
      </w:r>
    </w:p>
    <w:p>
      <w:pPr>
        <w:pStyle w:val="ListParagraph"/>
        <w:numPr>
          <w:ilvl w:val="0"/>
          <w:numId w:val="70"/>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АНКЕТА ВЫПУСКА из справочника ценных бумаг НКО АО НРД (для ценных бумаг, принятых на обслуживание в НКО АО НРД)</w:t>
      </w:r>
    </w:p>
    <w:p>
      <w:pPr>
        <w:pStyle w:val="ListParagraph"/>
        <w:numPr>
          <w:ilvl w:val="0"/>
          <w:numId w:val="70"/>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иные</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документы</w:t>
      </w:r>
      <w:r>
        <w:rPr>
          <w:rFonts w:cs="Times New Roman" w:ascii="Times New Roman" w:hAnsi="Times New Roman"/>
          <w:spacing w:val="1"/>
          <w:sz w:val="24"/>
          <w:szCs w:val="24"/>
        </w:rPr>
        <w:t xml:space="preserve"> </w:t>
      </w:r>
      <w:r>
        <w:rPr>
          <w:rFonts w:cs="Times New Roman" w:ascii="Times New Roman" w:hAnsi="Times New Roman"/>
          <w:sz w:val="24"/>
          <w:szCs w:val="24"/>
        </w:rPr>
        <w:t>(сведения),</w:t>
      </w:r>
      <w:r>
        <w:rPr>
          <w:rFonts w:cs="Times New Roman" w:ascii="Times New Roman" w:hAnsi="Times New Roman"/>
          <w:spacing w:val="1"/>
          <w:sz w:val="24"/>
          <w:szCs w:val="24"/>
        </w:rPr>
        <w:t xml:space="preserve"> </w:t>
      </w:r>
      <w:r>
        <w:rPr>
          <w:rFonts w:cs="Times New Roman" w:ascii="Times New Roman" w:hAnsi="Times New Roman"/>
          <w:sz w:val="24"/>
          <w:szCs w:val="24"/>
        </w:rPr>
        <w:t>предусмотренные</w:t>
      </w:r>
      <w:r>
        <w:rPr>
          <w:rFonts w:cs="Times New Roman" w:ascii="Times New Roman" w:hAnsi="Times New Roman"/>
          <w:spacing w:val="1"/>
          <w:sz w:val="24"/>
          <w:szCs w:val="24"/>
        </w:rPr>
        <w:t xml:space="preserve"> </w:t>
      </w:r>
      <w:r>
        <w:rPr>
          <w:rFonts w:cs="Times New Roman" w:ascii="Times New Roman" w:hAnsi="Times New Roman"/>
          <w:sz w:val="24"/>
          <w:szCs w:val="24"/>
        </w:rPr>
        <w:t>нормативными</w:t>
      </w:r>
      <w:r>
        <w:rPr>
          <w:rFonts w:cs="Times New Roman" w:ascii="Times New Roman" w:hAnsi="Times New Roman"/>
          <w:spacing w:val="1"/>
          <w:sz w:val="24"/>
          <w:szCs w:val="24"/>
        </w:rPr>
        <w:t xml:space="preserve"> </w:t>
      </w:r>
      <w:r>
        <w:rPr>
          <w:rFonts w:cs="Times New Roman" w:ascii="Times New Roman" w:hAnsi="Times New Roman"/>
          <w:sz w:val="24"/>
          <w:szCs w:val="24"/>
        </w:rPr>
        <w:t>актами</w:t>
      </w:r>
      <w:r>
        <w:rPr>
          <w:rFonts w:cs="Times New Roman" w:ascii="Times New Roman" w:hAnsi="Times New Roman"/>
          <w:spacing w:val="1"/>
          <w:sz w:val="24"/>
          <w:szCs w:val="24"/>
        </w:rPr>
        <w:t xml:space="preserve"> </w:t>
      </w:r>
      <w:r>
        <w:rPr>
          <w:rFonts w:cs="Times New Roman" w:ascii="Times New Roman" w:hAnsi="Times New Roman"/>
          <w:sz w:val="24"/>
          <w:szCs w:val="24"/>
        </w:rPr>
        <w:t>Банка</w:t>
      </w:r>
      <w:r>
        <w:rPr>
          <w:rFonts w:cs="Times New Roman" w:ascii="Times New Roman" w:hAnsi="Times New Roman"/>
          <w:spacing w:val="1"/>
          <w:sz w:val="24"/>
          <w:szCs w:val="24"/>
        </w:rPr>
        <w:t xml:space="preserve"> </w:t>
      </w:r>
      <w:r>
        <w:rPr>
          <w:rFonts w:cs="Times New Roman" w:ascii="Times New Roman" w:hAnsi="Times New Roman"/>
          <w:sz w:val="24"/>
          <w:szCs w:val="24"/>
        </w:rPr>
        <w:t>России</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Базовыми</w:t>
      </w:r>
      <w:r>
        <w:rPr>
          <w:rFonts w:cs="Times New Roman" w:ascii="Times New Roman" w:hAnsi="Times New Roman"/>
          <w:spacing w:val="-3"/>
          <w:sz w:val="24"/>
          <w:szCs w:val="24"/>
        </w:rPr>
        <w:t xml:space="preserve"> </w:t>
      </w:r>
      <w:r>
        <w:rPr>
          <w:rFonts w:cs="Times New Roman" w:ascii="Times New Roman" w:hAnsi="Times New Roman"/>
          <w:sz w:val="24"/>
          <w:szCs w:val="24"/>
        </w:rPr>
        <w:t>стандартами.</w:t>
      </w:r>
    </w:p>
    <w:p>
      <w:pPr>
        <w:pStyle w:val="Normal"/>
        <w:tabs>
          <w:tab w:val="clear" w:pos="720"/>
          <w:tab w:val="left" w:pos="1134" w:leader="none"/>
          <w:tab w:val="left" w:pos="1350" w:leader="none"/>
        </w:tabs>
        <w:ind w:firstLine="720"/>
        <w:jc w:val="both"/>
        <w:rPr>
          <w:rFonts w:ascii="Times New Roman" w:hAnsi="Times New Roman" w:cs="Times New Roman"/>
          <w:sz w:val="24"/>
          <w:szCs w:val="24"/>
        </w:rPr>
      </w:pPr>
      <w:r>
        <w:rPr>
          <w:rFonts w:cs="Times New Roman" w:ascii="Times New Roman" w:hAnsi="Times New Roman"/>
          <w:sz w:val="24"/>
          <w:szCs w:val="24"/>
        </w:rPr>
        <w:t>Прием на обслуживание котируемых ценных бумаг происходит в день получение отчета с Биржи о проведение первой операции с данным выпуском ценных бумаг. Данные по ценной бумаге вносит Инвестиционно-брокерский отдел Банка</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Прием на обслуживание выпуска ценных бумаг по инициативе держателя реестра или депозитария места хранения производится Депозитарием на основании выписки, отчета или уведомления о проведенной операции по Счету Депозитария, подтверждающих зачисление на счет Депозитария ранее не обслуживаемых Депозитарием ценных бумаг по результатам проведенного эмитентом корпоративного действия.</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Остальные ценные бумаги принимаются на основании решения Депозитарного отдела Банка.</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К</w:t>
      </w:r>
      <w:r>
        <w:rPr>
          <w:rFonts w:cs="Times New Roman" w:ascii="Times New Roman" w:hAnsi="Times New Roman"/>
          <w:spacing w:val="-7"/>
          <w:sz w:val="24"/>
          <w:szCs w:val="24"/>
        </w:rPr>
        <w:t xml:space="preserve"> </w:t>
      </w:r>
      <w:r>
        <w:rPr>
          <w:rFonts w:cs="Times New Roman" w:ascii="Times New Roman" w:hAnsi="Times New Roman"/>
          <w:sz w:val="24"/>
          <w:szCs w:val="24"/>
        </w:rPr>
        <w:t>сведениям,</w:t>
      </w:r>
      <w:r>
        <w:rPr>
          <w:rFonts w:cs="Times New Roman" w:ascii="Times New Roman" w:hAnsi="Times New Roman"/>
          <w:spacing w:val="-4"/>
          <w:sz w:val="24"/>
          <w:szCs w:val="24"/>
        </w:rPr>
        <w:t xml:space="preserve"> </w:t>
      </w:r>
      <w:r>
        <w:rPr>
          <w:rFonts w:cs="Times New Roman" w:ascii="Times New Roman" w:hAnsi="Times New Roman"/>
          <w:sz w:val="24"/>
          <w:szCs w:val="24"/>
        </w:rPr>
        <w:t>позволяющим</w:t>
      </w:r>
      <w:r>
        <w:rPr>
          <w:rFonts w:cs="Times New Roman" w:ascii="Times New Roman" w:hAnsi="Times New Roman"/>
          <w:spacing w:val="-3"/>
          <w:sz w:val="24"/>
          <w:szCs w:val="24"/>
        </w:rPr>
        <w:t xml:space="preserve"> </w:t>
      </w:r>
      <w:r>
        <w:rPr>
          <w:rFonts w:cs="Times New Roman" w:ascii="Times New Roman" w:hAnsi="Times New Roman"/>
          <w:sz w:val="24"/>
          <w:szCs w:val="24"/>
        </w:rPr>
        <w:t>идентифицировать</w:t>
      </w:r>
      <w:r>
        <w:rPr>
          <w:rFonts w:cs="Times New Roman" w:ascii="Times New Roman" w:hAnsi="Times New Roman"/>
          <w:spacing w:val="-5"/>
          <w:sz w:val="24"/>
          <w:szCs w:val="24"/>
        </w:rPr>
        <w:t xml:space="preserve"> </w:t>
      </w:r>
      <w:r>
        <w:rPr>
          <w:rFonts w:cs="Times New Roman" w:ascii="Times New Roman" w:hAnsi="Times New Roman"/>
          <w:sz w:val="24"/>
          <w:szCs w:val="24"/>
        </w:rPr>
        <w:t>ценные</w:t>
      </w:r>
      <w:r>
        <w:rPr>
          <w:rFonts w:cs="Times New Roman" w:ascii="Times New Roman" w:hAnsi="Times New Roman"/>
          <w:spacing w:val="-6"/>
          <w:sz w:val="24"/>
          <w:szCs w:val="24"/>
        </w:rPr>
        <w:t xml:space="preserve"> </w:t>
      </w:r>
      <w:r>
        <w:rPr>
          <w:rFonts w:cs="Times New Roman" w:ascii="Times New Roman" w:hAnsi="Times New Roman"/>
          <w:sz w:val="24"/>
          <w:szCs w:val="24"/>
        </w:rPr>
        <w:t>бумаги,</w:t>
      </w:r>
      <w:r>
        <w:rPr>
          <w:rFonts w:cs="Times New Roman" w:ascii="Times New Roman" w:hAnsi="Times New Roman"/>
          <w:spacing w:val="-5"/>
          <w:sz w:val="24"/>
          <w:szCs w:val="24"/>
        </w:rPr>
        <w:t xml:space="preserve"> </w:t>
      </w:r>
      <w:r>
        <w:rPr>
          <w:rFonts w:cs="Times New Roman" w:ascii="Times New Roman" w:hAnsi="Times New Roman"/>
          <w:sz w:val="24"/>
          <w:szCs w:val="24"/>
        </w:rPr>
        <w:t>относится</w:t>
      </w:r>
      <w:r>
        <w:rPr>
          <w:rFonts w:cs="Times New Roman" w:ascii="Times New Roman" w:hAnsi="Times New Roman"/>
          <w:spacing w:val="-4"/>
          <w:sz w:val="24"/>
          <w:szCs w:val="24"/>
        </w:rPr>
        <w:t xml:space="preserve"> </w:t>
      </w:r>
      <w:r>
        <w:rPr>
          <w:rFonts w:cs="Times New Roman" w:ascii="Times New Roman" w:hAnsi="Times New Roman"/>
          <w:sz w:val="24"/>
          <w:szCs w:val="24"/>
        </w:rPr>
        <w:t>следующая</w:t>
      </w:r>
      <w:r>
        <w:rPr>
          <w:rFonts w:cs="Times New Roman" w:ascii="Times New Roman" w:hAnsi="Times New Roman"/>
          <w:spacing w:val="-3"/>
          <w:sz w:val="24"/>
          <w:szCs w:val="24"/>
        </w:rPr>
        <w:t xml:space="preserve"> </w:t>
      </w:r>
      <w:r>
        <w:rPr>
          <w:rFonts w:cs="Times New Roman" w:ascii="Times New Roman" w:hAnsi="Times New Roman"/>
          <w:sz w:val="24"/>
          <w:szCs w:val="24"/>
        </w:rPr>
        <w:t>информация:</w:t>
      </w:r>
    </w:p>
    <w:p>
      <w:pPr>
        <w:pStyle w:val="ListParagraph"/>
        <w:numPr>
          <w:ilvl w:val="1"/>
          <w:numId w:val="70"/>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наименование</w:t>
      </w:r>
      <w:r>
        <w:rPr>
          <w:rFonts w:cs="Times New Roman" w:ascii="Times New Roman" w:hAnsi="Times New Roman"/>
          <w:spacing w:val="-4"/>
          <w:sz w:val="24"/>
          <w:szCs w:val="24"/>
        </w:rPr>
        <w:t xml:space="preserve"> </w:t>
      </w:r>
      <w:r>
        <w:rPr>
          <w:rFonts w:cs="Times New Roman" w:ascii="Times New Roman" w:hAnsi="Times New Roman"/>
          <w:sz w:val="24"/>
          <w:szCs w:val="24"/>
        </w:rPr>
        <w:t>эмитента</w:t>
      </w:r>
      <w:r>
        <w:rPr>
          <w:rFonts w:cs="Times New Roman" w:ascii="Times New Roman" w:hAnsi="Times New Roman"/>
          <w:spacing w:val="-5"/>
          <w:sz w:val="24"/>
          <w:szCs w:val="24"/>
        </w:rPr>
        <w:t xml:space="preserve"> </w:t>
      </w:r>
      <w:r>
        <w:rPr>
          <w:rFonts w:cs="Times New Roman" w:ascii="Times New Roman" w:hAnsi="Times New Roman"/>
          <w:sz w:val="24"/>
          <w:szCs w:val="24"/>
        </w:rPr>
        <w:t>ценной</w:t>
      </w:r>
      <w:r>
        <w:rPr>
          <w:rFonts w:cs="Times New Roman" w:ascii="Times New Roman" w:hAnsi="Times New Roman"/>
          <w:spacing w:val="-6"/>
          <w:sz w:val="24"/>
          <w:szCs w:val="24"/>
        </w:rPr>
        <w:t xml:space="preserve"> </w:t>
      </w:r>
      <w:r>
        <w:rPr>
          <w:rFonts w:cs="Times New Roman" w:ascii="Times New Roman" w:hAnsi="Times New Roman"/>
          <w:sz w:val="24"/>
          <w:szCs w:val="24"/>
        </w:rPr>
        <w:t>бумаги</w:t>
      </w:r>
      <w:r>
        <w:rPr>
          <w:rFonts w:cs="Times New Roman" w:ascii="Times New Roman" w:hAnsi="Times New Roman"/>
          <w:spacing w:val="-3"/>
          <w:sz w:val="24"/>
          <w:szCs w:val="24"/>
        </w:rPr>
        <w:t xml:space="preserve"> </w:t>
      </w:r>
      <w:r>
        <w:rPr>
          <w:rFonts w:cs="Times New Roman" w:ascii="Times New Roman" w:hAnsi="Times New Roman"/>
          <w:sz w:val="24"/>
          <w:szCs w:val="24"/>
        </w:rPr>
        <w:t>или</w:t>
      </w:r>
      <w:r>
        <w:rPr>
          <w:rFonts w:cs="Times New Roman" w:ascii="Times New Roman" w:hAnsi="Times New Roman"/>
          <w:spacing w:val="-5"/>
          <w:sz w:val="24"/>
          <w:szCs w:val="24"/>
        </w:rPr>
        <w:t xml:space="preserve"> </w:t>
      </w:r>
      <w:r>
        <w:rPr>
          <w:rFonts w:cs="Times New Roman" w:ascii="Times New Roman" w:hAnsi="Times New Roman"/>
          <w:sz w:val="24"/>
          <w:szCs w:val="24"/>
        </w:rPr>
        <w:t>лица,</w:t>
      </w:r>
      <w:r>
        <w:rPr>
          <w:rFonts w:cs="Times New Roman" w:ascii="Times New Roman" w:hAnsi="Times New Roman"/>
          <w:spacing w:val="-6"/>
          <w:sz w:val="24"/>
          <w:szCs w:val="24"/>
        </w:rPr>
        <w:t xml:space="preserve"> </w:t>
      </w:r>
      <w:r>
        <w:rPr>
          <w:rFonts w:cs="Times New Roman" w:ascii="Times New Roman" w:hAnsi="Times New Roman"/>
          <w:sz w:val="24"/>
          <w:szCs w:val="24"/>
        </w:rPr>
        <w:t>обязанного</w:t>
      </w:r>
      <w:r>
        <w:rPr>
          <w:rFonts w:cs="Times New Roman" w:ascii="Times New Roman" w:hAnsi="Times New Roman"/>
          <w:spacing w:val="-5"/>
          <w:sz w:val="24"/>
          <w:szCs w:val="24"/>
        </w:rPr>
        <w:t xml:space="preserve"> </w:t>
      </w:r>
      <w:r>
        <w:rPr>
          <w:rFonts w:cs="Times New Roman" w:ascii="Times New Roman" w:hAnsi="Times New Roman"/>
          <w:sz w:val="24"/>
          <w:szCs w:val="24"/>
        </w:rPr>
        <w:t>по</w:t>
      </w:r>
      <w:r>
        <w:rPr>
          <w:rFonts w:cs="Times New Roman" w:ascii="Times New Roman" w:hAnsi="Times New Roman"/>
          <w:spacing w:val="-5"/>
          <w:sz w:val="24"/>
          <w:szCs w:val="24"/>
        </w:rPr>
        <w:t xml:space="preserve"> </w:t>
      </w:r>
      <w:r>
        <w:rPr>
          <w:rFonts w:cs="Times New Roman" w:ascii="Times New Roman" w:hAnsi="Times New Roman"/>
          <w:sz w:val="24"/>
          <w:szCs w:val="24"/>
        </w:rPr>
        <w:t>ценной</w:t>
      </w:r>
      <w:r>
        <w:rPr>
          <w:rFonts w:cs="Times New Roman" w:ascii="Times New Roman" w:hAnsi="Times New Roman"/>
          <w:spacing w:val="-5"/>
          <w:sz w:val="24"/>
          <w:szCs w:val="24"/>
        </w:rPr>
        <w:t xml:space="preserve"> </w:t>
      </w:r>
      <w:r>
        <w:rPr>
          <w:rFonts w:cs="Times New Roman" w:ascii="Times New Roman" w:hAnsi="Times New Roman"/>
          <w:sz w:val="24"/>
          <w:szCs w:val="24"/>
        </w:rPr>
        <w:t>бумаге;</w:t>
      </w:r>
    </w:p>
    <w:p>
      <w:pPr>
        <w:pStyle w:val="ListParagraph"/>
        <w:numPr>
          <w:ilvl w:val="1"/>
          <w:numId w:val="70"/>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государственный</w:t>
      </w:r>
      <w:r>
        <w:rPr>
          <w:rFonts w:cs="Times New Roman" w:ascii="Times New Roman" w:hAnsi="Times New Roman"/>
          <w:spacing w:val="1"/>
          <w:sz w:val="24"/>
          <w:szCs w:val="24"/>
        </w:rPr>
        <w:t xml:space="preserve"> </w:t>
      </w:r>
      <w:r>
        <w:rPr>
          <w:rFonts w:cs="Times New Roman" w:ascii="Times New Roman" w:hAnsi="Times New Roman"/>
          <w:sz w:val="24"/>
          <w:szCs w:val="24"/>
        </w:rPr>
        <w:t>регистрационный</w:t>
      </w:r>
      <w:r>
        <w:rPr>
          <w:rFonts w:cs="Times New Roman" w:ascii="Times New Roman" w:hAnsi="Times New Roman"/>
          <w:spacing w:val="1"/>
          <w:sz w:val="24"/>
          <w:szCs w:val="24"/>
        </w:rPr>
        <w:t xml:space="preserve"> </w:t>
      </w:r>
      <w:r>
        <w:rPr>
          <w:rFonts w:cs="Times New Roman" w:ascii="Times New Roman" w:hAnsi="Times New Roman"/>
          <w:sz w:val="24"/>
          <w:szCs w:val="24"/>
        </w:rPr>
        <w:t>номер</w:t>
      </w:r>
      <w:r>
        <w:rPr>
          <w:rFonts w:cs="Times New Roman" w:ascii="Times New Roman" w:hAnsi="Times New Roman"/>
          <w:spacing w:val="1"/>
          <w:sz w:val="24"/>
          <w:szCs w:val="24"/>
        </w:rPr>
        <w:t xml:space="preserve"> </w:t>
      </w:r>
      <w:r>
        <w:rPr>
          <w:rFonts w:cs="Times New Roman" w:ascii="Times New Roman" w:hAnsi="Times New Roman"/>
          <w:sz w:val="24"/>
          <w:szCs w:val="24"/>
        </w:rPr>
        <w:t>выпуска</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идентификационный</w:t>
      </w:r>
      <w:r>
        <w:rPr>
          <w:rFonts w:cs="Times New Roman" w:ascii="Times New Roman" w:hAnsi="Times New Roman"/>
          <w:spacing w:val="1"/>
          <w:sz w:val="24"/>
          <w:szCs w:val="24"/>
        </w:rPr>
        <w:t xml:space="preserve"> </w:t>
      </w:r>
      <w:r>
        <w:rPr>
          <w:rFonts w:cs="Times New Roman" w:ascii="Times New Roman" w:hAnsi="Times New Roman"/>
          <w:sz w:val="24"/>
          <w:szCs w:val="24"/>
        </w:rPr>
        <w:t>номер</w:t>
      </w:r>
      <w:r>
        <w:rPr>
          <w:rFonts w:cs="Times New Roman" w:ascii="Times New Roman" w:hAnsi="Times New Roman"/>
          <w:spacing w:val="-53"/>
          <w:sz w:val="24"/>
          <w:szCs w:val="24"/>
        </w:rPr>
        <w:t xml:space="preserve"> </w:t>
      </w:r>
      <w:r>
        <w:rPr>
          <w:rFonts w:cs="Times New Roman" w:ascii="Times New Roman" w:hAnsi="Times New Roman"/>
          <w:sz w:val="24"/>
          <w:szCs w:val="24"/>
        </w:rPr>
        <w:t>выпуска</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номер</w:t>
      </w:r>
      <w:r>
        <w:rPr>
          <w:rFonts w:cs="Times New Roman" w:ascii="Times New Roman" w:hAnsi="Times New Roman"/>
          <w:spacing w:val="1"/>
          <w:sz w:val="24"/>
          <w:szCs w:val="24"/>
        </w:rPr>
        <w:t xml:space="preserve"> </w:t>
      </w:r>
      <w:r>
        <w:rPr>
          <w:rFonts w:cs="Times New Roman" w:ascii="Times New Roman" w:hAnsi="Times New Roman"/>
          <w:sz w:val="24"/>
          <w:szCs w:val="24"/>
        </w:rPr>
        <w:t>правил</w:t>
      </w:r>
      <w:r>
        <w:rPr>
          <w:rFonts w:cs="Times New Roman" w:ascii="Times New Roman" w:hAnsi="Times New Roman"/>
          <w:spacing w:val="1"/>
          <w:sz w:val="24"/>
          <w:szCs w:val="24"/>
        </w:rPr>
        <w:t xml:space="preserve"> </w:t>
      </w:r>
      <w:r>
        <w:rPr>
          <w:rFonts w:cs="Times New Roman" w:ascii="Times New Roman" w:hAnsi="Times New Roman"/>
          <w:sz w:val="24"/>
          <w:szCs w:val="24"/>
        </w:rPr>
        <w:t>доверительного</w:t>
      </w:r>
      <w:r>
        <w:rPr>
          <w:rFonts w:cs="Times New Roman" w:ascii="Times New Roman" w:hAnsi="Times New Roman"/>
          <w:spacing w:val="1"/>
          <w:sz w:val="24"/>
          <w:szCs w:val="24"/>
        </w:rPr>
        <w:t xml:space="preserve"> </w:t>
      </w:r>
      <w:r>
        <w:rPr>
          <w:rFonts w:cs="Times New Roman" w:ascii="Times New Roman" w:hAnsi="Times New Roman"/>
          <w:sz w:val="24"/>
          <w:szCs w:val="24"/>
        </w:rPr>
        <w:t>управления</w:t>
      </w:r>
      <w:r>
        <w:rPr>
          <w:rFonts w:cs="Times New Roman" w:ascii="Times New Roman" w:hAnsi="Times New Roman"/>
          <w:spacing w:val="1"/>
          <w:sz w:val="24"/>
          <w:szCs w:val="24"/>
        </w:rPr>
        <w:t xml:space="preserve"> </w:t>
      </w:r>
      <w:r>
        <w:rPr>
          <w:rFonts w:cs="Times New Roman" w:ascii="Times New Roman" w:hAnsi="Times New Roman"/>
          <w:sz w:val="24"/>
          <w:szCs w:val="24"/>
        </w:rPr>
        <w:t>паевым</w:t>
      </w:r>
      <w:r>
        <w:rPr>
          <w:rFonts w:cs="Times New Roman" w:ascii="Times New Roman" w:hAnsi="Times New Roman"/>
          <w:spacing w:val="1"/>
          <w:sz w:val="24"/>
          <w:szCs w:val="24"/>
        </w:rPr>
        <w:t xml:space="preserve"> </w:t>
      </w:r>
      <w:r>
        <w:rPr>
          <w:rFonts w:cs="Times New Roman" w:ascii="Times New Roman" w:hAnsi="Times New Roman"/>
          <w:sz w:val="24"/>
          <w:szCs w:val="24"/>
        </w:rPr>
        <w:t>инвестиционным</w:t>
      </w:r>
      <w:r>
        <w:rPr>
          <w:rFonts w:cs="Times New Roman" w:ascii="Times New Roman" w:hAnsi="Times New Roman"/>
          <w:spacing w:val="1"/>
          <w:sz w:val="24"/>
          <w:szCs w:val="24"/>
        </w:rPr>
        <w:t xml:space="preserve"> </w:t>
      </w:r>
      <w:r>
        <w:rPr>
          <w:rFonts w:cs="Times New Roman" w:ascii="Times New Roman" w:hAnsi="Times New Roman"/>
          <w:sz w:val="24"/>
          <w:szCs w:val="24"/>
        </w:rPr>
        <w:t>фондом,</w:t>
      </w:r>
      <w:r>
        <w:rPr>
          <w:rFonts w:cs="Times New Roman" w:ascii="Times New Roman" w:hAnsi="Times New Roman"/>
          <w:spacing w:val="1"/>
          <w:sz w:val="24"/>
          <w:szCs w:val="24"/>
        </w:rPr>
        <w:t xml:space="preserve"> </w:t>
      </w:r>
      <w:r>
        <w:rPr>
          <w:rFonts w:cs="Times New Roman" w:ascii="Times New Roman" w:hAnsi="Times New Roman"/>
          <w:sz w:val="24"/>
          <w:szCs w:val="24"/>
        </w:rPr>
        <w:t>номер</w:t>
      </w:r>
      <w:r>
        <w:rPr>
          <w:rFonts w:cs="Times New Roman" w:ascii="Times New Roman" w:hAnsi="Times New Roman"/>
          <w:spacing w:val="1"/>
          <w:sz w:val="24"/>
          <w:szCs w:val="24"/>
        </w:rPr>
        <w:t xml:space="preserve"> </w:t>
      </w:r>
      <w:r>
        <w:rPr>
          <w:rFonts w:cs="Times New Roman" w:ascii="Times New Roman" w:hAnsi="Times New Roman"/>
          <w:sz w:val="24"/>
          <w:szCs w:val="24"/>
        </w:rPr>
        <w:t>правил</w:t>
      </w:r>
      <w:r>
        <w:rPr>
          <w:rFonts w:cs="Times New Roman" w:ascii="Times New Roman" w:hAnsi="Times New Roman"/>
          <w:spacing w:val="1"/>
          <w:sz w:val="24"/>
          <w:szCs w:val="24"/>
        </w:rPr>
        <w:t xml:space="preserve"> </w:t>
      </w:r>
      <w:r>
        <w:rPr>
          <w:rFonts w:cs="Times New Roman" w:ascii="Times New Roman" w:hAnsi="Times New Roman"/>
          <w:sz w:val="24"/>
          <w:szCs w:val="24"/>
        </w:rPr>
        <w:t>доверительного</w:t>
      </w:r>
      <w:r>
        <w:rPr>
          <w:rFonts w:cs="Times New Roman" w:ascii="Times New Roman" w:hAnsi="Times New Roman"/>
          <w:spacing w:val="1"/>
          <w:sz w:val="24"/>
          <w:szCs w:val="24"/>
        </w:rPr>
        <w:t xml:space="preserve"> </w:t>
      </w:r>
      <w:r>
        <w:rPr>
          <w:rFonts w:cs="Times New Roman" w:ascii="Times New Roman" w:hAnsi="Times New Roman"/>
          <w:sz w:val="24"/>
          <w:szCs w:val="24"/>
        </w:rPr>
        <w:t>управления</w:t>
      </w:r>
      <w:r>
        <w:rPr>
          <w:rFonts w:cs="Times New Roman" w:ascii="Times New Roman" w:hAnsi="Times New Roman"/>
          <w:spacing w:val="1"/>
          <w:sz w:val="24"/>
          <w:szCs w:val="24"/>
        </w:rPr>
        <w:t xml:space="preserve"> </w:t>
      </w:r>
      <w:r>
        <w:rPr>
          <w:rFonts w:cs="Times New Roman" w:ascii="Times New Roman" w:hAnsi="Times New Roman"/>
          <w:sz w:val="24"/>
          <w:szCs w:val="24"/>
        </w:rPr>
        <w:t>ипотечным</w:t>
      </w:r>
      <w:r>
        <w:rPr>
          <w:rFonts w:cs="Times New Roman" w:ascii="Times New Roman" w:hAnsi="Times New Roman"/>
          <w:spacing w:val="1"/>
          <w:sz w:val="24"/>
          <w:szCs w:val="24"/>
        </w:rPr>
        <w:t xml:space="preserve"> </w:t>
      </w:r>
      <w:r>
        <w:rPr>
          <w:rFonts w:cs="Times New Roman" w:ascii="Times New Roman" w:hAnsi="Times New Roman"/>
          <w:sz w:val="24"/>
          <w:szCs w:val="24"/>
        </w:rPr>
        <w:t>покрытием,</w:t>
      </w:r>
      <w:r>
        <w:rPr>
          <w:rFonts w:cs="Times New Roman" w:ascii="Times New Roman" w:hAnsi="Times New Roman"/>
          <w:spacing w:val="-4"/>
          <w:sz w:val="24"/>
          <w:szCs w:val="24"/>
        </w:rPr>
        <w:t xml:space="preserve"> </w:t>
      </w:r>
      <w:r>
        <w:rPr>
          <w:rFonts w:cs="Times New Roman" w:ascii="Times New Roman" w:hAnsi="Times New Roman"/>
          <w:sz w:val="24"/>
          <w:szCs w:val="24"/>
        </w:rPr>
        <w:t>иной</w:t>
      </w:r>
      <w:r>
        <w:rPr>
          <w:rFonts w:cs="Times New Roman" w:ascii="Times New Roman" w:hAnsi="Times New Roman"/>
          <w:spacing w:val="-3"/>
          <w:sz w:val="24"/>
          <w:szCs w:val="24"/>
        </w:rPr>
        <w:t xml:space="preserve"> </w:t>
      </w:r>
      <w:r>
        <w:rPr>
          <w:rFonts w:cs="Times New Roman" w:ascii="Times New Roman" w:hAnsi="Times New Roman"/>
          <w:sz w:val="24"/>
          <w:szCs w:val="24"/>
        </w:rPr>
        <w:t>номер,</w:t>
      </w:r>
      <w:r>
        <w:rPr>
          <w:rFonts w:cs="Times New Roman" w:ascii="Times New Roman" w:hAnsi="Times New Roman"/>
          <w:spacing w:val="-4"/>
          <w:sz w:val="24"/>
          <w:szCs w:val="24"/>
        </w:rPr>
        <w:t xml:space="preserve"> </w:t>
      </w:r>
      <w:r>
        <w:rPr>
          <w:rFonts w:cs="Times New Roman" w:ascii="Times New Roman" w:hAnsi="Times New Roman"/>
          <w:sz w:val="24"/>
          <w:szCs w:val="24"/>
        </w:rPr>
        <w:t>позволяющий</w:t>
      </w:r>
      <w:r>
        <w:rPr>
          <w:rFonts w:cs="Times New Roman" w:ascii="Times New Roman" w:hAnsi="Times New Roman"/>
          <w:spacing w:val="-2"/>
          <w:sz w:val="24"/>
          <w:szCs w:val="24"/>
        </w:rPr>
        <w:t xml:space="preserve"> </w:t>
      </w:r>
      <w:r>
        <w:rPr>
          <w:rFonts w:cs="Times New Roman" w:ascii="Times New Roman" w:hAnsi="Times New Roman"/>
          <w:sz w:val="24"/>
          <w:szCs w:val="24"/>
        </w:rPr>
        <w:t>однозначно</w:t>
      </w:r>
      <w:r>
        <w:rPr>
          <w:rFonts w:cs="Times New Roman" w:ascii="Times New Roman" w:hAnsi="Times New Roman"/>
          <w:spacing w:val="-2"/>
          <w:sz w:val="24"/>
          <w:szCs w:val="24"/>
        </w:rPr>
        <w:t xml:space="preserve"> </w:t>
      </w:r>
      <w:r>
        <w:rPr>
          <w:rFonts w:cs="Times New Roman" w:ascii="Times New Roman" w:hAnsi="Times New Roman"/>
          <w:sz w:val="24"/>
          <w:szCs w:val="24"/>
        </w:rPr>
        <w:t>идентифицировать</w:t>
      </w:r>
      <w:r>
        <w:rPr>
          <w:rFonts w:cs="Times New Roman" w:ascii="Times New Roman" w:hAnsi="Times New Roman"/>
          <w:spacing w:val="-4"/>
          <w:sz w:val="24"/>
          <w:szCs w:val="24"/>
        </w:rPr>
        <w:t xml:space="preserve"> </w:t>
      </w:r>
      <w:r>
        <w:rPr>
          <w:rFonts w:cs="Times New Roman" w:ascii="Times New Roman" w:hAnsi="Times New Roman"/>
          <w:sz w:val="24"/>
          <w:szCs w:val="24"/>
        </w:rPr>
        <w:t>ценную</w:t>
      </w:r>
      <w:r>
        <w:rPr>
          <w:rFonts w:cs="Times New Roman" w:ascii="Times New Roman" w:hAnsi="Times New Roman"/>
          <w:spacing w:val="-3"/>
          <w:sz w:val="24"/>
          <w:szCs w:val="24"/>
        </w:rPr>
        <w:t xml:space="preserve"> </w:t>
      </w:r>
      <w:r>
        <w:rPr>
          <w:rFonts w:cs="Times New Roman" w:ascii="Times New Roman" w:hAnsi="Times New Roman"/>
          <w:sz w:val="24"/>
          <w:szCs w:val="24"/>
        </w:rPr>
        <w:t>бумагу;</w:t>
      </w:r>
    </w:p>
    <w:p>
      <w:pPr>
        <w:pStyle w:val="ListParagraph"/>
        <w:numPr>
          <w:ilvl w:val="1"/>
          <w:numId w:val="70"/>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дата государственной регистрации</w:t>
      </w:r>
    </w:p>
    <w:p>
      <w:pPr>
        <w:pStyle w:val="ListParagraph"/>
        <w:numPr>
          <w:ilvl w:val="1"/>
          <w:numId w:val="70"/>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код</w:t>
      </w:r>
      <w:r>
        <w:rPr>
          <w:rFonts w:cs="Times New Roman" w:ascii="Times New Roman" w:hAnsi="Times New Roman"/>
          <w:spacing w:val="-3"/>
          <w:sz w:val="24"/>
          <w:szCs w:val="24"/>
        </w:rPr>
        <w:t xml:space="preserve"> </w:t>
      </w:r>
      <w:r>
        <w:rPr>
          <w:rFonts w:cs="Times New Roman" w:ascii="Times New Roman" w:hAnsi="Times New Roman"/>
          <w:sz w:val="24"/>
          <w:szCs w:val="24"/>
        </w:rPr>
        <w:t>ISIN</w:t>
      </w:r>
      <w:r>
        <w:rPr>
          <w:rFonts w:cs="Times New Roman" w:ascii="Times New Roman" w:hAnsi="Times New Roman"/>
          <w:spacing w:val="-3"/>
          <w:sz w:val="24"/>
          <w:szCs w:val="24"/>
        </w:rPr>
        <w:t xml:space="preserve"> </w:t>
      </w:r>
      <w:r>
        <w:rPr>
          <w:rFonts w:cs="Times New Roman" w:ascii="Times New Roman" w:hAnsi="Times New Roman"/>
          <w:sz w:val="24"/>
          <w:szCs w:val="24"/>
        </w:rPr>
        <w:t>ценной</w:t>
      </w:r>
      <w:r>
        <w:rPr>
          <w:rFonts w:cs="Times New Roman" w:ascii="Times New Roman" w:hAnsi="Times New Roman"/>
          <w:spacing w:val="-5"/>
          <w:sz w:val="24"/>
          <w:szCs w:val="24"/>
        </w:rPr>
        <w:t xml:space="preserve"> </w:t>
      </w:r>
      <w:r>
        <w:rPr>
          <w:rFonts w:cs="Times New Roman" w:ascii="Times New Roman" w:hAnsi="Times New Roman"/>
          <w:sz w:val="24"/>
          <w:szCs w:val="24"/>
        </w:rPr>
        <w:t>бумаги</w:t>
      </w:r>
      <w:r>
        <w:rPr>
          <w:rFonts w:cs="Times New Roman" w:ascii="Times New Roman" w:hAnsi="Times New Roman"/>
          <w:spacing w:val="-4"/>
          <w:sz w:val="24"/>
          <w:szCs w:val="24"/>
        </w:rPr>
        <w:t xml:space="preserve"> </w:t>
      </w:r>
      <w:r>
        <w:rPr>
          <w:rFonts w:cs="Times New Roman" w:ascii="Times New Roman" w:hAnsi="Times New Roman"/>
          <w:sz w:val="24"/>
          <w:szCs w:val="24"/>
        </w:rPr>
        <w:t>(если</w:t>
      </w:r>
      <w:r>
        <w:rPr>
          <w:rFonts w:cs="Times New Roman" w:ascii="Times New Roman" w:hAnsi="Times New Roman"/>
          <w:spacing w:val="-5"/>
          <w:sz w:val="24"/>
          <w:szCs w:val="24"/>
        </w:rPr>
        <w:t xml:space="preserve"> </w:t>
      </w:r>
      <w:r>
        <w:rPr>
          <w:rFonts w:cs="Times New Roman" w:ascii="Times New Roman" w:hAnsi="Times New Roman"/>
          <w:sz w:val="24"/>
          <w:szCs w:val="24"/>
        </w:rPr>
        <w:t>применимо);</w:t>
      </w:r>
    </w:p>
    <w:p>
      <w:pPr>
        <w:pStyle w:val="ListParagraph"/>
        <w:numPr>
          <w:ilvl w:val="1"/>
          <w:numId w:val="70"/>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код</w:t>
      </w:r>
      <w:r>
        <w:rPr>
          <w:rFonts w:cs="Times New Roman" w:ascii="Times New Roman" w:hAnsi="Times New Roman"/>
          <w:spacing w:val="-4"/>
          <w:sz w:val="24"/>
          <w:szCs w:val="24"/>
        </w:rPr>
        <w:t xml:space="preserve"> </w:t>
      </w:r>
      <w:r>
        <w:rPr>
          <w:rFonts w:cs="Times New Roman" w:ascii="Times New Roman" w:hAnsi="Times New Roman"/>
          <w:sz w:val="24"/>
          <w:szCs w:val="24"/>
        </w:rPr>
        <w:t>CFI</w:t>
      </w:r>
      <w:r>
        <w:rPr>
          <w:rFonts w:cs="Times New Roman" w:ascii="Times New Roman" w:hAnsi="Times New Roman"/>
          <w:spacing w:val="-4"/>
          <w:sz w:val="24"/>
          <w:szCs w:val="24"/>
        </w:rPr>
        <w:t xml:space="preserve"> </w:t>
      </w:r>
      <w:r>
        <w:rPr>
          <w:rFonts w:cs="Times New Roman" w:ascii="Times New Roman" w:hAnsi="Times New Roman"/>
          <w:sz w:val="24"/>
          <w:szCs w:val="24"/>
        </w:rPr>
        <w:t>ценной</w:t>
      </w:r>
      <w:r>
        <w:rPr>
          <w:rFonts w:cs="Times New Roman" w:ascii="Times New Roman" w:hAnsi="Times New Roman"/>
          <w:spacing w:val="-4"/>
          <w:sz w:val="24"/>
          <w:szCs w:val="24"/>
        </w:rPr>
        <w:t xml:space="preserve"> </w:t>
      </w:r>
      <w:r>
        <w:rPr>
          <w:rFonts w:cs="Times New Roman" w:ascii="Times New Roman" w:hAnsi="Times New Roman"/>
          <w:sz w:val="24"/>
          <w:szCs w:val="24"/>
        </w:rPr>
        <w:t>бумаги</w:t>
      </w:r>
      <w:r>
        <w:rPr>
          <w:rFonts w:cs="Times New Roman" w:ascii="Times New Roman" w:hAnsi="Times New Roman"/>
          <w:spacing w:val="-5"/>
          <w:sz w:val="24"/>
          <w:szCs w:val="24"/>
        </w:rPr>
        <w:t xml:space="preserve"> </w:t>
      </w:r>
      <w:r>
        <w:rPr>
          <w:rFonts w:cs="Times New Roman" w:ascii="Times New Roman" w:hAnsi="Times New Roman"/>
          <w:sz w:val="24"/>
          <w:szCs w:val="24"/>
        </w:rPr>
        <w:t>(если</w:t>
      </w:r>
      <w:r>
        <w:rPr>
          <w:rFonts w:cs="Times New Roman" w:ascii="Times New Roman" w:hAnsi="Times New Roman"/>
          <w:spacing w:val="-5"/>
          <w:sz w:val="24"/>
          <w:szCs w:val="24"/>
        </w:rPr>
        <w:t xml:space="preserve"> </w:t>
      </w:r>
      <w:r>
        <w:rPr>
          <w:rFonts w:cs="Times New Roman" w:ascii="Times New Roman" w:hAnsi="Times New Roman"/>
          <w:sz w:val="24"/>
          <w:szCs w:val="24"/>
        </w:rPr>
        <w:t>применимо);</w:t>
      </w:r>
    </w:p>
    <w:p>
      <w:pPr>
        <w:pStyle w:val="ListParagraph"/>
        <w:numPr>
          <w:ilvl w:val="1"/>
          <w:numId w:val="70"/>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категория</w:t>
      </w:r>
      <w:r>
        <w:rPr>
          <w:rFonts w:cs="Times New Roman" w:ascii="Times New Roman" w:hAnsi="Times New Roman"/>
          <w:spacing w:val="-4"/>
          <w:sz w:val="24"/>
          <w:szCs w:val="24"/>
        </w:rPr>
        <w:t xml:space="preserve"> </w:t>
      </w:r>
      <w:r>
        <w:rPr>
          <w:rFonts w:cs="Times New Roman" w:ascii="Times New Roman" w:hAnsi="Times New Roman"/>
          <w:sz w:val="24"/>
          <w:szCs w:val="24"/>
        </w:rPr>
        <w:t>(тип)</w:t>
      </w:r>
      <w:r>
        <w:rPr>
          <w:rFonts w:cs="Times New Roman" w:ascii="Times New Roman" w:hAnsi="Times New Roman"/>
          <w:spacing w:val="-4"/>
          <w:sz w:val="24"/>
          <w:szCs w:val="24"/>
        </w:rPr>
        <w:t xml:space="preserve"> </w:t>
      </w:r>
      <w:r>
        <w:rPr>
          <w:rFonts w:cs="Times New Roman" w:ascii="Times New Roman" w:hAnsi="Times New Roman"/>
          <w:sz w:val="24"/>
          <w:szCs w:val="24"/>
        </w:rPr>
        <w:t>ценной</w:t>
      </w:r>
      <w:r>
        <w:rPr>
          <w:rFonts w:cs="Times New Roman" w:ascii="Times New Roman" w:hAnsi="Times New Roman"/>
          <w:spacing w:val="-5"/>
          <w:sz w:val="24"/>
          <w:szCs w:val="24"/>
        </w:rPr>
        <w:t xml:space="preserve"> </w:t>
      </w:r>
      <w:r>
        <w:rPr>
          <w:rFonts w:cs="Times New Roman" w:ascii="Times New Roman" w:hAnsi="Times New Roman"/>
          <w:sz w:val="24"/>
          <w:szCs w:val="24"/>
        </w:rPr>
        <w:t>бумаги;</w:t>
      </w:r>
    </w:p>
    <w:p>
      <w:pPr>
        <w:pStyle w:val="ListParagraph"/>
        <w:numPr>
          <w:ilvl w:val="1"/>
          <w:numId w:val="70"/>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номинал ценной бумаги (для иностранной ценной бумаги, если применимо);</w:t>
      </w:r>
    </w:p>
    <w:p>
      <w:pPr>
        <w:pStyle w:val="ListParagraph"/>
        <w:numPr>
          <w:ilvl w:val="1"/>
          <w:numId w:val="70"/>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срок погашения (если применимо);</w:t>
      </w:r>
    </w:p>
    <w:p>
      <w:pPr>
        <w:pStyle w:val="ListParagraph"/>
        <w:numPr>
          <w:ilvl w:val="1"/>
          <w:numId w:val="70"/>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валюту номинала ценной бумаги (если применимо);</w:t>
      </w:r>
    </w:p>
    <w:p>
      <w:pPr>
        <w:pStyle w:val="ListParagraph"/>
        <w:numPr>
          <w:ilvl w:val="1"/>
          <w:numId w:val="70"/>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иные</w:t>
      </w:r>
      <w:r>
        <w:rPr>
          <w:rFonts w:cs="Times New Roman" w:ascii="Times New Roman" w:hAnsi="Times New Roman"/>
          <w:spacing w:val="28"/>
          <w:sz w:val="24"/>
          <w:szCs w:val="24"/>
        </w:rPr>
        <w:t xml:space="preserve"> </w:t>
      </w:r>
      <w:r>
        <w:rPr>
          <w:rFonts w:cs="Times New Roman" w:ascii="Times New Roman" w:hAnsi="Times New Roman"/>
          <w:sz w:val="24"/>
          <w:szCs w:val="24"/>
        </w:rPr>
        <w:t>сведения,</w:t>
      </w:r>
      <w:r>
        <w:rPr>
          <w:rFonts w:cs="Times New Roman" w:ascii="Times New Roman" w:hAnsi="Times New Roman"/>
          <w:spacing w:val="29"/>
          <w:sz w:val="24"/>
          <w:szCs w:val="24"/>
        </w:rPr>
        <w:t xml:space="preserve"> </w:t>
      </w:r>
      <w:r>
        <w:rPr>
          <w:rFonts w:cs="Times New Roman" w:ascii="Times New Roman" w:hAnsi="Times New Roman"/>
          <w:sz w:val="24"/>
          <w:szCs w:val="24"/>
        </w:rPr>
        <w:t>предусмотренные</w:t>
      </w:r>
      <w:r>
        <w:rPr>
          <w:rFonts w:cs="Times New Roman" w:ascii="Times New Roman" w:hAnsi="Times New Roman"/>
          <w:spacing w:val="28"/>
          <w:sz w:val="24"/>
          <w:szCs w:val="24"/>
        </w:rPr>
        <w:t xml:space="preserve"> </w:t>
      </w:r>
      <w:r>
        <w:rPr>
          <w:rFonts w:cs="Times New Roman" w:ascii="Times New Roman" w:hAnsi="Times New Roman"/>
          <w:sz w:val="24"/>
          <w:szCs w:val="24"/>
        </w:rPr>
        <w:t>нормативными</w:t>
      </w:r>
      <w:r>
        <w:rPr>
          <w:rFonts w:cs="Times New Roman" w:ascii="Times New Roman" w:hAnsi="Times New Roman"/>
          <w:spacing w:val="28"/>
          <w:sz w:val="24"/>
          <w:szCs w:val="24"/>
        </w:rPr>
        <w:t xml:space="preserve"> </w:t>
      </w:r>
      <w:r>
        <w:rPr>
          <w:rFonts w:cs="Times New Roman" w:ascii="Times New Roman" w:hAnsi="Times New Roman"/>
          <w:sz w:val="24"/>
          <w:szCs w:val="24"/>
        </w:rPr>
        <w:t>актами</w:t>
      </w:r>
      <w:r>
        <w:rPr>
          <w:rFonts w:cs="Times New Roman" w:ascii="Times New Roman" w:hAnsi="Times New Roman"/>
          <w:spacing w:val="30"/>
          <w:sz w:val="24"/>
          <w:szCs w:val="24"/>
        </w:rPr>
        <w:t xml:space="preserve"> </w:t>
      </w:r>
      <w:r>
        <w:rPr>
          <w:rFonts w:cs="Times New Roman" w:ascii="Times New Roman" w:hAnsi="Times New Roman"/>
          <w:sz w:val="24"/>
          <w:szCs w:val="24"/>
        </w:rPr>
        <w:t>Банка</w:t>
      </w:r>
      <w:r>
        <w:rPr>
          <w:rFonts w:cs="Times New Roman" w:ascii="Times New Roman" w:hAnsi="Times New Roman"/>
          <w:spacing w:val="28"/>
          <w:sz w:val="24"/>
          <w:szCs w:val="24"/>
        </w:rPr>
        <w:t xml:space="preserve"> </w:t>
      </w:r>
      <w:r>
        <w:rPr>
          <w:rFonts w:cs="Times New Roman" w:ascii="Times New Roman" w:hAnsi="Times New Roman"/>
          <w:sz w:val="24"/>
          <w:szCs w:val="24"/>
        </w:rPr>
        <w:t>России</w:t>
      </w:r>
      <w:r>
        <w:rPr>
          <w:rFonts w:cs="Times New Roman" w:ascii="Times New Roman" w:hAnsi="Times New Roman"/>
          <w:spacing w:val="35"/>
          <w:sz w:val="24"/>
          <w:szCs w:val="24"/>
        </w:rPr>
        <w:t xml:space="preserve"> </w:t>
      </w:r>
      <w:r>
        <w:rPr>
          <w:rFonts w:cs="Times New Roman" w:ascii="Times New Roman" w:hAnsi="Times New Roman"/>
          <w:sz w:val="24"/>
          <w:szCs w:val="24"/>
        </w:rPr>
        <w:t>и</w:t>
      </w:r>
      <w:r>
        <w:rPr>
          <w:rFonts w:cs="Times New Roman" w:ascii="Times New Roman" w:hAnsi="Times New Roman"/>
          <w:spacing w:val="30"/>
          <w:sz w:val="24"/>
          <w:szCs w:val="24"/>
        </w:rPr>
        <w:t xml:space="preserve"> </w:t>
      </w:r>
      <w:r>
        <w:rPr>
          <w:rFonts w:cs="Times New Roman" w:ascii="Times New Roman" w:hAnsi="Times New Roman"/>
          <w:sz w:val="24"/>
          <w:szCs w:val="24"/>
        </w:rPr>
        <w:t>Базовыми</w:t>
      </w:r>
      <w:r>
        <w:rPr>
          <w:rFonts w:cs="Times New Roman" w:ascii="Times New Roman" w:hAnsi="Times New Roman"/>
          <w:spacing w:val="-53"/>
          <w:sz w:val="24"/>
          <w:szCs w:val="24"/>
        </w:rPr>
        <w:t xml:space="preserve"> </w:t>
      </w:r>
      <w:r>
        <w:rPr>
          <w:rFonts w:cs="Times New Roman" w:ascii="Times New Roman" w:hAnsi="Times New Roman"/>
          <w:sz w:val="24"/>
          <w:szCs w:val="24"/>
        </w:rPr>
        <w:t>стандартами.</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w:t>
      </w:r>
      <w:r>
        <w:rPr>
          <w:rFonts w:cs="Times New Roman" w:ascii="Times New Roman" w:hAnsi="Times New Roman"/>
          <w:spacing w:val="12"/>
          <w:sz w:val="24"/>
          <w:szCs w:val="24"/>
        </w:rPr>
        <w:t xml:space="preserve"> </w:t>
      </w:r>
      <w:r>
        <w:rPr>
          <w:rFonts w:cs="Times New Roman" w:ascii="Times New Roman" w:hAnsi="Times New Roman"/>
          <w:sz w:val="24"/>
          <w:szCs w:val="24"/>
        </w:rPr>
        <w:t>случае</w:t>
      </w:r>
      <w:r>
        <w:rPr>
          <w:rFonts w:cs="Times New Roman" w:ascii="Times New Roman" w:hAnsi="Times New Roman"/>
          <w:spacing w:val="14"/>
          <w:sz w:val="24"/>
          <w:szCs w:val="24"/>
        </w:rPr>
        <w:t xml:space="preserve"> </w:t>
      </w:r>
      <w:r>
        <w:rPr>
          <w:rFonts w:cs="Times New Roman" w:ascii="Times New Roman" w:hAnsi="Times New Roman"/>
          <w:sz w:val="24"/>
          <w:szCs w:val="24"/>
        </w:rPr>
        <w:t>изменения</w:t>
      </w:r>
      <w:r>
        <w:rPr>
          <w:rFonts w:cs="Times New Roman" w:ascii="Times New Roman" w:hAnsi="Times New Roman"/>
          <w:spacing w:val="18"/>
          <w:sz w:val="24"/>
          <w:szCs w:val="24"/>
        </w:rPr>
        <w:t xml:space="preserve"> </w:t>
      </w:r>
      <w:r>
        <w:rPr>
          <w:rFonts w:cs="Times New Roman" w:ascii="Times New Roman" w:hAnsi="Times New Roman"/>
          <w:sz w:val="24"/>
          <w:szCs w:val="24"/>
        </w:rPr>
        <w:t>указанных</w:t>
      </w:r>
      <w:r>
        <w:rPr>
          <w:rFonts w:cs="Times New Roman" w:ascii="Times New Roman" w:hAnsi="Times New Roman"/>
          <w:spacing w:val="15"/>
          <w:sz w:val="24"/>
          <w:szCs w:val="24"/>
        </w:rPr>
        <w:t xml:space="preserve"> </w:t>
      </w:r>
      <w:r>
        <w:rPr>
          <w:rFonts w:cs="Times New Roman" w:ascii="Times New Roman" w:hAnsi="Times New Roman"/>
          <w:sz w:val="24"/>
          <w:szCs w:val="24"/>
        </w:rPr>
        <w:t>сведений,</w:t>
      </w:r>
      <w:r>
        <w:rPr>
          <w:rFonts w:cs="Times New Roman" w:ascii="Times New Roman" w:hAnsi="Times New Roman"/>
          <w:spacing w:val="13"/>
          <w:sz w:val="24"/>
          <w:szCs w:val="24"/>
        </w:rPr>
        <w:t xml:space="preserve"> </w:t>
      </w:r>
      <w:r>
        <w:rPr>
          <w:rFonts w:cs="Times New Roman" w:ascii="Times New Roman" w:hAnsi="Times New Roman"/>
          <w:sz w:val="24"/>
          <w:szCs w:val="24"/>
        </w:rPr>
        <w:t>запись</w:t>
      </w:r>
      <w:r>
        <w:rPr>
          <w:rFonts w:cs="Times New Roman" w:ascii="Times New Roman" w:hAnsi="Times New Roman"/>
          <w:spacing w:val="16"/>
          <w:sz w:val="24"/>
          <w:szCs w:val="24"/>
        </w:rPr>
        <w:t xml:space="preserve"> </w:t>
      </w:r>
      <w:r>
        <w:rPr>
          <w:rFonts w:cs="Times New Roman" w:ascii="Times New Roman" w:hAnsi="Times New Roman"/>
          <w:sz w:val="24"/>
          <w:szCs w:val="24"/>
        </w:rPr>
        <w:t>об</w:t>
      </w:r>
      <w:r>
        <w:rPr>
          <w:rFonts w:cs="Times New Roman" w:ascii="Times New Roman" w:hAnsi="Times New Roman"/>
          <w:spacing w:val="14"/>
          <w:sz w:val="24"/>
          <w:szCs w:val="24"/>
        </w:rPr>
        <w:t xml:space="preserve"> </w:t>
      </w:r>
      <w:r>
        <w:rPr>
          <w:rFonts w:cs="Times New Roman" w:ascii="Times New Roman" w:hAnsi="Times New Roman"/>
          <w:sz w:val="24"/>
          <w:szCs w:val="24"/>
        </w:rPr>
        <w:t>их</w:t>
      </w:r>
      <w:r>
        <w:rPr>
          <w:rFonts w:cs="Times New Roman" w:ascii="Times New Roman" w:hAnsi="Times New Roman"/>
          <w:spacing w:val="15"/>
          <w:sz w:val="24"/>
          <w:szCs w:val="24"/>
        </w:rPr>
        <w:t xml:space="preserve"> </w:t>
      </w:r>
      <w:r>
        <w:rPr>
          <w:rFonts w:cs="Times New Roman" w:ascii="Times New Roman" w:hAnsi="Times New Roman"/>
          <w:sz w:val="24"/>
          <w:szCs w:val="24"/>
        </w:rPr>
        <w:t>изменении</w:t>
      </w:r>
      <w:r>
        <w:rPr>
          <w:rFonts w:cs="Times New Roman" w:ascii="Times New Roman" w:hAnsi="Times New Roman"/>
          <w:spacing w:val="15"/>
          <w:sz w:val="24"/>
          <w:szCs w:val="24"/>
        </w:rPr>
        <w:t xml:space="preserve"> </w:t>
      </w:r>
      <w:r>
        <w:rPr>
          <w:rFonts w:cs="Times New Roman" w:ascii="Times New Roman" w:hAnsi="Times New Roman"/>
          <w:sz w:val="24"/>
          <w:szCs w:val="24"/>
        </w:rPr>
        <w:t>отражается</w:t>
      </w:r>
      <w:r>
        <w:rPr>
          <w:rFonts w:cs="Times New Roman" w:ascii="Times New Roman" w:hAnsi="Times New Roman"/>
          <w:spacing w:val="14"/>
          <w:sz w:val="24"/>
          <w:szCs w:val="24"/>
        </w:rPr>
        <w:t xml:space="preserve"> </w:t>
      </w:r>
      <w:r>
        <w:rPr>
          <w:rFonts w:cs="Times New Roman" w:ascii="Times New Roman" w:hAnsi="Times New Roman"/>
          <w:sz w:val="24"/>
          <w:szCs w:val="24"/>
        </w:rPr>
        <w:t>в</w:t>
      </w:r>
      <w:r>
        <w:rPr>
          <w:rFonts w:cs="Times New Roman" w:ascii="Times New Roman" w:hAnsi="Times New Roman"/>
          <w:spacing w:val="13"/>
          <w:sz w:val="24"/>
          <w:szCs w:val="24"/>
        </w:rPr>
        <w:t xml:space="preserve"> </w:t>
      </w:r>
      <w:r>
        <w:rPr>
          <w:rFonts w:cs="Times New Roman" w:ascii="Times New Roman" w:hAnsi="Times New Roman"/>
          <w:sz w:val="24"/>
          <w:szCs w:val="24"/>
        </w:rPr>
        <w:t>журнале</w:t>
      </w:r>
      <w:r>
        <w:rPr>
          <w:rFonts w:cs="Times New Roman" w:ascii="Times New Roman" w:hAnsi="Times New Roman"/>
          <w:spacing w:val="16"/>
          <w:sz w:val="24"/>
          <w:szCs w:val="24"/>
        </w:rPr>
        <w:t xml:space="preserve"> </w:t>
      </w:r>
      <w:r>
        <w:rPr>
          <w:rFonts w:cs="Times New Roman" w:ascii="Times New Roman" w:hAnsi="Times New Roman"/>
          <w:sz w:val="24"/>
          <w:szCs w:val="24"/>
        </w:rPr>
        <w:t>операций</w:t>
      </w:r>
      <w:r>
        <w:rPr>
          <w:rFonts w:cs="Times New Roman" w:ascii="Times New Roman" w:hAnsi="Times New Roman"/>
          <w:spacing w:val="-53"/>
          <w:sz w:val="24"/>
          <w:szCs w:val="24"/>
        </w:rPr>
        <w:t xml:space="preserve"> </w:t>
      </w:r>
      <w:r>
        <w:rPr>
          <w:rFonts w:cs="Times New Roman" w:ascii="Times New Roman" w:hAnsi="Times New Roman"/>
          <w:sz w:val="24"/>
          <w:szCs w:val="24"/>
        </w:rPr>
        <w:t>Депозитария.</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r>
    </w:p>
    <w:p>
      <w:pPr>
        <w:pStyle w:val="ListParagraph"/>
        <w:numPr>
          <w:ilvl w:val="1"/>
          <w:numId w:val="82"/>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 xml:space="preserve">При приеме выпуска ценных бумаг на обслуживание Депозитарий вправе использовать сведения: </w:t>
      </w:r>
    </w:p>
    <w:p>
      <w:pPr>
        <w:pStyle w:val="ListParagraph"/>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 содержащиеся в базах данных раскрытия информации об эмитентах и их выпусках ценных бумаг, ведущихся регулирующим органом (например, базы данных на сайтах Минфина РФ, Банка России);</w:t>
      </w:r>
    </w:p>
    <w:p>
      <w:pPr>
        <w:pStyle w:val="Normal"/>
        <w:tabs>
          <w:tab w:val="clear" w:pos="720"/>
          <w:tab w:val="left" w:pos="1134" w:leader="none"/>
        </w:tabs>
        <w:ind w:firstLine="720"/>
        <w:jc w:val="both"/>
        <w:rPr>
          <w:rFonts w:ascii="Times New Roman" w:hAnsi="Times New Roman" w:cs="Times New Roman"/>
          <w:sz w:val="24"/>
          <w:szCs w:val="24"/>
        </w:rPr>
      </w:pPr>
      <w:r>
        <w:rPr>
          <w:rFonts w:cs="Times New Roman" w:ascii="Times New Roman" w:hAnsi="Times New Roman"/>
          <w:sz w:val="24"/>
          <w:szCs w:val="24"/>
        </w:rPr>
        <w:t>- предоставленные Депозитарием места хранения (депозитарный информационно-справочный комплекс НКО АО НРД), международными расчетно-клиринговыми центрами (например, Euroclear Bank S.A., Clearstream Banking S.A. и др.), международными и российскими информационными агентствами (например, Bloomberg, REUTERS, Интерфакс, АК&amp;М, СКРИН), а также финансовыми институтами;</w:t>
      </w:r>
    </w:p>
    <w:p>
      <w:pPr>
        <w:pStyle w:val="Normal"/>
        <w:tabs>
          <w:tab w:val="clear" w:pos="720"/>
          <w:tab w:val="left" w:pos="1134" w:leader="none"/>
        </w:tabs>
        <w:ind w:firstLine="720"/>
        <w:jc w:val="both"/>
        <w:rPr>
          <w:rFonts w:ascii="Times New Roman" w:hAnsi="Times New Roman" w:cs="Times New Roman"/>
          <w:sz w:val="24"/>
          <w:szCs w:val="24"/>
        </w:rPr>
      </w:pPr>
      <w:r>
        <w:rPr>
          <w:rFonts w:cs="Times New Roman" w:ascii="Times New Roman" w:hAnsi="Times New Roman"/>
          <w:sz w:val="24"/>
          <w:szCs w:val="24"/>
        </w:rPr>
        <w:t>- иных источников, полученные из прочих информационных систем.</w:t>
      </w:r>
    </w:p>
    <w:p>
      <w:pPr>
        <w:pStyle w:val="Normal"/>
        <w:tabs>
          <w:tab w:val="clear" w:pos="720"/>
          <w:tab w:val="left" w:pos="1134" w:leader="none"/>
        </w:tabs>
        <w:ind w:firstLine="720"/>
        <w:jc w:val="both"/>
        <w:rPr>
          <w:rFonts w:ascii="Times New Roman" w:hAnsi="Times New Roman" w:cs="Times New Roman"/>
          <w:sz w:val="24"/>
          <w:szCs w:val="24"/>
        </w:rPr>
      </w:pPr>
      <w:r>
        <w:rPr>
          <w:rFonts w:cs="Times New Roman" w:ascii="Times New Roman" w:hAnsi="Times New Roman"/>
          <w:sz w:val="24"/>
          <w:szCs w:val="24"/>
        </w:rPr>
        <w:t>Депозитарий использует информацию о ценных бумагах, содержащуюся на таких информационных</w:t>
      </w:r>
      <w:r>
        <w:rPr>
          <w:rFonts w:cs="Times New Roman" w:ascii="Times New Roman" w:hAnsi="Times New Roman"/>
          <w:spacing w:val="-53"/>
          <w:sz w:val="24"/>
          <w:szCs w:val="24"/>
        </w:rPr>
        <w:t xml:space="preserve"> </w:t>
      </w:r>
      <w:r>
        <w:rPr>
          <w:rFonts w:cs="Times New Roman" w:ascii="Times New Roman" w:hAnsi="Times New Roman"/>
          <w:sz w:val="24"/>
          <w:szCs w:val="24"/>
        </w:rPr>
        <w:t xml:space="preserve">ресурсах, в качестве основания для внесения записей о ценных бумагах. </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При приеме на обслуживание ценных бумаг Депозитарий осуществляет внесение в регистры учета</w:t>
      </w:r>
      <w:r>
        <w:rPr>
          <w:rFonts w:cs="Times New Roman" w:ascii="Times New Roman" w:hAnsi="Times New Roman"/>
          <w:spacing w:val="1"/>
          <w:sz w:val="24"/>
          <w:szCs w:val="24"/>
        </w:rPr>
        <w:t xml:space="preserve"> </w:t>
      </w:r>
      <w:r>
        <w:rPr>
          <w:rFonts w:cs="Times New Roman" w:ascii="Times New Roman" w:hAnsi="Times New Roman"/>
          <w:sz w:val="24"/>
          <w:szCs w:val="24"/>
        </w:rPr>
        <w:t>данных о выпуске ценных бумаг в анкету выпуска и в список обслуживаемых Депозитарием выпусков</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 Анкета выпуска ценных бумаг хранится в электронной картотеке выпусков ценных бумаг (программе по ведению регистров по депозитарной деятельности) и содержит сведения, необходимые для организации депозитарного учета ценных бумаг данного выпуска. При необходимости анкета выпуска ценных бумаг может быть распечатана.</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Датой принятия ценных бумаг на обслуживание является дата заполнения анкеты выпуска ценных бумаг, которая должна быть не позже, чем дата первой депозитарной операции с данным выпуском ценных бумаг или равна ей.</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Выпуск</w:t>
      </w:r>
      <w:r>
        <w:rPr>
          <w:rFonts w:cs="Times New Roman" w:ascii="Times New Roman" w:hAnsi="Times New Roman"/>
          <w:spacing w:val="-3"/>
          <w:sz w:val="24"/>
          <w:szCs w:val="24"/>
        </w:rPr>
        <w:t xml:space="preserve"> </w:t>
      </w:r>
      <w:r>
        <w:rPr>
          <w:rFonts w:cs="Times New Roman" w:ascii="Times New Roman" w:hAnsi="Times New Roman"/>
          <w:sz w:val="24"/>
          <w:szCs w:val="24"/>
        </w:rPr>
        <w:t>ценных</w:t>
      </w:r>
      <w:r>
        <w:rPr>
          <w:rFonts w:cs="Times New Roman" w:ascii="Times New Roman" w:hAnsi="Times New Roman"/>
          <w:spacing w:val="-4"/>
          <w:sz w:val="24"/>
          <w:szCs w:val="24"/>
        </w:rPr>
        <w:t xml:space="preserve"> </w:t>
      </w:r>
      <w:r>
        <w:rPr>
          <w:rFonts w:cs="Times New Roman" w:ascii="Times New Roman" w:hAnsi="Times New Roman"/>
          <w:sz w:val="24"/>
          <w:szCs w:val="24"/>
        </w:rPr>
        <w:t>бумаг</w:t>
      </w:r>
      <w:r>
        <w:rPr>
          <w:rFonts w:cs="Times New Roman" w:ascii="Times New Roman" w:hAnsi="Times New Roman"/>
          <w:spacing w:val="-5"/>
          <w:sz w:val="24"/>
          <w:szCs w:val="24"/>
        </w:rPr>
        <w:t xml:space="preserve"> </w:t>
      </w:r>
      <w:r>
        <w:rPr>
          <w:rFonts w:cs="Times New Roman" w:ascii="Times New Roman" w:hAnsi="Times New Roman"/>
          <w:sz w:val="24"/>
          <w:szCs w:val="24"/>
        </w:rPr>
        <w:t>не</w:t>
      </w:r>
      <w:r>
        <w:rPr>
          <w:rFonts w:cs="Times New Roman" w:ascii="Times New Roman" w:hAnsi="Times New Roman"/>
          <w:spacing w:val="-3"/>
          <w:sz w:val="24"/>
          <w:szCs w:val="24"/>
        </w:rPr>
        <w:t xml:space="preserve"> </w:t>
      </w:r>
      <w:r>
        <w:rPr>
          <w:rFonts w:cs="Times New Roman" w:ascii="Times New Roman" w:hAnsi="Times New Roman"/>
          <w:sz w:val="24"/>
          <w:szCs w:val="24"/>
        </w:rPr>
        <w:t>принимается</w:t>
      </w:r>
      <w:r>
        <w:rPr>
          <w:rFonts w:cs="Times New Roman" w:ascii="Times New Roman" w:hAnsi="Times New Roman"/>
          <w:spacing w:val="-3"/>
          <w:sz w:val="24"/>
          <w:szCs w:val="24"/>
        </w:rPr>
        <w:t xml:space="preserve"> </w:t>
      </w:r>
      <w:r>
        <w:rPr>
          <w:rFonts w:cs="Times New Roman" w:ascii="Times New Roman" w:hAnsi="Times New Roman"/>
          <w:sz w:val="24"/>
          <w:szCs w:val="24"/>
        </w:rPr>
        <w:t>на</w:t>
      </w:r>
      <w:r>
        <w:rPr>
          <w:rFonts w:cs="Times New Roman" w:ascii="Times New Roman" w:hAnsi="Times New Roman"/>
          <w:spacing w:val="-5"/>
          <w:sz w:val="24"/>
          <w:szCs w:val="24"/>
        </w:rPr>
        <w:t xml:space="preserve"> </w:t>
      </w:r>
      <w:r>
        <w:rPr>
          <w:rFonts w:cs="Times New Roman" w:ascii="Times New Roman" w:hAnsi="Times New Roman"/>
          <w:sz w:val="24"/>
          <w:szCs w:val="24"/>
        </w:rPr>
        <w:t>обслуживание</w:t>
      </w:r>
      <w:r>
        <w:rPr>
          <w:rFonts w:cs="Times New Roman" w:ascii="Times New Roman" w:hAnsi="Times New Roman"/>
          <w:spacing w:val="-6"/>
          <w:sz w:val="24"/>
          <w:szCs w:val="24"/>
        </w:rPr>
        <w:t xml:space="preserve"> </w:t>
      </w:r>
      <w:r>
        <w:rPr>
          <w:rFonts w:cs="Times New Roman" w:ascii="Times New Roman" w:hAnsi="Times New Roman"/>
          <w:sz w:val="24"/>
          <w:szCs w:val="24"/>
        </w:rPr>
        <w:t>в</w:t>
      </w:r>
      <w:r>
        <w:rPr>
          <w:rFonts w:cs="Times New Roman" w:ascii="Times New Roman" w:hAnsi="Times New Roman"/>
          <w:spacing w:val="-3"/>
          <w:sz w:val="24"/>
          <w:szCs w:val="24"/>
        </w:rPr>
        <w:t xml:space="preserve"> </w:t>
      </w:r>
      <w:r>
        <w:rPr>
          <w:rFonts w:cs="Times New Roman" w:ascii="Times New Roman" w:hAnsi="Times New Roman"/>
          <w:sz w:val="24"/>
          <w:szCs w:val="24"/>
        </w:rPr>
        <w:t>Депозитарий</w:t>
      </w:r>
      <w:r>
        <w:rPr>
          <w:rFonts w:cs="Times New Roman" w:ascii="Times New Roman" w:hAnsi="Times New Roman"/>
          <w:spacing w:val="-5"/>
          <w:sz w:val="24"/>
          <w:szCs w:val="24"/>
        </w:rPr>
        <w:t xml:space="preserve"> </w:t>
      </w:r>
      <w:r>
        <w:rPr>
          <w:rFonts w:cs="Times New Roman" w:ascii="Times New Roman" w:hAnsi="Times New Roman"/>
          <w:sz w:val="24"/>
          <w:szCs w:val="24"/>
        </w:rPr>
        <w:t>в</w:t>
      </w:r>
      <w:r>
        <w:rPr>
          <w:rFonts w:cs="Times New Roman" w:ascii="Times New Roman" w:hAnsi="Times New Roman"/>
          <w:spacing w:val="-5"/>
          <w:sz w:val="24"/>
          <w:szCs w:val="24"/>
        </w:rPr>
        <w:t xml:space="preserve"> </w:t>
      </w:r>
      <w:r>
        <w:rPr>
          <w:rFonts w:cs="Times New Roman" w:ascii="Times New Roman" w:hAnsi="Times New Roman"/>
          <w:sz w:val="24"/>
          <w:szCs w:val="24"/>
        </w:rPr>
        <w:t>следующих</w:t>
      </w:r>
      <w:r>
        <w:rPr>
          <w:rFonts w:cs="Times New Roman" w:ascii="Times New Roman" w:hAnsi="Times New Roman"/>
          <w:spacing w:val="-4"/>
          <w:sz w:val="24"/>
          <w:szCs w:val="24"/>
        </w:rPr>
        <w:t xml:space="preserve"> </w:t>
      </w:r>
      <w:r>
        <w:rPr>
          <w:rFonts w:cs="Times New Roman" w:ascii="Times New Roman" w:hAnsi="Times New Roman"/>
          <w:sz w:val="24"/>
          <w:szCs w:val="24"/>
        </w:rPr>
        <w:t>случаях:</w:t>
      </w:r>
    </w:p>
    <w:p>
      <w:pPr>
        <w:pStyle w:val="ListParagraph"/>
        <w:numPr>
          <w:ilvl w:val="0"/>
          <w:numId w:val="69"/>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выпуск ценных бумаг не прошёл государственную регистрацию (за исключением тех случаев,</w:t>
      </w:r>
      <w:r>
        <w:rPr>
          <w:rFonts w:cs="Times New Roman" w:ascii="Times New Roman" w:hAnsi="Times New Roman"/>
          <w:spacing w:val="1"/>
          <w:sz w:val="24"/>
          <w:szCs w:val="24"/>
        </w:rPr>
        <w:t xml:space="preserve"> </w:t>
      </w:r>
      <w:r>
        <w:rPr>
          <w:rFonts w:cs="Times New Roman" w:ascii="Times New Roman" w:hAnsi="Times New Roman"/>
          <w:sz w:val="24"/>
          <w:szCs w:val="24"/>
        </w:rPr>
        <w:t>когда ценные бумаги в соответствии с решениями Банка России и других уполномоченных</w:t>
      </w:r>
      <w:r>
        <w:rPr>
          <w:rFonts w:cs="Times New Roman" w:ascii="Times New Roman" w:hAnsi="Times New Roman"/>
          <w:spacing w:val="1"/>
          <w:sz w:val="24"/>
          <w:szCs w:val="24"/>
        </w:rPr>
        <w:t xml:space="preserve"> </w:t>
      </w:r>
      <w:r>
        <w:rPr>
          <w:rFonts w:cs="Times New Roman" w:ascii="Times New Roman" w:hAnsi="Times New Roman"/>
          <w:sz w:val="24"/>
          <w:szCs w:val="24"/>
        </w:rPr>
        <w:t>органов выпускаются без регистрации проспекта ценных бумаг в Российской Федерации, а</w:t>
      </w:r>
      <w:r>
        <w:rPr>
          <w:rFonts w:cs="Times New Roman" w:ascii="Times New Roman" w:hAnsi="Times New Roman"/>
          <w:spacing w:val="1"/>
          <w:sz w:val="24"/>
          <w:szCs w:val="24"/>
        </w:rPr>
        <w:t xml:space="preserve"> </w:t>
      </w:r>
      <w:r>
        <w:rPr>
          <w:rFonts w:cs="Times New Roman" w:ascii="Times New Roman" w:hAnsi="Times New Roman"/>
          <w:sz w:val="24"/>
          <w:szCs w:val="24"/>
        </w:rPr>
        <w:t>также</w:t>
      </w:r>
      <w:r>
        <w:rPr>
          <w:rFonts w:cs="Times New Roman" w:ascii="Times New Roman" w:hAnsi="Times New Roman"/>
          <w:spacing w:val="1"/>
          <w:sz w:val="24"/>
          <w:szCs w:val="24"/>
        </w:rPr>
        <w:t xml:space="preserve"> </w:t>
      </w:r>
      <w:r>
        <w:rPr>
          <w:rFonts w:cs="Times New Roman" w:ascii="Times New Roman" w:hAnsi="Times New Roman"/>
          <w:sz w:val="24"/>
          <w:szCs w:val="24"/>
        </w:rPr>
        <w:t>случаев,</w:t>
      </w:r>
      <w:r>
        <w:rPr>
          <w:rFonts w:cs="Times New Roman" w:ascii="Times New Roman" w:hAnsi="Times New Roman"/>
          <w:spacing w:val="1"/>
          <w:sz w:val="24"/>
          <w:szCs w:val="24"/>
        </w:rPr>
        <w:t xml:space="preserve"> </w:t>
      </w:r>
      <w:r>
        <w:rPr>
          <w:rFonts w:cs="Times New Roman" w:ascii="Times New Roman" w:hAnsi="Times New Roman"/>
          <w:sz w:val="24"/>
          <w:szCs w:val="24"/>
        </w:rPr>
        <w:t>когда</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соответствии</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законодательством</w:t>
      </w:r>
      <w:r>
        <w:rPr>
          <w:rFonts w:cs="Times New Roman" w:ascii="Times New Roman" w:hAnsi="Times New Roman"/>
          <w:spacing w:val="1"/>
          <w:sz w:val="24"/>
          <w:szCs w:val="24"/>
        </w:rPr>
        <w:t xml:space="preserve"> </w:t>
      </w:r>
      <w:r>
        <w:rPr>
          <w:rFonts w:cs="Times New Roman" w:ascii="Times New Roman" w:hAnsi="Times New Roman"/>
          <w:sz w:val="24"/>
          <w:szCs w:val="24"/>
        </w:rPr>
        <w:t>Российской</w:t>
      </w:r>
      <w:r>
        <w:rPr>
          <w:rFonts w:cs="Times New Roman" w:ascii="Times New Roman" w:hAnsi="Times New Roman"/>
          <w:spacing w:val="1"/>
          <w:sz w:val="24"/>
          <w:szCs w:val="24"/>
        </w:rPr>
        <w:t xml:space="preserve"> </w:t>
      </w:r>
      <w:r>
        <w:rPr>
          <w:rFonts w:cs="Times New Roman" w:ascii="Times New Roman" w:hAnsi="Times New Roman"/>
          <w:sz w:val="24"/>
          <w:szCs w:val="24"/>
        </w:rPr>
        <w:t>Федерации</w:t>
      </w:r>
      <w:r>
        <w:rPr>
          <w:rFonts w:cs="Times New Roman" w:ascii="Times New Roman" w:hAnsi="Times New Roman"/>
          <w:spacing w:val="1"/>
          <w:sz w:val="24"/>
          <w:szCs w:val="24"/>
        </w:rPr>
        <w:t xml:space="preserve"> </w:t>
      </w:r>
      <w:r>
        <w:rPr>
          <w:rFonts w:cs="Times New Roman" w:ascii="Times New Roman" w:hAnsi="Times New Roman"/>
          <w:sz w:val="24"/>
          <w:szCs w:val="24"/>
        </w:rPr>
        <w:t>государственная регистрация</w:t>
      </w:r>
      <w:r>
        <w:rPr>
          <w:rFonts w:cs="Times New Roman" w:ascii="Times New Roman" w:hAnsi="Times New Roman"/>
          <w:spacing w:val="-1"/>
          <w:sz w:val="24"/>
          <w:szCs w:val="24"/>
        </w:rPr>
        <w:t xml:space="preserve"> </w:t>
      </w:r>
      <w:r>
        <w:rPr>
          <w:rFonts w:cs="Times New Roman" w:ascii="Times New Roman" w:hAnsi="Times New Roman"/>
          <w:sz w:val="24"/>
          <w:szCs w:val="24"/>
        </w:rPr>
        <w:t>проспекта</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не</w:t>
      </w:r>
      <w:r>
        <w:rPr>
          <w:rFonts w:cs="Times New Roman" w:ascii="Times New Roman" w:hAnsi="Times New Roman"/>
          <w:spacing w:val="-2"/>
          <w:sz w:val="24"/>
          <w:szCs w:val="24"/>
        </w:rPr>
        <w:t xml:space="preserve"> </w:t>
      </w:r>
      <w:r>
        <w:rPr>
          <w:rFonts w:cs="Times New Roman" w:ascii="Times New Roman" w:hAnsi="Times New Roman"/>
          <w:sz w:val="24"/>
          <w:szCs w:val="24"/>
        </w:rPr>
        <w:t>требуется);</w:t>
      </w:r>
    </w:p>
    <w:p>
      <w:pPr>
        <w:pStyle w:val="ListParagraph"/>
        <w:numPr>
          <w:ilvl w:val="0"/>
          <w:numId w:val="69"/>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срок обращения ценных бумаг истёк или получено уведомление регистрирующего органа о</w:t>
      </w:r>
      <w:r>
        <w:rPr>
          <w:rFonts w:cs="Times New Roman" w:ascii="Times New Roman" w:hAnsi="Times New Roman"/>
          <w:spacing w:val="1"/>
          <w:sz w:val="24"/>
          <w:szCs w:val="24"/>
        </w:rPr>
        <w:t xml:space="preserve"> </w:t>
      </w:r>
      <w:r>
        <w:rPr>
          <w:rFonts w:cs="Times New Roman" w:ascii="Times New Roman" w:hAnsi="Times New Roman"/>
          <w:sz w:val="24"/>
          <w:szCs w:val="24"/>
        </w:rPr>
        <w:t>приостановлении</w:t>
      </w:r>
      <w:r>
        <w:rPr>
          <w:rFonts w:cs="Times New Roman" w:ascii="Times New Roman" w:hAnsi="Times New Roman"/>
          <w:spacing w:val="-1"/>
          <w:sz w:val="24"/>
          <w:szCs w:val="24"/>
        </w:rPr>
        <w:t xml:space="preserve"> </w:t>
      </w:r>
      <w:r>
        <w:rPr>
          <w:rFonts w:cs="Times New Roman" w:ascii="Times New Roman" w:hAnsi="Times New Roman"/>
          <w:sz w:val="24"/>
          <w:szCs w:val="24"/>
        </w:rPr>
        <w:t>размещения</w:t>
      </w:r>
      <w:r>
        <w:rPr>
          <w:rFonts w:cs="Times New Roman" w:ascii="Times New Roman" w:hAnsi="Times New Roman"/>
          <w:spacing w:val="-1"/>
          <w:sz w:val="24"/>
          <w:szCs w:val="24"/>
        </w:rPr>
        <w:t xml:space="preserve"> </w:t>
      </w:r>
      <w:r>
        <w:rPr>
          <w:rFonts w:cs="Times New Roman" w:ascii="Times New Roman" w:hAnsi="Times New Roman"/>
          <w:sz w:val="24"/>
          <w:szCs w:val="24"/>
        </w:rPr>
        <w:t>выпуска</w:t>
      </w:r>
      <w:r>
        <w:rPr>
          <w:rFonts w:cs="Times New Roman" w:ascii="Times New Roman" w:hAnsi="Times New Roman"/>
          <w:spacing w:val="-2"/>
          <w:sz w:val="24"/>
          <w:szCs w:val="24"/>
        </w:rPr>
        <w:t xml:space="preserve"> </w:t>
      </w:r>
      <w:r>
        <w:rPr>
          <w:rFonts w:cs="Times New Roman" w:ascii="Times New Roman" w:hAnsi="Times New Roman"/>
          <w:sz w:val="24"/>
          <w:szCs w:val="24"/>
        </w:rPr>
        <w:t>ценных бумаг</w:t>
      </w:r>
      <w:r>
        <w:rPr>
          <w:rFonts w:cs="Times New Roman" w:ascii="Times New Roman" w:hAnsi="Times New Roman"/>
          <w:spacing w:val="-3"/>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операций</w:t>
      </w:r>
      <w:r>
        <w:rPr>
          <w:rFonts w:cs="Times New Roman" w:ascii="Times New Roman" w:hAnsi="Times New Roman"/>
          <w:spacing w:val="-2"/>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ними;</w:t>
      </w:r>
    </w:p>
    <w:p>
      <w:pPr>
        <w:pStyle w:val="ListParagraph"/>
        <w:numPr>
          <w:ilvl w:val="0"/>
          <w:numId w:val="69"/>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принятие ценных бумаг на депозитарное обслуживание запрещается условиями обращения</w:t>
      </w:r>
      <w:r>
        <w:rPr>
          <w:rFonts w:cs="Times New Roman" w:ascii="Times New Roman" w:hAnsi="Times New Roman"/>
          <w:spacing w:val="1"/>
          <w:sz w:val="24"/>
          <w:szCs w:val="24"/>
        </w:rPr>
        <w:t xml:space="preserve"> </w:t>
      </w:r>
      <w:r>
        <w:rPr>
          <w:rFonts w:cs="Times New Roman" w:ascii="Times New Roman" w:hAnsi="Times New Roman"/>
          <w:sz w:val="24"/>
          <w:szCs w:val="24"/>
        </w:rPr>
        <w:t>выпуска ценных бумаг или нормативными правовыми актами;</w:t>
      </w:r>
    </w:p>
    <w:p>
      <w:pPr>
        <w:pStyle w:val="Normal"/>
        <w:tabs>
          <w:tab w:val="clear" w:pos="720"/>
          <w:tab w:val="left" w:pos="1134" w:leader="none"/>
          <w:tab w:val="left" w:pos="1350" w:leader="none"/>
        </w:tabs>
        <w:ind w:firstLine="720"/>
        <w:jc w:val="both"/>
        <w:rPr>
          <w:rFonts w:ascii="Times New Roman" w:hAnsi="Times New Roman" w:cs="Times New Roman"/>
          <w:sz w:val="24"/>
          <w:szCs w:val="24"/>
        </w:rPr>
      </w:pPr>
      <w:r>
        <w:rPr>
          <w:rFonts w:cs="Times New Roman" w:ascii="Times New Roman" w:hAnsi="Times New Roman"/>
          <w:sz w:val="24"/>
          <w:szCs w:val="24"/>
        </w:rPr>
        <w:t>Депозитарий имеет право отказать в приеме на обслуживание выпусков ценных бумаг и по иным основаниям.</w:t>
      </w:r>
    </w:p>
    <w:p>
      <w:pPr>
        <w:pStyle w:val="1"/>
        <w:numPr>
          <w:ilvl w:val="1"/>
          <w:numId w:val="82"/>
        </w:numPr>
        <w:tabs>
          <w:tab w:val="clear" w:pos="720"/>
          <w:tab w:val="left" w:pos="567" w:leader="none"/>
          <w:tab w:val="left" w:pos="1134" w:leader="none"/>
        </w:tabs>
        <w:ind w:left="0" w:firstLine="720"/>
        <w:rPr>
          <w:rFonts w:ascii="Times New Roman" w:hAnsi="Times New Roman" w:cs="Times New Roman"/>
          <w:b w:val="false"/>
          <w:b w:val="false"/>
          <w:sz w:val="24"/>
          <w:szCs w:val="24"/>
        </w:rPr>
      </w:pPr>
      <w:r>
        <w:rPr>
          <w:rFonts w:cs="Times New Roman" w:ascii="Times New Roman" w:hAnsi="Times New Roman"/>
          <w:b w:val="false"/>
          <w:sz w:val="24"/>
          <w:szCs w:val="24"/>
        </w:rPr>
        <w:t>Процедура</w:t>
      </w:r>
      <w:r>
        <w:rPr>
          <w:rFonts w:cs="Times New Roman" w:ascii="Times New Roman" w:hAnsi="Times New Roman"/>
          <w:b w:val="false"/>
          <w:spacing w:val="13"/>
          <w:sz w:val="24"/>
          <w:szCs w:val="24"/>
        </w:rPr>
        <w:t xml:space="preserve"> </w:t>
      </w:r>
      <w:r>
        <w:rPr>
          <w:rFonts w:cs="Times New Roman" w:ascii="Times New Roman" w:hAnsi="Times New Roman"/>
          <w:b w:val="false"/>
          <w:sz w:val="24"/>
          <w:szCs w:val="24"/>
        </w:rPr>
        <w:t>прекращения</w:t>
      </w:r>
      <w:r>
        <w:rPr>
          <w:rFonts w:cs="Times New Roman" w:ascii="Times New Roman" w:hAnsi="Times New Roman"/>
          <w:b w:val="false"/>
          <w:spacing w:val="13"/>
          <w:sz w:val="24"/>
          <w:szCs w:val="24"/>
        </w:rPr>
        <w:t xml:space="preserve"> </w:t>
      </w:r>
      <w:r>
        <w:rPr>
          <w:rFonts w:cs="Times New Roman" w:ascii="Times New Roman" w:hAnsi="Times New Roman"/>
          <w:b w:val="false"/>
          <w:sz w:val="24"/>
          <w:szCs w:val="24"/>
        </w:rPr>
        <w:t>обслуживания</w:t>
      </w:r>
      <w:r>
        <w:rPr>
          <w:rFonts w:cs="Times New Roman" w:ascii="Times New Roman" w:hAnsi="Times New Roman"/>
          <w:b w:val="false"/>
          <w:spacing w:val="15"/>
          <w:sz w:val="24"/>
          <w:szCs w:val="24"/>
        </w:rPr>
        <w:t xml:space="preserve"> </w:t>
      </w:r>
      <w:r>
        <w:rPr>
          <w:rFonts w:cs="Times New Roman" w:ascii="Times New Roman" w:hAnsi="Times New Roman"/>
          <w:b w:val="false"/>
          <w:sz w:val="24"/>
          <w:szCs w:val="24"/>
        </w:rPr>
        <w:t>Депозитарием</w:t>
      </w:r>
      <w:r>
        <w:rPr>
          <w:rFonts w:cs="Times New Roman" w:ascii="Times New Roman" w:hAnsi="Times New Roman"/>
          <w:b w:val="false"/>
          <w:spacing w:val="13"/>
          <w:sz w:val="24"/>
          <w:szCs w:val="24"/>
        </w:rPr>
        <w:t xml:space="preserve"> </w:t>
      </w:r>
      <w:r>
        <w:rPr>
          <w:rFonts w:cs="Times New Roman" w:ascii="Times New Roman" w:hAnsi="Times New Roman"/>
          <w:b w:val="false"/>
          <w:sz w:val="24"/>
          <w:szCs w:val="24"/>
        </w:rPr>
        <w:t>выпуска</w:t>
      </w:r>
      <w:r>
        <w:rPr>
          <w:rFonts w:cs="Times New Roman" w:ascii="Times New Roman" w:hAnsi="Times New Roman"/>
          <w:b w:val="false"/>
          <w:spacing w:val="16"/>
          <w:sz w:val="24"/>
          <w:szCs w:val="24"/>
        </w:rPr>
        <w:t xml:space="preserve"> </w:t>
      </w:r>
      <w:r>
        <w:rPr>
          <w:rFonts w:cs="Times New Roman" w:ascii="Times New Roman" w:hAnsi="Times New Roman"/>
          <w:b w:val="false"/>
          <w:sz w:val="24"/>
          <w:szCs w:val="24"/>
        </w:rPr>
        <w:t>ценных</w:t>
      </w:r>
      <w:r>
        <w:rPr>
          <w:rFonts w:cs="Times New Roman" w:ascii="Times New Roman" w:hAnsi="Times New Roman"/>
          <w:b w:val="false"/>
          <w:spacing w:val="14"/>
          <w:sz w:val="24"/>
          <w:szCs w:val="24"/>
        </w:rPr>
        <w:t xml:space="preserve"> </w:t>
      </w:r>
      <w:r>
        <w:rPr>
          <w:rFonts w:cs="Times New Roman" w:ascii="Times New Roman" w:hAnsi="Times New Roman"/>
          <w:b w:val="false"/>
          <w:sz w:val="24"/>
          <w:szCs w:val="24"/>
        </w:rPr>
        <w:t>эмиссионных</w:t>
      </w:r>
      <w:r>
        <w:rPr>
          <w:rFonts w:cs="Times New Roman" w:ascii="Times New Roman" w:hAnsi="Times New Roman"/>
          <w:b w:val="false"/>
          <w:spacing w:val="-53"/>
          <w:sz w:val="24"/>
          <w:szCs w:val="24"/>
        </w:rPr>
        <w:t xml:space="preserve"> </w:t>
      </w:r>
      <w:r>
        <w:rPr>
          <w:rFonts w:cs="Times New Roman" w:ascii="Times New Roman" w:hAnsi="Times New Roman"/>
          <w:b w:val="false"/>
          <w:sz w:val="24"/>
          <w:szCs w:val="24"/>
        </w:rPr>
        <w:t>бумаг.</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Прекращение обслуживания выпуска ценных бумаг осуществляется на основании Распоряжения сотрудника депозитарного отдела, содержащего сведения о причинах и основаниях прекращения обслуживания.</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Прекращение</w:t>
      </w:r>
      <w:r>
        <w:rPr>
          <w:rFonts w:cs="Times New Roman" w:ascii="Times New Roman" w:hAnsi="Times New Roman"/>
          <w:spacing w:val="9"/>
          <w:sz w:val="24"/>
          <w:szCs w:val="24"/>
        </w:rPr>
        <w:t xml:space="preserve"> </w:t>
      </w:r>
      <w:r>
        <w:rPr>
          <w:rFonts w:cs="Times New Roman" w:ascii="Times New Roman" w:hAnsi="Times New Roman"/>
          <w:sz w:val="24"/>
          <w:szCs w:val="24"/>
        </w:rPr>
        <w:t>обслуживания</w:t>
      </w:r>
      <w:r>
        <w:rPr>
          <w:rFonts w:cs="Times New Roman" w:ascii="Times New Roman" w:hAnsi="Times New Roman"/>
          <w:spacing w:val="8"/>
          <w:sz w:val="24"/>
          <w:szCs w:val="24"/>
        </w:rPr>
        <w:t xml:space="preserve"> </w:t>
      </w:r>
      <w:r>
        <w:rPr>
          <w:rFonts w:cs="Times New Roman" w:ascii="Times New Roman" w:hAnsi="Times New Roman"/>
          <w:sz w:val="24"/>
          <w:szCs w:val="24"/>
        </w:rPr>
        <w:t>выпуска</w:t>
      </w:r>
      <w:r>
        <w:rPr>
          <w:rFonts w:cs="Times New Roman" w:ascii="Times New Roman" w:hAnsi="Times New Roman"/>
          <w:spacing w:val="9"/>
          <w:sz w:val="24"/>
          <w:szCs w:val="24"/>
        </w:rPr>
        <w:t xml:space="preserve"> </w:t>
      </w:r>
      <w:r>
        <w:rPr>
          <w:rFonts w:cs="Times New Roman" w:ascii="Times New Roman" w:hAnsi="Times New Roman"/>
          <w:sz w:val="24"/>
          <w:szCs w:val="24"/>
        </w:rPr>
        <w:t>ценных</w:t>
      </w:r>
      <w:r>
        <w:rPr>
          <w:rFonts w:cs="Times New Roman" w:ascii="Times New Roman" w:hAnsi="Times New Roman"/>
          <w:spacing w:val="10"/>
          <w:sz w:val="24"/>
          <w:szCs w:val="24"/>
        </w:rPr>
        <w:t xml:space="preserve"> </w:t>
      </w:r>
      <w:r>
        <w:rPr>
          <w:rFonts w:cs="Times New Roman" w:ascii="Times New Roman" w:hAnsi="Times New Roman"/>
          <w:sz w:val="24"/>
          <w:szCs w:val="24"/>
        </w:rPr>
        <w:t>бумаг</w:t>
      </w:r>
      <w:r>
        <w:rPr>
          <w:rFonts w:cs="Times New Roman" w:ascii="Times New Roman" w:hAnsi="Times New Roman"/>
          <w:spacing w:val="8"/>
          <w:sz w:val="24"/>
          <w:szCs w:val="24"/>
        </w:rPr>
        <w:t xml:space="preserve"> </w:t>
      </w:r>
      <w:r>
        <w:rPr>
          <w:rFonts w:cs="Times New Roman" w:ascii="Times New Roman" w:hAnsi="Times New Roman"/>
          <w:sz w:val="24"/>
          <w:szCs w:val="24"/>
        </w:rPr>
        <w:t>в</w:t>
      </w:r>
      <w:r>
        <w:rPr>
          <w:rFonts w:cs="Times New Roman" w:ascii="Times New Roman" w:hAnsi="Times New Roman"/>
          <w:spacing w:val="9"/>
          <w:sz w:val="24"/>
          <w:szCs w:val="24"/>
        </w:rPr>
        <w:t xml:space="preserve"> </w:t>
      </w:r>
      <w:r>
        <w:rPr>
          <w:rFonts w:cs="Times New Roman" w:ascii="Times New Roman" w:hAnsi="Times New Roman"/>
          <w:sz w:val="24"/>
          <w:szCs w:val="24"/>
        </w:rPr>
        <w:t>Депозитарии</w:t>
      </w:r>
      <w:r>
        <w:rPr>
          <w:rFonts w:cs="Times New Roman" w:ascii="Times New Roman" w:hAnsi="Times New Roman"/>
          <w:spacing w:val="8"/>
          <w:sz w:val="24"/>
          <w:szCs w:val="24"/>
        </w:rPr>
        <w:t xml:space="preserve"> </w:t>
      </w:r>
      <w:r>
        <w:rPr>
          <w:rFonts w:cs="Times New Roman" w:ascii="Times New Roman" w:hAnsi="Times New Roman"/>
          <w:sz w:val="24"/>
          <w:szCs w:val="24"/>
        </w:rPr>
        <w:t>производится</w:t>
      </w:r>
      <w:r>
        <w:rPr>
          <w:rFonts w:cs="Times New Roman" w:ascii="Times New Roman" w:hAnsi="Times New Roman"/>
          <w:spacing w:val="9"/>
          <w:sz w:val="24"/>
          <w:szCs w:val="24"/>
        </w:rPr>
        <w:t xml:space="preserve"> </w:t>
      </w:r>
      <w:r>
        <w:rPr>
          <w:rFonts w:cs="Times New Roman" w:ascii="Times New Roman" w:hAnsi="Times New Roman"/>
          <w:sz w:val="24"/>
          <w:szCs w:val="24"/>
        </w:rPr>
        <w:t>в</w:t>
      </w:r>
      <w:r>
        <w:rPr>
          <w:rFonts w:cs="Times New Roman" w:ascii="Times New Roman" w:hAnsi="Times New Roman"/>
          <w:spacing w:val="9"/>
          <w:sz w:val="24"/>
          <w:szCs w:val="24"/>
        </w:rPr>
        <w:t xml:space="preserve"> </w:t>
      </w:r>
      <w:r>
        <w:rPr>
          <w:rFonts w:cs="Times New Roman" w:ascii="Times New Roman" w:hAnsi="Times New Roman"/>
          <w:sz w:val="24"/>
          <w:szCs w:val="24"/>
        </w:rPr>
        <w:t>следующих</w:t>
      </w:r>
      <w:r>
        <w:rPr>
          <w:rFonts w:cs="Times New Roman" w:ascii="Times New Roman" w:hAnsi="Times New Roman"/>
          <w:spacing w:val="-53"/>
          <w:sz w:val="24"/>
          <w:szCs w:val="24"/>
        </w:rPr>
        <w:t xml:space="preserve"> </w:t>
      </w:r>
      <w:r>
        <w:rPr>
          <w:rFonts w:cs="Times New Roman" w:ascii="Times New Roman" w:hAnsi="Times New Roman"/>
          <w:sz w:val="24"/>
          <w:szCs w:val="24"/>
        </w:rPr>
        <w:t>случаях:</w:t>
      </w:r>
    </w:p>
    <w:p>
      <w:pPr>
        <w:pStyle w:val="ListParagraph"/>
        <w:numPr>
          <w:ilvl w:val="0"/>
          <w:numId w:val="68"/>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погашение</w:t>
      </w:r>
      <w:r>
        <w:rPr>
          <w:rFonts w:cs="Times New Roman" w:ascii="Times New Roman" w:hAnsi="Times New Roman"/>
          <w:spacing w:val="-4"/>
          <w:sz w:val="24"/>
          <w:szCs w:val="24"/>
        </w:rPr>
        <w:t xml:space="preserve"> </w:t>
      </w:r>
      <w:r>
        <w:rPr>
          <w:rFonts w:cs="Times New Roman" w:ascii="Times New Roman" w:hAnsi="Times New Roman"/>
          <w:sz w:val="24"/>
          <w:szCs w:val="24"/>
        </w:rPr>
        <w:t>ценных</w:t>
      </w:r>
      <w:r>
        <w:rPr>
          <w:rFonts w:cs="Times New Roman" w:ascii="Times New Roman" w:hAnsi="Times New Roman"/>
          <w:spacing w:val="-4"/>
          <w:sz w:val="24"/>
          <w:szCs w:val="24"/>
        </w:rPr>
        <w:t xml:space="preserve"> </w:t>
      </w:r>
      <w:r>
        <w:rPr>
          <w:rFonts w:cs="Times New Roman" w:ascii="Times New Roman" w:hAnsi="Times New Roman"/>
          <w:sz w:val="24"/>
          <w:szCs w:val="24"/>
        </w:rPr>
        <w:t>бумаг</w:t>
      </w:r>
      <w:r>
        <w:rPr>
          <w:rFonts w:cs="Times New Roman" w:ascii="Times New Roman" w:hAnsi="Times New Roman"/>
          <w:spacing w:val="-4"/>
          <w:sz w:val="24"/>
          <w:szCs w:val="24"/>
        </w:rPr>
        <w:t xml:space="preserve"> </w:t>
      </w:r>
      <w:r>
        <w:rPr>
          <w:rFonts w:cs="Times New Roman" w:ascii="Times New Roman" w:hAnsi="Times New Roman"/>
          <w:sz w:val="24"/>
          <w:szCs w:val="24"/>
        </w:rPr>
        <w:t>выпуска (серии выпуска ценных бумаг) или его аннулирования, включая случаи аннулирования индивидуального номера (кода) дополнительного выпуска и объединения ценных бумаг дополнительного выпуска с ценными бумагами выпуска, по отношению к которому они являются дополнительными, а также изменения условий обращения выпуска, делающего невозможным продолжение обслуживания ценных бумаг этого выпуска депозитарием;</w:t>
      </w:r>
    </w:p>
    <w:p>
      <w:pPr>
        <w:pStyle w:val="ListParagraph"/>
        <w:numPr>
          <w:ilvl w:val="0"/>
          <w:numId w:val="68"/>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принятие</w:t>
        <w:tab/>
        <w:t>регистрирующим</w:t>
        <w:tab/>
        <w:t>органом</w:t>
        <w:tab/>
        <w:t>решения</w:t>
        <w:tab/>
        <w:t>о признании выпуска</w:t>
        <w:tab/>
        <w:t>ценных бумаг несостоявшимся или об аннулировании данного выпуска;</w:t>
      </w:r>
    </w:p>
    <w:p>
      <w:pPr>
        <w:pStyle w:val="ListParagraph"/>
        <w:numPr>
          <w:ilvl w:val="0"/>
          <w:numId w:val="68"/>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вступление</w:t>
      </w:r>
      <w:r>
        <w:rPr>
          <w:rFonts w:cs="Times New Roman" w:ascii="Times New Roman" w:hAnsi="Times New Roman"/>
          <w:spacing w:val="-5"/>
          <w:sz w:val="24"/>
          <w:szCs w:val="24"/>
        </w:rPr>
        <w:t xml:space="preserve"> </w:t>
      </w:r>
      <w:r>
        <w:rPr>
          <w:rFonts w:cs="Times New Roman" w:ascii="Times New Roman" w:hAnsi="Times New Roman"/>
          <w:sz w:val="24"/>
          <w:szCs w:val="24"/>
        </w:rPr>
        <w:t>в</w:t>
      </w:r>
      <w:r>
        <w:rPr>
          <w:rFonts w:cs="Times New Roman" w:ascii="Times New Roman" w:hAnsi="Times New Roman"/>
          <w:spacing w:val="-5"/>
          <w:sz w:val="24"/>
          <w:szCs w:val="24"/>
        </w:rPr>
        <w:t xml:space="preserve"> </w:t>
      </w:r>
      <w:r>
        <w:rPr>
          <w:rFonts w:cs="Times New Roman" w:ascii="Times New Roman" w:hAnsi="Times New Roman"/>
          <w:sz w:val="24"/>
          <w:szCs w:val="24"/>
        </w:rPr>
        <w:t>силу</w:t>
      </w:r>
      <w:r>
        <w:rPr>
          <w:rFonts w:cs="Times New Roman" w:ascii="Times New Roman" w:hAnsi="Times New Roman"/>
          <w:spacing w:val="-7"/>
          <w:sz w:val="24"/>
          <w:szCs w:val="24"/>
        </w:rPr>
        <w:t xml:space="preserve"> </w:t>
      </w:r>
      <w:r>
        <w:rPr>
          <w:rFonts w:cs="Times New Roman" w:ascii="Times New Roman" w:hAnsi="Times New Roman"/>
          <w:sz w:val="24"/>
          <w:szCs w:val="24"/>
        </w:rPr>
        <w:t>решения</w:t>
      </w:r>
      <w:r>
        <w:rPr>
          <w:rFonts w:cs="Times New Roman" w:ascii="Times New Roman" w:hAnsi="Times New Roman"/>
          <w:spacing w:val="-3"/>
          <w:sz w:val="24"/>
          <w:szCs w:val="24"/>
        </w:rPr>
        <w:t xml:space="preserve"> </w:t>
      </w:r>
      <w:r>
        <w:rPr>
          <w:rFonts w:cs="Times New Roman" w:ascii="Times New Roman" w:hAnsi="Times New Roman"/>
          <w:sz w:val="24"/>
          <w:szCs w:val="24"/>
        </w:rPr>
        <w:t>суда</w:t>
      </w:r>
      <w:r>
        <w:rPr>
          <w:rFonts w:cs="Times New Roman" w:ascii="Times New Roman" w:hAnsi="Times New Roman"/>
          <w:spacing w:val="-2"/>
          <w:sz w:val="24"/>
          <w:szCs w:val="24"/>
        </w:rPr>
        <w:t xml:space="preserve"> </w:t>
      </w:r>
      <w:r>
        <w:rPr>
          <w:rFonts w:cs="Times New Roman" w:ascii="Times New Roman" w:hAnsi="Times New Roman"/>
          <w:sz w:val="24"/>
          <w:szCs w:val="24"/>
        </w:rPr>
        <w:t>о</w:t>
      </w:r>
      <w:r>
        <w:rPr>
          <w:rFonts w:cs="Times New Roman" w:ascii="Times New Roman" w:hAnsi="Times New Roman"/>
          <w:spacing w:val="-5"/>
          <w:sz w:val="24"/>
          <w:szCs w:val="24"/>
        </w:rPr>
        <w:t xml:space="preserve"> </w:t>
      </w:r>
      <w:r>
        <w:rPr>
          <w:rFonts w:cs="Times New Roman" w:ascii="Times New Roman" w:hAnsi="Times New Roman"/>
          <w:sz w:val="24"/>
          <w:szCs w:val="24"/>
        </w:rPr>
        <w:t>недействительности</w:t>
      </w:r>
      <w:r>
        <w:rPr>
          <w:rFonts w:cs="Times New Roman" w:ascii="Times New Roman" w:hAnsi="Times New Roman"/>
          <w:spacing w:val="-5"/>
          <w:sz w:val="24"/>
          <w:szCs w:val="24"/>
        </w:rPr>
        <w:t xml:space="preserve"> </w:t>
      </w:r>
      <w:r>
        <w:rPr>
          <w:rFonts w:cs="Times New Roman" w:ascii="Times New Roman" w:hAnsi="Times New Roman"/>
          <w:sz w:val="24"/>
          <w:szCs w:val="24"/>
        </w:rPr>
        <w:t>выпуска</w:t>
      </w:r>
      <w:r>
        <w:rPr>
          <w:rFonts w:cs="Times New Roman" w:ascii="Times New Roman" w:hAnsi="Times New Roman"/>
          <w:spacing w:val="-2"/>
          <w:sz w:val="24"/>
          <w:szCs w:val="24"/>
        </w:rPr>
        <w:t xml:space="preserve"> </w:t>
      </w:r>
      <w:r>
        <w:rPr>
          <w:rFonts w:cs="Times New Roman" w:ascii="Times New Roman" w:hAnsi="Times New Roman"/>
          <w:sz w:val="24"/>
          <w:szCs w:val="24"/>
        </w:rPr>
        <w:t>ценных</w:t>
      </w:r>
      <w:r>
        <w:rPr>
          <w:rFonts w:cs="Times New Roman" w:ascii="Times New Roman" w:hAnsi="Times New Roman"/>
          <w:spacing w:val="-3"/>
          <w:sz w:val="24"/>
          <w:szCs w:val="24"/>
        </w:rPr>
        <w:t xml:space="preserve"> </w:t>
      </w:r>
      <w:r>
        <w:rPr>
          <w:rFonts w:cs="Times New Roman" w:ascii="Times New Roman" w:hAnsi="Times New Roman"/>
          <w:sz w:val="24"/>
          <w:szCs w:val="24"/>
        </w:rPr>
        <w:t>бумаг;</w:t>
      </w:r>
    </w:p>
    <w:p>
      <w:pPr>
        <w:pStyle w:val="ListParagraph"/>
        <w:numPr>
          <w:ilvl w:val="0"/>
          <w:numId w:val="68"/>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ликвидация</w:t>
      </w:r>
      <w:r>
        <w:rPr>
          <w:rFonts w:cs="Times New Roman" w:ascii="Times New Roman" w:hAnsi="Times New Roman"/>
          <w:spacing w:val="-4"/>
          <w:sz w:val="24"/>
          <w:szCs w:val="24"/>
        </w:rPr>
        <w:t xml:space="preserve"> </w:t>
      </w:r>
      <w:r>
        <w:rPr>
          <w:rFonts w:cs="Times New Roman" w:ascii="Times New Roman" w:hAnsi="Times New Roman"/>
          <w:sz w:val="24"/>
          <w:szCs w:val="24"/>
        </w:rPr>
        <w:t>эмитента</w:t>
      </w:r>
      <w:r>
        <w:rPr>
          <w:rFonts w:cs="Times New Roman" w:ascii="Times New Roman" w:hAnsi="Times New Roman"/>
          <w:spacing w:val="-4"/>
          <w:sz w:val="24"/>
          <w:szCs w:val="24"/>
        </w:rPr>
        <w:t xml:space="preserve"> </w:t>
      </w:r>
      <w:r>
        <w:rPr>
          <w:rFonts w:cs="Times New Roman" w:ascii="Times New Roman" w:hAnsi="Times New Roman"/>
          <w:sz w:val="24"/>
          <w:szCs w:val="24"/>
        </w:rPr>
        <w:t>ценных</w:t>
      </w:r>
      <w:r>
        <w:rPr>
          <w:rFonts w:cs="Times New Roman" w:ascii="Times New Roman" w:hAnsi="Times New Roman"/>
          <w:spacing w:val="-5"/>
          <w:sz w:val="24"/>
          <w:szCs w:val="24"/>
        </w:rPr>
        <w:t xml:space="preserve"> </w:t>
      </w:r>
      <w:r>
        <w:rPr>
          <w:rFonts w:cs="Times New Roman" w:ascii="Times New Roman" w:hAnsi="Times New Roman"/>
          <w:sz w:val="24"/>
          <w:szCs w:val="24"/>
        </w:rPr>
        <w:t>бумаг;</w:t>
      </w:r>
    </w:p>
    <w:p>
      <w:pPr>
        <w:pStyle w:val="ListParagraph"/>
        <w:numPr>
          <w:ilvl w:val="0"/>
          <w:numId w:val="68"/>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изменение условий обращения выпуска, делающее невозможным продолжение обслуживания ценных бумаг этого выпуска;</w:t>
      </w:r>
    </w:p>
    <w:p>
      <w:pPr>
        <w:pStyle w:val="ListParagraph"/>
        <w:numPr>
          <w:ilvl w:val="0"/>
          <w:numId w:val="68"/>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прекращение</w:t>
      </w:r>
      <w:r>
        <w:rPr>
          <w:rFonts w:cs="Times New Roman" w:ascii="Times New Roman" w:hAnsi="Times New Roman"/>
          <w:spacing w:val="-6"/>
          <w:sz w:val="24"/>
          <w:szCs w:val="24"/>
        </w:rPr>
        <w:t xml:space="preserve"> </w:t>
      </w:r>
      <w:r>
        <w:rPr>
          <w:rFonts w:cs="Times New Roman" w:ascii="Times New Roman" w:hAnsi="Times New Roman"/>
          <w:sz w:val="24"/>
          <w:szCs w:val="24"/>
        </w:rPr>
        <w:t>обслуживания</w:t>
      </w:r>
      <w:r>
        <w:rPr>
          <w:rFonts w:cs="Times New Roman" w:ascii="Times New Roman" w:hAnsi="Times New Roman"/>
          <w:spacing w:val="-5"/>
          <w:sz w:val="24"/>
          <w:szCs w:val="24"/>
        </w:rPr>
        <w:t xml:space="preserve"> </w:t>
      </w:r>
      <w:r>
        <w:rPr>
          <w:rFonts w:cs="Times New Roman" w:ascii="Times New Roman" w:hAnsi="Times New Roman"/>
          <w:sz w:val="24"/>
          <w:szCs w:val="24"/>
        </w:rPr>
        <w:t>по</w:t>
      </w:r>
      <w:r>
        <w:rPr>
          <w:rFonts w:cs="Times New Roman" w:ascii="Times New Roman" w:hAnsi="Times New Roman"/>
          <w:spacing w:val="-4"/>
          <w:sz w:val="24"/>
          <w:szCs w:val="24"/>
        </w:rPr>
        <w:t xml:space="preserve"> </w:t>
      </w:r>
      <w:r>
        <w:rPr>
          <w:rFonts w:cs="Times New Roman" w:ascii="Times New Roman" w:hAnsi="Times New Roman"/>
          <w:sz w:val="24"/>
          <w:szCs w:val="24"/>
        </w:rPr>
        <w:t>решению</w:t>
      </w:r>
      <w:r>
        <w:rPr>
          <w:rFonts w:cs="Times New Roman" w:ascii="Times New Roman" w:hAnsi="Times New Roman"/>
          <w:spacing w:val="-4"/>
          <w:sz w:val="24"/>
          <w:szCs w:val="24"/>
        </w:rPr>
        <w:t xml:space="preserve"> </w:t>
      </w:r>
      <w:r>
        <w:rPr>
          <w:rFonts w:cs="Times New Roman" w:ascii="Times New Roman" w:hAnsi="Times New Roman"/>
          <w:sz w:val="24"/>
          <w:szCs w:val="24"/>
        </w:rPr>
        <w:t>Депозитария.</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Депозитарий не вправе прекратить обслуживание выпуска ценных бумаг в случае, если ценные</w:t>
      </w:r>
      <w:r>
        <w:rPr>
          <w:rFonts w:cs="Times New Roman" w:ascii="Times New Roman" w:hAnsi="Times New Roman"/>
          <w:spacing w:val="1"/>
          <w:sz w:val="24"/>
          <w:szCs w:val="24"/>
        </w:rPr>
        <w:t xml:space="preserve"> </w:t>
      </w:r>
      <w:r>
        <w:rPr>
          <w:rFonts w:cs="Times New Roman" w:ascii="Times New Roman" w:hAnsi="Times New Roman"/>
          <w:sz w:val="24"/>
          <w:szCs w:val="24"/>
        </w:rPr>
        <w:t>бумаги</w:t>
      </w:r>
      <w:r>
        <w:rPr>
          <w:rFonts w:cs="Times New Roman" w:ascii="Times New Roman" w:hAnsi="Times New Roman"/>
          <w:spacing w:val="2"/>
          <w:sz w:val="24"/>
          <w:szCs w:val="24"/>
        </w:rPr>
        <w:t xml:space="preserve"> </w:t>
      </w:r>
      <w:r>
        <w:rPr>
          <w:rFonts w:cs="Times New Roman" w:ascii="Times New Roman" w:hAnsi="Times New Roman"/>
          <w:sz w:val="24"/>
          <w:szCs w:val="24"/>
        </w:rPr>
        <w:t>указанного выпуска</w:t>
      </w:r>
      <w:r>
        <w:rPr>
          <w:rFonts w:cs="Times New Roman" w:ascii="Times New Roman" w:hAnsi="Times New Roman"/>
          <w:spacing w:val="1"/>
          <w:sz w:val="24"/>
          <w:szCs w:val="24"/>
        </w:rPr>
        <w:t xml:space="preserve"> </w:t>
      </w:r>
      <w:r>
        <w:rPr>
          <w:rFonts w:cs="Times New Roman" w:ascii="Times New Roman" w:hAnsi="Times New Roman"/>
          <w:sz w:val="24"/>
          <w:szCs w:val="24"/>
        </w:rPr>
        <w:t>учитываются</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Счете депо</w:t>
      </w:r>
      <w:r>
        <w:rPr>
          <w:rFonts w:cs="Times New Roman" w:ascii="Times New Roman" w:hAnsi="Times New Roman"/>
          <w:spacing w:val="-1"/>
          <w:sz w:val="24"/>
          <w:szCs w:val="24"/>
        </w:rPr>
        <w:t xml:space="preserve"> </w:t>
      </w:r>
      <w:r>
        <w:rPr>
          <w:rFonts w:cs="Times New Roman" w:ascii="Times New Roman" w:hAnsi="Times New Roman"/>
          <w:sz w:val="24"/>
          <w:szCs w:val="24"/>
        </w:rPr>
        <w:t xml:space="preserve">Депонента. </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После подтверждения органом исполнительной власти, осуществляющим ведение единого государственного реестра юридических лиц, информации о ликвидации/реорганизации юридического лица - эмитента, Депозитарий вправе списать со счетов депо Депонентов ценные бумаги ликвидированного/реорганизованного эмитента.</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На основании служебной записки о прекращении обслуживания выпуска ценных бумаг Депозитарий вносит в</w:t>
      </w:r>
      <w:r>
        <w:rPr>
          <w:rFonts w:cs="Times New Roman" w:ascii="Times New Roman" w:hAnsi="Times New Roman"/>
          <w:spacing w:val="1"/>
          <w:sz w:val="24"/>
          <w:szCs w:val="24"/>
        </w:rPr>
        <w:t xml:space="preserve"> </w:t>
      </w:r>
      <w:r>
        <w:rPr>
          <w:rFonts w:cs="Times New Roman" w:ascii="Times New Roman" w:hAnsi="Times New Roman"/>
          <w:sz w:val="24"/>
          <w:szCs w:val="24"/>
        </w:rPr>
        <w:t>анкету</w:t>
      </w:r>
      <w:r>
        <w:rPr>
          <w:rFonts w:cs="Times New Roman" w:ascii="Times New Roman" w:hAnsi="Times New Roman"/>
          <w:spacing w:val="1"/>
          <w:sz w:val="24"/>
          <w:szCs w:val="24"/>
        </w:rPr>
        <w:t xml:space="preserve"> </w:t>
      </w:r>
      <w:r>
        <w:rPr>
          <w:rFonts w:cs="Times New Roman" w:ascii="Times New Roman" w:hAnsi="Times New Roman"/>
          <w:sz w:val="24"/>
          <w:szCs w:val="24"/>
        </w:rPr>
        <w:t>выпуска</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запись</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1"/>
          <w:sz w:val="24"/>
          <w:szCs w:val="24"/>
        </w:rPr>
        <w:t xml:space="preserve"> </w:t>
      </w:r>
      <w:r>
        <w:rPr>
          <w:rFonts w:cs="Times New Roman" w:ascii="Times New Roman" w:hAnsi="Times New Roman"/>
          <w:sz w:val="24"/>
          <w:szCs w:val="24"/>
        </w:rPr>
        <w:t>дате</w:t>
      </w:r>
      <w:r>
        <w:rPr>
          <w:rFonts w:cs="Times New Roman" w:ascii="Times New Roman" w:hAnsi="Times New Roman"/>
          <w:spacing w:val="1"/>
          <w:sz w:val="24"/>
          <w:szCs w:val="24"/>
        </w:rPr>
        <w:t xml:space="preserve"> </w:t>
      </w:r>
      <w:r>
        <w:rPr>
          <w:rFonts w:cs="Times New Roman" w:ascii="Times New Roman" w:hAnsi="Times New Roman"/>
          <w:sz w:val="24"/>
          <w:szCs w:val="24"/>
        </w:rPr>
        <w:t>прекращения</w:t>
      </w:r>
      <w:r>
        <w:rPr>
          <w:rFonts w:cs="Times New Roman" w:ascii="Times New Roman" w:hAnsi="Times New Roman"/>
          <w:spacing w:val="1"/>
          <w:sz w:val="24"/>
          <w:szCs w:val="24"/>
        </w:rPr>
        <w:t xml:space="preserve"> </w:t>
      </w:r>
      <w:r>
        <w:rPr>
          <w:rFonts w:cs="Times New Roman" w:ascii="Times New Roman" w:hAnsi="Times New Roman"/>
          <w:sz w:val="24"/>
          <w:szCs w:val="24"/>
        </w:rPr>
        <w:t>обслуживания</w:t>
      </w:r>
      <w:r>
        <w:rPr>
          <w:rFonts w:cs="Times New Roman" w:ascii="Times New Roman" w:hAnsi="Times New Roman"/>
          <w:spacing w:val="1"/>
          <w:sz w:val="24"/>
          <w:szCs w:val="24"/>
        </w:rPr>
        <w:t xml:space="preserve"> </w:t>
      </w:r>
      <w:r>
        <w:rPr>
          <w:rFonts w:cs="Times New Roman" w:ascii="Times New Roman" w:hAnsi="Times New Roman"/>
          <w:sz w:val="24"/>
          <w:szCs w:val="24"/>
        </w:rPr>
        <w:t>выпуска</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исключает</w:t>
      </w:r>
      <w:r>
        <w:rPr>
          <w:rFonts w:cs="Times New Roman" w:ascii="Times New Roman" w:hAnsi="Times New Roman"/>
          <w:spacing w:val="-4"/>
          <w:sz w:val="24"/>
          <w:szCs w:val="24"/>
        </w:rPr>
        <w:t xml:space="preserve"> </w:t>
      </w:r>
      <w:r>
        <w:rPr>
          <w:rFonts w:cs="Times New Roman" w:ascii="Times New Roman" w:hAnsi="Times New Roman"/>
          <w:sz w:val="24"/>
          <w:szCs w:val="24"/>
        </w:rPr>
        <w:t>данный</w:t>
      </w:r>
      <w:r>
        <w:rPr>
          <w:rFonts w:cs="Times New Roman" w:ascii="Times New Roman" w:hAnsi="Times New Roman"/>
          <w:spacing w:val="-6"/>
          <w:sz w:val="24"/>
          <w:szCs w:val="24"/>
        </w:rPr>
        <w:t xml:space="preserve"> </w:t>
      </w:r>
      <w:r>
        <w:rPr>
          <w:rFonts w:cs="Times New Roman" w:ascii="Times New Roman" w:hAnsi="Times New Roman"/>
          <w:sz w:val="24"/>
          <w:szCs w:val="24"/>
        </w:rPr>
        <w:t>выпуск</w:t>
      </w:r>
      <w:r>
        <w:rPr>
          <w:rFonts w:cs="Times New Roman" w:ascii="Times New Roman" w:hAnsi="Times New Roman"/>
          <w:spacing w:val="-3"/>
          <w:sz w:val="24"/>
          <w:szCs w:val="24"/>
        </w:rPr>
        <w:t xml:space="preserve"> </w:t>
      </w:r>
      <w:r>
        <w:rPr>
          <w:rFonts w:cs="Times New Roman" w:ascii="Times New Roman" w:hAnsi="Times New Roman"/>
          <w:sz w:val="24"/>
          <w:szCs w:val="24"/>
        </w:rPr>
        <w:t>ценных</w:t>
      </w:r>
      <w:r>
        <w:rPr>
          <w:rFonts w:cs="Times New Roman" w:ascii="Times New Roman" w:hAnsi="Times New Roman"/>
          <w:spacing w:val="-4"/>
          <w:sz w:val="24"/>
          <w:szCs w:val="24"/>
        </w:rPr>
        <w:t xml:space="preserve"> </w:t>
      </w:r>
      <w:r>
        <w:rPr>
          <w:rFonts w:cs="Times New Roman" w:ascii="Times New Roman" w:hAnsi="Times New Roman"/>
          <w:sz w:val="24"/>
          <w:szCs w:val="24"/>
        </w:rPr>
        <w:t>бумаг</w:t>
      </w:r>
      <w:r>
        <w:rPr>
          <w:rFonts w:cs="Times New Roman" w:ascii="Times New Roman" w:hAnsi="Times New Roman"/>
          <w:spacing w:val="-4"/>
          <w:sz w:val="24"/>
          <w:szCs w:val="24"/>
        </w:rPr>
        <w:t xml:space="preserve"> </w:t>
      </w:r>
      <w:r>
        <w:rPr>
          <w:rFonts w:cs="Times New Roman" w:ascii="Times New Roman" w:hAnsi="Times New Roman"/>
          <w:sz w:val="24"/>
          <w:szCs w:val="24"/>
        </w:rPr>
        <w:t>из</w:t>
      </w:r>
      <w:r>
        <w:rPr>
          <w:rFonts w:cs="Times New Roman" w:ascii="Times New Roman" w:hAnsi="Times New Roman"/>
          <w:spacing w:val="-3"/>
          <w:sz w:val="24"/>
          <w:szCs w:val="24"/>
        </w:rPr>
        <w:t xml:space="preserve"> </w:t>
      </w:r>
      <w:r>
        <w:rPr>
          <w:rFonts w:cs="Times New Roman" w:ascii="Times New Roman" w:hAnsi="Times New Roman"/>
          <w:sz w:val="24"/>
          <w:szCs w:val="24"/>
        </w:rPr>
        <w:t>списка</w:t>
      </w:r>
      <w:r>
        <w:rPr>
          <w:rFonts w:cs="Times New Roman" w:ascii="Times New Roman" w:hAnsi="Times New Roman"/>
          <w:spacing w:val="-3"/>
          <w:sz w:val="24"/>
          <w:szCs w:val="24"/>
        </w:rPr>
        <w:t xml:space="preserve"> </w:t>
      </w:r>
      <w:r>
        <w:rPr>
          <w:rFonts w:cs="Times New Roman" w:ascii="Times New Roman" w:hAnsi="Times New Roman"/>
          <w:sz w:val="24"/>
          <w:szCs w:val="24"/>
        </w:rPr>
        <w:t>обслуживаемых</w:t>
      </w:r>
      <w:r>
        <w:rPr>
          <w:rFonts w:cs="Times New Roman" w:ascii="Times New Roman" w:hAnsi="Times New Roman"/>
          <w:spacing w:val="-4"/>
          <w:sz w:val="24"/>
          <w:szCs w:val="24"/>
        </w:rPr>
        <w:t xml:space="preserve"> </w:t>
      </w:r>
      <w:r>
        <w:rPr>
          <w:rFonts w:cs="Times New Roman" w:ascii="Times New Roman" w:hAnsi="Times New Roman"/>
          <w:sz w:val="24"/>
          <w:szCs w:val="24"/>
        </w:rPr>
        <w:t>Депозитарием</w:t>
      </w:r>
      <w:r>
        <w:rPr>
          <w:rFonts w:cs="Times New Roman" w:ascii="Times New Roman" w:hAnsi="Times New Roman"/>
          <w:spacing w:val="-3"/>
          <w:sz w:val="24"/>
          <w:szCs w:val="24"/>
        </w:rPr>
        <w:t xml:space="preserve"> </w:t>
      </w:r>
      <w:r>
        <w:rPr>
          <w:rFonts w:cs="Times New Roman" w:ascii="Times New Roman" w:hAnsi="Times New Roman"/>
          <w:sz w:val="24"/>
          <w:szCs w:val="24"/>
        </w:rPr>
        <w:t>выпусков</w:t>
      </w:r>
      <w:r>
        <w:rPr>
          <w:rFonts w:cs="Times New Roman" w:ascii="Times New Roman" w:hAnsi="Times New Roman"/>
          <w:spacing w:val="-6"/>
          <w:sz w:val="24"/>
          <w:szCs w:val="24"/>
        </w:rPr>
        <w:t xml:space="preserve"> </w:t>
      </w:r>
      <w:r>
        <w:rPr>
          <w:rFonts w:cs="Times New Roman" w:ascii="Times New Roman" w:hAnsi="Times New Roman"/>
          <w:sz w:val="24"/>
          <w:szCs w:val="24"/>
        </w:rPr>
        <w:t>ценных</w:t>
      </w:r>
      <w:r>
        <w:rPr>
          <w:rFonts w:cs="Times New Roman" w:ascii="Times New Roman" w:hAnsi="Times New Roman"/>
          <w:spacing w:val="-4"/>
          <w:sz w:val="24"/>
          <w:szCs w:val="24"/>
        </w:rPr>
        <w:t xml:space="preserve"> </w:t>
      </w:r>
      <w:r>
        <w:rPr>
          <w:rFonts w:cs="Times New Roman" w:ascii="Times New Roman" w:hAnsi="Times New Roman"/>
          <w:sz w:val="24"/>
          <w:szCs w:val="24"/>
        </w:rPr>
        <w:t>бумаг.</w:t>
      </w:r>
    </w:p>
    <w:p>
      <w:pPr>
        <w:pStyle w:val="Style21"/>
        <w:spacing w:before="8" w:after="0"/>
        <w:ind w:left="0" w:right="-72" w:hanging="0"/>
        <w:jc w:val="left"/>
        <w:rPr>
          <w:rFonts w:ascii="Times New Roman" w:hAnsi="Times New Roman" w:cs="Times New Roman"/>
          <w:sz w:val="24"/>
          <w:szCs w:val="24"/>
        </w:rPr>
      </w:pPr>
      <w:r>
        <w:rPr>
          <w:rFonts w:cs="Times New Roman" w:ascii="Times New Roman" w:hAnsi="Times New Roman"/>
          <w:sz w:val="24"/>
          <w:szCs w:val="24"/>
        </w:rPr>
      </w:r>
    </w:p>
    <w:p>
      <w:pPr>
        <w:pStyle w:val="2"/>
        <w:numPr>
          <w:ilvl w:val="0"/>
          <w:numId w:val="82"/>
        </w:numPr>
        <w:tabs>
          <w:tab w:val="clear" w:pos="720"/>
          <w:tab w:val="left" w:pos="1134" w:leader="none"/>
        </w:tabs>
        <w:ind w:left="0" w:firstLine="720"/>
        <w:jc w:val="both"/>
        <w:rPr>
          <w:rFonts w:ascii="Times New Roman" w:hAnsi="Times New Roman" w:cs="Times New Roman"/>
          <w:i w:val="false"/>
          <w:i w:val="false"/>
          <w:sz w:val="24"/>
          <w:szCs w:val="24"/>
        </w:rPr>
      </w:pPr>
      <w:bookmarkStart w:id="14" w:name="_bookmark8"/>
      <w:bookmarkEnd w:id="14"/>
      <w:r>
        <w:rPr>
          <w:rFonts w:cs="Times New Roman" w:ascii="Times New Roman" w:hAnsi="Times New Roman"/>
          <w:i w:val="false"/>
          <w:sz w:val="24"/>
          <w:szCs w:val="24"/>
        </w:rPr>
        <w:t>Счета</w:t>
      </w:r>
      <w:r>
        <w:rPr>
          <w:rFonts w:cs="Times New Roman" w:ascii="Times New Roman" w:hAnsi="Times New Roman"/>
          <w:i w:val="false"/>
          <w:spacing w:val="-6"/>
          <w:sz w:val="24"/>
          <w:szCs w:val="24"/>
        </w:rPr>
        <w:t xml:space="preserve"> </w:t>
      </w:r>
      <w:r>
        <w:rPr>
          <w:rFonts w:cs="Times New Roman" w:ascii="Times New Roman" w:hAnsi="Times New Roman"/>
          <w:i w:val="false"/>
          <w:sz w:val="24"/>
          <w:szCs w:val="24"/>
        </w:rPr>
        <w:t>депо.</w:t>
      </w:r>
      <w:r>
        <w:rPr>
          <w:rFonts w:cs="Times New Roman" w:ascii="Times New Roman" w:hAnsi="Times New Roman"/>
          <w:i w:val="false"/>
          <w:spacing w:val="-5"/>
          <w:sz w:val="24"/>
          <w:szCs w:val="24"/>
        </w:rPr>
        <w:t xml:space="preserve"> </w:t>
      </w:r>
      <w:r>
        <w:rPr>
          <w:rFonts w:cs="Times New Roman" w:ascii="Times New Roman" w:hAnsi="Times New Roman"/>
          <w:i w:val="false"/>
          <w:sz w:val="24"/>
          <w:szCs w:val="24"/>
        </w:rPr>
        <w:t>Общие</w:t>
      </w:r>
      <w:r>
        <w:rPr>
          <w:rFonts w:cs="Times New Roman" w:ascii="Times New Roman" w:hAnsi="Times New Roman"/>
          <w:i w:val="false"/>
          <w:spacing w:val="-4"/>
          <w:sz w:val="24"/>
          <w:szCs w:val="24"/>
        </w:rPr>
        <w:t xml:space="preserve"> </w:t>
      </w:r>
      <w:r>
        <w:rPr>
          <w:rFonts w:cs="Times New Roman" w:ascii="Times New Roman" w:hAnsi="Times New Roman"/>
          <w:i w:val="false"/>
          <w:sz w:val="24"/>
          <w:szCs w:val="24"/>
        </w:rPr>
        <w:t>положения</w:t>
      </w:r>
    </w:p>
    <w:p>
      <w:pPr>
        <w:pStyle w:val="ListParagraph"/>
        <w:numPr>
          <w:ilvl w:val="1"/>
          <w:numId w:val="82"/>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Депозитарий ведёт учет и переход прав по ценным бумагам в соответствии с требованиями,</w:t>
      </w:r>
      <w:r>
        <w:rPr>
          <w:rFonts w:cs="Times New Roman" w:ascii="Times New Roman" w:hAnsi="Times New Roman"/>
          <w:spacing w:val="1"/>
          <w:sz w:val="24"/>
          <w:szCs w:val="24"/>
        </w:rPr>
        <w:t xml:space="preserve"> </w:t>
      </w:r>
      <w:r>
        <w:rPr>
          <w:rFonts w:cs="Times New Roman" w:ascii="Times New Roman" w:hAnsi="Times New Roman"/>
          <w:sz w:val="24"/>
          <w:szCs w:val="24"/>
        </w:rPr>
        <w:t>установленными законодательством Российской Федерации, в том числе нормативными актами</w:t>
      </w:r>
      <w:r>
        <w:rPr>
          <w:rFonts w:cs="Times New Roman" w:ascii="Times New Roman" w:hAnsi="Times New Roman"/>
          <w:spacing w:val="1"/>
          <w:sz w:val="24"/>
          <w:szCs w:val="24"/>
        </w:rPr>
        <w:t xml:space="preserve"> </w:t>
      </w:r>
      <w:r>
        <w:rPr>
          <w:rFonts w:cs="Times New Roman" w:ascii="Times New Roman" w:hAnsi="Times New Roman"/>
          <w:sz w:val="24"/>
          <w:szCs w:val="24"/>
        </w:rPr>
        <w:t>Банка России, и Базовым стандартом</w:t>
      </w:r>
      <w:r>
        <w:rPr>
          <w:rFonts w:cs="Times New Roman" w:ascii="Times New Roman" w:hAnsi="Times New Roman"/>
          <w:spacing w:val="1"/>
          <w:sz w:val="24"/>
          <w:szCs w:val="24"/>
        </w:rPr>
        <w:t xml:space="preserve"> </w:t>
      </w:r>
      <w:r>
        <w:rPr>
          <w:rFonts w:cs="Times New Roman" w:ascii="Times New Roman" w:hAnsi="Times New Roman"/>
          <w:sz w:val="24"/>
          <w:szCs w:val="24"/>
        </w:rPr>
        <w:t>совершения депозитарием операций на финансовом</w:t>
      </w:r>
      <w:r>
        <w:rPr>
          <w:rFonts w:cs="Times New Roman" w:ascii="Times New Roman" w:hAnsi="Times New Roman"/>
          <w:spacing w:val="1"/>
          <w:sz w:val="24"/>
          <w:szCs w:val="24"/>
        </w:rPr>
        <w:t xml:space="preserve"> </w:t>
      </w:r>
      <w:r>
        <w:rPr>
          <w:rFonts w:cs="Times New Roman" w:ascii="Times New Roman" w:hAnsi="Times New Roman"/>
          <w:sz w:val="24"/>
          <w:szCs w:val="24"/>
        </w:rPr>
        <w:t>рынке (далее - Базовый стандарт), настоящими Условиями и Договором. В случае противоречия</w:t>
      </w:r>
      <w:r>
        <w:rPr>
          <w:rFonts w:cs="Times New Roman" w:ascii="Times New Roman" w:hAnsi="Times New Roman"/>
          <w:spacing w:val="-53"/>
          <w:sz w:val="24"/>
          <w:szCs w:val="24"/>
        </w:rPr>
        <w:t xml:space="preserve"> </w:t>
      </w:r>
      <w:r>
        <w:rPr>
          <w:rFonts w:cs="Times New Roman" w:ascii="Times New Roman" w:hAnsi="Times New Roman"/>
          <w:sz w:val="24"/>
          <w:szCs w:val="24"/>
        </w:rPr>
        <w:t>норм Условий и/или норм Договора нормам законодательства Российской Федерации и/или</w:t>
      </w:r>
      <w:r>
        <w:rPr>
          <w:rFonts w:cs="Times New Roman" w:ascii="Times New Roman" w:hAnsi="Times New Roman"/>
          <w:spacing w:val="1"/>
          <w:sz w:val="24"/>
          <w:szCs w:val="24"/>
        </w:rPr>
        <w:t xml:space="preserve"> </w:t>
      </w:r>
      <w:r>
        <w:rPr>
          <w:rFonts w:cs="Times New Roman" w:ascii="Times New Roman" w:hAnsi="Times New Roman"/>
          <w:sz w:val="24"/>
          <w:szCs w:val="24"/>
        </w:rPr>
        <w:t>Базовым</w:t>
      </w:r>
      <w:r>
        <w:rPr>
          <w:rFonts w:cs="Times New Roman" w:ascii="Times New Roman" w:hAnsi="Times New Roman"/>
          <w:spacing w:val="1"/>
          <w:sz w:val="24"/>
          <w:szCs w:val="24"/>
        </w:rPr>
        <w:t xml:space="preserve"> </w:t>
      </w:r>
      <w:r>
        <w:rPr>
          <w:rFonts w:cs="Times New Roman" w:ascii="Times New Roman" w:hAnsi="Times New Roman"/>
          <w:sz w:val="24"/>
          <w:szCs w:val="24"/>
        </w:rPr>
        <w:t>стандартом,</w:t>
      </w:r>
      <w:r>
        <w:rPr>
          <w:rFonts w:cs="Times New Roman" w:ascii="Times New Roman" w:hAnsi="Times New Roman"/>
          <w:spacing w:val="1"/>
          <w:sz w:val="24"/>
          <w:szCs w:val="24"/>
        </w:rPr>
        <w:t xml:space="preserve"> </w:t>
      </w:r>
      <w:r>
        <w:rPr>
          <w:rFonts w:cs="Times New Roman" w:ascii="Times New Roman" w:hAnsi="Times New Roman"/>
          <w:sz w:val="24"/>
          <w:szCs w:val="24"/>
        </w:rPr>
        <w:t>действуют</w:t>
      </w:r>
      <w:r>
        <w:rPr>
          <w:rFonts w:cs="Times New Roman" w:ascii="Times New Roman" w:hAnsi="Times New Roman"/>
          <w:spacing w:val="1"/>
          <w:sz w:val="24"/>
          <w:szCs w:val="24"/>
        </w:rPr>
        <w:t xml:space="preserve"> </w:t>
      </w:r>
      <w:r>
        <w:rPr>
          <w:rFonts w:cs="Times New Roman" w:ascii="Times New Roman" w:hAnsi="Times New Roman"/>
          <w:sz w:val="24"/>
          <w:szCs w:val="24"/>
        </w:rPr>
        <w:t>нормы</w:t>
      </w:r>
      <w:r>
        <w:rPr>
          <w:rFonts w:cs="Times New Roman" w:ascii="Times New Roman" w:hAnsi="Times New Roman"/>
          <w:spacing w:val="1"/>
          <w:sz w:val="24"/>
          <w:szCs w:val="24"/>
        </w:rPr>
        <w:t xml:space="preserve"> </w:t>
      </w:r>
      <w:r>
        <w:rPr>
          <w:rFonts w:cs="Times New Roman" w:ascii="Times New Roman" w:hAnsi="Times New Roman"/>
          <w:sz w:val="24"/>
          <w:szCs w:val="24"/>
        </w:rPr>
        <w:t>законодательства</w:t>
      </w:r>
      <w:r>
        <w:rPr>
          <w:rFonts w:cs="Times New Roman" w:ascii="Times New Roman" w:hAnsi="Times New Roman"/>
          <w:spacing w:val="1"/>
          <w:sz w:val="24"/>
          <w:szCs w:val="24"/>
        </w:rPr>
        <w:t xml:space="preserve"> </w:t>
      </w:r>
      <w:r>
        <w:rPr>
          <w:rFonts w:cs="Times New Roman" w:ascii="Times New Roman" w:hAnsi="Times New Roman"/>
          <w:sz w:val="24"/>
          <w:szCs w:val="24"/>
        </w:rPr>
        <w:t>Российской</w:t>
      </w:r>
      <w:r>
        <w:rPr>
          <w:rFonts w:cs="Times New Roman" w:ascii="Times New Roman" w:hAnsi="Times New Roman"/>
          <w:spacing w:val="1"/>
          <w:sz w:val="24"/>
          <w:szCs w:val="24"/>
        </w:rPr>
        <w:t xml:space="preserve"> </w:t>
      </w:r>
      <w:r>
        <w:rPr>
          <w:rFonts w:cs="Times New Roman" w:ascii="Times New Roman" w:hAnsi="Times New Roman"/>
          <w:sz w:val="24"/>
          <w:szCs w:val="24"/>
        </w:rPr>
        <w:t>Федерации</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нормы</w:t>
      </w:r>
      <w:r>
        <w:rPr>
          <w:rFonts w:cs="Times New Roman" w:ascii="Times New Roman" w:hAnsi="Times New Roman"/>
          <w:spacing w:val="1"/>
          <w:sz w:val="24"/>
          <w:szCs w:val="24"/>
        </w:rPr>
        <w:t xml:space="preserve"> </w:t>
      </w:r>
      <w:r>
        <w:rPr>
          <w:rFonts w:cs="Times New Roman" w:ascii="Times New Roman" w:hAnsi="Times New Roman"/>
          <w:sz w:val="24"/>
          <w:szCs w:val="24"/>
        </w:rPr>
        <w:t>Базового</w:t>
      </w:r>
      <w:r>
        <w:rPr>
          <w:rFonts w:cs="Times New Roman" w:ascii="Times New Roman" w:hAnsi="Times New Roman"/>
          <w:spacing w:val="-2"/>
          <w:sz w:val="24"/>
          <w:szCs w:val="24"/>
        </w:rPr>
        <w:t xml:space="preserve"> </w:t>
      </w:r>
      <w:r>
        <w:rPr>
          <w:rFonts w:cs="Times New Roman" w:ascii="Times New Roman" w:hAnsi="Times New Roman"/>
          <w:sz w:val="24"/>
          <w:szCs w:val="24"/>
        </w:rPr>
        <w:t>стандарта.</w:t>
      </w:r>
    </w:p>
    <w:p>
      <w:pPr>
        <w:pStyle w:val="ListParagraph"/>
        <w:numPr>
          <w:ilvl w:val="1"/>
          <w:numId w:val="82"/>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обеспечивает</w:t>
      </w:r>
      <w:r>
        <w:rPr>
          <w:rFonts w:cs="Times New Roman" w:ascii="Times New Roman" w:hAnsi="Times New Roman"/>
          <w:spacing w:val="1"/>
          <w:sz w:val="24"/>
          <w:szCs w:val="24"/>
        </w:rPr>
        <w:t xml:space="preserve"> </w:t>
      </w:r>
      <w:r>
        <w:rPr>
          <w:rFonts w:cs="Times New Roman" w:ascii="Times New Roman" w:hAnsi="Times New Roman"/>
          <w:sz w:val="24"/>
          <w:szCs w:val="24"/>
        </w:rPr>
        <w:t>обособленный</w:t>
      </w:r>
      <w:r>
        <w:rPr>
          <w:rFonts w:cs="Times New Roman" w:ascii="Times New Roman" w:hAnsi="Times New Roman"/>
          <w:spacing w:val="1"/>
          <w:sz w:val="24"/>
          <w:szCs w:val="24"/>
        </w:rPr>
        <w:t xml:space="preserve"> </w:t>
      </w:r>
      <w:r>
        <w:rPr>
          <w:rFonts w:cs="Times New Roman" w:ascii="Times New Roman" w:hAnsi="Times New Roman"/>
          <w:sz w:val="24"/>
          <w:szCs w:val="24"/>
        </w:rPr>
        <w:t>учет</w:t>
      </w:r>
      <w:r>
        <w:rPr>
          <w:rFonts w:cs="Times New Roman" w:ascii="Times New Roman" w:hAnsi="Times New Roman"/>
          <w:spacing w:val="1"/>
          <w:sz w:val="24"/>
          <w:szCs w:val="24"/>
        </w:rPr>
        <w:t xml:space="preserve"> </w:t>
      </w:r>
      <w:r>
        <w:rPr>
          <w:rFonts w:cs="Times New Roman" w:ascii="Times New Roman" w:hAnsi="Times New Roman"/>
          <w:sz w:val="24"/>
          <w:szCs w:val="24"/>
        </w:rPr>
        <w:t>прав</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хранение</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каждого</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1"/>
          <w:sz w:val="24"/>
          <w:szCs w:val="24"/>
        </w:rPr>
        <w:t xml:space="preserve"> </w:t>
      </w:r>
      <w:r>
        <w:rPr>
          <w:rFonts w:cs="Times New Roman" w:ascii="Times New Roman" w:hAnsi="Times New Roman"/>
          <w:sz w:val="24"/>
          <w:szCs w:val="24"/>
        </w:rPr>
        <w:t>от</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других</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Депонентов</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w:t>
      </w:r>
      <w:r>
        <w:rPr>
          <w:rFonts w:cs="Times New Roman" w:ascii="Times New Roman" w:hAnsi="Times New Roman"/>
          <w:spacing w:val="1"/>
          <w:sz w:val="24"/>
          <w:szCs w:val="24"/>
        </w:rPr>
        <w:t xml:space="preserve"> </w:t>
      </w:r>
      <w:r>
        <w:rPr>
          <w:rFonts w:cs="Times New Roman" w:ascii="Times New Roman" w:hAnsi="Times New Roman"/>
          <w:sz w:val="24"/>
          <w:szCs w:val="24"/>
        </w:rPr>
        <w:t>путём</w:t>
      </w:r>
      <w:r>
        <w:rPr>
          <w:rFonts w:cs="Times New Roman" w:ascii="Times New Roman" w:hAnsi="Times New Roman"/>
          <w:spacing w:val="1"/>
          <w:sz w:val="24"/>
          <w:szCs w:val="24"/>
        </w:rPr>
        <w:t xml:space="preserve"> </w:t>
      </w:r>
      <w:r>
        <w:rPr>
          <w:rFonts w:cs="Times New Roman" w:ascii="Times New Roman" w:hAnsi="Times New Roman"/>
          <w:sz w:val="24"/>
          <w:szCs w:val="24"/>
        </w:rPr>
        <w:t>открытия каждому Депоненту отдельного счета депо, за исключением случаев, определенных</w:t>
      </w:r>
      <w:r>
        <w:rPr>
          <w:rFonts w:cs="Times New Roman" w:ascii="Times New Roman" w:hAnsi="Times New Roman"/>
          <w:spacing w:val="1"/>
          <w:sz w:val="24"/>
          <w:szCs w:val="24"/>
        </w:rPr>
        <w:t xml:space="preserve"> </w:t>
      </w:r>
      <w:r>
        <w:rPr>
          <w:rFonts w:cs="Times New Roman" w:ascii="Times New Roman" w:hAnsi="Times New Roman"/>
          <w:sz w:val="24"/>
          <w:szCs w:val="24"/>
        </w:rPr>
        <w:t>законодательством</w:t>
      </w:r>
      <w:r>
        <w:rPr>
          <w:rFonts w:cs="Times New Roman" w:ascii="Times New Roman" w:hAnsi="Times New Roman"/>
          <w:spacing w:val="1"/>
          <w:sz w:val="24"/>
          <w:szCs w:val="24"/>
        </w:rPr>
        <w:t xml:space="preserve"> </w:t>
      </w:r>
      <w:r>
        <w:rPr>
          <w:rFonts w:cs="Times New Roman" w:ascii="Times New Roman" w:hAnsi="Times New Roman"/>
          <w:sz w:val="24"/>
          <w:szCs w:val="24"/>
        </w:rPr>
        <w:t>Российской</w:t>
      </w:r>
      <w:r>
        <w:rPr>
          <w:rFonts w:cs="Times New Roman" w:ascii="Times New Roman" w:hAnsi="Times New Roman"/>
          <w:spacing w:val="1"/>
          <w:sz w:val="24"/>
          <w:szCs w:val="24"/>
        </w:rPr>
        <w:t xml:space="preserve"> </w:t>
      </w:r>
      <w:r>
        <w:rPr>
          <w:rFonts w:cs="Times New Roman" w:ascii="Times New Roman" w:hAnsi="Times New Roman"/>
          <w:sz w:val="24"/>
          <w:szCs w:val="24"/>
        </w:rPr>
        <w:t>Федерации.</w:t>
      </w:r>
      <w:r>
        <w:rPr>
          <w:rFonts w:cs="Times New Roman" w:ascii="Times New Roman" w:hAnsi="Times New Roman"/>
          <w:spacing w:val="1"/>
          <w:sz w:val="24"/>
          <w:szCs w:val="24"/>
        </w:rPr>
        <w:t xml:space="preserve"> </w:t>
      </w:r>
    </w:p>
    <w:p>
      <w:pPr>
        <w:pStyle w:val="ListParagraph"/>
        <w:numPr>
          <w:ilvl w:val="1"/>
          <w:numId w:val="82"/>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обеспечивает</w:t>
      </w:r>
      <w:r>
        <w:rPr>
          <w:rFonts w:cs="Times New Roman" w:ascii="Times New Roman" w:hAnsi="Times New Roman"/>
          <w:spacing w:val="1"/>
          <w:sz w:val="24"/>
          <w:szCs w:val="24"/>
        </w:rPr>
        <w:t xml:space="preserve"> </w:t>
      </w:r>
      <w:r>
        <w:rPr>
          <w:rFonts w:cs="Times New Roman" w:ascii="Times New Roman" w:hAnsi="Times New Roman"/>
          <w:sz w:val="24"/>
          <w:szCs w:val="24"/>
        </w:rPr>
        <w:t>непрерывность</w:t>
      </w:r>
      <w:r>
        <w:rPr>
          <w:rFonts w:cs="Times New Roman" w:ascii="Times New Roman" w:hAnsi="Times New Roman"/>
          <w:spacing w:val="1"/>
          <w:sz w:val="24"/>
          <w:szCs w:val="24"/>
        </w:rPr>
        <w:t xml:space="preserve"> </w:t>
      </w:r>
      <w:r>
        <w:rPr>
          <w:rFonts w:cs="Times New Roman" w:ascii="Times New Roman" w:hAnsi="Times New Roman"/>
          <w:sz w:val="24"/>
          <w:szCs w:val="24"/>
        </w:rPr>
        <w:t>учета</w:t>
      </w:r>
      <w:r>
        <w:rPr>
          <w:rFonts w:cs="Times New Roman" w:ascii="Times New Roman" w:hAnsi="Times New Roman"/>
          <w:spacing w:val="1"/>
          <w:sz w:val="24"/>
          <w:szCs w:val="24"/>
        </w:rPr>
        <w:t xml:space="preserve"> </w:t>
      </w:r>
      <w:r>
        <w:rPr>
          <w:rFonts w:cs="Times New Roman" w:ascii="Times New Roman" w:hAnsi="Times New Roman"/>
          <w:sz w:val="24"/>
          <w:szCs w:val="24"/>
        </w:rPr>
        <w:t>прав</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ценные</w:t>
      </w:r>
      <w:r>
        <w:rPr>
          <w:rFonts w:cs="Times New Roman" w:ascii="Times New Roman" w:hAnsi="Times New Roman"/>
          <w:spacing w:val="1"/>
          <w:sz w:val="24"/>
          <w:szCs w:val="24"/>
        </w:rPr>
        <w:t xml:space="preserve"> </w:t>
      </w:r>
      <w:r>
        <w:rPr>
          <w:rFonts w:cs="Times New Roman" w:ascii="Times New Roman" w:hAnsi="Times New Roman"/>
          <w:sz w:val="24"/>
          <w:szCs w:val="24"/>
        </w:rPr>
        <w:t>бумаги.</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соответствии</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53"/>
          <w:sz w:val="24"/>
          <w:szCs w:val="24"/>
        </w:rPr>
        <w:t xml:space="preserve"> </w:t>
      </w:r>
      <w:r>
        <w:rPr>
          <w:rFonts w:cs="Times New Roman" w:ascii="Times New Roman" w:hAnsi="Times New Roman"/>
          <w:sz w:val="24"/>
          <w:szCs w:val="24"/>
        </w:rPr>
        <w:t>законодательством</w:t>
      </w:r>
      <w:r>
        <w:rPr>
          <w:rFonts w:cs="Times New Roman" w:ascii="Times New Roman" w:hAnsi="Times New Roman"/>
          <w:spacing w:val="1"/>
          <w:sz w:val="24"/>
          <w:szCs w:val="24"/>
        </w:rPr>
        <w:t xml:space="preserve"> </w:t>
      </w:r>
      <w:r>
        <w:rPr>
          <w:rFonts w:cs="Times New Roman" w:ascii="Times New Roman" w:hAnsi="Times New Roman"/>
          <w:sz w:val="24"/>
          <w:szCs w:val="24"/>
        </w:rPr>
        <w:t>Российской</w:t>
      </w:r>
      <w:r>
        <w:rPr>
          <w:rFonts w:cs="Times New Roman" w:ascii="Times New Roman" w:hAnsi="Times New Roman"/>
          <w:spacing w:val="1"/>
          <w:sz w:val="24"/>
          <w:szCs w:val="24"/>
        </w:rPr>
        <w:t xml:space="preserve"> </w:t>
      </w:r>
      <w:r>
        <w:rPr>
          <w:rFonts w:cs="Times New Roman" w:ascii="Times New Roman" w:hAnsi="Times New Roman"/>
          <w:sz w:val="24"/>
          <w:szCs w:val="24"/>
        </w:rPr>
        <w:t>Федерации</w:t>
      </w:r>
      <w:r>
        <w:rPr>
          <w:rFonts w:cs="Times New Roman" w:ascii="Times New Roman" w:hAnsi="Times New Roman"/>
          <w:spacing w:val="1"/>
          <w:sz w:val="24"/>
          <w:szCs w:val="24"/>
        </w:rPr>
        <w:t xml:space="preserve"> </w:t>
      </w:r>
      <w:r>
        <w:rPr>
          <w:rFonts w:cs="Times New Roman" w:ascii="Times New Roman" w:hAnsi="Times New Roman"/>
          <w:sz w:val="24"/>
          <w:szCs w:val="24"/>
        </w:rPr>
        <w:t>сведения</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1"/>
          <w:sz w:val="24"/>
          <w:szCs w:val="24"/>
        </w:rPr>
        <w:t xml:space="preserve"> </w:t>
      </w:r>
      <w:r>
        <w:rPr>
          <w:rFonts w:cs="Times New Roman" w:ascii="Times New Roman" w:hAnsi="Times New Roman"/>
          <w:sz w:val="24"/>
          <w:szCs w:val="24"/>
        </w:rPr>
        <w:t>правах</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Депонентов</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отношении</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учитываемых</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счетах</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при</w:t>
      </w:r>
      <w:r>
        <w:rPr>
          <w:rFonts w:cs="Times New Roman" w:ascii="Times New Roman" w:hAnsi="Times New Roman"/>
          <w:spacing w:val="1"/>
          <w:sz w:val="24"/>
          <w:szCs w:val="24"/>
        </w:rPr>
        <w:t xml:space="preserve"> </w:t>
      </w:r>
      <w:r>
        <w:rPr>
          <w:rFonts w:cs="Times New Roman" w:ascii="Times New Roman" w:hAnsi="Times New Roman"/>
          <w:sz w:val="24"/>
          <w:szCs w:val="24"/>
        </w:rPr>
        <w:t>прекращении</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депозитарной</w:t>
      </w:r>
      <w:r>
        <w:rPr>
          <w:rFonts w:cs="Times New Roman" w:ascii="Times New Roman" w:hAnsi="Times New Roman"/>
          <w:spacing w:val="1"/>
          <w:sz w:val="24"/>
          <w:szCs w:val="24"/>
        </w:rPr>
        <w:t xml:space="preserve"> </w:t>
      </w:r>
      <w:r>
        <w:rPr>
          <w:rFonts w:cs="Times New Roman" w:ascii="Times New Roman" w:hAnsi="Times New Roman"/>
          <w:sz w:val="24"/>
          <w:szCs w:val="24"/>
        </w:rPr>
        <w:t>деятельности</w:t>
      </w:r>
      <w:r>
        <w:rPr>
          <w:rFonts w:cs="Times New Roman" w:ascii="Times New Roman" w:hAnsi="Times New Roman"/>
          <w:spacing w:val="1"/>
          <w:sz w:val="24"/>
          <w:szCs w:val="24"/>
        </w:rPr>
        <w:t xml:space="preserve"> </w:t>
      </w:r>
      <w:r>
        <w:rPr>
          <w:rFonts w:cs="Times New Roman" w:ascii="Times New Roman" w:hAnsi="Times New Roman"/>
          <w:sz w:val="24"/>
          <w:szCs w:val="24"/>
        </w:rPr>
        <w:t>передаются</w:t>
      </w:r>
      <w:r>
        <w:rPr>
          <w:rFonts w:cs="Times New Roman" w:ascii="Times New Roman" w:hAnsi="Times New Roman"/>
          <w:spacing w:val="1"/>
          <w:sz w:val="24"/>
          <w:szCs w:val="24"/>
        </w:rPr>
        <w:t xml:space="preserve"> </w:t>
      </w:r>
      <w:r>
        <w:rPr>
          <w:rFonts w:cs="Times New Roman" w:ascii="Times New Roman" w:hAnsi="Times New Roman"/>
          <w:sz w:val="24"/>
          <w:szCs w:val="24"/>
        </w:rPr>
        <w:t>Реестродержателю</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иному</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Депозитарию,</w:t>
      </w:r>
      <w:r>
        <w:rPr>
          <w:rFonts w:cs="Times New Roman" w:ascii="Times New Roman" w:hAnsi="Times New Roman"/>
          <w:spacing w:val="1"/>
          <w:sz w:val="24"/>
          <w:szCs w:val="24"/>
        </w:rPr>
        <w:t xml:space="preserve"> </w:t>
      </w:r>
      <w:r>
        <w:rPr>
          <w:rFonts w:cs="Times New Roman" w:ascii="Times New Roman" w:hAnsi="Times New Roman"/>
          <w:sz w:val="24"/>
          <w:szCs w:val="24"/>
        </w:rPr>
        <w:t>за</w:t>
      </w:r>
      <w:r>
        <w:rPr>
          <w:rFonts w:cs="Times New Roman" w:ascii="Times New Roman" w:hAnsi="Times New Roman"/>
          <w:spacing w:val="1"/>
          <w:sz w:val="24"/>
          <w:szCs w:val="24"/>
        </w:rPr>
        <w:t xml:space="preserve"> </w:t>
      </w:r>
      <w:r>
        <w:rPr>
          <w:rFonts w:cs="Times New Roman" w:ascii="Times New Roman" w:hAnsi="Times New Roman"/>
          <w:sz w:val="24"/>
          <w:szCs w:val="24"/>
        </w:rPr>
        <w:t>исключением</w:t>
      </w:r>
      <w:r>
        <w:rPr>
          <w:rFonts w:cs="Times New Roman" w:ascii="Times New Roman" w:hAnsi="Times New Roman"/>
          <w:spacing w:val="1"/>
          <w:sz w:val="24"/>
          <w:szCs w:val="24"/>
        </w:rPr>
        <w:t xml:space="preserve"> </w:t>
      </w:r>
      <w:r>
        <w:rPr>
          <w:rFonts w:cs="Times New Roman" w:ascii="Times New Roman" w:hAnsi="Times New Roman"/>
          <w:sz w:val="24"/>
          <w:szCs w:val="24"/>
        </w:rPr>
        <w:t>сведений</w:t>
      </w:r>
      <w:r>
        <w:rPr>
          <w:rFonts w:cs="Times New Roman" w:ascii="Times New Roman" w:hAnsi="Times New Roman"/>
          <w:spacing w:val="43"/>
          <w:sz w:val="24"/>
          <w:szCs w:val="24"/>
        </w:rPr>
        <w:t xml:space="preserve"> </w:t>
      </w:r>
      <w:r>
        <w:rPr>
          <w:rFonts w:cs="Times New Roman" w:ascii="Times New Roman" w:hAnsi="Times New Roman"/>
          <w:sz w:val="24"/>
          <w:szCs w:val="24"/>
        </w:rPr>
        <w:t>о</w:t>
      </w:r>
      <w:r>
        <w:rPr>
          <w:rFonts w:cs="Times New Roman" w:ascii="Times New Roman" w:hAnsi="Times New Roman"/>
          <w:spacing w:val="43"/>
          <w:sz w:val="24"/>
          <w:szCs w:val="24"/>
        </w:rPr>
        <w:t xml:space="preserve"> </w:t>
      </w:r>
      <w:r>
        <w:rPr>
          <w:rFonts w:cs="Times New Roman" w:ascii="Times New Roman" w:hAnsi="Times New Roman"/>
          <w:sz w:val="24"/>
          <w:szCs w:val="24"/>
        </w:rPr>
        <w:t>документарных</w:t>
      </w:r>
      <w:r>
        <w:rPr>
          <w:rFonts w:cs="Times New Roman" w:ascii="Times New Roman" w:hAnsi="Times New Roman"/>
          <w:spacing w:val="42"/>
          <w:sz w:val="24"/>
          <w:szCs w:val="24"/>
        </w:rPr>
        <w:t xml:space="preserve"> </w:t>
      </w:r>
      <w:r>
        <w:rPr>
          <w:rFonts w:cs="Times New Roman" w:ascii="Times New Roman" w:hAnsi="Times New Roman"/>
          <w:sz w:val="24"/>
          <w:szCs w:val="24"/>
        </w:rPr>
        <w:t>ценных</w:t>
      </w:r>
      <w:r>
        <w:rPr>
          <w:rFonts w:cs="Times New Roman" w:ascii="Times New Roman" w:hAnsi="Times New Roman"/>
          <w:spacing w:val="43"/>
          <w:sz w:val="24"/>
          <w:szCs w:val="24"/>
        </w:rPr>
        <w:t xml:space="preserve"> </w:t>
      </w:r>
      <w:r>
        <w:rPr>
          <w:rFonts w:cs="Times New Roman" w:ascii="Times New Roman" w:hAnsi="Times New Roman"/>
          <w:sz w:val="24"/>
          <w:szCs w:val="24"/>
        </w:rPr>
        <w:t>бумагах</w:t>
      </w:r>
      <w:r>
        <w:rPr>
          <w:rFonts w:cs="Times New Roman" w:ascii="Times New Roman" w:hAnsi="Times New Roman"/>
          <w:spacing w:val="43"/>
          <w:sz w:val="24"/>
          <w:szCs w:val="24"/>
        </w:rPr>
        <w:t xml:space="preserve"> </w:t>
      </w:r>
      <w:r>
        <w:rPr>
          <w:rFonts w:cs="Times New Roman" w:ascii="Times New Roman" w:hAnsi="Times New Roman"/>
          <w:sz w:val="24"/>
          <w:szCs w:val="24"/>
        </w:rPr>
        <w:t>без</w:t>
      </w:r>
      <w:r>
        <w:rPr>
          <w:rFonts w:cs="Times New Roman" w:ascii="Times New Roman" w:hAnsi="Times New Roman"/>
          <w:spacing w:val="46"/>
          <w:sz w:val="24"/>
          <w:szCs w:val="24"/>
        </w:rPr>
        <w:t xml:space="preserve"> </w:t>
      </w:r>
      <w:r>
        <w:rPr>
          <w:rFonts w:cs="Times New Roman" w:ascii="Times New Roman" w:hAnsi="Times New Roman"/>
          <w:sz w:val="24"/>
          <w:szCs w:val="24"/>
        </w:rPr>
        <w:t>обязательного</w:t>
      </w:r>
      <w:r>
        <w:rPr>
          <w:rFonts w:cs="Times New Roman" w:ascii="Times New Roman" w:hAnsi="Times New Roman"/>
          <w:spacing w:val="43"/>
          <w:sz w:val="24"/>
          <w:szCs w:val="24"/>
        </w:rPr>
        <w:t xml:space="preserve"> </w:t>
      </w:r>
      <w:r>
        <w:rPr>
          <w:rFonts w:cs="Times New Roman" w:ascii="Times New Roman" w:hAnsi="Times New Roman"/>
          <w:sz w:val="24"/>
          <w:szCs w:val="24"/>
        </w:rPr>
        <w:t>централизованного</w:t>
      </w:r>
      <w:r>
        <w:rPr>
          <w:rFonts w:cs="Times New Roman" w:ascii="Times New Roman" w:hAnsi="Times New Roman"/>
          <w:spacing w:val="43"/>
          <w:sz w:val="24"/>
          <w:szCs w:val="24"/>
        </w:rPr>
        <w:t xml:space="preserve"> </w:t>
      </w:r>
      <w:r>
        <w:rPr>
          <w:rFonts w:cs="Times New Roman" w:ascii="Times New Roman" w:hAnsi="Times New Roman"/>
          <w:sz w:val="24"/>
          <w:szCs w:val="24"/>
        </w:rPr>
        <w:t>хранения, которые</w:t>
      </w:r>
      <w:r>
        <w:rPr>
          <w:rFonts w:cs="Times New Roman" w:ascii="Times New Roman" w:hAnsi="Times New Roman"/>
          <w:spacing w:val="1"/>
          <w:sz w:val="24"/>
          <w:szCs w:val="24"/>
        </w:rPr>
        <w:t xml:space="preserve"> </w:t>
      </w:r>
      <w:r>
        <w:rPr>
          <w:rFonts w:cs="Times New Roman" w:ascii="Times New Roman" w:hAnsi="Times New Roman"/>
          <w:sz w:val="24"/>
          <w:szCs w:val="24"/>
        </w:rPr>
        <w:t>передаются</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Депозитарием</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Депоненту</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другой</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указанный</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Депонентом.</w:t>
      </w:r>
    </w:p>
    <w:p>
      <w:pPr>
        <w:pStyle w:val="ListParagraph"/>
        <w:numPr>
          <w:ilvl w:val="1"/>
          <w:numId w:val="82"/>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Счета депо могут быть открыты Депозитарием, если порядок их</w:t>
      </w:r>
      <w:r>
        <w:rPr>
          <w:rFonts w:cs="Times New Roman" w:ascii="Times New Roman" w:hAnsi="Times New Roman"/>
          <w:spacing w:val="1"/>
          <w:sz w:val="24"/>
          <w:szCs w:val="24"/>
        </w:rPr>
        <w:t xml:space="preserve"> </w:t>
      </w:r>
      <w:r>
        <w:rPr>
          <w:rFonts w:cs="Times New Roman" w:ascii="Times New Roman" w:hAnsi="Times New Roman"/>
          <w:sz w:val="24"/>
          <w:szCs w:val="24"/>
        </w:rPr>
        <w:t>открытия и ведения определен настоящими Условиями, без одновременного зачисления на них</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p>
    <w:p>
      <w:pPr>
        <w:pStyle w:val="ListParagraph"/>
        <w:numPr>
          <w:ilvl w:val="1"/>
          <w:numId w:val="82"/>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Открытие</w:t>
      </w:r>
      <w:r>
        <w:rPr>
          <w:rFonts w:cs="Times New Roman" w:ascii="Times New Roman" w:hAnsi="Times New Roman"/>
          <w:spacing w:val="9"/>
          <w:sz w:val="24"/>
          <w:szCs w:val="24"/>
        </w:rPr>
        <w:t xml:space="preserve"> </w:t>
      </w:r>
      <w:r>
        <w:rPr>
          <w:rFonts w:cs="Times New Roman" w:ascii="Times New Roman" w:hAnsi="Times New Roman"/>
          <w:sz w:val="24"/>
          <w:szCs w:val="24"/>
        </w:rPr>
        <w:t>и</w:t>
      </w:r>
      <w:r>
        <w:rPr>
          <w:rFonts w:cs="Times New Roman" w:ascii="Times New Roman" w:hAnsi="Times New Roman"/>
          <w:spacing w:val="8"/>
          <w:sz w:val="24"/>
          <w:szCs w:val="24"/>
        </w:rPr>
        <w:t xml:space="preserve"> </w:t>
      </w:r>
      <w:r>
        <w:rPr>
          <w:rFonts w:cs="Times New Roman" w:ascii="Times New Roman" w:hAnsi="Times New Roman"/>
          <w:sz w:val="24"/>
          <w:szCs w:val="24"/>
        </w:rPr>
        <w:t>ведение</w:t>
      </w:r>
      <w:r>
        <w:rPr>
          <w:rFonts w:cs="Times New Roman" w:ascii="Times New Roman" w:hAnsi="Times New Roman"/>
          <w:spacing w:val="10"/>
          <w:sz w:val="24"/>
          <w:szCs w:val="24"/>
        </w:rPr>
        <w:t xml:space="preserve"> </w:t>
      </w:r>
      <w:r>
        <w:rPr>
          <w:rFonts w:cs="Times New Roman" w:ascii="Times New Roman" w:hAnsi="Times New Roman"/>
          <w:sz w:val="24"/>
          <w:szCs w:val="24"/>
        </w:rPr>
        <w:t>счетов</w:t>
      </w:r>
      <w:r>
        <w:rPr>
          <w:rFonts w:cs="Times New Roman" w:ascii="Times New Roman" w:hAnsi="Times New Roman"/>
          <w:spacing w:val="9"/>
          <w:sz w:val="24"/>
          <w:szCs w:val="24"/>
        </w:rPr>
        <w:t xml:space="preserve"> </w:t>
      </w:r>
      <w:r>
        <w:rPr>
          <w:rFonts w:cs="Times New Roman" w:ascii="Times New Roman" w:hAnsi="Times New Roman"/>
          <w:sz w:val="24"/>
          <w:szCs w:val="24"/>
        </w:rPr>
        <w:t>депо осуществляется</w:t>
      </w:r>
      <w:r>
        <w:rPr>
          <w:rFonts w:cs="Times New Roman" w:ascii="Times New Roman" w:hAnsi="Times New Roman"/>
          <w:spacing w:val="10"/>
          <w:sz w:val="24"/>
          <w:szCs w:val="24"/>
        </w:rPr>
        <w:t xml:space="preserve"> </w:t>
      </w:r>
      <w:r>
        <w:rPr>
          <w:rFonts w:cs="Times New Roman" w:ascii="Times New Roman" w:hAnsi="Times New Roman"/>
          <w:sz w:val="24"/>
          <w:szCs w:val="24"/>
        </w:rPr>
        <w:t>Депозитарием</w:t>
      </w:r>
      <w:r>
        <w:rPr>
          <w:rFonts w:cs="Times New Roman" w:ascii="Times New Roman" w:hAnsi="Times New Roman"/>
          <w:spacing w:val="-53"/>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учетом</w:t>
      </w:r>
      <w:r>
        <w:rPr>
          <w:rFonts w:cs="Times New Roman" w:ascii="Times New Roman" w:hAnsi="Times New Roman"/>
          <w:spacing w:val="1"/>
          <w:sz w:val="24"/>
          <w:szCs w:val="24"/>
        </w:rPr>
        <w:t xml:space="preserve"> </w:t>
      </w:r>
      <w:r>
        <w:rPr>
          <w:rFonts w:cs="Times New Roman" w:ascii="Times New Roman" w:hAnsi="Times New Roman"/>
          <w:sz w:val="24"/>
          <w:szCs w:val="24"/>
        </w:rPr>
        <w:t>требований</w:t>
      </w:r>
      <w:r>
        <w:rPr>
          <w:rFonts w:cs="Times New Roman" w:ascii="Times New Roman" w:hAnsi="Times New Roman"/>
          <w:spacing w:val="1"/>
          <w:sz w:val="24"/>
          <w:szCs w:val="24"/>
        </w:rPr>
        <w:t xml:space="preserve"> </w:t>
      </w:r>
      <w:r>
        <w:rPr>
          <w:rFonts w:cs="Times New Roman" w:ascii="Times New Roman" w:hAnsi="Times New Roman"/>
          <w:sz w:val="24"/>
          <w:szCs w:val="24"/>
        </w:rPr>
        <w:t>Федерального</w:t>
      </w:r>
      <w:r>
        <w:rPr>
          <w:rFonts w:cs="Times New Roman" w:ascii="Times New Roman" w:hAnsi="Times New Roman"/>
          <w:spacing w:val="1"/>
          <w:sz w:val="24"/>
          <w:szCs w:val="24"/>
        </w:rPr>
        <w:t xml:space="preserve"> </w:t>
      </w:r>
      <w:r>
        <w:rPr>
          <w:rFonts w:cs="Times New Roman" w:ascii="Times New Roman" w:hAnsi="Times New Roman"/>
          <w:sz w:val="24"/>
          <w:szCs w:val="24"/>
        </w:rPr>
        <w:t>закона</w:t>
      </w:r>
      <w:r>
        <w:rPr>
          <w:rFonts w:cs="Times New Roman" w:ascii="Times New Roman" w:hAnsi="Times New Roman"/>
          <w:spacing w:val="1"/>
          <w:sz w:val="24"/>
          <w:szCs w:val="24"/>
        </w:rPr>
        <w:t xml:space="preserve"> </w:t>
      </w:r>
      <w:r>
        <w:rPr>
          <w:rFonts w:cs="Times New Roman" w:ascii="Times New Roman" w:hAnsi="Times New Roman"/>
          <w:sz w:val="24"/>
          <w:szCs w:val="24"/>
        </w:rPr>
        <w:t>от</w:t>
      </w:r>
      <w:r>
        <w:rPr>
          <w:rFonts w:cs="Times New Roman" w:ascii="Times New Roman" w:hAnsi="Times New Roman"/>
          <w:spacing w:val="1"/>
          <w:sz w:val="24"/>
          <w:szCs w:val="24"/>
        </w:rPr>
        <w:t xml:space="preserve"> </w:t>
      </w:r>
      <w:r>
        <w:rPr>
          <w:rFonts w:cs="Times New Roman" w:ascii="Times New Roman" w:hAnsi="Times New Roman"/>
          <w:sz w:val="24"/>
          <w:szCs w:val="24"/>
        </w:rPr>
        <w:t>07.08</w:t>
      </w:r>
      <w:r>
        <w:rPr>
          <w:rFonts w:cs="Times New Roman" w:ascii="Times New Roman" w:hAnsi="Times New Roman"/>
          <w:spacing w:val="1"/>
          <w:sz w:val="24"/>
          <w:szCs w:val="24"/>
        </w:rPr>
        <w:t xml:space="preserve"> </w:t>
      </w:r>
      <w:r>
        <w:rPr>
          <w:rFonts w:cs="Times New Roman" w:ascii="Times New Roman" w:hAnsi="Times New Roman"/>
          <w:sz w:val="24"/>
          <w:szCs w:val="24"/>
        </w:rPr>
        <w:t>2001</w:t>
      </w:r>
      <w:r>
        <w:rPr>
          <w:rFonts w:cs="Times New Roman" w:ascii="Times New Roman" w:hAnsi="Times New Roman"/>
          <w:spacing w:val="1"/>
          <w:sz w:val="24"/>
          <w:szCs w:val="24"/>
        </w:rPr>
        <w:t xml:space="preserve"> </w:t>
      </w:r>
      <w:r>
        <w:rPr>
          <w:rFonts w:cs="Times New Roman" w:ascii="Times New Roman" w:hAnsi="Times New Roman"/>
          <w:sz w:val="24"/>
          <w:szCs w:val="24"/>
        </w:rPr>
        <w:t>№</w:t>
      </w:r>
      <w:r>
        <w:rPr>
          <w:rFonts w:cs="Times New Roman" w:ascii="Times New Roman" w:hAnsi="Times New Roman"/>
          <w:spacing w:val="1"/>
          <w:sz w:val="24"/>
          <w:szCs w:val="24"/>
        </w:rPr>
        <w:t xml:space="preserve"> </w:t>
      </w:r>
      <w:r>
        <w:rPr>
          <w:rFonts w:cs="Times New Roman" w:ascii="Times New Roman" w:hAnsi="Times New Roman"/>
          <w:sz w:val="24"/>
          <w:szCs w:val="24"/>
        </w:rPr>
        <w:t>115-ФЗ</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1"/>
          <w:sz w:val="24"/>
          <w:szCs w:val="24"/>
        </w:rPr>
        <w:t xml:space="preserve"> </w:t>
      </w:r>
      <w:r>
        <w:rPr>
          <w:rFonts w:cs="Times New Roman" w:ascii="Times New Roman" w:hAnsi="Times New Roman"/>
          <w:sz w:val="24"/>
          <w:szCs w:val="24"/>
        </w:rPr>
        <w:t>противодействии</w:t>
      </w:r>
      <w:r>
        <w:rPr>
          <w:rFonts w:cs="Times New Roman" w:ascii="Times New Roman" w:hAnsi="Times New Roman"/>
          <w:spacing w:val="1"/>
          <w:sz w:val="24"/>
          <w:szCs w:val="24"/>
        </w:rPr>
        <w:t xml:space="preserve"> </w:t>
      </w:r>
      <w:r>
        <w:rPr>
          <w:rFonts w:cs="Times New Roman" w:ascii="Times New Roman" w:hAnsi="Times New Roman"/>
          <w:sz w:val="24"/>
          <w:szCs w:val="24"/>
        </w:rPr>
        <w:t>легализации</w:t>
      </w:r>
      <w:r>
        <w:rPr>
          <w:rFonts w:cs="Times New Roman" w:ascii="Times New Roman" w:hAnsi="Times New Roman"/>
          <w:spacing w:val="1"/>
          <w:sz w:val="24"/>
          <w:szCs w:val="24"/>
        </w:rPr>
        <w:t xml:space="preserve"> </w:t>
      </w:r>
      <w:r>
        <w:rPr>
          <w:rFonts w:cs="Times New Roman" w:ascii="Times New Roman" w:hAnsi="Times New Roman"/>
          <w:sz w:val="24"/>
          <w:szCs w:val="24"/>
        </w:rPr>
        <w:t>(отмыванию)</w:t>
      </w:r>
      <w:r>
        <w:rPr>
          <w:rFonts w:cs="Times New Roman" w:ascii="Times New Roman" w:hAnsi="Times New Roman"/>
          <w:spacing w:val="1"/>
          <w:sz w:val="24"/>
          <w:szCs w:val="24"/>
        </w:rPr>
        <w:t xml:space="preserve"> </w:t>
      </w:r>
      <w:r>
        <w:rPr>
          <w:rFonts w:cs="Times New Roman" w:ascii="Times New Roman" w:hAnsi="Times New Roman"/>
          <w:sz w:val="24"/>
          <w:szCs w:val="24"/>
        </w:rPr>
        <w:t>доходов,</w:t>
      </w:r>
      <w:r>
        <w:rPr>
          <w:rFonts w:cs="Times New Roman" w:ascii="Times New Roman" w:hAnsi="Times New Roman"/>
          <w:spacing w:val="1"/>
          <w:sz w:val="24"/>
          <w:szCs w:val="24"/>
        </w:rPr>
        <w:t xml:space="preserve"> </w:t>
      </w:r>
      <w:r>
        <w:rPr>
          <w:rFonts w:cs="Times New Roman" w:ascii="Times New Roman" w:hAnsi="Times New Roman"/>
          <w:sz w:val="24"/>
          <w:szCs w:val="24"/>
        </w:rPr>
        <w:t>полученных</w:t>
      </w:r>
      <w:r>
        <w:rPr>
          <w:rFonts w:cs="Times New Roman" w:ascii="Times New Roman" w:hAnsi="Times New Roman"/>
          <w:spacing w:val="1"/>
          <w:sz w:val="24"/>
          <w:szCs w:val="24"/>
        </w:rPr>
        <w:t xml:space="preserve"> </w:t>
      </w:r>
      <w:r>
        <w:rPr>
          <w:rFonts w:cs="Times New Roman" w:ascii="Times New Roman" w:hAnsi="Times New Roman"/>
          <w:sz w:val="24"/>
          <w:szCs w:val="24"/>
        </w:rPr>
        <w:t>преступным</w:t>
      </w:r>
      <w:r>
        <w:rPr>
          <w:rFonts w:cs="Times New Roman" w:ascii="Times New Roman" w:hAnsi="Times New Roman"/>
          <w:spacing w:val="1"/>
          <w:sz w:val="24"/>
          <w:szCs w:val="24"/>
        </w:rPr>
        <w:t xml:space="preserve"> </w:t>
      </w:r>
      <w:r>
        <w:rPr>
          <w:rFonts w:cs="Times New Roman" w:ascii="Times New Roman" w:hAnsi="Times New Roman"/>
          <w:sz w:val="24"/>
          <w:szCs w:val="24"/>
        </w:rPr>
        <w:t>путем,</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финансированию</w:t>
      </w:r>
      <w:r>
        <w:rPr>
          <w:rFonts w:cs="Times New Roman" w:ascii="Times New Roman" w:hAnsi="Times New Roman"/>
          <w:spacing w:val="1"/>
          <w:sz w:val="24"/>
          <w:szCs w:val="24"/>
        </w:rPr>
        <w:t xml:space="preserve"> </w:t>
      </w:r>
      <w:r>
        <w:rPr>
          <w:rFonts w:cs="Times New Roman" w:ascii="Times New Roman" w:hAnsi="Times New Roman"/>
          <w:sz w:val="24"/>
          <w:szCs w:val="24"/>
        </w:rPr>
        <w:t>терроризма»</w:t>
      </w:r>
      <w:r>
        <w:rPr>
          <w:rFonts w:cs="Times New Roman" w:ascii="Times New Roman" w:hAnsi="Times New Roman"/>
          <w:spacing w:val="-2"/>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принятых в</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соответствии</w:t>
      </w:r>
      <w:r>
        <w:rPr>
          <w:rFonts w:cs="Times New Roman" w:ascii="Times New Roman" w:hAnsi="Times New Roman"/>
          <w:spacing w:val="-3"/>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ним</w:t>
      </w:r>
      <w:r>
        <w:rPr>
          <w:rFonts w:cs="Times New Roman" w:ascii="Times New Roman" w:hAnsi="Times New Roman"/>
          <w:spacing w:val="-1"/>
          <w:sz w:val="24"/>
          <w:szCs w:val="24"/>
        </w:rPr>
        <w:t xml:space="preserve"> </w:t>
      </w:r>
      <w:r>
        <w:rPr>
          <w:rFonts w:cs="Times New Roman" w:ascii="Times New Roman" w:hAnsi="Times New Roman"/>
          <w:sz w:val="24"/>
          <w:szCs w:val="24"/>
        </w:rPr>
        <w:t>нормативных</w:t>
      </w:r>
      <w:r>
        <w:rPr>
          <w:rFonts w:cs="Times New Roman" w:ascii="Times New Roman" w:hAnsi="Times New Roman"/>
          <w:spacing w:val="-1"/>
          <w:sz w:val="24"/>
          <w:szCs w:val="24"/>
        </w:rPr>
        <w:t xml:space="preserve"> </w:t>
      </w:r>
      <w:r>
        <w:rPr>
          <w:rFonts w:cs="Times New Roman" w:ascii="Times New Roman" w:hAnsi="Times New Roman"/>
          <w:sz w:val="24"/>
          <w:szCs w:val="24"/>
        </w:rPr>
        <w:t>актов Банка России.</w:t>
      </w:r>
    </w:p>
    <w:p>
      <w:pPr>
        <w:pStyle w:val="ListParagraph"/>
        <w:numPr>
          <w:ilvl w:val="1"/>
          <w:numId w:val="82"/>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Депозитарий осуществляет ведение счетов депо посредством</w:t>
      </w:r>
      <w:r>
        <w:rPr>
          <w:rFonts w:cs="Times New Roman" w:ascii="Times New Roman" w:hAnsi="Times New Roman"/>
          <w:spacing w:val="1"/>
          <w:sz w:val="24"/>
          <w:szCs w:val="24"/>
        </w:rPr>
        <w:t xml:space="preserve"> </w:t>
      </w:r>
      <w:r>
        <w:rPr>
          <w:rFonts w:cs="Times New Roman" w:ascii="Times New Roman" w:hAnsi="Times New Roman"/>
          <w:sz w:val="24"/>
          <w:szCs w:val="24"/>
        </w:rPr>
        <w:t>внесения и хранения записей по таким счетам в отношении ценных бумаг и сверки указанных</w:t>
      </w:r>
      <w:r>
        <w:rPr>
          <w:rFonts w:cs="Times New Roman" w:ascii="Times New Roman" w:hAnsi="Times New Roman"/>
          <w:spacing w:val="1"/>
          <w:sz w:val="24"/>
          <w:szCs w:val="24"/>
        </w:rPr>
        <w:t xml:space="preserve"> </w:t>
      </w:r>
      <w:r>
        <w:rPr>
          <w:rFonts w:cs="Times New Roman" w:ascii="Times New Roman" w:hAnsi="Times New Roman"/>
          <w:sz w:val="24"/>
          <w:szCs w:val="24"/>
        </w:rPr>
        <w:t>записей</w:t>
      </w:r>
      <w:r>
        <w:rPr>
          <w:rFonts w:cs="Times New Roman" w:ascii="Times New Roman" w:hAnsi="Times New Roman"/>
          <w:spacing w:val="-3"/>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информацией, содержащейся в</w:t>
      </w:r>
      <w:r>
        <w:rPr>
          <w:rFonts w:cs="Times New Roman" w:ascii="Times New Roman" w:hAnsi="Times New Roman"/>
          <w:spacing w:val="-2"/>
          <w:sz w:val="24"/>
          <w:szCs w:val="24"/>
        </w:rPr>
        <w:t xml:space="preserve"> </w:t>
      </w:r>
      <w:r>
        <w:rPr>
          <w:rFonts w:cs="Times New Roman" w:ascii="Times New Roman" w:hAnsi="Times New Roman"/>
          <w:sz w:val="24"/>
          <w:szCs w:val="24"/>
        </w:rPr>
        <w:t>полученных</w:t>
      </w:r>
      <w:r>
        <w:rPr>
          <w:rFonts w:cs="Times New Roman" w:ascii="Times New Roman" w:hAnsi="Times New Roman"/>
          <w:spacing w:val="-1"/>
          <w:sz w:val="24"/>
          <w:szCs w:val="24"/>
        </w:rPr>
        <w:t xml:space="preserve"> </w:t>
      </w:r>
      <w:r>
        <w:rPr>
          <w:rFonts w:cs="Times New Roman" w:ascii="Times New Roman" w:hAnsi="Times New Roman"/>
          <w:sz w:val="24"/>
          <w:szCs w:val="24"/>
        </w:rPr>
        <w:t>им</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документах.</w:t>
      </w:r>
    </w:p>
    <w:p>
      <w:pPr>
        <w:pStyle w:val="ListParagraph"/>
        <w:numPr>
          <w:ilvl w:val="1"/>
          <w:numId w:val="82"/>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Каждому счету депо при открытии присваивается индивидуальный</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рамках</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w:t>
      </w:r>
      <w:r>
        <w:rPr>
          <w:rFonts w:cs="Times New Roman" w:ascii="Times New Roman" w:hAnsi="Times New Roman"/>
          <w:spacing w:val="1"/>
          <w:sz w:val="24"/>
          <w:szCs w:val="24"/>
        </w:rPr>
        <w:t xml:space="preserve"> </w:t>
      </w:r>
      <w:r>
        <w:rPr>
          <w:rFonts w:cs="Times New Roman" w:ascii="Times New Roman" w:hAnsi="Times New Roman"/>
          <w:sz w:val="24"/>
          <w:szCs w:val="24"/>
        </w:rPr>
        <w:t>буквенно-цифровой</w:t>
      </w:r>
      <w:r>
        <w:rPr>
          <w:rFonts w:cs="Times New Roman" w:ascii="Times New Roman" w:hAnsi="Times New Roman"/>
          <w:spacing w:val="1"/>
          <w:sz w:val="24"/>
          <w:szCs w:val="24"/>
        </w:rPr>
        <w:t xml:space="preserve"> </w:t>
      </w:r>
      <w:r>
        <w:rPr>
          <w:rFonts w:cs="Times New Roman" w:ascii="Times New Roman" w:hAnsi="Times New Roman"/>
          <w:sz w:val="24"/>
          <w:szCs w:val="24"/>
        </w:rPr>
        <w:t>код.</w:t>
      </w:r>
      <w:r>
        <w:rPr>
          <w:rFonts w:cs="Times New Roman" w:ascii="Times New Roman" w:hAnsi="Times New Roman"/>
          <w:spacing w:val="1"/>
          <w:sz w:val="24"/>
          <w:szCs w:val="24"/>
        </w:rPr>
        <w:t xml:space="preserve"> </w:t>
      </w:r>
      <w:r>
        <w:rPr>
          <w:rFonts w:cs="Times New Roman" w:ascii="Times New Roman" w:hAnsi="Times New Roman"/>
          <w:sz w:val="24"/>
          <w:szCs w:val="24"/>
        </w:rPr>
        <w:t>Правила</w:t>
      </w:r>
      <w:r>
        <w:rPr>
          <w:rFonts w:cs="Times New Roman" w:ascii="Times New Roman" w:hAnsi="Times New Roman"/>
          <w:spacing w:val="1"/>
          <w:sz w:val="24"/>
          <w:szCs w:val="24"/>
        </w:rPr>
        <w:t xml:space="preserve"> </w:t>
      </w:r>
      <w:r>
        <w:rPr>
          <w:rFonts w:cs="Times New Roman" w:ascii="Times New Roman" w:hAnsi="Times New Roman"/>
          <w:sz w:val="24"/>
          <w:szCs w:val="24"/>
        </w:rPr>
        <w:t>кодирования</w:t>
      </w:r>
      <w:r>
        <w:rPr>
          <w:rFonts w:cs="Times New Roman" w:ascii="Times New Roman" w:hAnsi="Times New Roman"/>
          <w:spacing w:val="1"/>
          <w:sz w:val="24"/>
          <w:szCs w:val="24"/>
        </w:rPr>
        <w:t xml:space="preserve"> </w:t>
      </w:r>
      <w:r>
        <w:rPr>
          <w:rFonts w:cs="Times New Roman" w:ascii="Times New Roman" w:hAnsi="Times New Roman"/>
          <w:sz w:val="24"/>
          <w:szCs w:val="24"/>
        </w:rPr>
        <w:t>определяются</w:t>
      </w:r>
      <w:r>
        <w:rPr>
          <w:rFonts w:cs="Times New Roman" w:ascii="Times New Roman" w:hAnsi="Times New Roman"/>
          <w:spacing w:val="1"/>
          <w:sz w:val="24"/>
          <w:szCs w:val="24"/>
        </w:rPr>
        <w:t xml:space="preserve"> </w:t>
      </w:r>
      <w:r>
        <w:rPr>
          <w:rFonts w:cs="Times New Roman" w:ascii="Times New Roman" w:hAnsi="Times New Roman"/>
          <w:sz w:val="24"/>
          <w:szCs w:val="24"/>
        </w:rPr>
        <w:t>внутренними</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документами</w:t>
      </w:r>
      <w:r>
        <w:rPr>
          <w:rFonts w:cs="Times New Roman" w:ascii="Times New Roman" w:hAnsi="Times New Roman"/>
          <w:spacing w:val="-2"/>
          <w:sz w:val="24"/>
          <w:szCs w:val="24"/>
        </w:rPr>
        <w:t xml:space="preserve"> </w:t>
      </w:r>
      <w:r>
        <w:rPr>
          <w:rFonts w:cs="Times New Roman" w:ascii="Times New Roman" w:hAnsi="Times New Roman"/>
          <w:sz w:val="24"/>
          <w:szCs w:val="24"/>
        </w:rPr>
        <w:t>Депозитария.</w:t>
      </w:r>
    </w:p>
    <w:p>
      <w:pPr>
        <w:pStyle w:val="ListParagraph"/>
        <w:numPr>
          <w:ilvl w:val="1"/>
          <w:numId w:val="82"/>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Депозитарием</w:t>
      </w:r>
      <w:r>
        <w:rPr>
          <w:rFonts w:cs="Times New Roman" w:ascii="Times New Roman" w:hAnsi="Times New Roman"/>
          <w:spacing w:val="-5"/>
          <w:sz w:val="24"/>
          <w:szCs w:val="24"/>
        </w:rPr>
        <w:t xml:space="preserve"> </w:t>
      </w:r>
      <w:r>
        <w:rPr>
          <w:rFonts w:cs="Times New Roman" w:ascii="Times New Roman" w:hAnsi="Times New Roman"/>
          <w:sz w:val="24"/>
          <w:szCs w:val="24"/>
        </w:rPr>
        <w:t>открываются</w:t>
      </w:r>
      <w:r>
        <w:rPr>
          <w:rFonts w:cs="Times New Roman" w:ascii="Times New Roman" w:hAnsi="Times New Roman"/>
          <w:spacing w:val="-5"/>
          <w:sz w:val="24"/>
          <w:szCs w:val="24"/>
        </w:rPr>
        <w:t xml:space="preserve"> </w:t>
      </w:r>
      <w:r>
        <w:rPr>
          <w:rFonts w:cs="Times New Roman" w:ascii="Times New Roman" w:hAnsi="Times New Roman"/>
          <w:sz w:val="24"/>
          <w:szCs w:val="24"/>
        </w:rPr>
        <w:t>следующие</w:t>
      </w:r>
      <w:r>
        <w:rPr>
          <w:rFonts w:cs="Times New Roman" w:ascii="Times New Roman" w:hAnsi="Times New Roman"/>
          <w:spacing w:val="-7"/>
          <w:sz w:val="24"/>
          <w:szCs w:val="24"/>
        </w:rPr>
        <w:t xml:space="preserve"> </w:t>
      </w:r>
      <w:r>
        <w:rPr>
          <w:rFonts w:cs="Times New Roman" w:ascii="Times New Roman" w:hAnsi="Times New Roman"/>
          <w:sz w:val="24"/>
          <w:szCs w:val="24"/>
        </w:rPr>
        <w:t>счета:</w:t>
      </w:r>
    </w:p>
    <w:p>
      <w:pPr>
        <w:pStyle w:val="ListParagraph"/>
        <w:numPr>
          <w:ilvl w:val="0"/>
          <w:numId w:val="67"/>
        </w:numPr>
        <w:tabs>
          <w:tab w:val="clear" w:pos="720"/>
          <w:tab w:val="left" w:pos="1134" w:leader="none"/>
          <w:tab w:val="left" w:pos="1192" w:leader="none"/>
        </w:tabs>
        <w:ind w:left="0" w:firstLine="720"/>
        <w:rPr>
          <w:rFonts w:ascii="Times New Roman" w:hAnsi="Times New Roman" w:cs="Times New Roman"/>
          <w:sz w:val="24"/>
          <w:szCs w:val="24"/>
        </w:rPr>
      </w:pPr>
      <w:r>
        <w:rPr>
          <w:rFonts w:cs="Times New Roman" w:ascii="Times New Roman" w:hAnsi="Times New Roman"/>
          <w:sz w:val="24"/>
          <w:szCs w:val="24"/>
        </w:rPr>
        <w:t>Пассивные</w:t>
      </w:r>
      <w:r>
        <w:rPr>
          <w:rFonts w:cs="Times New Roman" w:ascii="Times New Roman" w:hAnsi="Times New Roman"/>
          <w:spacing w:val="-5"/>
          <w:sz w:val="24"/>
          <w:szCs w:val="24"/>
        </w:rPr>
        <w:t xml:space="preserve"> </w:t>
      </w:r>
      <w:r>
        <w:rPr>
          <w:rFonts w:cs="Times New Roman" w:ascii="Times New Roman" w:hAnsi="Times New Roman"/>
          <w:sz w:val="24"/>
          <w:szCs w:val="24"/>
        </w:rPr>
        <w:t>счета;</w:t>
      </w:r>
    </w:p>
    <w:p>
      <w:pPr>
        <w:pStyle w:val="ListParagraph"/>
        <w:numPr>
          <w:ilvl w:val="0"/>
          <w:numId w:val="67"/>
        </w:numPr>
        <w:tabs>
          <w:tab w:val="clear" w:pos="720"/>
          <w:tab w:val="left" w:pos="1134" w:leader="none"/>
          <w:tab w:val="left" w:pos="1192" w:leader="none"/>
        </w:tabs>
        <w:ind w:left="0" w:firstLine="720"/>
        <w:rPr>
          <w:rFonts w:ascii="Times New Roman" w:hAnsi="Times New Roman" w:cs="Times New Roman"/>
          <w:sz w:val="24"/>
          <w:szCs w:val="24"/>
        </w:rPr>
      </w:pPr>
      <w:r>
        <w:rPr>
          <w:rFonts w:cs="Times New Roman" w:ascii="Times New Roman" w:hAnsi="Times New Roman"/>
          <w:sz w:val="24"/>
          <w:szCs w:val="24"/>
        </w:rPr>
        <w:t>Активные</w:t>
      </w:r>
      <w:r>
        <w:rPr>
          <w:rFonts w:cs="Times New Roman" w:ascii="Times New Roman" w:hAnsi="Times New Roman"/>
          <w:spacing w:val="-7"/>
          <w:sz w:val="24"/>
          <w:szCs w:val="24"/>
        </w:rPr>
        <w:t xml:space="preserve"> </w:t>
      </w:r>
      <w:r>
        <w:rPr>
          <w:rFonts w:cs="Times New Roman" w:ascii="Times New Roman" w:hAnsi="Times New Roman"/>
          <w:sz w:val="24"/>
          <w:szCs w:val="24"/>
        </w:rPr>
        <w:t>счета.</w:t>
      </w:r>
    </w:p>
    <w:p>
      <w:pPr>
        <w:pStyle w:val="ListParagraph"/>
        <w:numPr>
          <w:ilvl w:val="1"/>
          <w:numId w:val="82"/>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Депозитарием</w:t>
      </w:r>
      <w:r>
        <w:rPr>
          <w:rFonts w:cs="Times New Roman" w:ascii="Times New Roman" w:hAnsi="Times New Roman"/>
          <w:spacing w:val="-5"/>
          <w:sz w:val="24"/>
          <w:szCs w:val="24"/>
        </w:rPr>
        <w:t xml:space="preserve"> </w:t>
      </w:r>
      <w:r>
        <w:rPr>
          <w:rFonts w:cs="Times New Roman" w:ascii="Times New Roman" w:hAnsi="Times New Roman"/>
          <w:sz w:val="24"/>
          <w:szCs w:val="24"/>
        </w:rPr>
        <w:t>открываются</w:t>
      </w:r>
      <w:r>
        <w:rPr>
          <w:rFonts w:cs="Times New Roman" w:ascii="Times New Roman" w:hAnsi="Times New Roman"/>
          <w:spacing w:val="-6"/>
          <w:sz w:val="24"/>
          <w:szCs w:val="24"/>
        </w:rPr>
        <w:t xml:space="preserve"> </w:t>
      </w:r>
      <w:r>
        <w:rPr>
          <w:rFonts w:cs="Times New Roman" w:ascii="Times New Roman" w:hAnsi="Times New Roman"/>
          <w:sz w:val="24"/>
          <w:szCs w:val="24"/>
        </w:rPr>
        <w:t>следующие</w:t>
      </w:r>
      <w:r>
        <w:rPr>
          <w:rFonts w:cs="Times New Roman" w:ascii="Times New Roman" w:hAnsi="Times New Roman"/>
          <w:spacing w:val="-6"/>
          <w:sz w:val="24"/>
          <w:szCs w:val="24"/>
        </w:rPr>
        <w:t xml:space="preserve"> </w:t>
      </w:r>
      <w:r>
        <w:rPr>
          <w:rFonts w:cs="Times New Roman" w:ascii="Times New Roman" w:hAnsi="Times New Roman"/>
          <w:sz w:val="24"/>
          <w:szCs w:val="24"/>
        </w:rPr>
        <w:t>Пассивные</w:t>
      </w:r>
      <w:r>
        <w:rPr>
          <w:rFonts w:cs="Times New Roman" w:ascii="Times New Roman" w:hAnsi="Times New Roman"/>
          <w:spacing w:val="-5"/>
          <w:sz w:val="24"/>
          <w:szCs w:val="24"/>
        </w:rPr>
        <w:t xml:space="preserve"> </w:t>
      </w:r>
      <w:r>
        <w:rPr>
          <w:rFonts w:cs="Times New Roman" w:ascii="Times New Roman" w:hAnsi="Times New Roman"/>
          <w:sz w:val="24"/>
          <w:szCs w:val="24"/>
        </w:rPr>
        <w:t>Счета</w:t>
      </w:r>
      <w:r>
        <w:rPr>
          <w:rFonts w:cs="Times New Roman" w:ascii="Times New Roman" w:hAnsi="Times New Roman"/>
          <w:spacing w:val="-6"/>
          <w:sz w:val="24"/>
          <w:szCs w:val="24"/>
        </w:rPr>
        <w:t xml:space="preserve"> </w:t>
      </w:r>
      <w:r>
        <w:rPr>
          <w:rFonts w:cs="Times New Roman" w:ascii="Times New Roman" w:hAnsi="Times New Roman"/>
          <w:sz w:val="24"/>
          <w:szCs w:val="24"/>
        </w:rPr>
        <w:t>депо, предназначенные для учета прав на ценные бумаги:</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А)</w:t>
      </w:r>
      <w:r>
        <w:rPr>
          <w:rFonts w:cs="Times New Roman" w:ascii="Times New Roman" w:hAnsi="Times New Roman"/>
          <w:spacing w:val="-6"/>
          <w:sz w:val="24"/>
          <w:szCs w:val="24"/>
        </w:rPr>
        <w:t xml:space="preserve"> </w:t>
      </w:r>
      <w:r>
        <w:rPr>
          <w:rFonts w:cs="Times New Roman" w:ascii="Times New Roman" w:hAnsi="Times New Roman"/>
          <w:sz w:val="24"/>
          <w:szCs w:val="24"/>
        </w:rPr>
        <w:t>на</w:t>
      </w:r>
      <w:r>
        <w:rPr>
          <w:rFonts w:cs="Times New Roman" w:ascii="Times New Roman" w:hAnsi="Times New Roman"/>
          <w:spacing w:val="-6"/>
          <w:sz w:val="24"/>
          <w:szCs w:val="24"/>
        </w:rPr>
        <w:t xml:space="preserve"> </w:t>
      </w:r>
      <w:r>
        <w:rPr>
          <w:rFonts w:cs="Times New Roman" w:ascii="Times New Roman" w:hAnsi="Times New Roman"/>
          <w:sz w:val="24"/>
          <w:szCs w:val="24"/>
        </w:rPr>
        <w:t>основании</w:t>
      </w:r>
      <w:r>
        <w:rPr>
          <w:rFonts w:cs="Times New Roman" w:ascii="Times New Roman" w:hAnsi="Times New Roman"/>
          <w:spacing w:val="-5"/>
          <w:sz w:val="24"/>
          <w:szCs w:val="24"/>
        </w:rPr>
        <w:t xml:space="preserve"> </w:t>
      </w:r>
      <w:r>
        <w:rPr>
          <w:rFonts w:cs="Times New Roman" w:ascii="Times New Roman" w:hAnsi="Times New Roman"/>
          <w:sz w:val="24"/>
          <w:szCs w:val="24"/>
        </w:rPr>
        <w:t>Депозитарного</w:t>
      </w:r>
      <w:r>
        <w:rPr>
          <w:rFonts w:cs="Times New Roman" w:ascii="Times New Roman" w:hAnsi="Times New Roman"/>
          <w:spacing w:val="-4"/>
          <w:sz w:val="24"/>
          <w:szCs w:val="24"/>
        </w:rPr>
        <w:t xml:space="preserve"> </w:t>
      </w:r>
      <w:r>
        <w:rPr>
          <w:rFonts w:cs="Times New Roman" w:ascii="Times New Roman" w:hAnsi="Times New Roman"/>
          <w:sz w:val="24"/>
          <w:szCs w:val="24"/>
        </w:rPr>
        <w:t>договора:</w:t>
      </w:r>
    </w:p>
    <w:p>
      <w:pPr>
        <w:pStyle w:val="Style21"/>
        <w:tabs>
          <w:tab w:val="clear" w:pos="720"/>
          <w:tab w:val="left" w:pos="1134" w:leader="none"/>
        </w:tabs>
        <w:ind w:left="0" w:firstLine="720"/>
        <w:rPr>
          <w:rFonts w:ascii="Times New Roman" w:hAnsi="Times New Roman" w:cs="Times New Roman"/>
          <w:spacing w:val="1"/>
          <w:sz w:val="24"/>
          <w:szCs w:val="24"/>
        </w:rPr>
      </w:pPr>
      <w:r>
        <w:rPr>
          <w:rFonts w:cs="Times New Roman" w:ascii="Times New Roman" w:hAnsi="Times New Roman"/>
          <w:sz w:val="24"/>
          <w:szCs w:val="24"/>
        </w:rPr>
        <w:t>Счет</w:t>
      </w:r>
      <w:r>
        <w:rPr>
          <w:rFonts w:cs="Times New Roman" w:ascii="Times New Roman" w:hAnsi="Times New Roman"/>
          <w:spacing w:val="5"/>
          <w:sz w:val="24"/>
          <w:szCs w:val="24"/>
        </w:rPr>
        <w:t xml:space="preserve"> </w:t>
      </w:r>
      <w:r>
        <w:rPr>
          <w:rFonts w:cs="Times New Roman" w:ascii="Times New Roman" w:hAnsi="Times New Roman"/>
          <w:sz w:val="24"/>
          <w:szCs w:val="24"/>
        </w:rPr>
        <w:t>депо</w:t>
      </w:r>
      <w:r>
        <w:rPr>
          <w:rFonts w:cs="Times New Roman" w:ascii="Times New Roman" w:hAnsi="Times New Roman"/>
          <w:spacing w:val="3"/>
          <w:sz w:val="24"/>
          <w:szCs w:val="24"/>
        </w:rPr>
        <w:t xml:space="preserve"> </w:t>
      </w:r>
      <w:r>
        <w:rPr>
          <w:rFonts w:cs="Times New Roman" w:ascii="Times New Roman" w:hAnsi="Times New Roman"/>
          <w:sz w:val="24"/>
          <w:szCs w:val="24"/>
        </w:rPr>
        <w:t>владельца/счет депо владельца Типа С;</w:t>
      </w:r>
      <w:r>
        <w:rPr>
          <w:rFonts w:cs="Times New Roman" w:ascii="Times New Roman" w:hAnsi="Times New Roman"/>
          <w:spacing w:val="1"/>
          <w:sz w:val="24"/>
          <w:szCs w:val="24"/>
        </w:rPr>
        <w:t xml:space="preserve"> </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торговый</w:t>
      </w:r>
      <w:r>
        <w:rPr>
          <w:rFonts w:cs="Times New Roman" w:ascii="Times New Roman" w:hAnsi="Times New Roman"/>
          <w:spacing w:val="-8"/>
          <w:sz w:val="24"/>
          <w:szCs w:val="24"/>
        </w:rPr>
        <w:t xml:space="preserve"> </w:t>
      </w:r>
      <w:r>
        <w:rPr>
          <w:rFonts w:cs="Times New Roman" w:ascii="Times New Roman" w:hAnsi="Times New Roman"/>
          <w:sz w:val="24"/>
          <w:szCs w:val="24"/>
        </w:rPr>
        <w:t>счет</w:t>
      </w:r>
      <w:r>
        <w:rPr>
          <w:rFonts w:cs="Times New Roman" w:ascii="Times New Roman" w:hAnsi="Times New Roman"/>
          <w:spacing w:val="-4"/>
          <w:sz w:val="24"/>
          <w:szCs w:val="24"/>
        </w:rPr>
        <w:t xml:space="preserve"> </w:t>
      </w:r>
      <w:r>
        <w:rPr>
          <w:rFonts w:cs="Times New Roman" w:ascii="Times New Roman" w:hAnsi="Times New Roman"/>
          <w:sz w:val="24"/>
          <w:szCs w:val="24"/>
        </w:rPr>
        <w:t>депо</w:t>
      </w:r>
      <w:r>
        <w:rPr>
          <w:rFonts w:cs="Times New Roman" w:ascii="Times New Roman" w:hAnsi="Times New Roman"/>
          <w:spacing w:val="-6"/>
          <w:sz w:val="24"/>
          <w:szCs w:val="24"/>
        </w:rPr>
        <w:t xml:space="preserve"> </w:t>
      </w:r>
      <w:r>
        <w:rPr>
          <w:rFonts w:cs="Times New Roman" w:ascii="Times New Roman" w:hAnsi="Times New Roman"/>
          <w:sz w:val="24"/>
          <w:szCs w:val="24"/>
        </w:rPr>
        <w:t>владельца/торговый счет владельца Типа С;</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Б) на основании Договора казначейского счета депо эмитента:</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Казначейский счет депо эмитента;</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Торговый казначейский счет депо эмитента</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 на основании Депозитарного договора о междепозитарных отношениях</w:t>
      </w:r>
    </w:p>
    <w:p>
      <w:pPr>
        <w:pStyle w:val="Style21"/>
        <w:tabs>
          <w:tab w:val="clear" w:pos="720"/>
          <w:tab w:val="left" w:pos="1134" w:leader="none"/>
        </w:tabs>
        <w:ind w:left="0" w:firstLine="720"/>
        <w:rPr>
          <w:rFonts w:ascii="Times New Roman" w:hAnsi="Times New Roman" w:cs="Times New Roman"/>
          <w:spacing w:val="1"/>
          <w:sz w:val="24"/>
          <w:szCs w:val="24"/>
        </w:rPr>
      </w:pPr>
      <w:r>
        <w:rPr>
          <w:rFonts w:cs="Times New Roman" w:ascii="Times New Roman" w:hAnsi="Times New Roman"/>
          <w:sz w:val="24"/>
          <w:szCs w:val="24"/>
        </w:rPr>
        <w:t>Счет</w:t>
      </w:r>
      <w:r>
        <w:rPr>
          <w:rFonts w:cs="Times New Roman" w:ascii="Times New Roman" w:hAnsi="Times New Roman"/>
          <w:spacing w:val="5"/>
          <w:sz w:val="24"/>
          <w:szCs w:val="24"/>
        </w:rPr>
        <w:t xml:space="preserve"> </w:t>
      </w:r>
      <w:r>
        <w:rPr>
          <w:rFonts w:cs="Times New Roman" w:ascii="Times New Roman" w:hAnsi="Times New Roman"/>
          <w:sz w:val="24"/>
          <w:szCs w:val="24"/>
        </w:rPr>
        <w:t>депо</w:t>
      </w:r>
      <w:r>
        <w:rPr>
          <w:rFonts w:cs="Times New Roman" w:ascii="Times New Roman" w:hAnsi="Times New Roman"/>
          <w:spacing w:val="3"/>
          <w:sz w:val="24"/>
          <w:szCs w:val="24"/>
        </w:rPr>
        <w:t xml:space="preserve"> </w:t>
      </w:r>
      <w:r>
        <w:rPr>
          <w:rFonts w:cs="Times New Roman" w:ascii="Times New Roman" w:hAnsi="Times New Roman"/>
          <w:sz w:val="24"/>
          <w:szCs w:val="24"/>
        </w:rPr>
        <w:t>номинального держателя;</w:t>
      </w:r>
      <w:r>
        <w:rPr>
          <w:rFonts w:cs="Times New Roman" w:ascii="Times New Roman" w:hAnsi="Times New Roman"/>
          <w:spacing w:val="1"/>
          <w:sz w:val="24"/>
          <w:szCs w:val="24"/>
        </w:rPr>
        <w:t xml:space="preserve"> </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торговый</w:t>
      </w:r>
      <w:r>
        <w:rPr>
          <w:rFonts w:cs="Times New Roman" w:ascii="Times New Roman" w:hAnsi="Times New Roman"/>
          <w:spacing w:val="-8"/>
          <w:sz w:val="24"/>
          <w:szCs w:val="24"/>
        </w:rPr>
        <w:t xml:space="preserve"> </w:t>
      </w:r>
      <w:r>
        <w:rPr>
          <w:rFonts w:cs="Times New Roman" w:ascii="Times New Roman" w:hAnsi="Times New Roman"/>
          <w:sz w:val="24"/>
          <w:szCs w:val="24"/>
        </w:rPr>
        <w:t>счет</w:t>
      </w:r>
      <w:r>
        <w:rPr>
          <w:rFonts w:cs="Times New Roman" w:ascii="Times New Roman" w:hAnsi="Times New Roman"/>
          <w:spacing w:val="-4"/>
          <w:sz w:val="24"/>
          <w:szCs w:val="24"/>
        </w:rPr>
        <w:t xml:space="preserve"> </w:t>
      </w:r>
      <w:r>
        <w:rPr>
          <w:rFonts w:cs="Times New Roman" w:ascii="Times New Roman" w:hAnsi="Times New Roman"/>
          <w:sz w:val="24"/>
          <w:szCs w:val="24"/>
        </w:rPr>
        <w:t>депо</w:t>
      </w:r>
      <w:r>
        <w:rPr>
          <w:rFonts w:cs="Times New Roman" w:ascii="Times New Roman" w:hAnsi="Times New Roman"/>
          <w:spacing w:val="-6"/>
          <w:sz w:val="24"/>
          <w:szCs w:val="24"/>
        </w:rPr>
        <w:t xml:space="preserve"> </w:t>
      </w:r>
      <w:r>
        <w:rPr>
          <w:rFonts w:cs="Times New Roman" w:ascii="Times New Roman" w:hAnsi="Times New Roman"/>
          <w:sz w:val="24"/>
          <w:szCs w:val="24"/>
        </w:rPr>
        <w:t>номинального держателя;</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Г) Без привязки к конкретному виду договора:</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Счет депо депозитарных программ;</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Депозитный Счет депо;</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Счет депо эскроу-агента</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Другие счета, установленные Положением 503-П</w:t>
      </w:r>
    </w:p>
    <w:p>
      <w:pPr>
        <w:pStyle w:val="Style21"/>
        <w:tabs>
          <w:tab w:val="clear" w:pos="720"/>
          <w:tab w:val="left" w:pos="1134" w:leader="none"/>
        </w:tabs>
        <w:ind w:left="0" w:firstLine="720"/>
        <w:rPr>
          <w:rFonts w:ascii="Times New Roman" w:hAnsi="Times New Roman" w:cs="Times New Roman"/>
          <w:strike/>
          <w:sz w:val="24"/>
          <w:szCs w:val="24"/>
        </w:rPr>
      </w:pPr>
      <w:r>
        <w:rPr>
          <w:rFonts w:cs="Times New Roman" w:ascii="Times New Roman" w:hAnsi="Times New Roman"/>
          <w:sz w:val="24"/>
          <w:szCs w:val="24"/>
        </w:rPr>
        <w:t>Депозитарий открывает Торговые счета депо в соответствии со статьей 15 Федерального закона от 7 февраля 2011 года N 7-ФЗ "О клиринге и клиринговой деятельности".</w:t>
      </w:r>
    </w:p>
    <w:p>
      <w:pPr>
        <w:pStyle w:val="Style21"/>
        <w:numPr>
          <w:ilvl w:val="1"/>
          <w:numId w:val="82"/>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Депозитарий может открывать следующие счета (активные и пассивные), не предназначенные для учета прав на ценные бумаги:</w:t>
      </w:r>
    </w:p>
    <w:p>
      <w:pPr>
        <w:pStyle w:val="Style21"/>
        <w:tabs>
          <w:tab w:val="clear" w:pos="720"/>
          <w:tab w:val="left" w:pos="426" w:leader="none"/>
          <w:tab w:val="left" w:pos="1134" w:leader="none"/>
        </w:tabs>
        <w:ind w:left="0" w:firstLine="720"/>
        <w:rPr>
          <w:rFonts w:ascii="Times New Roman" w:hAnsi="Times New Roman" w:cs="Times New Roman"/>
          <w:strike/>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счет неустановленных лиц;</w:t>
      </w:r>
    </w:p>
    <w:p>
      <w:pPr>
        <w:pStyle w:val="Style21"/>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счет брокера, предназначенный для учета эмиссионных ценных бумаг при их размещении (далее - счет брокера);</w:t>
      </w:r>
    </w:p>
    <w:p>
      <w:pPr>
        <w:pStyle w:val="Style21"/>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счет ценных бумаг депонентов</w:t>
      </w:r>
    </w:p>
    <w:p>
      <w:pPr>
        <w:pStyle w:val="Style21"/>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обеспечительный счет ценных бумаг депонентов;</w:t>
      </w:r>
    </w:p>
    <w:p>
      <w:pPr>
        <w:pStyle w:val="Style21"/>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счет, предназначенный для учета переданных депозитарию для обездвижения документарных ценных бумаг, за исключением документарных ценных бумаг с обязательным централизованным хранением (далее – счет документарных ценных бумаг);</w:t>
      </w:r>
    </w:p>
    <w:p>
      <w:pPr>
        <w:pStyle w:val="Style21"/>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счет, предназначенный для хранения документарных ценных бумаг с обязательным централизованным хранением и (или) учета бездокументарных ценных бумаг с централизованным учетом прав (далее - счет централизованного учета ценных бумаг);</w:t>
      </w:r>
    </w:p>
    <w:p>
      <w:pPr>
        <w:pStyle w:val="Style21"/>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Другие счета, установленные Положением 503-П.</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r>
    </w:p>
    <w:p>
      <w:pPr>
        <w:pStyle w:val="ListParagraph"/>
        <w:numPr>
          <w:ilvl w:val="1"/>
          <w:numId w:val="82"/>
        </w:numPr>
        <w:tabs>
          <w:tab w:val="clear" w:pos="720"/>
          <w:tab w:val="left" w:pos="1134" w:leader="none"/>
          <w:tab w:val="left" w:pos="1657" w:leader="none"/>
          <w:tab w:val="left" w:pos="1658" w:leader="none"/>
          <w:tab w:val="left" w:pos="3067" w:leader="none"/>
          <w:tab w:val="left" w:pos="3379" w:leader="none"/>
          <w:tab w:val="left" w:pos="4395" w:leader="none"/>
          <w:tab w:val="left" w:pos="6278" w:leader="none"/>
          <w:tab w:val="left" w:pos="7585" w:leader="none"/>
          <w:tab w:val="left" w:pos="9014" w:leader="none"/>
        </w:tabs>
        <w:ind w:left="0" w:firstLine="72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Порядок открытия активных счетов:</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А)</w:t>
      </w:r>
      <w:r>
        <w:rPr>
          <w:rFonts w:cs="Times New Roman" w:ascii="Times New Roman" w:hAnsi="Times New Roman"/>
          <w:spacing w:val="-5"/>
          <w:sz w:val="24"/>
          <w:szCs w:val="24"/>
        </w:rPr>
        <w:t xml:space="preserve"> </w:t>
      </w:r>
      <w:r>
        <w:rPr>
          <w:rFonts w:cs="Times New Roman" w:ascii="Times New Roman" w:hAnsi="Times New Roman"/>
          <w:sz w:val="24"/>
          <w:szCs w:val="24"/>
        </w:rPr>
        <w:t>Счет</w:t>
      </w:r>
      <w:r>
        <w:rPr>
          <w:rFonts w:cs="Times New Roman" w:ascii="Times New Roman" w:hAnsi="Times New Roman"/>
          <w:spacing w:val="-6"/>
          <w:sz w:val="24"/>
          <w:szCs w:val="24"/>
        </w:rPr>
        <w:t xml:space="preserve"> </w:t>
      </w:r>
      <w:r>
        <w:rPr>
          <w:rFonts w:cs="Times New Roman" w:ascii="Times New Roman" w:hAnsi="Times New Roman"/>
          <w:sz w:val="24"/>
          <w:szCs w:val="24"/>
        </w:rPr>
        <w:t>ценных</w:t>
      </w:r>
      <w:r>
        <w:rPr>
          <w:rFonts w:cs="Times New Roman" w:ascii="Times New Roman" w:hAnsi="Times New Roman"/>
          <w:spacing w:val="-4"/>
          <w:sz w:val="24"/>
          <w:szCs w:val="24"/>
        </w:rPr>
        <w:t xml:space="preserve"> </w:t>
      </w:r>
      <w:r>
        <w:rPr>
          <w:rFonts w:cs="Times New Roman" w:ascii="Times New Roman" w:hAnsi="Times New Roman"/>
          <w:sz w:val="24"/>
          <w:szCs w:val="24"/>
        </w:rPr>
        <w:t>бумаг</w:t>
      </w:r>
      <w:r>
        <w:rPr>
          <w:rFonts w:cs="Times New Roman" w:ascii="Times New Roman" w:hAnsi="Times New Roman"/>
          <w:spacing w:val="-5"/>
          <w:sz w:val="24"/>
          <w:szCs w:val="24"/>
        </w:rPr>
        <w:t xml:space="preserve"> </w:t>
      </w:r>
      <w:r>
        <w:rPr>
          <w:rFonts w:cs="Times New Roman" w:ascii="Times New Roman" w:hAnsi="Times New Roman"/>
          <w:sz w:val="24"/>
          <w:szCs w:val="24"/>
        </w:rPr>
        <w:t>депонентов.</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Счет</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Д</w:t>
      </w:r>
      <w:r>
        <w:rPr>
          <w:rFonts w:cs="Times New Roman" w:ascii="Times New Roman" w:hAnsi="Times New Roman"/>
          <w:sz w:val="24"/>
          <w:szCs w:val="24"/>
        </w:rPr>
        <w:t>епонентов</w:t>
      </w:r>
      <w:r>
        <w:rPr>
          <w:rFonts w:cs="Times New Roman" w:ascii="Times New Roman" w:hAnsi="Times New Roman"/>
          <w:spacing w:val="1"/>
          <w:sz w:val="24"/>
          <w:szCs w:val="24"/>
        </w:rPr>
        <w:t xml:space="preserve"> </w:t>
      </w:r>
      <w:r>
        <w:rPr>
          <w:rFonts w:cs="Times New Roman" w:ascii="Times New Roman" w:hAnsi="Times New Roman"/>
          <w:sz w:val="24"/>
          <w:szCs w:val="24"/>
        </w:rPr>
        <w:t>открывается</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Депозитарием</w:t>
      </w:r>
      <w:r>
        <w:rPr>
          <w:rFonts w:cs="Times New Roman" w:ascii="Times New Roman" w:hAnsi="Times New Roman"/>
          <w:spacing w:val="1"/>
          <w:sz w:val="24"/>
          <w:szCs w:val="24"/>
        </w:rPr>
        <w:t xml:space="preserve"> </w:t>
      </w:r>
      <w:r>
        <w:rPr>
          <w:rFonts w:cs="Times New Roman" w:ascii="Times New Roman" w:hAnsi="Times New Roman"/>
          <w:sz w:val="24"/>
          <w:szCs w:val="24"/>
        </w:rPr>
        <w:t>при</w:t>
      </w:r>
      <w:r>
        <w:rPr>
          <w:rFonts w:cs="Times New Roman" w:ascii="Times New Roman" w:hAnsi="Times New Roman"/>
          <w:spacing w:val="1"/>
          <w:sz w:val="24"/>
          <w:szCs w:val="24"/>
        </w:rPr>
        <w:t xml:space="preserve"> </w:t>
      </w:r>
      <w:r>
        <w:rPr>
          <w:rFonts w:cs="Times New Roman" w:ascii="Times New Roman" w:hAnsi="Times New Roman"/>
          <w:sz w:val="24"/>
          <w:szCs w:val="24"/>
        </w:rPr>
        <w:t>открытии</w:t>
      </w:r>
      <w:r>
        <w:rPr>
          <w:rFonts w:cs="Times New Roman" w:ascii="Times New Roman" w:hAnsi="Times New Roman"/>
          <w:spacing w:val="1"/>
          <w:sz w:val="24"/>
          <w:szCs w:val="24"/>
        </w:rPr>
        <w:t xml:space="preserve"> </w:t>
      </w:r>
      <w:r>
        <w:rPr>
          <w:rFonts w:cs="Times New Roman" w:ascii="Times New Roman" w:hAnsi="Times New Roman"/>
          <w:sz w:val="24"/>
          <w:szCs w:val="24"/>
        </w:rPr>
        <w:t>ему</w:t>
      </w:r>
      <w:r>
        <w:rPr>
          <w:rFonts w:cs="Times New Roman" w:ascii="Times New Roman" w:hAnsi="Times New Roman"/>
          <w:spacing w:val="1"/>
          <w:sz w:val="24"/>
          <w:szCs w:val="24"/>
        </w:rPr>
        <w:t xml:space="preserve"> С</w:t>
      </w:r>
      <w:r>
        <w:rPr>
          <w:rFonts w:cs="Times New Roman" w:ascii="Times New Roman" w:hAnsi="Times New Roman"/>
          <w:sz w:val="24"/>
          <w:szCs w:val="24"/>
        </w:rPr>
        <w:t>чета</w:t>
      </w:r>
      <w:r>
        <w:rPr>
          <w:rFonts w:cs="Times New Roman" w:ascii="Times New Roman" w:hAnsi="Times New Roman"/>
          <w:spacing w:val="1"/>
          <w:sz w:val="24"/>
          <w:szCs w:val="24"/>
        </w:rPr>
        <w:t xml:space="preserve"> номинального держателя. </w:t>
      </w:r>
      <w:r>
        <w:rPr>
          <w:rFonts w:cs="Times New Roman" w:ascii="Times New Roman" w:hAnsi="Times New Roman"/>
          <w:sz w:val="24"/>
          <w:szCs w:val="24"/>
        </w:rPr>
        <w:t>Основанием для открытия Счета ценных бумаг Депонентов является принятие Депозитарием документов,</w:t>
      </w:r>
      <w:r>
        <w:rPr>
          <w:rFonts w:cs="Times New Roman" w:ascii="Times New Roman" w:hAnsi="Times New Roman"/>
          <w:spacing w:val="1"/>
          <w:sz w:val="24"/>
          <w:szCs w:val="24"/>
        </w:rPr>
        <w:t xml:space="preserve"> </w:t>
      </w:r>
      <w:r>
        <w:rPr>
          <w:rFonts w:cs="Times New Roman" w:ascii="Times New Roman" w:hAnsi="Times New Roman"/>
          <w:sz w:val="24"/>
          <w:szCs w:val="24"/>
        </w:rPr>
        <w:t>подтверждающих</w:t>
      </w:r>
      <w:r>
        <w:rPr>
          <w:rFonts w:cs="Times New Roman" w:ascii="Times New Roman" w:hAnsi="Times New Roman"/>
          <w:spacing w:val="-1"/>
          <w:sz w:val="24"/>
          <w:szCs w:val="24"/>
        </w:rPr>
        <w:t xml:space="preserve"> </w:t>
      </w:r>
      <w:r>
        <w:rPr>
          <w:rFonts w:cs="Times New Roman" w:ascii="Times New Roman" w:hAnsi="Times New Roman"/>
          <w:sz w:val="24"/>
          <w:szCs w:val="24"/>
        </w:rPr>
        <w:t>открытие</w:t>
      </w:r>
      <w:r>
        <w:rPr>
          <w:rFonts w:cs="Times New Roman" w:ascii="Times New Roman" w:hAnsi="Times New Roman"/>
          <w:spacing w:val="-1"/>
          <w:sz w:val="24"/>
          <w:szCs w:val="24"/>
        </w:rPr>
        <w:t xml:space="preserve"> </w:t>
      </w:r>
      <w:r>
        <w:rPr>
          <w:rFonts w:cs="Times New Roman" w:ascii="Times New Roman" w:hAnsi="Times New Roman"/>
          <w:sz w:val="24"/>
          <w:szCs w:val="24"/>
        </w:rPr>
        <w:t>ему</w:t>
      </w:r>
      <w:r>
        <w:rPr>
          <w:rFonts w:cs="Times New Roman" w:ascii="Times New Roman" w:hAnsi="Times New Roman"/>
          <w:spacing w:val="-5"/>
          <w:sz w:val="24"/>
          <w:szCs w:val="24"/>
        </w:rPr>
        <w:t xml:space="preserve"> </w:t>
      </w:r>
      <w:r>
        <w:rPr>
          <w:rFonts w:cs="Times New Roman" w:ascii="Times New Roman" w:hAnsi="Times New Roman"/>
          <w:sz w:val="24"/>
          <w:szCs w:val="24"/>
        </w:rPr>
        <w:t>соответствующего</w:t>
      </w:r>
      <w:r>
        <w:rPr>
          <w:rFonts w:cs="Times New Roman" w:ascii="Times New Roman" w:hAnsi="Times New Roman"/>
          <w:spacing w:val="1"/>
          <w:sz w:val="24"/>
          <w:szCs w:val="24"/>
        </w:rPr>
        <w:t xml:space="preserve"> С</w:t>
      </w:r>
      <w:r>
        <w:rPr>
          <w:rFonts w:cs="Times New Roman" w:ascii="Times New Roman" w:hAnsi="Times New Roman"/>
          <w:sz w:val="24"/>
          <w:szCs w:val="24"/>
        </w:rPr>
        <w:t>чета номинального держателя.</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Основанием для внесения записей при открытии счета ценных бумаг Депонентов для учета ценных бумаг,</w:t>
      </w:r>
      <w:r>
        <w:rPr>
          <w:rFonts w:cs="Times New Roman" w:ascii="Times New Roman" w:hAnsi="Times New Roman"/>
          <w:spacing w:val="-53"/>
          <w:sz w:val="24"/>
          <w:szCs w:val="24"/>
        </w:rPr>
        <w:t xml:space="preserve"> </w:t>
      </w:r>
      <w:r>
        <w:rPr>
          <w:rFonts w:cs="Times New Roman" w:ascii="Times New Roman" w:hAnsi="Times New Roman"/>
          <w:sz w:val="24"/>
          <w:szCs w:val="24"/>
        </w:rPr>
        <w:t>находящихся</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лицевом</w:t>
      </w:r>
      <w:r>
        <w:rPr>
          <w:rFonts w:cs="Times New Roman" w:ascii="Times New Roman" w:hAnsi="Times New Roman"/>
          <w:spacing w:val="1"/>
          <w:sz w:val="24"/>
          <w:szCs w:val="24"/>
        </w:rPr>
        <w:t xml:space="preserve"> </w:t>
      </w:r>
      <w:r>
        <w:rPr>
          <w:rFonts w:cs="Times New Roman" w:ascii="Times New Roman" w:hAnsi="Times New Roman"/>
          <w:sz w:val="24"/>
          <w:szCs w:val="24"/>
        </w:rPr>
        <w:t>счете</w:t>
      </w:r>
      <w:r>
        <w:rPr>
          <w:rFonts w:cs="Times New Roman" w:ascii="Times New Roman" w:hAnsi="Times New Roman"/>
          <w:spacing w:val="1"/>
          <w:sz w:val="24"/>
          <w:szCs w:val="24"/>
        </w:rPr>
        <w:t xml:space="preserve"> </w:t>
      </w:r>
      <w:r>
        <w:rPr>
          <w:rFonts w:cs="Times New Roman" w:ascii="Times New Roman" w:hAnsi="Times New Roman"/>
          <w:sz w:val="24"/>
          <w:szCs w:val="24"/>
        </w:rPr>
        <w:t>номинального</w:t>
      </w:r>
      <w:r>
        <w:rPr>
          <w:rFonts w:cs="Times New Roman" w:ascii="Times New Roman" w:hAnsi="Times New Roman"/>
          <w:spacing w:val="1"/>
          <w:sz w:val="24"/>
          <w:szCs w:val="24"/>
        </w:rPr>
        <w:t xml:space="preserve"> </w:t>
      </w:r>
      <w:r>
        <w:rPr>
          <w:rFonts w:cs="Times New Roman" w:ascii="Times New Roman" w:hAnsi="Times New Roman"/>
          <w:sz w:val="24"/>
          <w:szCs w:val="24"/>
        </w:rPr>
        <w:t>держателя</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Р</w:t>
      </w:r>
      <w:r>
        <w:rPr>
          <w:rFonts w:cs="Times New Roman" w:ascii="Times New Roman" w:hAnsi="Times New Roman"/>
          <w:sz w:val="24"/>
          <w:szCs w:val="24"/>
        </w:rPr>
        <w:t>еестре,</w:t>
      </w:r>
      <w:r>
        <w:rPr>
          <w:rFonts w:cs="Times New Roman" w:ascii="Times New Roman" w:hAnsi="Times New Roman"/>
          <w:spacing w:val="1"/>
          <w:sz w:val="24"/>
          <w:szCs w:val="24"/>
        </w:rPr>
        <w:t xml:space="preserve"> </w:t>
      </w:r>
      <w:r>
        <w:rPr>
          <w:rFonts w:cs="Times New Roman" w:ascii="Times New Roman" w:hAnsi="Times New Roman"/>
          <w:sz w:val="24"/>
          <w:szCs w:val="24"/>
        </w:rPr>
        <w:t>является</w:t>
      </w:r>
      <w:r>
        <w:rPr>
          <w:rFonts w:cs="Times New Roman" w:ascii="Times New Roman" w:hAnsi="Times New Roman"/>
          <w:spacing w:val="1"/>
          <w:sz w:val="24"/>
          <w:szCs w:val="24"/>
        </w:rPr>
        <w:t xml:space="preserve"> </w:t>
      </w:r>
      <w:r>
        <w:rPr>
          <w:rFonts w:cs="Times New Roman" w:ascii="Times New Roman" w:hAnsi="Times New Roman"/>
          <w:sz w:val="24"/>
          <w:szCs w:val="24"/>
        </w:rPr>
        <w:t>справка</w:t>
      </w:r>
      <w:r>
        <w:rPr>
          <w:rFonts w:cs="Times New Roman" w:ascii="Times New Roman" w:hAnsi="Times New Roman"/>
          <w:spacing w:val="1"/>
          <w:sz w:val="24"/>
          <w:szCs w:val="24"/>
        </w:rPr>
        <w:t xml:space="preserve"> </w:t>
      </w:r>
      <w:r>
        <w:rPr>
          <w:rFonts w:cs="Times New Roman" w:ascii="Times New Roman" w:hAnsi="Times New Roman"/>
          <w:sz w:val="24"/>
          <w:szCs w:val="24"/>
        </w:rPr>
        <w:t>(выписка)</w:t>
      </w:r>
      <w:r>
        <w:rPr>
          <w:rFonts w:cs="Times New Roman" w:ascii="Times New Roman" w:hAnsi="Times New Roman"/>
          <w:spacing w:val="1"/>
          <w:sz w:val="24"/>
          <w:szCs w:val="24"/>
        </w:rPr>
        <w:t xml:space="preserve"> </w:t>
      </w:r>
      <w:r>
        <w:rPr>
          <w:rFonts w:cs="Times New Roman" w:ascii="Times New Roman" w:hAnsi="Times New Roman"/>
          <w:sz w:val="24"/>
          <w:szCs w:val="24"/>
        </w:rPr>
        <w:t>Реестродержателя.</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Основанием для внесения записей при открытии счета ценных бумаг Депонентов для учета ценных бумаг,</w:t>
      </w:r>
      <w:r>
        <w:rPr>
          <w:rFonts w:cs="Times New Roman" w:ascii="Times New Roman" w:hAnsi="Times New Roman"/>
          <w:spacing w:val="-53"/>
          <w:sz w:val="24"/>
          <w:szCs w:val="24"/>
        </w:rPr>
        <w:t xml:space="preserve"> </w:t>
      </w:r>
      <w:r>
        <w:rPr>
          <w:rFonts w:cs="Times New Roman" w:ascii="Times New Roman" w:hAnsi="Times New Roman"/>
          <w:sz w:val="24"/>
          <w:szCs w:val="24"/>
        </w:rPr>
        <w:t>находящихся</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С</w:t>
      </w:r>
      <w:r>
        <w:rPr>
          <w:rFonts w:cs="Times New Roman" w:ascii="Times New Roman" w:hAnsi="Times New Roman"/>
          <w:sz w:val="24"/>
          <w:szCs w:val="24"/>
        </w:rPr>
        <w:t>чете</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номинального</w:t>
      </w:r>
      <w:r>
        <w:rPr>
          <w:rFonts w:cs="Times New Roman" w:ascii="Times New Roman" w:hAnsi="Times New Roman"/>
          <w:spacing w:val="1"/>
          <w:sz w:val="24"/>
          <w:szCs w:val="24"/>
        </w:rPr>
        <w:t xml:space="preserve"> </w:t>
      </w:r>
      <w:r>
        <w:rPr>
          <w:rFonts w:cs="Times New Roman" w:ascii="Times New Roman" w:hAnsi="Times New Roman"/>
          <w:sz w:val="24"/>
          <w:szCs w:val="24"/>
        </w:rPr>
        <w:t>держателя</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Депозитарии</w:t>
      </w:r>
      <w:r>
        <w:rPr>
          <w:rFonts w:cs="Times New Roman" w:ascii="Times New Roman" w:hAnsi="Times New Roman"/>
          <w:spacing w:val="1"/>
          <w:sz w:val="24"/>
          <w:szCs w:val="24"/>
        </w:rPr>
        <w:t xml:space="preserve"> </w:t>
      </w:r>
      <w:r>
        <w:rPr>
          <w:rFonts w:cs="Times New Roman" w:ascii="Times New Roman" w:hAnsi="Times New Roman"/>
          <w:sz w:val="24"/>
          <w:szCs w:val="24"/>
        </w:rPr>
        <w:t>места</w:t>
      </w:r>
      <w:r>
        <w:rPr>
          <w:rFonts w:cs="Times New Roman" w:ascii="Times New Roman" w:hAnsi="Times New Roman"/>
          <w:spacing w:val="1"/>
          <w:sz w:val="24"/>
          <w:szCs w:val="24"/>
        </w:rPr>
        <w:t xml:space="preserve"> </w:t>
      </w:r>
      <w:r>
        <w:rPr>
          <w:rFonts w:cs="Times New Roman" w:ascii="Times New Roman" w:hAnsi="Times New Roman"/>
          <w:sz w:val="24"/>
          <w:szCs w:val="24"/>
        </w:rPr>
        <w:t>хранения,</w:t>
      </w:r>
      <w:r>
        <w:rPr>
          <w:rFonts w:cs="Times New Roman" w:ascii="Times New Roman" w:hAnsi="Times New Roman"/>
          <w:spacing w:val="1"/>
          <w:sz w:val="24"/>
          <w:szCs w:val="24"/>
        </w:rPr>
        <w:t xml:space="preserve"> </w:t>
      </w:r>
      <w:r>
        <w:rPr>
          <w:rFonts w:cs="Times New Roman" w:ascii="Times New Roman" w:hAnsi="Times New Roman"/>
          <w:sz w:val="24"/>
          <w:szCs w:val="24"/>
        </w:rPr>
        <w:t>является</w:t>
      </w:r>
      <w:r>
        <w:rPr>
          <w:rFonts w:cs="Times New Roman" w:ascii="Times New Roman" w:hAnsi="Times New Roman"/>
          <w:spacing w:val="1"/>
          <w:sz w:val="24"/>
          <w:szCs w:val="24"/>
        </w:rPr>
        <w:t xml:space="preserve"> </w:t>
      </w:r>
      <w:r>
        <w:rPr>
          <w:rFonts w:cs="Times New Roman" w:ascii="Times New Roman" w:hAnsi="Times New Roman"/>
          <w:sz w:val="24"/>
          <w:szCs w:val="24"/>
        </w:rPr>
        <w:t>Междепозитарный договор и выписка (отчет) Депозитария места хранения. Основанием для внесения</w:t>
      </w:r>
      <w:r>
        <w:rPr>
          <w:rFonts w:cs="Times New Roman" w:ascii="Times New Roman" w:hAnsi="Times New Roman"/>
          <w:spacing w:val="1"/>
          <w:sz w:val="24"/>
          <w:szCs w:val="24"/>
        </w:rPr>
        <w:t xml:space="preserve"> </w:t>
      </w:r>
      <w:r>
        <w:rPr>
          <w:rFonts w:cs="Times New Roman" w:ascii="Times New Roman" w:hAnsi="Times New Roman"/>
          <w:sz w:val="24"/>
          <w:szCs w:val="24"/>
        </w:rPr>
        <w:t>записей при открытии счета ценных бумаг Депонентов для учета ценных бумаг, находящихся на Счете</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w:t>
      </w:r>
      <w:r>
        <w:rPr>
          <w:rFonts w:cs="Times New Roman" w:ascii="Times New Roman" w:hAnsi="Times New Roman"/>
          <w:spacing w:val="1"/>
          <w:sz w:val="24"/>
          <w:szCs w:val="24"/>
        </w:rPr>
        <w:t xml:space="preserve"> </w:t>
      </w:r>
      <w:r>
        <w:rPr>
          <w:rFonts w:cs="Times New Roman" w:ascii="Times New Roman" w:hAnsi="Times New Roman"/>
          <w:sz w:val="24"/>
          <w:szCs w:val="24"/>
        </w:rPr>
        <w:t>как</w:t>
      </w:r>
      <w:r>
        <w:rPr>
          <w:rFonts w:cs="Times New Roman" w:ascii="Times New Roman" w:hAnsi="Times New Roman"/>
          <w:spacing w:val="1"/>
          <w:sz w:val="24"/>
          <w:szCs w:val="24"/>
        </w:rPr>
        <w:t xml:space="preserve"> </w:t>
      </w:r>
      <w:r>
        <w:rPr>
          <w:rFonts w:cs="Times New Roman" w:ascii="Times New Roman" w:hAnsi="Times New Roman"/>
          <w:sz w:val="24"/>
          <w:szCs w:val="24"/>
        </w:rPr>
        <w:t>лица,</w:t>
      </w:r>
      <w:r>
        <w:rPr>
          <w:rFonts w:cs="Times New Roman" w:ascii="Times New Roman" w:hAnsi="Times New Roman"/>
          <w:spacing w:val="1"/>
          <w:sz w:val="24"/>
          <w:szCs w:val="24"/>
        </w:rPr>
        <w:t xml:space="preserve"> </w:t>
      </w:r>
      <w:r>
        <w:rPr>
          <w:rFonts w:cs="Times New Roman" w:ascii="Times New Roman" w:hAnsi="Times New Roman"/>
          <w:sz w:val="24"/>
          <w:szCs w:val="24"/>
        </w:rPr>
        <w:t>действующего</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интересах</w:t>
      </w:r>
      <w:r>
        <w:rPr>
          <w:rFonts w:cs="Times New Roman" w:ascii="Times New Roman" w:hAnsi="Times New Roman"/>
          <w:spacing w:val="1"/>
          <w:sz w:val="24"/>
          <w:szCs w:val="24"/>
        </w:rPr>
        <w:t xml:space="preserve"> </w:t>
      </w:r>
      <w:r>
        <w:rPr>
          <w:rFonts w:cs="Times New Roman" w:ascii="Times New Roman" w:hAnsi="Times New Roman"/>
          <w:sz w:val="24"/>
          <w:szCs w:val="24"/>
        </w:rPr>
        <w:t>других</w:t>
      </w:r>
      <w:r>
        <w:rPr>
          <w:rFonts w:cs="Times New Roman" w:ascii="Times New Roman" w:hAnsi="Times New Roman"/>
          <w:spacing w:val="1"/>
          <w:sz w:val="24"/>
          <w:szCs w:val="24"/>
        </w:rPr>
        <w:t xml:space="preserve"> </w:t>
      </w:r>
      <w:r>
        <w:rPr>
          <w:rFonts w:cs="Times New Roman" w:ascii="Times New Roman" w:hAnsi="Times New Roman"/>
          <w:sz w:val="24"/>
          <w:szCs w:val="24"/>
        </w:rPr>
        <w:t>лиц</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иностранной</w:t>
      </w:r>
      <w:r>
        <w:rPr>
          <w:rFonts w:cs="Times New Roman" w:ascii="Times New Roman" w:hAnsi="Times New Roman"/>
          <w:spacing w:val="1"/>
          <w:sz w:val="24"/>
          <w:szCs w:val="24"/>
        </w:rPr>
        <w:t xml:space="preserve"> </w:t>
      </w:r>
      <w:r>
        <w:rPr>
          <w:rFonts w:cs="Times New Roman" w:ascii="Times New Roman" w:hAnsi="Times New Roman"/>
          <w:sz w:val="24"/>
          <w:szCs w:val="24"/>
        </w:rPr>
        <w:t>организации,</w:t>
      </w:r>
      <w:r>
        <w:rPr>
          <w:rFonts w:cs="Times New Roman" w:ascii="Times New Roman" w:hAnsi="Times New Roman"/>
          <w:spacing w:val="1"/>
          <w:sz w:val="24"/>
          <w:szCs w:val="24"/>
        </w:rPr>
        <w:t xml:space="preserve"> </w:t>
      </w:r>
      <w:r>
        <w:rPr>
          <w:rFonts w:cs="Times New Roman" w:ascii="Times New Roman" w:hAnsi="Times New Roman"/>
          <w:sz w:val="24"/>
          <w:szCs w:val="24"/>
        </w:rPr>
        <w:t>является</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w:t>
      </w:r>
      <w:r>
        <w:rPr>
          <w:rFonts w:cs="Times New Roman" w:ascii="Times New Roman" w:hAnsi="Times New Roman"/>
          <w:spacing w:val="1"/>
          <w:sz w:val="24"/>
          <w:szCs w:val="24"/>
        </w:rPr>
        <w:t xml:space="preserve"> </w:t>
      </w:r>
      <w:r>
        <w:rPr>
          <w:rFonts w:cs="Times New Roman" w:ascii="Times New Roman" w:hAnsi="Times New Roman"/>
          <w:sz w:val="24"/>
          <w:szCs w:val="24"/>
        </w:rPr>
        <w:t>подтверждающий</w:t>
      </w:r>
      <w:r>
        <w:rPr>
          <w:rFonts w:cs="Times New Roman" w:ascii="Times New Roman" w:hAnsi="Times New Roman"/>
          <w:spacing w:val="1"/>
          <w:sz w:val="24"/>
          <w:szCs w:val="24"/>
        </w:rPr>
        <w:t xml:space="preserve"> </w:t>
      </w:r>
      <w:r>
        <w:rPr>
          <w:rFonts w:cs="Times New Roman" w:ascii="Times New Roman" w:hAnsi="Times New Roman"/>
          <w:sz w:val="24"/>
          <w:szCs w:val="24"/>
        </w:rPr>
        <w:t>открытие</w:t>
      </w:r>
      <w:r>
        <w:rPr>
          <w:rFonts w:cs="Times New Roman" w:ascii="Times New Roman" w:hAnsi="Times New Roman"/>
          <w:spacing w:val="1"/>
          <w:sz w:val="24"/>
          <w:szCs w:val="24"/>
        </w:rPr>
        <w:t xml:space="preserve"> </w:t>
      </w:r>
      <w:r>
        <w:rPr>
          <w:rFonts w:cs="Times New Roman" w:ascii="Times New Roman" w:hAnsi="Times New Roman"/>
          <w:sz w:val="24"/>
          <w:szCs w:val="24"/>
        </w:rPr>
        <w:t>ему</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лица,</w:t>
      </w:r>
      <w:r>
        <w:rPr>
          <w:rFonts w:cs="Times New Roman" w:ascii="Times New Roman" w:hAnsi="Times New Roman"/>
          <w:spacing w:val="1"/>
          <w:sz w:val="24"/>
          <w:szCs w:val="24"/>
        </w:rPr>
        <w:t xml:space="preserve"> </w:t>
      </w:r>
      <w:r>
        <w:rPr>
          <w:rFonts w:cs="Times New Roman" w:ascii="Times New Roman" w:hAnsi="Times New Roman"/>
          <w:sz w:val="24"/>
          <w:szCs w:val="24"/>
        </w:rPr>
        <w:t>действующего</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интересах</w:t>
      </w:r>
      <w:r>
        <w:rPr>
          <w:rFonts w:cs="Times New Roman" w:ascii="Times New Roman" w:hAnsi="Times New Roman"/>
          <w:spacing w:val="1"/>
          <w:sz w:val="24"/>
          <w:szCs w:val="24"/>
        </w:rPr>
        <w:t xml:space="preserve"> </w:t>
      </w:r>
      <w:r>
        <w:rPr>
          <w:rFonts w:cs="Times New Roman" w:ascii="Times New Roman" w:hAnsi="Times New Roman"/>
          <w:sz w:val="24"/>
          <w:szCs w:val="24"/>
        </w:rPr>
        <w:t>других</w:t>
      </w:r>
      <w:r>
        <w:rPr>
          <w:rFonts w:cs="Times New Roman" w:ascii="Times New Roman" w:hAnsi="Times New Roman"/>
          <w:spacing w:val="1"/>
          <w:sz w:val="24"/>
          <w:szCs w:val="24"/>
        </w:rPr>
        <w:t xml:space="preserve"> </w:t>
      </w:r>
      <w:r>
        <w:rPr>
          <w:rFonts w:cs="Times New Roman" w:ascii="Times New Roman" w:hAnsi="Times New Roman"/>
          <w:sz w:val="24"/>
          <w:szCs w:val="24"/>
        </w:rPr>
        <w:t>лиц,</w:t>
      </w:r>
      <w:r>
        <w:rPr>
          <w:rFonts w:cs="Times New Roman" w:ascii="Times New Roman" w:hAnsi="Times New Roman"/>
          <w:spacing w:val="1"/>
          <w:sz w:val="24"/>
          <w:szCs w:val="24"/>
        </w:rPr>
        <w:t xml:space="preserve"> </w:t>
      </w:r>
      <w:r>
        <w:rPr>
          <w:rFonts w:cs="Times New Roman" w:ascii="Times New Roman" w:hAnsi="Times New Roman"/>
          <w:sz w:val="24"/>
          <w:szCs w:val="24"/>
        </w:rPr>
        <w:t>для</w:t>
      </w:r>
      <w:r>
        <w:rPr>
          <w:rFonts w:cs="Times New Roman" w:ascii="Times New Roman" w:hAnsi="Times New Roman"/>
          <w:spacing w:val="1"/>
          <w:sz w:val="24"/>
          <w:szCs w:val="24"/>
        </w:rPr>
        <w:t xml:space="preserve"> </w:t>
      </w:r>
      <w:r>
        <w:rPr>
          <w:rFonts w:cs="Times New Roman" w:ascii="Times New Roman" w:hAnsi="Times New Roman"/>
          <w:sz w:val="24"/>
          <w:szCs w:val="24"/>
        </w:rPr>
        <w:t>обеспечения учета прав на ценные бумаги в организации, осуществляющей учет прав на ценные бумаги,</w:t>
      </w:r>
      <w:r>
        <w:rPr>
          <w:rFonts w:cs="Times New Roman" w:ascii="Times New Roman" w:hAnsi="Times New Roman"/>
          <w:spacing w:val="1"/>
          <w:sz w:val="24"/>
          <w:szCs w:val="24"/>
        </w:rPr>
        <w:t xml:space="preserve"> </w:t>
      </w:r>
      <w:r>
        <w:rPr>
          <w:rFonts w:cs="Times New Roman" w:ascii="Times New Roman" w:hAnsi="Times New Roman"/>
          <w:sz w:val="24"/>
          <w:szCs w:val="24"/>
        </w:rPr>
        <w:t>как</w:t>
      </w:r>
      <w:r>
        <w:rPr>
          <w:rFonts w:cs="Times New Roman" w:ascii="Times New Roman" w:hAnsi="Times New Roman"/>
          <w:spacing w:val="-1"/>
          <w:sz w:val="24"/>
          <w:szCs w:val="24"/>
        </w:rPr>
        <w:t xml:space="preserve"> </w:t>
      </w:r>
      <w:r>
        <w:rPr>
          <w:rFonts w:cs="Times New Roman" w:ascii="Times New Roman" w:hAnsi="Times New Roman"/>
          <w:sz w:val="24"/>
          <w:szCs w:val="24"/>
        </w:rPr>
        <w:t>лицу,</w:t>
      </w:r>
      <w:r>
        <w:rPr>
          <w:rFonts w:cs="Times New Roman" w:ascii="Times New Roman" w:hAnsi="Times New Roman"/>
          <w:spacing w:val="1"/>
          <w:sz w:val="24"/>
          <w:szCs w:val="24"/>
        </w:rPr>
        <w:t xml:space="preserve"> </w:t>
      </w:r>
      <w:r>
        <w:rPr>
          <w:rFonts w:cs="Times New Roman" w:ascii="Times New Roman" w:hAnsi="Times New Roman"/>
          <w:sz w:val="24"/>
          <w:szCs w:val="24"/>
        </w:rPr>
        <w:t>действующему</w:t>
      </w:r>
      <w:r>
        <w:rPr>
          <w:rFonts w:cs="Times New Roman" w:ascii="Times New Roman" w:hAnsi="Times New Roman"/>
          <w:spacing w:val="-2"/>
          <w:sz w:val="24"/>
          <w:szCs w:val="24"/>
        </w:rPr>
        <w:t xml:space="preserve"> </w:t>
      </w:r>
      <w:r>
        <w:rPr>
          <w:rFonts w:cs="Times New Roman" w:ascii="Times New Roman" w:hAnsi="Times New Roman"/>
          <w:sz w:val="24"/>
          <w:szCs w:val="24"/>
        </w:rPr>
        <w:t>в</w:t>
      </w:r>
      <w:r>
        <w:rPr>
          <w:rFonts w:cs="Times New Roman" w:ascii="Times New Roman" w:hAnsi="Times New Roman"/>
          <w:spacing w:val="-2"/>
          <w:sz w:val="24"/>
          <w:szCs w:val="24"/>
        </w:rPr>
        <w:t xml:space="preserve"> </w:t>
      </w:r>
      <w:r>
        <w:rPr>
          <w:rFonts w:cs="Times New Roman" w:ascii="Times New Roman" w:hAnsi="Times New Roman"/>
          <w:sz w:val="24"/>
          <w:szCs w:val="24"/>
        </w:rPr>
        <w:t>интересах</w:t>
      </w:r>
      <w:r>
        <w:rPr>
          <w:rFonts w:cs="Times New Roman" w:ascii="Times New Roman" w:hAnsi="Times New Roman"/>
          <w:spacing w:val="2"/>
          <w:sz w:val="24"/>
          <w:szCs w:val="24"/>
        </w:rPr>
        <w:t xml:space="preserve"> </w:t>
      </w:r>
      <w:r>
        <w:rPr>
          <w:rFonts w:cs="Times New Roman" w:ascii="Times New Roman" w:hAnsi="Times New Roman"/>
          <w:sz w:val="24"/>
          <w:szCs w:val="24"/>
        </w:rPr>
        <w:t>других лиц.</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Счет ценных бумаг депонентов открывается в отношении одного счета Депозитария и должен содержать:</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 номер счета депозитария;</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 полное фирменное наименование депозитария (иностранной организации, осуществляющей учет прав на ценные бумаги), открывшего (открывшей) указанный счет депозитария, либо его (ее) международный код идентификации;</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 иные данные.</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Б)</w:t>
      </w:r>
      <w:r>
        <w:rPr>
          <w:rFonts w:cs="Times New Roman" w:ascii="Times New Roman" w:hAnsi="Times New Roman"/>
          <w:spacing w:val="-5"/>
          <w:sz w:val="24"/>
          <w:szCs w:val="24"/>
        </w:rPr>
        <w:t xml:space="preserve"> </w:t>
      </w:r>
      <w:r>
        <w:rPr>
          <w:rFonts w:cs="Times New Roman" w:ascii="Times New Roman" w:hAnsi="Times New Roman"/>
          <w:sz w:val="24"/>
          <w:szCs w:val="24"/>
        </w:rPr>
        <w:t>Обеспечительный</w:t>
      </w:r>
      <w:r>
        <w:rPr>
          <w:rFonts w:cs="Times New Roman" w:ascii="Times New Roman" w:hAnsi="Times New Roman"/>
          <w:spacing w:val="-7"/>
          <w:sz w:val="24"/>
          <w:szCs w:val="24"/>
        </w:rPr>
        <w:t xml:space="preserve"> </w:t>
      </w:r>
      <w:r>
        <w:rPr>
          <w:rFonts w:cs="Times New Roman" w:ascii="Times New Roman" w:hAnsi="Times New Roman"/>
          <w:sz w:val="24"/>
          <w:szCs w:val="24"/>
        </w:rPr>
        <w:t>счет</w:t>
      </w:r>
      <w:r>
        <w:rPr>
          <w:rFonts w:cs="Times New Roman" w:ascii="Times New Roman" w:hAnsi="Times New Roman"/>
          <w:spacing w:val="-3"/>
          <w:sz w:val="24"/>
          <w:szCs w:val="24"/>
        </w:rPr>
        <w:t xml:space="preserve"> </w:t>
      </w:r>
      <w:r>
        <w:rPr>
          <w:rFonts w:cs="Times New Roman" w:ascii="Times New Roman" w:hAnsi="Times New Roman"/>
          <w:sz w:val="24"/>
          <w:szCs w:val="24"/>
        </w:rPr>
        <w:t>ценных</w:t>
      </w:r>
      <w:r>
        <w:rPr>
          <w:rFonts w:cs="Times New Roman" w:ascii="Times New Roman" w:hAnsi="Times New Roman"/>
          <w:spacing w:val="-5"/>
          <w:sz w:val="24"/>
          <w:szCs w:val="24"/>
        </w:rPr>
        <w:t xml:space="preserve"> </w:t>
      </w:r>
      <w:r>
        <w:rPr>
          <w:rFonts w:cs="Times New Roman" w:ascii="Times New Roman" w:hAnsi="Times New Roman"/>
          <w:sz w:val="24"/>
          <w:szCs w:val="24"/>
        </w:rPr>
        <w:t>бумаг</w:t>
      </w:r>
      <w:r>
        <w:rPr>
          <w:rFonts w:cs="Times New Roman" w:ascii="Times New Roman" w:hAnsi="Times New Roman"/>
          <w:spacing w:val="-3"/>
          <w:sz w:val="24"/>
          <w:szCs w:val="24"/>
        </w:rPr>
        <w:t xml:space="preserve"> </w:t>
      </w:r>
      <w:r>
        <w:rPr>
          <w:rFonts w:cs="Times New Roman" w:ascii="Times New Roman" w:hAnsi="Times New Roman"/>
          <w:sz w:val="24"/>
          <w:szCs w:val="24"/>
        </w:rPr>
        <w:t>депонентов.</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Обеспечительный счет ценных бумаг депонентов открывается Депозитарием при открытии ему торгового</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номинального</w:t>
      </w:r>
      <w:r>
        <w:rPr>
          <w:rFonts w:cs="Times New Roman" w:ascii="Times New Roman" w:hAnsi="Times New Roman"/>
          <w:spacing w:val="1"/>
          <w:sz w:val="24"/>
          <w:szCs w:val="24"/>
        </w:rPr>
        <w:t xml:space="preserve"> </w:t>
      </w:r>
      <w:r>
        <w:rPr>
          <w:rFonts w:cs="Times New Roman" w:ascii="Times New Roman" w:hAnsi="Times New Roman"/>
          <w:sz w:val="24"/>
          <w:szCs w:val="24"/>
        </w:rPr>
        <w:t xml:space="preserve">держателя. </w:t>
      </w:r>
      <w:r>
        <w:rPr>
          <w:rFonts w:cs="Times New Roman" w:ascii="Times New Roman" w:hAnsi="Times New Roman"/>
          <w:spacing w:val="-53"/>
          <w:sz w:val="24"/>
          <w:szCs w:val="24"/>
        </w:rPr>
        <w:t xml:space="preserve"> </w:t>
      </w:r>
      <w:r>
        <w:rPr>
          <w:rFonts w:cs="Times New Roman" w:ascii="Times New Roman" w:hAnsi="Times New Roman"/>
          <w:sz w:val="24"/>
          <w:szCs w:val="24"/>
        </w:rPr>
        <w:t>Основанием</w:t>
      </w:r>
      <w:r>
        <w:rPr>
          <w:rFonts w:cs="Times New Roman" w:ascii="Times New Roman" w:hAnsi="Times New Roman"/>
          <w:spacing w:val="1"/>
          <w:sz w:val="24"/>
          <w:szCs w:val="24"/>
        </w:rPr>
        <w:t xml:space="preserve"> </w:t>
      </w:r>
      <w:r>
        <w:rPr>
          <w:rFonts w:cs="Times New Roman" w:ascii="Times New Roman" w:hAnsi="Times New Roman"/>
          <w:sz w:val="24"/>
          <w:szCs w:val="24"/>
        </w:rPr>
        <w:t>для</w:t>
      </w:r>
      <w:r>
        <w:rPr>
          <w:rFonts w:cs="Times New Roman" w:ascii="Times New Roman" w:hAnsi="Times New Roman"/>
          <w:spacing w:val="1"/>
          <w:sz w:val="24"/>
          <w:szCs w:val="24"/>
        </w:rPr>
        <w:t xml:space="preserve"> </w:t>
      </w:r>
      <w:r>
        <w:rPr>
          <w:rFonts w:cs="Times New Roman" w:ascii="Times New Roman" w:hAnsi="Times New Roman"/>
          <w:sz w:val="24"/>
          <w:szCs w:val="24"/>
        </w:rPr>
        <w:t>открытия</w:t>
      </w:r>
      <w:r>
        <w:rPr>
          <w:rFonts w:cs="Times New Roman" w:ascii="Times New Roman" w:hAnsi="Times New Roman"/>
          <w:spacing w:val="1"/>
          <w:sz w:val="24"/>
          <w:szCs w:val="24"/>
        </w:rPr>
        <w:t xml:space="preserve"> </w:t>
      </w:r>
      <w:r>
        <w:rPr>
          <w:rFonts w:cs="Times New Roman" w:ascii="Times New Roman" w:hAnsi="Times New Roman"/>
          <w:sz w:val="24"/>
          <w:szCs w:val="24"/>
        </w:rPr>
        <w:t>обеспечительного</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депонентов</w:t>
      </w:r>
      <w:r>
        <w:rPr>
          <w:rFonts w:cs="Times New Roman" w:ascii="Times New Roman" w:hAnsi="Times New Roman"/>
          <w:spacing w:val="1"/>
          <w:sz w:val="24"/>
          <w:szCs w:val="24"/>
        </w:rPr>
        <w:t xml:space="preserve"> </w:t>
      </w:r>
      <w:r>
        <w:rPr>
          <w:rFonts w:cs="Times New Roman" w:ascii="Times New Roman" w:hAnsi="Times New Roman"/>
          <w:sz w:val="24"/>
          <w:szCs w:val="24"/>
        </w:rPr>
        <w:t>является</w:t>
      </w:r>
      <w:r>
        <w:rPr>
          <w:rFonts w:cs="Times New Roman" w:ascii="Times New Roman" w:hAnsi="Times New Roman"/>
          <w:spacing w:val="1"/>
          <w:sz w:val="24"/>
          <w:szCs w:val="24"/>
        </w:rPr>
        <w:t xml:space="preserve"> </w:t>
      </w:r>
      <w:r>
        <w:rPr>
          <w:rFonts w:cs="Times New Roman" w:ascii="Times New Roman" w:hAnsi="Times New Roman"/>
          <w:sz w:val="24"/>
          <w:szCs w:val="24"/>
        </w:rPr>
        <w:t>принятие</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Депозитарием документов, подтверждающих открытие ему торгового счета депо номинального держателя</w:t>
      </w:r>
      <w:r>
        <w:rPr>
          <w:rFonts w:cs="Times New Roman" w:ascii="Times New Roman" w:hAnsi="Times New Roman"/>
          <w:spacing w:val="-53"/>
          <w:sz w:val="24"/>
          <w:szCs w:val="24"/>
        </w:rPr>
        <w:t>.</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Обеспечительный счет ценных бумаг депонентов открывается в отношении одного торгового счета депо номинального держателя или одного субсчета депо номинального держателя и должен содержать следующую информацию:</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номер торгового счета депо номинального держателя или субсчета депо номинального держателя; в случае открытия обеспечительного счета ценных бумаг депонентов в отношении субсчета депо номинального держателя указывается также номер клирингового счета, к которому открыт указанный субсчет депо номинального держателя;</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полное фирменное наименование депозитария, открывшего указанный торговый счет депо номинального держателя или субсчет депо номинального держателя, либо его международный код идентификации;</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полное фирменное наименование клиринговой организации, на основании распоряжения или с согласия которой осуществляются операции по указанному торговому счету депо номинального держателя или субсчету депо номинального держателя, либо ее международный код идентификации.</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w:t>
      </w:r>
      <w:r>
        <w:rPr>
          <w:rFonts w:cs="Times New Roman" w:ascii="Times New Roman" w:hAnsi="Times New Roman"/>
          <w:spacing w:val="-5"/>
          <w:sz w:val="24"/>
          <w:szCs w:val="24"/>
        </w:rPr>
        <w:t xml:space="preserve"> </w:t>
      </w:r>
      <w:r>
        <w:rPr>
          <w:rFonts w:cs="Times New Roman" w:ascii="Times New Roman" w:hAnsi="Times New Roman"/>
          <w:sz w:val="24"/>
          <w:szCs w:val="24"/>
        </w:rPr>
        <w:t>Счет</w:t>
      </w:r>
      <w:r>
        <w:rPr>
          <w:rFonts w:cs="Times New Roman" w:ascii="Times New Roman" w:hAnsi="Times New Roman"/>
          <w:spacing w:val="-5"/>
          <w:sz w:val="24"/>
          <w:szCs w:val="24"/>
        </w:rPr>
        <w:t xml:space="preserve"> </w:t>
      </w:r>
      <w:r>
        <w:rPr>
          <w:rFonts w:cs="Times New Roman" w:ascii="Times New Roman" w:hAnsi="Times New Roman"/>
          <w:sz w:val="24"/>
          <w:szCs w:val="24"/>
        </w:rPr>
        <w:t>документарных</w:t>
      </w:r>
      <w:r>
        <w:rPr>
          <w:rFonts w:cs="Times New Roman" w:ascii="Times New Roman" w:hAnsi="Times New Roman"/>
          <w:spacing w:val="-4"/>
          <w:sz w:val="24"/>
          <w:szCs w:val="24"/>
        </w:rPr>
        <w:t xml:space="preserve"> </w:t>
      </w:r>
      <w:r>
        <w:rPr>
          <w:rFonts w:cs="Times New Roman" w:ascii="Times New Roman" w:hAnsi="Times New Roman"/>
          <w:sz w:val="24"/>
          <w:szCs w:val="24"/>
        </w:rPr>
        <w:t>ценных</w:t>
      </w:r>
      <w:r>
        <w:rPr>
          <w:rFonts w:cs="Times New Roman" w:ascii="Times New Roman" w:hAnsi="Times New Roman"/>
          <w:spacing w:val="-4"/>
          <w:sz w:val="24"/>
          <w:szCs w:val="24"/>
        </w:rPr>
        <w:t xml:space="preserve"> </w:t>
      </w:r>
      <w:r>
        <w:rPr>
          <w:rFonts w:cs="Times New Roman" w:ascii="Times New Roman" w:hAnsi="Times New Roman"/>
          <w:sz w:val="24"/>
          <w:szCs w:val="24"/>
        </w:rPr>
        <w:t>бумаг.</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Счет документарных ценных бумаг открывается депозитарием при наличии договора о передаче ему документарной ценной бумаги (документарных ценных бумаг) для ее (их) обездвижения. Основанием для открытия счета документарных ценных бумаг является наличие указанного договора.</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 xml:space="preserve">Г) Счет централизованного учета ценных бумаг </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Счет централизованного учета ценных бумаг должен быть открыт депозитарием при наличии договора с эмитентом (клиринговой организацией), в соответствии с которым депозитарий обязан осуществлять обязательное централизованное хранение ценных бумаг, или договора с эмитентом об оказании услуг по централизованному учету прав на ценные бумаги. Основанием для открытия счета централизованного учета ценных бумаг является наличие одного из указанных в настоящем пункте договоров.</w:t>
      </w:r>
    </w:p>
    <w:p>
      <w:pPr>
        <w:pStyle w:val="ListParagraph"/>
        <w:numPr>
          <w:ilvl w:val="1"/>
          <w:numId w:val="82"/>
        </w:numPr>
        <w:tabs>
          <w:tab w:val="clear" w:pos="720"/>
          <w:tab w:val="left" w:pos="1134" w:leader="none"/>
          <w:tab w:val="left" w:pos="1658" w:leader="none"/>
        </w:tabs>
        <w:ind w:left="0" w:firstLine="720"/>
        <w:rPr>
          <w:rFonts w:ascii="Times New Roman" w:hAnsi="Times New Roman" w:cs="Times New Roman"/>
          <w:sz w:val="24"/>
          <w:szCs w:val="24"/>
        </w:rPr>
      </w:pP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основании</w:t>
      </w:r>
      <w:r>
        <w:rPr>
          <w:rFonts w:cs="Times New Roman" w:ascii="Times New Roman" w:hAnsi="Times New Roman"/>
          <w:spacing w:val="1"/>
          <w:sz w:val="24"/>
          <w:szCs w:val="24"/>
        </w:rPr>
        <w:t xml:space="preserve"> </w:t>
      </w:r>
      <w:r>
        <w:rPr>
          <w:rFonts w:cs="Times New Roman" w:ascii="Times New Roman" w:hAnsi="Times New Roman"/>
          <w:sz w:val="24"/>
          <w:szCs w:val="24"/>
        </w:rPr>
        <w:t>одного</w:t>
      </w:r>
      <w:r>
        <w:rPr>
          <w:rFonts w:cs="Times New Roman" w:ascii="Times New Roman" w:hAnsi="Times New Roman"/>
          <w:spacing w:val="1"/>
          <w:sz w:val="24"/>
          <w:szCs w:val="24"/>
        </w:rPr>
        <w:t xml:space="preserve"> </w:t>
      </w:r>
      <w:r>
        <w:rPr>
          <w:rFonts w:cs="Times New Roman" w:ascii="Times New Roman" w:hAnsi="Times New Roman"/>
          <w:sz w:val="24"/>
          <w:szCs w:val="24"/>
        </w:rPr>
        <w:t>Договора</w:t>
      </w:r>
      <w:r>
        <w:rPr>
          <w:rFonts w:cs="Times New Roman" w:ascii="Times New Roman" w:hAnsi="Times New Roman"/>
          <w:spacing w:val="1"/>
          <w:sz w:val="24"/>
          <w:szCs w:val="24"/>
        </w:rPr>
        <w:t xml:space="preserve"> </w:t>
      </w:r>
      <w:r>
        <w:rPr>
          <w:rFonts w:cs="Times New Roman" w:ascii="Times New Roman" w:hAnsi="Times New Roman"/>
          <w:sz w:val="24"/>
          <w:szCs w:val="24"/>
        </w:rPr>
        <w:t>может</w:t>
      </w:r>
      <w:r>
        <w:rPr>
          <w:rFonts w:cs="Times New Roman" w:ascii="Times New Roman" w:hAnsi="Times New Roman"/>
          <w:spacing w:val="1"/>
          <w:sz w:val="24"/>
          <w:szCs w:val="24"/>
        </w:rPr>
        <w:t xml:space="preserve"> </w:t>
      </w:r>
      <w:r>
        <w:rPr>
          <w:rFonts w:cs="Times New Roman" w:ascii="Times New Roman" w:hAnsi="Times New Roman"/>
          <w:sz w:val="24"/>
          <w:szCs w:val="24"/>
        </w:rPr>
        <w:t>быть</w:t>
      </w:r>
      <w:r>
        <w:rPr>
          <w:rFonts w:cs="Times New Roman" w:ascii="Times New Roman" w:hAnsi="Times New Roman"/>
          <w:spacing w:val="1"/>
          <w:sz w:val="24"/>
          <w:szCs w:val="24"/>
        </w:rPr>
        <w:t xml:space="preserve"> </w:t>
      </w:r>
      <w:r>
        <w:rPr>
          <w:rFonts w:cs="Times New Roman" w:ascii="Times New Roman" w:hAnsi="Times New Roman"/>
          <w:sz w:val="24"/>
          <w:szCs w:val="24"/>
        </w:rPr>
        <w:t>открыт</w:t>
      </w:r>
      <w:r>
        <w:rPr>
          <w:rFonts w:cs="Times New Roman" w:ascii="Times New Roman" w:hAnsi="Times New Roman"/>
          <w:spacing w:val="1"/>
          <w:sz w:val="24"/>
          <w:szCs w:val="24"/>
        </w:rPr>
        <w:t xml:space="preserve"> </w:t>
      </w:r>
      <w:r>
        <w:rPr>
          <w:rFonts w:cs="Times New Roman" w:ascii="Times New Roman" w:hAnsi="Times New Roman"/>
          <w:sz w:val="24"/>
          <w:szCs w:val="24"/>
        </w:rPr>
        <w:t>один</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несколько</w:t>
      </w:r>
      <w:r>
        <w:rPr>
          <w:rFonts w:cs="Times New Roman" w:ascii="Times New Roman" w:hAnsi="Times New Roman"/>
          <w:spacing w:val="1"/>
          <w:sz w:val="24"/>
          <w:szCs w:val="24"/>
        </w:rPr>
        <w:t xml:space="preserve"> </w:t>
      </w:r>
      <w:r>
        <w:rPr>
          <w:rFonts w:cs="Times New Roman" w:ascii="Times New Roman" w:hAnsi="Times New Roman"/>
          <w:sz w:val="24"/>
          <w:szCs w:val="24"/>
        </w:rPr>
        <w:t>счетов</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соответствующего(их) вида(ов), указанного(ых) выше. Обязательным является открытие одного 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соответствующего</w:t>
      </w:r>
      <w:r>
        <w:rPr>
          <w:rFonts w:cs="Times New Roman" w:ascii="Times New Roman" w:hAnsi="Times New Roman"/>
          <w:spacing w:val="1"/>
          <w:sz w:val="24"/>
          <w:szCs w:val="24"/>
        </w:rPr>
        <w:t xml:space="preserve"> </w:t>
      </w:r>
      <w:r>
        <w:rPr>
          <w:rFonts w:cs="Times New Roman" w:ascii="Times New Roman" w:hAnsi="Times New Roman"/>
          <w:sz w:val="24"/>
          <w:szCs w:val="24"/>
        </w:rPr>
        <w:t>вида</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рамках</w:t>
      </w:r>
      <w:r>
        <w:rPr>
          <w:rFonts w:cs="Times New Roman" w:ascii="Times New Roman" w:hAnsi="Times New Roman"/>
          <w:spacing w:val="1"/>
          <w:sz w:val="24"/>
          <w:szCs w:val="24"/>
        </w:rPr>
        <w:t xml:space="preserve"> </w:t>
      </w:r>
      <w:r>
        <w:rPr>
          <w:rFonts w:cs="Times New Roman" w:ascii="Times New Roman" w:hAnsi="Times New Roman"/>
          <w:sz w:val="24"/>
          <w:szCs w:val="24"/>
        </w:rPr>
        <w:t>Договора</w:t>
      </w:r>
      <w:r>
        <w:rPr>
          <w:rFonts w:cs="Times New Roman" w:ascii="Times New Roman" w:hAnsi="Times New Roman"/>
          <w:spacing w:val="1"/>
          <w:sz w:val="24"/>
          <w:szCs w:val="24"/>
        </w:rPr>
        <w:t xml:space="preserve"> </w:t>
      </w:r>
      <w:r>
        <w:rPr>
          <w:rFonts w:cs="Times New Roman" w:ascii="Times New Roman" w:hAnsi="Times New Roman"/>
          <w:sz w:val="24"/>
          <w:szCs w:val="24"/>
        </w:rPr>
        <w:t>при</w:t>
      </w:r>
      <w:r>
        <w:rPr>
          <w:rFonts w:cs="Times New Roman" w:ascii="Times New Roman" w:hAnsi="Times New Roman"/>
          <w:spacing w:val="1"/>
          <w:sz w:val="24"/>
          <w:szCs w:val="24"/>
        </w:rPr>
        <w:t xml:space="preserve"> </w:t>
      </w:r>
      <w:r>
        <w:rPr>
          <w:rFonts w:cs="Times New Roman" w:ascii="Times New Roman" w:hAnsi="Times New Roman"/>
          <w:sz w:val="24"/>
          <w:szCs w:val="24"/>
        </w:rPr>
        <w:t>соблюдении</w:t>
      </w:r>
      <w:r>
        <w:rPr>
          <w:rFonts w:cs="Times New Roman" w:ascii="Times New Roman" w:hAnsi="Times New Roman"/>
          <w:spacing w:val="1"/>
          <w:sz w:val="24"/>
          <w:szCs w:val="24"/>
        </w:rPr>
        <w:t xml:space="preserve"> </w:t>
      </w:r>
      <w:r>
        <w:rPr>
          <w:rFonts w:cs="Times New Roman" w:ascii="Times New Roman" w:hAnsi="Times New Roman"/>
          <w:sz w:val="24"/>
          <w:szCs w:val="24"/>
        </w:rPr>
        <w:t>условий</w:t>
      </w:r>
      <w:r>
        <w:rPr>
          <w:rFonts w:cs="Times New Roman" w:ascii="Times New Roman" w:hAnsi="Times New Roman"/>
          <w:spacing w:val="1"/>
          <w:sz w:val="24"/>
          <w:szCs w:val="24"/>
        </w:rPr>
        <w:t xml:space="preserve"> </w:t>
      </w:r>
      <w:r>
        <w:rPr>
          <w:rFonts w:cs="Times New Roman" w:ascii="Times New Roman" w:hAnsi="Times New Roman"/>
          <w:sz w:val="24"/>
          <w:szCs w:val="24"/>
        </w:rPr>
        <w:t>открытия</w:t>
      </w:r>
      <w:r>
        <w:rPr>
          <w:rFonts w:cs="Times New Roman" w:ascii="Times New Roman" w:hAnsi="Times New Roman"/>
          <w:spacing w:val="1"/>
          <w:sz w:val="24"/>
          <w:szCs w:val="24"/>
        </w:rPr>
        <w:t xml:space="preserve"> </w:t>
      </w:r>
      <w:r>
        <w:rPr>
          <w:rFonts w:cs="Times New Roman" w:ascii="Times New Roman" w:hAnsi="Times New Roman"/>
          <w:sz w:val="24"/>
          <w:szCs w:val="24"/>
        </w:rPr>
        <w:t>такого</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установленных</w:t>
      </w:r>
      <w:r>
        <w:rPr>
          <w:rFonts w:cs="Times New Roman" w:ascii="Times New Roman" w:hAnsi="Times New Roman"/>
          <w:spacing w:val="-1"/>
          <w:sz w:val="24"/>
          <w:szCs w:val="24"/>
        </w:rPr>
        <w:t xml:space="preserve"> </w:t>
      </w:r>
      <w:r>
        <w:rPr>
          <w:rFonts w:cs="Times New Roman" w:ascii="Times New Roman" w:hAnsi="Times New Roman"/>
          <w:sz w:val="24"/>
          <w:szCs w:val="24"/>
        </w:rPr>
        <w:t>настоящими</w:t>
      </w:r>
      <w:r>
        <w:rPr>
          <w:rFonts w:cs="Times New Roman" w:ascii="Times New Roman" w:hAnsi="Times New Roman"/>
          <w:spacing w:val="-2"/>
          <w:sz w:val="24"/>
          <w:szCs w:val="24"/>
        </w:rPr>
        <w:t xml:space="preserve"> </w:t>
      </w:r>
      <w:r>
        <w:rPr>
          <w:rFonts w:cs="Times New Roman" w:ascii="Times New Roman" w:hAnsi="Times New Roman"/>
          <w:sz w:val="24"/>
          <w:szCs w:val="24"/>
        </w:rPr>
        <w:t>Условиями.</w:t>
      </w:r>
    </w:p>
    <w:p>
      <w:pPr>
        <w:pStyle w:val="ListParagraph"/>
        <w:numPr>
          <w:ilvl w:val="1"/>
          <w:numId w:val="82"/>
        </w:numPr>
        <w:tabs>
          <w:tab w:val="clear" w:pos="720"/>
          <w:tab w:val="left" w:pos="1134" w:leader="none"/>
          <w:tab w:val="left" w:pos="1658" w:leader="none"/>
        </w:tabs>
        <w:ind w:left="0" w:firstLine="720"/>
        <w:rPr>
          <w:rFonts w:ascii="Times New Roman" w:hAnsi="Times New Roman" w:cs="Times New Roman"/>
          <w:sz w:val="24"/>
          <w:szCs w:val="24"/>
        </w:rPr>
      </w:pPr>
      <w:r>
        <w:rPr>
          <w:rFonts w:cs="Times New Roman" w:ascii="Times New Roman" w:hAnsi="Times New Roman"/>
          <w:sz w:val="24"/>
          <w:szCs w:val="24"/>
        </w:rPr>
        <w:t>Порядок</w:t>
      </w:r>
      <w:r>
        <w:rPr>
          <w:rFonts w:cs="Times New Roman" w:ascii="Times New Roman" w:hAnsi="Times New Roman"/>
          <w:spacing w:val="-5"/>
          <w:sz w:val="24"/>
          <w:szCs w:val="24"/>
        </w:rPr>
        <w:t xml:space="preserve"> </w:t>
      </w:r>
      <w:r>
        <w:rPr>
          <w:rFonts w:cs="Times New Roman" w:ascii="Times New Roman" w:hAnsi="Times New Roman"/>
          <w:sz w:val="24"/>
          <w:szCs w:val="24"/>
        </w:rPr>
        <w:t>открытия</w:t>
      </w:r>
      <w:r>
        <w:rPr>
          <w:rFonts w:cs="Times New Roman" w:ascii="Times New Roman" w:hAnsi="Times New Roman"/>
          <w:spacing w:val="-3"/>
          <w:sz w:val="24"/>
          <w:szCs w:val="24"/>
        </w:rPr>
        <w:t xml:space="preserve"> </w:t>
      </w:r>
      <w:r>
        <w:rPr>
          <w:rFonts w:cs="Times New Roman" w:ascii="Times New Roman" w:hAnsi="Times New Roman"/>
          <w:sz w:val="24"/>
          <w:szCs w:val="24"/>
        </w:rPr>
        <w:t>Cчетов</w:t>
      </w:r>
      <w:r>
        <w:rPr>
          <w:rFonts w:cs="Times New Roman" w:ascii="Times New Roman" w:hAnsi="Times New Roman"/>
          <w:spacing w:val="-3"/>
          <w:sz w:val="24"/>
          <w:szCs w:val="24"/>
        </w:rPr>
        <w:t xml:space="preserve"> </w:t>
      </w:r>
      <w:r>
        <w:rPr>
          <w:rFonts w:cs="Times New Roman" w:ascii="Times New Roman" w:hAnsi="Times New Roman"/>
          <w:sz w:val="24"/>
          <w:szCs w:val="24"/>
        </w:rPr>
        <w:t>депо</w:t>
      </w:r>
      <w:r>
        <w:rPr>
          <w:rFonts w:cs="Times New Roman" w:ascii="Times New Roman" w:hAnsi="Times New Roman"/>
          <w:spacing w:val="-5"/>
          <w:sz w:val="24"/>
          <w:szCs w:val="24"/>
        </w:rPr>
        <w:t xml:space="preserve"> </w:t>
      </w:r>
      <w:r>
        <w:rPr>
          <w:rFonts w:cs="Times New Roman" w:ascii="Times New Roman" w:hAnsi="Times New Roman"/>
          <w:sz w:val="24"/>
          <w:szCs w:val="24"/>
        </w:rPr>
        <w:t>описан</w:t>
      </w:r>
      <w:r>
        <w:rPr>
          <w:rFonts w:cs="Times New Roman" w:ascii="Times New Roman" w:hAnsi="Times New Roman"/>
          <w:spacing w:val="-5"/>
          <w:sz w:val="24"/>
          <w:szCs w:val="24"/>
        </w:rPr>
        <w:t xml:space="preserve"> </w:t>
      </w:r>
      <w:r>
        <w:rPr>
          <w:rFonts w:cs="Times New Roman" w:ascii="Times New Roman" w:hAnsi="Times New Roman"/>
          <w:sz w:val="24"/>
          <w:szCs w:val="24"/>
        </w:rPr>
        <w:t>в</w:t>
      </w:r>
      <w:r>
        <w:rPr>
          <w:rFonts w:cs="Times New Roman" w:ascii="Times New Roman" w:hAnsi="Times New Roman"/>
          <w:spacing w:val="-6"/>
          <w:sz w:val="24"/>
          <w:szCs w:val="24"/>
        </w:rPr>
        <w:t xml:space="preserve"> </w:t>
      </w:r>
      <w:r>
        <w:rPr>
          <w:rFonts w:cs="Times New Roman" w:ascii="Times New Roman" w:hAnsi="Times New Roman"/>
          <w:sz w:val="24"/>
          <w:szCs w:val="24"/>
        </w:rPr>
        <w:t>статье</w:t>
      </w:r>
      <w:r>
        <w:rPr>
          <w:rFonts w:cs="Times New Roman" w:ascii="Times New Roman" w:hAnsi="Times New Roman"/>
          <w:spacing w:val="-5"/>
          <w:sz w:val="24"/>
          <w:szCs w:val="24"/>
        </w:rPr>
        <w:t xml:space="preserve"> </w:t>
      </w:r>
      <w:r>
        <w:rPr>
          <w:rFonts w:cs="Times New Roman" w:ascii="Times New Roman" w:hAnsi="Times New Roman"/>
          <w:sz w:val="24"/>
          <w:szCs w:val="24"/>
        </w:rPr>
        <w:t>12</w:t>
      </w:r>
      <w:r>
        <w:rPr>
          <w:rFonts w:cs="Times New Roman" w:ascii="Times New Roman" w:hAnsi="Times New Roman"/>
          <w:spacing w:val="-1"/>
          <w:sz w:val="24"/>
          <w:szCs w:val="24"/>
        </w:rPr>
        <w:t xml:space="preserve"> </w:t>
      </w:r>
      <w:r>
        <w:rPr>
          <w:rFonts w:cs="Times New Roman" w:ascii="Times New Roman" w:hAnsi="Times New Roman"/>
          <w:sz w:val="24"/>
          <w:szCs w:val="24"/>
        </w:rPr>
        <w:t>настоящих</w:t>
      </w:r>
      <w:r>
        <w:rPr>
          <w:rFonts w:cs="Times New Roman" w:ascii="Times New Roman" w:hAnsi="Times New Roman"/>
          <w:spacing w:val="-4"/>
          <w:sz w:val="24"/>
          <w:szCs w:val="24"/>
        </w:rPr>
        <w:t xml:space="preserve"> </w:t>
      </w:r>
      <w:r>
        <w:rPr>
          <w:rFonts w:cs="Times New Roman" w:ascii="Times New Roman" w:hAnsi="Times New Roman"/>
          <w:sz w:val="24"/>
          <w:szCs w:val="24"/>
        </w:rPr>
        <w:t>Условий.</w:t>
      </w:r>
    </w:p>
    <w:p>
      <w:pPr>
        <w:pStyle w:val="ListParagraph"/>
        <w:numPr>
          <w:ilvl w:val="1"/>
          <w:numId w:val="82"/>
        </w:numPr>
        <w:tabs>
          <w:tab w:val="clear" w:pos="720"/>
          <w:tab w:val="left" w:pos="1134" w:leader="none"/>
          <w:tab w:val="left" w:pos="1658" w:leader="none"/>
        </w:tabs>
        <w:ind w:left="0" w:firstLine="720"/>
        <w:rPr>
          <w:rFonts w:ascii="Times New Roman" w:hAnsi="Times New Roman" w:cs="Times New Roman"/>
          <w:sz w:val="24"/>
          <w:szCs w:val="24"/>
        </w:rPr>
      </w:pPr>
      <w:r>
        <w:rPr>
          <w:rFonts w:cs="Times New Roman" w:ascii="Times New Roman" w:hAnsi="Times New Roman"/>
          <w:sz w:val="24"/>
          <w:szCs w:val="24"/>
        </w:rPr>
        <w:t>Закрытие</w:t>
      </w:r>
      <w:r>
        <w:rPr>
          <w:rFonts w:cs="Times New Roman" w:ascii="Times New Roman" w:hAnsi="Times New Roman"/>
          <w:spacing w:val="-3"/>
          <w:sz w:val="24"/>
          <w:szCs w:val="24"/>
        </w:rPr>
        <w:t xml:space="preserve"> </w:t>
      </w:r>
      <w:r>
        <w:rPr>
          <w:rFonts w:cs="Times New Roman" w:ascii="Times New Roman" w:hAnsi="Times New Roman"/>
          <w:sz w:val="24"/>
          <w:szCs w:val="24"/>
        </w:rPr>
        <w:t>Счетов</w:t>
      </w:r>
      <w:r>
        <w:rPr>
          <w:rFonts w:cs="Times New Roman" w:ascii="Times New Roman" w:hAnsi="Times New Roman"/>
          <w:spacing w:val="-3"/>
          <w:sz w:val="24"/>
          <w:szCs w:val="24"/>
        </w:rPr>
        <w:t xml:space="preserve"> </w:t>
      </w:r>
      <w:r>
        <w:rPr>
          <w:rFonts w:cs="Times New Roman" w:ascii="Times New Roman" w:hAnsi="Times New Roman"/>
          <w:sz w:val="24"/>
          <w:szCs w:val="24"/>
        </w:rPr>
        <w:t>депо</w:t>
      </w:r>
      <w:r>
        <w:rPr>
          <w:rFonts w:cs="Times New Roman" w:ascii="Times New Roman" w:hAnsi="Times New Roman"/>
          <w:spacing w:val="47"/>
          <w:sz w:val="24"/>
          <w:szCs w:val="24"/>
        </w:rPr>
        <w:t xml:space="preserve"> </w:t>
      </w:r>
      <w:r>
        <w:rPr>
          <w:rFonts w:cs="Times New Roman" w:ascii="Times New Roman" w:hAnsi="Times New Roman"/>
          <w:sz w:val="24"/>
          <w:szCs w:val="24"/>
        </w:rPr>
        <w:t>производится</w:t>
      </w:r>
      <w:r>
        <w:rPr>
          <w:rFonts w:cs="Times New Roman" w:ascii="Times New Roman" w:hAnsi="Times New Roman"/>
          <w:spacing w:val="-4"/>
          <w:sz w:val="24"/>
          <w:szCs w:val="24"/>
        </w:rPr>
        <w:t xml:space="preserve"> </w:t>
      </w:r>
      <w:r>
        <w:rPr>
          <w:rFonts w:cs="Times New Roman" w:ascii="Times New Roman" w:hAnsi="Times New Roman"/>
          <w:sz w:val="24"/>
          <w:szCs w:val="24"/>
        </w:rPr>
        <w:t>в</w:t>
      </w:r>
      <w:r>
        <w:rPr>
          <w:rFonts w:cs="Times New Roman" w:ascii="Times New Roman" w:hAnsi="Times New Roman"/>
          <w:spacing w:val="-4"/>
          <w:sz w:val="24"/>
          <w:szCs w:val="24"/>
        </w:rPr>
        <w:t xml:space="preserve"> </w:t>
      </w:r>
      <w:r>
        <w:rPr>
          <w:rFonts w:cs="Times New Roman" w:ascii="Times New Roman" w:hAnsi="Times New Roman"/>
          <w:sz w:val="24"/>
          <w:szCs w:val="24"/>
        </w:rPr>
        <w:t>соответствии</w:t>
      </w:r>
      <w:r>
        <w:rPr>
          <w:rFonts w:cs="Times New Roman" w:ascii="Times New Roman" w:hAnsi="Times New Roman"/>
          <w:spacing w:val="-6"/>
          <w:sz w:val="24"/>
          <w:szCs w:val="24"/>
        </w:rPr>
        <w:t xml:space="preserve"> </w:t>
      </w:r>
      <w:r>
        <w:rPr>
          <w:rFonts w:cs="Times New Roman" w:ascii="Times New Roman" w:hAnsi="Times New Roman"/>
          <w:sz w:val="24"/>
          <w:szCs w:val="24"/>
        </w:rPr>
        <w:t>со</w:t>
      </w:r>
      <w:r>
        <w:rPr>
          <w:rFonts w:cs="Times New Roman" w:ascii="Times New Roman" w:hAnsi="Times New Roman"/>
          <w:spacing w:val="-5"/>
          <w:sz w:val="24"/>
          <w:szCs w:val="24"/>
        </w:rPr>
        <w:t xml:space="preserve"> </w:t>
      </w:r>
      <w:r>
        <w:rPr>
          <w:rFonts w:cs="Times New Roman" w:ascii="Times New Roman" w:hAnsi="Times New Roman"/>
          <w:sz w:val="24"/>
          <w:szCs w:val="24"/>
        </w:rPr>
        <w:t>статьёй</w:t>
      </w:r>
      <w:r>
        <w:rPr>
          <w:rFonts w:cs="Times New Roman" w:ascii="Times New Roman" w:hAnsi="Times New Roman"/>
          <w:spacing w:val="-5"/>
          <w:sz w:val="24"/>
          <w:szCs w:val="24"/>
        </w:rPr>
        <w:t xml:space="preserve"> </w:t>
      </w:r>
      <w:r>
        <w:rPr>
          <w:rFonts w:cs="Times New Roman" w:ascii="Times New Roman" w:hAnsi="Times New Roman"/>
          <w:sz w:val="24"/>
          <w:szCs w:val="24"/>
        </w:rPr>
        <w:t>13</w:t>
      </w:r>
      <w:r>
        <w:rPr>
          <w:rFonts w:cs="Times New Roman" w:ascii="Times New Roman" w:hAnsi="Times New Roman"/>
          <w:spacing w:val="-3"/>
          <w:sz w:val="24"/>
          <w:szCs w:val="24"/>
        </w:rPr>
        <w:t xml:space="preserve"> </w:t>
      </w:r>
      <w:r>
        <w:rPr>
          <w:rFonts w:cs="Times New Roman" w:ascii="Times New Roman" w:hAnsi="Times New Roman"/>
          <w:sz w:val="24"/>
          <w:szCs w:val="24"/>
        </w:rPr>
        <w:t>настоящих</w:t>
      </w:r>
      <w:r>
        <w:rPr>
          <w:rFonts w:cs="Times New Roman" w:ascii="Times New Roman" w:hAnsi="Times New Roman"/>
          <w:spacing w:val="-4"/>
          <w:sz w:val="24"/>
          <w:szCs w:val="24"/>
        </w:rPr>
        <w:t xml:space="preserve"> </w:t>
      </w:r>
      <w:r>
        <w:rPr>
          <w:rFonts w:cs="Times New Roman" w:ascii="Times New Roman" w:hAnsi="Times New Roman"/>
          <w:sz w:val="24"/>
          <w:szCs w:val="24"/>
        </w:rPr>
        <w:t>Условий.</w:t>
      </w:r>
    </w:p>
    <w:p>
      <w:pPr>
        <w:pStyle w:val="ListParagraph"/>
        <w:numPr>
          <w:ilvl w:val="1"/>
          <w:numId w:val="82"/>
        </w:numPr>
        <w:tabs>
          <w:tab w:val="clear" w:pos="720"/>
          <w:tab w:val="left" w:pos="1134" w:leader="none"/>
          <w:tab w:val="left" w:pos="1658" w:leader="none"/>
        </w:tabs>
        <w:ind w:left="0" w:firstLine="720"/>
        <w:rPr>
          <w:rFonts w:ascii="Times New Roman" w:hAnsi="Times New Roman" w:cs="Times New Roman"/>
          <w:sz w:val="24"/>
          <w:szCs w:val="24"/>
        </w:rPr>
      </w:pPr>
      <w:r>
        <w:rPr>
          <w:rFonts w:cs="Times New Roman" w:ascii="Times New Roman" w:hAnsi="Times New Roman"/>
          <w:sz w:val="24"/>
          <w:szCs w:val="24"/>
        </w:rPr>
        <w:t>Структура</w:t>
      </w:r>
      <w:r>
        <w:rPr>
          <w:rFonts w:cs="Times New Roman" w:ascii="Times New Roman" w:hAnsi="Times New Roman"/>
          <w:spacing w:val="-4"/>
          <w:sz w:val="24"/>
          <w:szCs w:val="24"/>
        </w:rPr>
        <w:t xml:space="preserve"> </w:t>
      </w:r>
      <w:r>
        <w:rPr>
          <w:rFonts w:cs="Times New Roman" w:ascii="Times New Roman" w:hAnsi="Times New Roman"/>
          <w:sz w:val="24"/>
          <w:szCs w:val="24"/>
        </w:rPr>
        <w:t>счета</w:t>
      </w:r>
      <w:r>
        <w:rPr>
          <w:rFonts w:cs="Times New Roman" w:ascii="Times New Roman" w:hAnsi="Times New Roman"/>
          <w:spacing w:val="-4"/>
          <w:sz w:val="24"/>
          <w:szCs w:val="24"/>
        </w:rPr>
        <w:t xml:space="preserve"> </w:t>
      </w:r>
      <w:r>
        <w:rPr>
          <w:rFonts w:cs="Times New Roman" w:ascii="Times New Roman" w:hAnsi="Times New Roman"/>
          <w:sz w:val="24"/>
          <w:szCs w:val="24"/>
        </w:rPr>
        <w:t>депо:</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w:t>
      </w:r>
      <w:r>
        <w:rPr>
          <w:rFonts w:cs="Times New Roman" w:ascii="Times New Roman" w:hAnsi="Times New Roman"/>
          <w:spacing w:val="7"/>
          <w:sz w:val="24"/>
          <w:szCs w:val="24"/>
        </w:rPr>
        <w:t xml:space="preserve"> </w:t>
      </w:r>
      <w:r>
        <w:rPr>
          <w:rFonts w:cs="Times New Roman" w:ascii="Times New Roman" w:hAnsi="Times New Roman"/>
          <w:sz w:val="24"/>
          <w:szCs w:val="24"/>
        </w:rPr>
        <w:t>учете</w:t>
      </w:r>
      <w:r>
        <w:rPr>
          <w:rFonts w:cs="Times New Roman" w:ascii="Times New Roman" w:hAnsi="Times New Roman"/>
          <w:spacing w:val="7"/>
          <w:sz w:val="24"/>
          <w:szCs w:val="24"/>
        </w:rPr>
        <w:t xml:space="preserve"> </w:t>
      </w:r>
      <w:r>
        <w:rPr>
          <w:rFonts w:cs="Times New Roman" w:ascii="Times New Roman" w:hAnsi="Times New Roman"/>
          <w:sz w:val="24"/>
          <w:szCs w:val="24"/>
        </w:rPr>
        <w:t>Депозитария</w:t>
      </w:r>
      <w:r>
        <w:rPr>
          <w:rFonts w:cs="Times New Roman" w:ascii="Times New Roman" w:hAnsi="Times New Roman"/>
          <w:spacing w:val="6"/>
          <w:sz w:val="24"/>
          <w:szCs w:val="24"/>
        </w:rPr>
        <w:t xml:space="preserve"> </w:t>
      </w:r>
      <w:r>
        <w:rPr>
          <w:rFonts w:cs="Times New Roman" w:ascii="Times New Roman" w:hAnsi="Times New Roman"/>
          <w:sz w:val="24"/>
          <w:szCs w:val="24"/>
        </w:rPr>
        <w:t>предусмотрены</w:t>
      </w:r>
      <w:r>
        <w:rPr>
          <w:rFonts w:cs="Times New Roman" w:ascii="Times New Roman" w:hAnsi="Times New Roman"/>
          <w:spacing w:val="7"/>
          <w:sz w:val="24"/>
          <w:szCs w:val="24"/>
        </w:rPr>
        <w:t xml:space="preserve"> </w:t>
      </w:r>
      <w:r>
        <w:rPr>
          <w:rFonts w:cs="Times New Roman" w:ascii="Times New Roman" w:hAnsi="Times New Roman"/>
          <w:sz w:val="24"/>
          <w:szCs w:val="24"/>
        </w:rPr>
        <w:t>следующие</w:t>
      </w:r>
      <w:r>
        <w:rPr>
          <w:rFonts w:cs="Times New Roman" w:ascii="Times New Roman" w:hAnsi="Times New Roman"/>
          <w:spacing w:val="8"/>
          <w:sz w:val="24"/>
          <w:szCs w:val="24"/>
        </w:rPr>
        <w:t xml:space="preserve"> </w:t>
      </w:r>
      <w:r>
        <w:rPr>
          <w:rFonts w:cs="Times New Roman" w:ascii="Times New Roman" w:hAnsi="Times New Roman"/>
          <w:sz w:val="24"/>
          <w:szCs w:val="24"/>
        </w:rPr>
        <w:t>Разделы</w:t>
      </w:r>
      <w:r>
        <w:rPr>
          <w:rFonts w:cs="Times New Roman" w:ascii="Times New Roman" w:hAnsi="Times New Roman"/>
          <w:spacing w:val="7"/>
          <w:sz w:val="24"/>
          <w:szCs w:val="24"/>
        </w:rPr>
        <w:t xml:space="preserve"> </w:t>
      </w:r>
      <w:r>
        <w:rPr>
          <w:rFonts w:cs="Times New Roman" w:ascii="Times New Roman" w:hAnsi="Times New Roman"/>
          <w:sz w:val="24"/>
          <w:szCs w:val="24"/>
        </w:rPr>
        <w:t>счета,</w:t>
      </w:r>
      <w:r>
        <w:rPr>
          <w:rFonts w:cs="Times New Roman" w:ascii="Times New Roman" w:hAnsi="Times New Roman"/>
          <w:spacing w:val="5"/>
          <w:sz w:val="24"/>
          <w:szCs w:val="24"/>
        </w:rPr>
        <w:t xml:space="preserve"> </w:t>
      </w:r>
      <w:r>
        <w:rPr>
          <w:rFonts w:cs="Times New Roman" w:ascii="Times New Roman" w:hAnsi="Times New Roman"/>
          <w:sz w:val="24"/>
          <w:szCs w:val="24"/>
        </w:rPr>
        <w:t>объединяющие</w:t>
      </w:r>
      <w:r>
        <w:rPr>
          <w:rFonts w:cs="Times New Roman" w:ascii="Times New Roman" w:hAnsi="Times New Roman"/>
          <w:spacing w:val="7"/>
          <w:sz w:val="24"/>
          <w:szCs w:val="24"/>
        </w:rPr>
        <w:t xml:space="preserve"> </w:t>
      </w:r>
      <w:r>
        <w:rPr>
          <w:rFonts w:cs="Times New Roman" w:ascii="Times New Roman" w:hAnsi="Times New Roman"/>
          <w:sz w:val="24"/>
          <w:szCs w:val="24"/>
        </w:rPr>
        <w:t>записи</w:t>
      </w:r>
      <w:r>
        <w:rPr>
          <w:rFonts w:cs="Times New Roman" w:ascii="Times New Roman" w:hAnsi="Times New Roman"/>
          <w:spacing w:val="7"/>
          <w:sz w:val="24"/>
          <w:szCs w:val="24"/>
        </w:rPr>
        <w:t xml:space="preserve"> </w:t>
      </w:r>
      <w:r>
        <w:rPr>
          <w:rFonts w:cs="Times New Roman" w:ascii="Times New Roman" w:hAnsi="Times New Roman"/>
          <w:sz w:val="24"/>
          <w:szCs w:val="24"/>
        </w:rPr>
        <w:t>о</w:t>
      </w:r>
      <w:r>
        <w:rPr>
          <w:rFonts w:cs="Times New Roman" w:ascii="Times New Roman" w:hAnsi="Times New Roman"/>
          <w:spacing w:val="6"/>
          <w:sz w:val="24"/>
          <w:szCs w:val="24"/>
        </w:rPr>
        <w:t xml:space="preserve"> </w:t>
      </w:r>
      <w:r>
        <w:rPr>
          <w:rFonts w:cs="Times New Roman" w:ascii="Times New Roman" w:hAnsi="Times New Roman"/>
          <w:sz w:val="24"/>
          <w:szCs w:val="24"/>
        </w:rPr>
        <w:t>ценных</w:t>
      </w:r>
      <w:r>
        <w:rPr>
          <w:rFonts w:cs="Times New Roman" w:ascii="Times New Roman" w:hAnsi="Times New Roman"/>
          <w:spacing w:val="-53"/>
          <w:sz w:val="24"/>
          <w:szCs w:val="24"/>
        </w:rPr>
        <w:t xml:space="preserve"> </w:t>
      </w:r>
      <w:r>
        <w:rPr>
          <w:rFonts w:cs="Times New Roman" w:ascii="Times New Roman" w:hAnsi="Times New Roman"/>
          <w:sz w:val="24"/>
          <w:szCs w:val="24"/>
        </w:rPr>
        <w:t>бумагах</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следующим признакам:</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А)</w:t>
      </w:r>
      <w:r>
        <w:rPr>
          <w:rFonts w:cs="Times New Roman" w:ascii="Times New Roman" w:hAnsi="Times New Roman"/>
          <w:spacing w:val="-2"/>
          <w:sz w:val="24"/>
          <w:szCs w:val="24"/>
        </w:rPr>
        <w:t xml:space="preserve"> </w:t>
      </w:r>
      <w:r>
        <w:rPr>
          <w:rFonts w:cs="Times New Roman" w:ascii="Times New Roman" w:hAnsi="Times New Roman"/>
          <w:sz w:val="24"/>
          <w:szCs w:val="24"/>
        </w:rPr>
        <w:t>по</w:t>
      </w:r>
      <w:r>
        <w:rPr>
          <w:rFonts w:cs="Times New Roman" w:ascii="Times New Roman" w:hAnsi="Times New Roman"/>
          <w:spacing w:val="-2"/>
          <w:sz w:val="24"/>
          <w:szCs w:val="24"/>
        </w:rPr>
        <w:t xml:space="preserve"> </w:t>
      </w:r>
      <w:r>
        <w:rPr>
          <w:rFonts w:cs="Times New Roman" w:ascii="Times New Roman" w:hAnsi="Times New Roman"/>
          <w:sz w:val="24"/>
          <w:szCs w:val="24"/>
        </w:rPr>
        <w:t>активу:</w:t>
      </w:r>
    </w:p>
    <w:p>
      <w:pPr>
        <w:pStyle w:val="Style21"/>
        <w:tabs>
          <w:tab w:val="clear" w:pos="720"/>
          <w:tab w:val="left" w:pos="1134" w:leader="none"/>
        </w:tabs>
        <w:ind w:left="0" w:firstLine="720"/>
        <w:rPr>
          <w:rFonts w:ascii="Times New Roman" w:hAnsi="Times New Roman" w:cs="Times New Roman"/>
          <w:spacing w:val="1"/>
          <w:sz w:val="24"/>
          <w:szCs w:val="24"/>
        </w:rPr>
      </w:pPr>
      <w:r>
        <w:rPr>
          <w:rFonts w:cs="Times New Roman" w:ascii="Times New Roman" w:hAnsi="Times New Roman"/>
          <w:sz w:val="24"/>
          <w:szCs w:val="24"/>
        </w:rPr>
        <w:t>Основной;</w:t>
      </w:r>
      <w:r>
        <w:rPr>
          <w:rFonts w:cs="Times New Roman" w:ascii="Times New Roman" w:hAnsi="Times New Roman"/>
          <w:spacing w:val="1"/>
          <w:sz w:val="24"/>
          <w:szCs w:val="24"/>
        </w:rPr>
        <w:t xml:space="preserve"> </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Блокировано</w:t>
      </w:r>
      <w:r>
        <w:rPr>
          <w:rFonts w:cs="Times New Roman" w:ascii="Times New Roman" w:hAnsi="Times New Roman"/>
          <w:spacing w:val="-8"/>
          <w:sz w:val="24"/>
          <w:szCs w:val="24"/>
        </w:rPr>
        <w:t xml:space="preserve"> </w:t>
      </w:r>
      <w:r>
        <w:rPr>
          <w:rFonts w:cs="Times New Roman" w:ascii="Times New Roman" w:hAnsi="Times New Roman"/>
          <w:sz w:val="24"/>
          <w:szCs w:val="24"/>
        </w:rPr>
        <w:t>Банком</w:t>
      </w:r>
      <w:r>
        <w:rPr>
          <w:rFonts w:cs="Times New Roman" w:ascii="Times New Roman" w:hAnsi="Times New Roman"/>
          <w:spacing w:val="-9"/>
          <w:sz w:val="24"/>
          <w:szCs w:val="24"/>
        </w:rPr>
        <w:t xml:space="preserve"> </w:t>
      </w:r>
      <w:r>
        <w:rPr>
          <w:rFonts w:cs="Times New Roman" w:ascii="Times New Roman" w:hAnsi="Times New Roman"/>
          <w:sz w:val="24"/>
          <w:szCs w:val="24"/>
        </w:rPr>
        <w:t>России;</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Блокировано</w:t>
      </w:r>
      <w:r>
        <w:rPr>
          <w:rFonts w:cs="Times New Roman" w:ascii="Times New Roman" w:hAnsi="Times New Roman"/>
          <w:spacing w:val="-4"/>
          <w:sz w:val="24"/>
          <w:szCs w:val="24"/>
        </w:rPr>
        <w:t xml:space="preserve"> </w:t>
      </w:r>
      <w:r>
        <w:rPr>
          <w:rFonts w:cs="Times New Roman" w:ascii="Times New Roman" w:hAnsi="Times New Roman"/>
          <w:sz w:val="24"/>
          <w:szCs w:val="24"/>
        </w:rPr>
        <w:t>для</w:t>
      </w:r>
      <w:r>
        <w:rPr>
          <w:rFonts w:cs="Times New Roman" w:ascii="Times New Roman" w:hAnsi="Times New Roman"/>
          <w:spacing w:val="-2"/>
          <w:sz w:val="24"/>
          <w:szCs w:val="24"/>
        </w:rPr>
        <w:t xml:space="preserve"> </w:t>
      </w:r>
      <w:r>
        <w:rPr>
          <w:rFonts w:cs="Times New Roman" w:ascii="Times New Roman" w:hAnsi="Times New Roman"/>
          <w:sz w:val="24"/>
          <w:szCs w:val="24"/>
        </w:rPr>
        <w:t>клиринга</w:t>
      </w:r>
      <w:r>
        <w:rPr>
          <w:rFonts w:cs="Times New Roman" w:ascii="Times New Roman" w:hAnsi="Times New Roman"/>
          <w:spacing w:val="-6"/>
          <w:sz w:val="24"/>
          <w:szCs w:val="24"/>
        </w:rPr>
        <w:t xml:space="preserve"> </w:t>
      </w:r>
      <w:r>
        <w:rPr>
          <w:rFonts w:cs="Times New Roman" w:ascii="Times New Roman" w:hAnsi="Times New Roman"/>
          <w:sz w:val="24"/>
          <w:szCs w:val="24"/>
        </w:rPr>
        <w:t>в</w:t>
      </w:r>
      <w:r>
        <w:rPr>
          <w:rFonts w:cs="Times New Roman" w:ascii="Times New Roman" w:hAnsi="Times New Roman"/>
          <w:spacing w:val="-6"/>
          <w:sz w:val="24"/>
          <w:szCs w:val="24"/>
        </w:rPr>
        <w:t xml:space="preserve"> </w:t>
      </w:r>
      <w:r>
        <w:rPr>
          <w:rFonts w:cs="Times New Roman" w:ascii="Times New Roman" w:hAnsi="Times New Roman"/>
          <w:sz w:val="24"/>
          <w:szCs w:val="24"/>
        </w:rPr>
        <w:t>НКЦ.</w:t>
      </w:r>
      <w:r>
        <w:rPr>
          <w:rFonts w:cs="Times New Roman" w:ascii="Times New Roman" w:hAnsi="Times New Roman"/>
          <w:spacing w:val="-3"/>
          <w:sz w:val="24"/>
          <w:szCs w:val="24"/>
        </w:rPr>
        <w:t xml:space="preserve"> </w:t>
      </w:r>
      <w:r>
        <w:rPr>
          <w:rFonts w:cs="Times New Roman" w:ascii="Times New Roman" w:hAnsi="Times New Roman"/>
          <w:sz w:val="24"/>
          <w:szCs w:val="24"/>
        </w:rPr>
        <w:t>Обеспечение;</w:t>
      </w:r>
    </w:p>
    <w:p>
      <w:pPr>
        <w:pStyle w:val="Style21"/>
        <w:tabs>
          <w:tab w:val="clear" w:pos="720"/>
          <w:tab w:val="left" w:pos="1134" w:leader="none"/>
        </w:tabs>
        <w:ind w:left="0" w:firstLine="720"/>
        <w:rPr>
          <w:rFonts w:ascii="Times New Roman" w:hAnsi="Times New Roman" w:cs="Times New Roman"/>
          <w:spacing w:val="-53"/>
          <w:sz w:val="24"/>
          <w:szCs w:val="24"/>
        </w:rPr>
      </w:pPr>
      <w:r>
        <w:rPr>
          <w:rFonts w:cs="Times New Roman" w:ascii="Times New Roman" w:hAnsi="Times New Roman"/>
          <w:sz w:val="24"/>
          <w:szCs w:val="24"/>
        </w:rPr>
        <w:t>Блокировано</w:t>
      </w:r>
      <w:r>
        <w:rPr>
          <w:rFonts w:cs="Times New Roman" w:ascii="Times New Roman" w:hAnsi="Times New Roman"/>
          <w:spacing w:val="-5"/>
          <w:sz w:val="24"/>
          <w:szCs w:val="24"/>
        </w:rPr>
        <w:t xml:space="preserve"> </w:t>
      </w:r>
      <w:r>
        <w:rPr>
          <w:rFonts w:cs="Times New Roman" w:ascii="Times New Roman" w:hAnsi="Times New Roman"/>
          <w:sz w:val="24"/>
          <w:szCs w:val="24"/>
        </w:rPr>
        <w:t>для</w:t>
      </w:r>
      <w:r>
        <w:rPr>
          <w:rFonts w:cs="Times New Roman" w:ascii="Times New Roman" w:hAnsi="Times New Roman"/>
          <w:spacing w:val="-4"/>
          <w:sz w:val="24"/>
          <w:szCs w:val="24"/>
        </w:rPr>
        <w:t xml:space="preserve"> </w:t>
      </w:r>
      <w:r>
        <w:rPr>
          <w:rFonts w:cs="Times New Roman" w:ascii="Times New Roman" w:hAnsi="Times New Roman"/>
          <w:sz w:val="24"/>
          <w:szCs w:val="24"/>
        </w:rPr>
        <w:t>клиринга</w:t>
      </w:r>
      <w:r>
        <w:rPr>
          <w:rFonts w:cs="Times New Roman" w:ascii="Times New Roman" w:hAnsi="Times New Roman"/>
          <w:spacing w:val="-6"/>
          <w:sz w:val="24"/>
          <w:szCs w:val="24"/>
        </w:rPr>
        <w:t xml:space="preserve"> </w:t>
      </w:r>
      <w:r>
        <w:rPr>
          <w:rFonts w:cs="Times New Roman" w:ascii="Times New Roman" w:hAnsi="Times New Roman"/>
          <w:sz w:val="24"/>
          <w:szCs w:val="24"/>
        </w:rPr>
        <w:t>в</w:t>
      </w:r>
      <w:r>
        <w:rPr>
          <w:rFonts w:cs="Times New Roman" w:ascii="Times New Roman" w:hAnsi="Times New Roman"/>
          <w:spacing w:val="-4"/>
          <w:sz w:val="24"/>
          <w:szCs w:val="24"/>
        </w:rPr>
        <w:t xml:space="preserve"> </w:t>
      </w:r>
      <w:r>
        <w:rPr>
          <w:rFonts w:cs="Times New Roman" w:ascii="Times New Roman" w:hAnsi="Times New Roman"/>
          <w:sz w:val="24"/>
          <w:szCs w:val="24"/>
        </w:rPr>
        <w:t>Клиринговом</w:t>
      </w:r>
      <w:r>
        <w:rPr>
          <w:rFonts w:cs="Times New Roman" w:ascii="Times New Roman" w:hAnsi="Times New Roman"/>
          <w:spacing w:val="-7"/>
          <w:sz w:val="24"/>
          <w:szCs w:val="24"/>
        </w:rPr>
        <w:t xml:space="preserve"> </w:t>
      </w:r>
      <w:r>
        <w:rPr>
          <w:rFonts w:cs="Times New Roman" w:ascii="Times New Roman" w:hAnsi="Times New Roman"/>
          <w:sz w:val="24"/>
          <w:szCs w:val="24"/>
        </w:rPr>
        <w:t>центре.</w:t>
      </w:r>
      <w:r>
        <w:rPr>
          <w:rFonts w:cs="Times New Roman" w:ascii="Times New Roman" w:hAnsi="Times New Roman"/>
          <w:spacing w:val="-5"/>
          <w:sz w:val="24"/>
          <w:szCs w:val="24"/>
        </w:rPr>
        <w:t xml:space="preserve"> </w:t>
      </w:r>
      <w:r>
        <w:rPr>
          <w:rFonts w:cs="Times New Roman" w:ascii="Times New Roman" w:hAnsi="Times New Roman"/>
          <w:sz w:val="24"/>
          <w:szCs w:val="24"/>
        </w:rPr>
        <w:t>Обеспечение;</w:t>
      </w:r>
      <w:r>
        <w:rPr>
          <w:rFonts w:cs="Times New Roman" w:ascii="Times New Roman" w:hAnsi="Times New Roman"/>
          <w:spacing w:val="-53"/>
          <w:sz w:val="24"/>
          <w:szCs w:val="24"/>
        </w:rPr>
        <w:t xml:space="preserve"> </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Блокировано для</w:t>
      </w:r>
      <w:r>
        <w:rPr>
          <w:rFonts w:cs="Times New Roman" w:ascii="Times New Roman" w:hAnsi="Times New Roman"/>
          <w:spacing w:val="2"/>
          <w:sz w:val="24"/>
          <w:szCs w:val="24"/>
        </w:rPr>
        <w:t xml:space="preserve"> </w:t>
      </w:r>
      <w:r>
        <w:rPr>
          <w:rFonts w:cs="Times New Roman" w:ascii="Times New Roman" w:hAnsi="Times New Roman"/>
          <w:sz w:val="24"/>
          <w:szCs w:val="24"/>
        </w:rPr>
        <w:t>КД;</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Блокировано</w:t>
      </w:r>
      <w:r>
        <w:rPr>
          <w:rFonts w:cs="Times New Roman" w:ascii="Times New Roman" w:hAnsi="Times New Roman"/>
          <w:spacing w:val="-5"/>
          <w:sz w:val="24"/>
          <w:szCs w:val="24"/>
        </w:rPr>
        <w:t xml:space="preserve"> </w:t>
      </w:r>
      <w:r>
        <w:rPr>
          <w:rFonts w:cs="Times New Roman" w:ascii="Times New Roman" w:hAnsi="Times New Roman"/>
          <w:sz w:val="24"/>
          <w:szCs w:val="24"/>
        </w:rPr>
        <w:t>для</w:t>
      </w:r>
      <w:r>
        <w:rPr>
          <w:rFonts w:cs="Times New Roman" w:ascii="Times New Roman" w:hAnsi="Times New Roman"/>
          <w:spacing w:val="-4"/>
          <w:sz w:val="24"/>
          <w:szCs w:val="24"/>
        </w:rPr>
        <w:t xml:space="preserve"> </w:t>
      </w:r>
      <w:r>
        <w:rPr>
          <w:rFonts w:cs="Times New Roman" w:ascii="Times New Roman" w:hAnsi="Times New Roman"/>
          <w:sz w:val="24"/>
          <w:szCs w:val="24"/>
        </w:rPr>
        <w:t>клиринга</w:t>
      </w:r>
      <w:r>
        <w:rPr>
          <w:rFonts w:cs="Times New Roman" w:ascii="Times New Roman" w:hAnsi="Times New Roman"/>
          <w:spacing w:val="-6"/>
          <w:sz w:val="24"/>
          <w:szCs w:val="24"/>
        </w:rPr>
        <w:t xml:space="preserve"> </w:t>
      </w:r>
      <w:r>
        <w:rPr>
          <w:rFonts w:cs="Times New Roman" w:ascii="Times New Roman" w:hAnsi="Times New Roman"/>
          <w:sz w:val="24"/>
          <w:szCs w:val="24"/>
        </w:rPr>
        <w:t>в</w:t>
      </w:r>
      <w:r>
        <w:rPr>
          <w:rFonts w:cs="Times New Roman" w:ascii="Times New Roman" w:hAnsi="Times New Roman"/>
          <w:spacing w:val="-7"/>
          <w:sz w:val="24"/>
          <w:szCs w:val="24"/>
        </w:rPr>
        <w:t xml:space="preserve"> </w:t>
      </w:r>
      <w:r>
        <w:rPr>
          <w:rFonts w:cs="Times New Roman" w:ascii="Times New Roman" w:hAnsi="Times New Roman"/>
          <w:sz w:val="24"/>
          <w:szCs w:val="24"/>
        </w:rPr>
        <w:t>НРД.</w:t>
      </w:r>
      <w:r>
        <w:rPr>
          <w:rFonts w:cs="Times New Roman" w:ascii="Times New Roman" w:hAnsi="Times New Roman"/>
          <w:spacing w:val="-7"/>
          <w:sz w:val="24"/>
          <w:szCs w:val="24"/>
        </w:rPr>
        <w:t xml:space="preserve"> </w:t>
      </w:r>
      <w:r>
        <w:rPr>
          <w:rFonts w:cs="Times New Roman" w:ascii="Times New Roman" w:hAnsi="Times New Roman"/>
          <w:sz w:val="24"/>
          <w:szCs w:val="24"/>
        </w:rPr>
        <w:t>Обеспечение;</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pacing w:val="-52"/>
          <w:sz w:val="24"/>
          <w:szCs w:val="24"/>
        </w:rPr>
        <w:t xml:space="preserve"> </w:t>
      </w:r>
      <w:r>
        <w:rPr>
          <w:rFonts w:cs="Times New Roman" w:ascii="Times New Roman" w:hAnsi="Times New Roman"/>
          <w:sz w:val="24"/>
          <w:szCs w:val="24"/>
        </w:rPr>
        <w:t>Блокировано для</w:t>
      </w:r>
      <w:r>
        <w:rPr>
          <w:rFonts w:cs="Times New Roman" w:ascii="Times New Roman" w:hAnsi="Times New Roman"/>
          <w:spacing w:val="1"/>
          <w:sz w:val="24"/>
          <w:szCs w:val="24"/>
        </w:rPr>
        <w:t xml:space="preserve"> </w:t>
      </w:r>
      <w:r>
        <w:rPr>
          <w:rFonts w:cs="Times New Roman" w:ascii="Times New Roman" w:hAnsi="Times New Roman"/>
          <w:sz w:val="24"/>
          <w:szCs w:val="24"/>
        </w:rPr>
        <w:t>клиринга.</w:t>
      </w:r>
      <w:r>
        <w:rPr>
          <w:rFonts w:cs="Times New Roman" w:ascii="Times New Roman" w:hAnsi="Times New Roman"/>
          <w:spacing w:val="-3"/>
          <w:sz w:val="24"/>
          <w:szCs w:val="24"/>
        </w:rPr>
        <w:t xml:space="preserve"> </w:t>
      </w:r>
      <w:r>
        <w:rPr>
          <w:rFonts w:cs="Times New Roman" w:ascii="Times New Roman" w:hAnsi="Times New Roman"/>
          <w:sz w:val="24"/>
          <w:szCs w:val="24"/>
        </w:rPr>
        <w:t>FORTS;</w:t>
      </w:r>
    </w:p>
    <w:p>
      <w:pPr>
        <w:pStyle w:val="Style21"/>
        <w:tabs>
          <w:tab w:val="clear" w:pos="720"/>
          <w:tab w:val="left" w:pos="1134" w:leader="none"/>
        </w:tabs>
        <w:ind w:left="0" w:firstLine="720"/>
        <w:rPr>
          <w:rFonts w:ascii="Times New Roman" w:hAnsi="Times New Roman" w:cs="Times New Roman"/>
          <w:spacing w:val="-1"/>
          <w:sz w:val="24"/>
          <w:szCs w:val="24"/>
        </w:rPr>
      </w:pPr>
      <w:r>
        <w:rPr>
          <w:rFonts w:cs="Times New Roman" w:ascii="Times New Roman" w:hAnsi="Times New Roman"/>
          <w:spacing w:val="-1"/>
          <w:sz w:val="24"/>
          <w:szCs w:val="24"/>
        </w:rPr>
        <w:t>В размещении;</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pacing w:val="-53"/>
          <w:sz w:val="24"/>
          <w:szCs w:val="24"/>
        </w:rPr>
        <w:t xml:space="preserve"> </w:t>
      </w:r>
      <w:r>
        <w:rPr>
          <w:rFonts w:cs="Times New Roman" w:ascii="Times New Roman" w:hAnsi="Times New Roman"/>
          <w:sz w:val="24"/>
          <w:szCs w:val="24"/>
        </w:rPr>
        <w:t>Погашено;</w:t>
      </w:r>
    </w:p>
    <w:p>
      <w:pPr>
        <w:pStyle w:val="Style21"/>
        <w:tabs>
          <w:tab w:val="clear" w:pos="720"/>
          <w:tab w:val="left" w:pos="1134" w:leader="none"/>
        </w:tabs>
        <w:ind w:left="0" w:firstLine="720"/>
        <w:rPr>
          <w:rFonts w:ascii="Times New Roman" w:hAnsi="Times New Roman" w:cs="Times New Roman"/>
          <w:spacing w:val="-53"/>
          <w:sz w:val="24"/>
          <w:szCs w:val="24"/>
        </w:rPr>
      </w:pPr>
      <w:r>
        <w:rPr>
          <w:rFonts w:cs="Times New Roman" w:ascii="Times New Roman" w:hAnsi="Times New Roman"/>
          <w:sz w:val="24"/>
          <w:szCs w:val="24"/>
        </w:rPr>
        <w:t>Блокировано</w:t>
      </w:r>
      <w:r>
        <w:rPr>
          <w:rFonts w:cs="Times New Roman" w:ascii="Times New Roman" w:hAnsi="Times New Roman"/>
          <w:spacing w:val="-5"/>
          <w:sz w:val="24"/>
          <w:szCs w:val="24"/>
        </w:rPr>
        <w:t xml:space="preserve"> </w:t>
      </w:r>
      <w:r>
        <w:rPr>
          <w:rFonts w:cs="Times New Roman" w:ascii="Times New Roman" w:hAnsi="Times New Roman"/>
          <w:sz w:val="24"/>
          <w:szCs w:val="24"/>
        </w:rPr>
        <w:t>в</w:t>
      </w:r>
      <w:r>
        <w:rPr>
          <w:rFonts w:cs="Times New Roman" w:ascii="Times New Roman" w:hAnsi="Times New Roman"/>
          <w:spacing w:val="-7"/>
          <w:sz w:val="24"/>
          <w:szCs w:val="24"/>
        </w:rPr>
        <w:t xml:space="preserve"> </w:t>
      </w:r>
      <w:r>
        <w:rPr>
          <w:rFonts w:cs="Times New Roman" w:ascii="Times New Roman" w:hAnsi="Times New Roman"/>
          <w:sz w:val="24"/>
          <w:szCs w:val="24"/>
        </w:rPr>
        <w:t>переоформлении</w:t>
      </w:r>
      <w:r>
        <w:rPr>
          <w:rFonts w:cs="Times New Roman" w:ascii="Times New Roman" w:hAnsi="Times New Roman"/>
          <w:spacing w:val="-5"/>
          <w:sz w:val="24"/>
          <w:szCs w:val="24"/>
        </w:rPr>
        <w:t xml:space="preserve"> </w:t>
      </w:r>
      <w:r>
        <w:rPr>
          <w:rFonts w:cs="Times New Roman" w:ascii="Times New Roman" w:hAnsi="Times New Roman"/>
          <w:sz w:val="24"/>
          <w:szCs w:val="24"/>
        </w:rPr>
        <w:t>для</w:t>
      </w:r>
      <w:r>
        <w:rPr>
          <w:rFonts w:cs="Times New Roman" w:ascii="Times New Roman" w:hAnsi="Times New Roman"/>
          <w:spacing w:val="-6"/>
          <w:sz w:val="24"/>
          <w:szCs w:val="24"/>
        </w:rPr>
        <w:t xml:space="preserve"> </w:t>
      </w:r>
      <w:r>
        <w:rPr>
          <w:rFonts w:cs="Times New Roman" w:ascii="Times New Roman" w:hAnsi="Times New Roman"/>
          <w:sz w:val="24"/>
          <w:szCs w:val="24"/>
        </w:rPr>
        <w:t>списания.</w:t>
      </w:r>
      <w:r>
        <w:rPr>
          <w:rFonts w:cs="Times New Roman" w:ascii="Times New Roman" w:hAnsi="Times New Roman"/>
          <w:spacing w:val="-53"/>
          <w:sz w:val="24"/>
          <w:szCs w:val="24"/>
        </w:rPr>
        <w:t xml:space="preserve"> </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Б)</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пассиву:</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Основной (Бумаги в обращении);</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Торговый;</w:t>
      </w:r>
    </w:p>
    <w:p>
      <w:pPr>
        <w:pStyle w:val="Style21"/>
        <w:tabs>
          <w:tab w:val="clear" w:pos="720"/>
          <w:tab w:val="left" w:pos="1134" w:leader="none"/>
        </w:tabs>
        <w:ind w:left="0" w:firstLine="720"/>
        <w:rPr>
          <w:rFonts w:ascii="Times New Roman" w:hAnsi="Times New Roman" w:cs="Times New Roman"/>
          <w:spacing w:val="-52"/>
          <w:sz w:val="24"/>
          <w:szCs w:val="24"/>
        </w:rPr>
      </w:pPr>
      <w:r>
        <w:rPr>
          <w:rFonts w:cs="Times New Roman" w:ascii="Times New Roman" w:hAnsi="Times New Roman"/>
          <w:sz w:val="24"/>
          <w:szCs w:val="24"/>
        </w:rPr>
        <w:t>В</w:t>
      </w:r>
      <w:r>
        <w:rPr>
          <w:rFonts w:cs="Times New Roman" w:ascii="Times New Roman" w:hAnsi="Times New Roman"/>
          <w:spacing w:val="-7"/>
          <w:sz w:val="24"/>
          <w:szCs w:val="24"/>
        </w:rPr>
        <w:t xml:space="preserve"> </w:t>
      </w:r>
      <w:r>
        <w:rPr>
          <w:rFonts w:cs="Times New Roman" w:ascii="Times New Roman" w:hAnsi="Times New Roman"/>
          <w:sz w:val="24"/>
          <w:szCs w:val="24"/>
        </w:rPr>
        <w:t>залоге;</w:t>
      </w:r>
      <w:r>
        <w:rPr>
          <w:rFonts w:cs="Times New Roman" w:ascii="Times New Roman" w:hAnsi="Times New Roman"/>
          <w:spacing w:val="-52"/>
          <w:sz w:val="24"/>
          <w:szCs w:val="24"/>
        </w:rPr>
        <w:t xml:space="preserve"> </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Ценные</w:t>
      </w:r>
      <w:r>
        <w:rPr>
          <w:rFonts w:cs="Times New Roman" w:ascii="Times New Roman" w:hAnsi="Times New Roman"/>
          <w:spacing w:val="-6"/>
          <w:sz w:val="24"/>
          <w:szCs w:val="24"/>
        </w:rPr>
        <w:t xml:space="preserve"> </w:t>
      </w:r>
      <w:r>
        <w:rPr>
          <w:rFonts w:cs="Times New Roman" w:ascii="Times New Roman" w:hAnsi="Times New Roman"/>
          <w:sz w:val="24"/>
          <w:szCs w:val="24"/>
        </w:rPr>
        <w:t>бумаги</w:t>
      </w:r>
      <w:r>
        <w:rPr>
          <w:rFonts w:cs="Times New Roman" w:ascii="Times New Roman" w:hAnsi="Times New Roman"/>
          <w:spacing w:val="-3"/>
          <w:sz w:val="24"/>
          <w:szCs w:val="24"/>
        </w:rPr>
        <w:t xml:space="preserve"> </w:t>
      </w:r>
      <w:r>
        <w:rPr>
          <w:rFonts w:cs="Times New Roman" w:ascii="Times New Roman" w:hAnsi="Times New Roman"/>
          <w:sz w:val="24"/>
          <w:szCs w:val="24"/>
        </w:rPr>
        <w:t>в</w:t>
      </w:r>
      <w:r>
        <w:rPr>
          <w:rFonts w:cs="Times New Roman" w:ascii="Times New Roman" w:hAnsi="Times New Roman"/>
          <w:spacing w:val="-5"/>
          <w:sz w:val="24"/>
          <w:szCs w:val="24"/>
        </w:rPr>
        <w:t xml:space="preserve"> </w:t>
      </w:r>
      <w:r>
        <w:rPr>
          <w:rFonts w:cs="Times New Roman" w:ascii="Times New Roman" w:hAnsi="Times New Roman"/>
          <w:sz w:val="24"/>
          <w:szCs w:val="24"/>
        </w:rPr>
        <w:t>закрытом</w:t>
      </w:r>
      <w:r>
        <w:rPr>
          <w:rFonts w:cs="Times New Roman" w:ascii="Times New Roman" w:hAnsi="Times New Roman"/>
          <w:spacing w:val="-4"/>
          <w:sz w:val="24"/>
          <w:szCs w:val="24"/>
        </w:rPr>
        <w:t xml:space="preserve"> </w:t>
      </w:r>
      <w:r>
        <w:rPr>
          <w:rFonts w:cs="Times New Roman" w:ascii="Times New Roman" w:hAnsi="Times New Roman"/>
          <w:sz w:val="24"/>
          <w:szCs w:val="24"/>
        </w:rPr>
        <w:t>хранении;</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Ценные</w:t>
      </w:r>
      <w:r>
        <w:rPr>
          <w:rFonts w:cs="Times New Roman" w:ascii="Times New Roman" w:hAnsi="Times New Roman"/>
          <w:spacing w:val="-7"/>
          <w:sz w:val="24"/>
          <w:szCs w:val="24"/>
        </w:rPr>
        <w:t xml:space="preserve"> </w:t>
      </w:r>
      <w:r>
        <w:rPr>
          <w:rFonts w:cs="Times New Roman" w:ascii="Times New Roman" w:hAnsi="Times New Roman"/>
          <w:sz w:val="24"/>
          <w:szCs w:val="24"/>
        </w:rPr>
        <w:t>бумаги,</w:t>
      </w:r>
      <w:r>
        <w:rPr>
          <w:rFonts w:cs="Times New Roman" w:ascii="Times New Roman" w:hAnsi="Times New Roman"/>
          <w:spacing w:val="-6"/>
          <w:sz w:val="24"/>
          <w:szCs w:val="24"/>
        </w:rPr>
        <w:t xml:space="preserve"> </w:t>
      </w:r>
      <w:r>
        <w:rPr>
          <w:rFonts w:cs="Times New Roman" w:ascii="Times New Roman" w:hAnsi="Times New Roman"/>
          <w:sz w:val="24"/>
          <w:szCs w:val="24"/>
        </w:rPr>
        <w:t>арестованные</w:t>
      </w:r>
      <w:r>
        <w:rPr>
          <w:rFonts w:cs="Times New Roman" w:ascii="Times New Roman" w:hAnsi="Times New Roman"/>
          <w:spacing w:val="-6"/>
          <w:sz w:val="24"/>
          <w:szCs w:val="24"/>
        </w:rPr>
        <w:t xml:space="preserve"> </w:t>
      </w:r>
      <w:r>
        <w:rPr>
          <w:rFonts w:cs="Times New Roman" w:ascii="Times New Roman" w:hAnsi="Times New Roman"/>
          <w:sz w:val="24"/>
          <w:szCs w:val="24"/>
        </w:rPr>
        <w:t>по</w:t>
      </w:r>
      <w:r>
        <w:rPr>
          <w:rFonts w:cs="Times New Roman" w:ascii="Times New Roman" w:hAnsi="Times New Roman"/>
          <w:spacing w:val="-6"/>
          <w:sz w:val="24"/>
          <w:szCs w:val="24"/>
        </w:rPr>
        <w:t xml:space="preserve"> </w:t>
      </w:r>
      <w:r>
        <w:rPr>
          <w:rFonts w:cs="Times New Roman" w:ascii="Times New Roman" w:hAnsi="Times New Roman"/>
          <w:sz w:val="24"/>
          <w:szCs w:val="24"/>
        </w:rPr>
        <w:t>решению</w:t>
      </w:r>
      <w:r>
        <w:rPr>
          <w:rFonts w:cs="Times New Roman" w:ascii="Times New Roman" w:hAnsi="Times New Roman"/>
          <w:spacing w:val="-5"/>
          <w:sz w:val="24"/>
          <w:szCs w:val="24"/>
        </w:rPr>
        <w:t xml:space="preserve"> </w:t>
      </w:r>
      <w:r>
        <w:rPr>
          <w:rFonts w:cs="Times New Roman" w:ascii="Times New Roman" w:hAnsi="Times New Roman"/>
          <w:sz w:val="24"/>
          <w:szCs w:val="24"/>
        </w:rPr>
        <w:t>гос.</w:t>
      </w:r>
      <w:r>
        <w:rPr>
          <w:rFonts w:cs="Times New Roman" w:ascii="Times New Roman" w:hAnsi="Times New Roman"/>
          <w:spacing w:val="-2"/>
          <w:sz w:val="24"/>
          <w:szCs w:val="24"/>
        </w:rPr>
        <w:t xml:space="preserve"> </w:t>
      </w:r>
      <w:r>
        <w:rPr>
          <w:rFonts w:cs="Times New Roman" w:ascii="Times New Roman" w:hAnsi="Times New Roman"/>
          <w:sz w:val="24"/>
          <w:szCs w:val="24"/>
        </w:rPr>
        <w:t>уп.</w:t>
      </w:r>
      <w:r>
        <w:rPr>
          <w:rFonts w:cs="Times New Roman" w:ascii="Times New Roman" w:hAnsi="Times New Roman"/>
          <w:spacing w:val="-6"/>
          <w:sz w:val="24"/>
          <w:szCs w:val="24"/>
        </w:rPr>
        <w:t xml:space="preserve"> </w:t>
      </w:r>
      <w:r>
        <w:rPr>
          <w:rFonts w:cs="Times New Roman" w:ascii="Times New Roman" w:hAnsi="Times New Roman"/>
          <w:sz w:val="24"/>
          <w:szCs w:val="24"/>
        </w:rPr>
        <w:t>органа;</w:t>
      </w:r>
      <w:r>
        <w:rPr>
          <w:rFonts w:cs="Times New Roman" w:ascii="Times New Roman" w:hAnsi="Times New Roman"/>
          <w:spacing w:val="-52"/>
          <w:sz w:val="24"/>
          <w:szCs w:val="24"/>
        </w:rPr>
        <w:t xml:space="preserve"> </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Ценные</w:t>
      </w:r>
      <w:r>
        <w:rPr>
          <w:rFonts w:cs="Times New Roman" w:ascii="Times New Roman" w:hAnsi="Times New Roman"/>
          <w:spacing w:val="-6"/>
          <w:sz w:val="24"/>
          <w:szCs w:val="24"/>
        </w:rPr>
        <w:t xml:space="preserve"> </w:t>
      </w:r>
      <w:r>
        <w:rPr>
          <w:rFonts w:cs="Times New Roman" w:ascii="Times New Roman" w:hAnsi="Times New Roman"/>
          <w:sz w:val="24"/>
          <w:szCs w:val="24"/>
        </w:rPr>
        <w:t>бумаги</w:t>
      </w:r>
      <w:r>
        <w:rPr>
          <w:rFonts w:cs="Times New Roman" w:ascii="Times New Roman" w:hAnsi="Times New Roman"/>
          <w:spacing w:val="-4"/>
          <w:sz w:val="24"/>
          <w:szCs w:val="24"/>
        </w:rPr>
        <w:t xml:space="preserve"> </w:t>
      </w:r>
      <w:r>
        <w:rPr>
          <w:rFonts w:cs="Times New Roman" w:ascii="Times New Roman" w:hAnsi="Times New Roman"/>
          <w:sz w:val="24"/>
          <w:szCs w:val="24"/>
        </w:rPr>
        <w:t>блокированы</w:t>
      </w:r>
      <w:r>
        <w:rPr>
          <w:rFonts w:cs="Times New Roman" w:ascii="Times New Roman" w:hAnsi="Times New Roman"/>
          <w:spacing w:val="-5"/>
          <w:sz w:val="24"/>
          <w:szCs w:val="24"/>
        </w:rPr>
        <w:t xml:space="preserve"> </w:t>
      </w:r>
      <w:r>
        <w:rPr>
          <w:rFonts w:cs="Times New Roman" w:ascii="Times New Roman" w:hAnsi="Times New Roman"/>
          <w:sz w:val="24"/>
          <w:szCs w:val="24"/>
        </w:rPr>
        <w:t>Банком</w:t>
      </w:r>
      <w:r>
        <w:rPr>
          <w:rFonts w:cs="Times New Roman" w:ascii="Times New Roman" w:hAnsi="Times New Roman"/>
          <w:spacing w:val="-5"/>
          <w:sz w:val="24"/>
          <w:szCs w:val="24"/>
        </w:rPr>
        <w:t xml:space="preserve"> </w:t>
      </w:r>
      <w:r>
        <w:rPr>
          <w:rFonts w:cs="Times New Roman" w:ascii="Times New Roman" w:hAnsi="Times New Roman"/>
          <w:sz w:val="24"/>
          <w:szCs w:val="24"/>
        </w:rPr>
        <w:t>России;</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Блокировано</w:t>
      </w:r>
      <w:r>
        <w:rPr>
          <w:rFonts w:cs="Times New Roman" w:ascii="Times New Roman" w:hAnsi="Times New Roman"/>
          <w:spacing w:val="-5"/>
          <w:sz w:val="24"/>
          <w:szCs w:val="24"/>
        </w:rPr>
        <w:t xml:space="preserve"> </w:t>
      </w:r>
      <w:r>
        <w:rPr>
          <w:rFonts w:cs="Times New Roman" w:ascii="Times New Roman" w:hAnsi="Times New Roman"/>
          <w:sz w:val="24"/>
          <w:szCs w:val="24"/>
        </w:rPr>
        <w:t>для</w:t>
      </w:r>
      <w:r>
        <w:rPr>
          <w:rFonts w:cs="Times New Roman" w:ascii="Times New Roman" w:hAnsi="Times New Roman"/>
          <w:spacing w:val="-4"/>
          <w:sz w:val="24"/>
          <w:szCs w:val="24"/>
        </w:rPr>
        <w:t xml:space="preserve"> </w:t>
      </w:r>
      <w:r>
        <w:rPr>
          <w:rFonts w:cs="Times New Roman" w:ascii="Times New Roman" w:hAnsi="Times New Roman"/>
          <w:sz w:val="24"/>
          <w:szCs w:val="24"/>
        </w:rPr>
        <w:t>КД;</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Блокировано для распределения наследникам;</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Блокировано;</w:t>
      </w:r>
      <w:r>
        <w:rPr>
          <w:rFonts w:cs="Times New Roman" w:ascii="Times New Roman" w:hAnsi="Times New Roman"/>
          <w:spacing w:val="1"/>
          <w:sz w:val="24"/>
          <w:szCs w:val="24"/>
        </w:rPr>
        <w:t xml:space="preserve"> </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w:t>
      </w:r>
      <w:r>
        <w:rPr>
          <w:rFonts w:cs="Times New Roman" w:ascii="Times New Roman" w:hAnsi="Times New Roman"/>
          <w:spacing w:val="-2"/>
          <w:sz w:val="24"/>
          <w:szCs w:val="24"/>
        </w:rPr>
        <w:t xml:space="preserve"> </w:t>
      </w:r>
      <w:r>
        <w:rPr>
          <w:rFonts w:cs="Times New Roman" w:ascii="Times New Roman" w:hAnsi="Times New Roman"/>
          <w:sz w:val="24"/>
          <w:szCs w:val="24"/>
        </w:rPr>
        <w:t>размещении;</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Погашено.</w:t>
      </w:r>
    </w:p>
    <w:p>
      <w:pPr>
        <w:pStyle w:val="ListParagraph"/>
        <w:numPr>
          <w:ilvl w:val="1"/>
          <w:numId w:val="82"/>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Процедуры внесения записей подразделениями Депозитария при совершении Депозитарных операций включают следующие основные технологические стадии:</w:t>
      </w:r>
    </w:p>
    <w:p>
      <w:pPr>
        <w:pStyle w:val="ListParagraph"/>
        <w:numPr>
          <w:ilvl w:val="0"/>
          <w:numId w:val="66"/>
        </w:numPr>
        <w:tabs>
          <w:tab w:val="clear" w:pos="720"/>
          <w:tab w:val="left" w:pos="911"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поступление и регистрация в системе учета Депозитария документа, являющегося основанием для</w:t>
      </w:r>
      <w:r>
        <w:rPr>
          <w:rFonts w:cs="Times New Roman" w:ascii="Times New Roman" w:hAnsi="Times New Roman"/>
          <w:spacing w:val="-53"/>
          <w:sz w:val="24"/>
          <w:szCs w:val="24"/>
        </w:rPr>
        <w:t xml:space="preserve"> </w:t>
      </w:r>
      <w:r>
        <w:rPr>
          <w:rFonts w:cs="Times New Roman" w:ascii="Times New Roman" w:hAnsi="Times New Roman"/>
          <w:sz w:val="24"/>
          <w:szCs w:val="24"/>
        </w:rPr>
        <w:t>совершения</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Депозитарной</w:t>
      </w:r>
      <w:r>
        <w:rPr>
          <w:rFonts w:cs="Times New Roman" w:ascii="Times New Roman" w:hAnsi="Times New Roman"/>
          <w:spacing w:val="-2"/>
          <w:sz w:val="24"/>
          <w:szCs w:val="24"/>
        </w:rPr>
        <w:t xml:space="preserve"> </w:t>
      </w:r>
      <w:r>
        <w:rPr>
          <w:rFonts w:cs="Times New Roman" w:ascii="Times New Roman" w:hAnsi="Times New Roman"/>
          <w:sz w:val="24"/>
          <w:szCs w:val="24"/>
        </w:rPr>
        <w:t>операции;</w:t>
      </w:r>
    </w:p>
    <w:p>
      <w:pPr>
        <w:pStyle w:val="ListParagraph"/>
        <w:numPr>
          <w:ilvl w:val="0"/>
          <w:numId w:val="66"/>
        </w:numPr>
        <w:tabs>
          <w:tab w:val="clear" w:pos="720"/>
          <w:tab w:val="left" w:pos="909"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сверка</w:t>
      </w:r>
      <w:r>
        <w:rPr>
          <w:rFonts w:cs="Times New Roman" w:ascii="Times New Roman" w:hAnsi="Times New Roman"/>
          <w:spacing w:val="-4"/>
          <w:sz w:val="24"/>
          <w:szCs w:val="24"/>
        </w:rPr>
        <w:t xml:space="preserve"> </w:t>
      </w:r>
      <w:r>
        <w:rPr>
          <w:rFonts w:cs="Times New Roman" w:ascii="Times New Roman" w:hAnsi="Times New Roman"/>
          <w:sz w:val="24"/>
          <w:szCs w:val="24"/>
        </w:rPr>
        <w:t>документа</w:t>
      </w:r>
      <w:r>
        <w:rPr>
          <w:rFonts w:cs="Times New Roman" w:ascii="Times New Roman" w:hAnsi="Times New Roman"/>
          <w:spacing w:val="-6"/>
          <w:sz w:val="24"/>
          <w:szCs w:val="24"/>
        </w:rPr>
        <w:t xml:space="preserve"> </w:t>
      </w:r>
      <w:r>
        <w:rPr>
          <w:rFonts w:cs="Times New Roman" w:ascii="Times New Roman" w:hAnsi="Times New Roman"/>
          <w:sz w:val="24"/>
          <w:szCs w:val="24"/>
        </w:rPr>
        <w:t>с</w:t>
      </w:r>
      <w:r>
        <w:rPr>
          <w:rFonts w:cs="Times New Roman" w:ascii="Times New Roman" w:hAnsi="Times New Roman"/>
          <w:spacing w:val="-5"/>
          <w:sz w:val="24"/>
          <w:szCs w:val="24"/>
        </w:rPr>
        <w:t xml:space="preserve"> </w:t>
      </w:r>
      <w:r>
        <w:rPr>
          <w:rFonts w:cs="Times New Roman" w:ascii="Times New Roman" w:hAnsi="Times New Roman"/>
          <w:sz w:val="24"/>
          <w:szCs w:val="24"/>
        </w:rPr>
        <w:t>данными,</w:t>
      </w:r>
      <w:r>
        <w:rPr>
          <w:rFonts w:cs="Times New Roman" w:ascii="Times New Roman" w:hAnsi="Times New Roman"/>
          <w:spacing w:val="-6"/>
          <w:sz w:val="24"/>
          <w:szCs w:val="24"/>
        </w:rPr>
        <w:t xml:space="preserve"> </w:t>
      </w:r>
      <w:r>
        <w:rPr>
          <w:rFonts w:cs="Times New Roman" w:ascii="Times New Roman" w:hAnsi="Times New Roman"/>
          <w:sz w:val="24"/>
          <w:szCs w:val="24"/>
        </w:rPr>
        <w:t>содержащимися</w:t>
      </w:r>
      <w:r>
        <w:rPr>
          <w:rFonts w:cs="Times New Roman" w:ascii="Times New Roman" w:hAnsi="Times New Roman"/>
          <w:spacing w:val="-3"/>
          <w:sz w:val="24"/>
          <w:szCs w:val="24"/>
        </w:rPr>
        <w:t xml:space="preserve"> </w:t>
      </w:r>
      <w:r>
        <w:rPr>
          <w:rFonts w:cs="Times New Roman" w:ascii="Times New Roman" w:hAnsi="Times New Roman"/>
          <w:sz w:val="24"/>
          <w:szCs w:val="24"/>
        </w:rPr>
        <w:t>в</w:t>
      </w:r>
      <w:r>
        <w:rPr>
          <w:rFonts w:cs="Times New Roman" w:ascii="Times New Roman" w:hAnsi="Times New Roman"/>
          <w:spacing w:val="-2"/>
          <w:sz w:val="24"/>
          <w:szCs w:val="24"/>
        </w:rPr>
        <w:t xml:space="preserve"> </w:t>
      </w:r>
      <w:r>
        <w:rPr>
          <w:rFonts w:cs="Times New Roman" w:ascii="Times New Roman" w:hAnsi="Times New Roman"/>
          <w:sz w:val="24"/>
          <w:szCs w:val="24"/>
        </w:rPr>
        <w:t>учетных</w:t>
      </w:r>
      <w:r>
        <w:rPr>
          <w:rFonts w:cs="Times New Roman" w:ascii="Times New Roman" w:hAnsi="Times New Roman"/>
          <w:spacing w:val="-5"/>
          <w:sz w:val="24"/>
          <w:szCs w:val="24"/>
        </w:rPr>
        <w:t xml:space="preserve"> </w:t>
      </w:r>
      <w:r>
        <w:rPr>
          <w:rFonts w:cs="Times New Roman" w:ascii="Times New Roman" w:hAnsi="Times New Roman"/>
          <w:sz w:val="24"/>
          <w:szCs w:val="24"/>
        </w:rPr>
        <w:t>регистрах;</w:t>
      </w:r>
    </w:p>
    <w:p>
      <w:pPr>
        <w:pStyle w:val="ListParagraph"/>
        <w:numPr>
          <w:ilvl w:val="0"/>
          <w:numId w:val="66"/>
        </w:numPr>
        <w:tabs>
          <w:tab w:val="clear" w:pos="720"/>
          <w:tab w:val="left" w:pos="921"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отслеживание</w:t>
      </w:r>
      <w:r>
        <w:rPr>
          <w:rFonts w:cs="Times New Roman" w:ascii="Times New Roman" w:hAnsi="Times New Roman"/>
          <w:spacing w:val="3"/>
          <w:sz w:val="24"/>
          <w:szCs w:val="24"/>
        </w:rPr>
        <w:t xml:space="preserve"> </w:t>
      </w:r>
      <w:r>
        <w:rPr>
          <w:rFonts w:cs="Times New Roman" w:ascii="Times New Roman" w:hAnsi="Times New Roman"/>
          <w:sz w:val="24"/>
          <w:szCs w:val="24"/>
        </w:rPr>
        <w:t>наступления</w:t>
      </w:r>
      <w:r>
        <w:rPr>
          <w:rFonts w:cs="Times New Roman" w:ascii="Times New Roman" w:hAnsi="Times New Roman"/>
          <w:spacing w:val="2"/>
          <w:sz w:val="24"/>
          <w:szCs w:val="24"/>
        </w:rPr>
        <w:t xml:space="preserve"> </w:t>
      </w:r>
      <w:r>
        <w:rPr>
          <w:rFonts w:cs="Times New Roman" w:ascii="Times New Roman" w:hAnsi="Times New Roman"/>
          <w:sz w:val="24"/>
          <w:szCs w:val="24"/>
        </w:rPr>
        <w:t>иных</w:t>
      </w:r>
      <w:r>
        <w:rPr>
          <w:rFonts w:cs="Times New Roman" w:ascii="Times New Roman" w:hAnsi="Times New Roman"/>
          <w:spacing w:val="4"/>
          <w:sz w:val="24"/>
          <w:szCs w:val="24"/>
        </w:rPr>
        <w:t xml:space="preserve"> </w:t>
      </w:r>
      <w:r>
        <w:rPr>
          <w:rFonts w:cs="Times New Roman" w:ascii="Times New Roman" w:hAnsi="Times New Roman"/>
          <w:sz w:val="24"/>
          <w:szCs w:val="24"/>
        </w:rPr>
        <w:t>событий,</w:t>
      </w:r>
      <w:r>
        <w:rPr>
          <w:rFonts w:cs="Times New Roman" w:ascii="Times New Roman" w:hAnsi="Times New Roman"/>
          <w:spacing w:val="4"/>
          <w:sz w:val="24"/>
          <w:szCs w:val="24"/>
        </w:rPr>
        <w:t xml:space="preserve"> </w:t>
      </w:r>
      <w:r>
        <w:rPr>
          <w:rFonts w:cs="Times New Roman" w:ascii="Times New Roman" w:hAnsi="Times New Roman"/>
          <w:sz w:val="24"/>
          <w:szCs w:val="24"/>
        </w:rPr>
        <w:t>обуславливающих</w:t>
      </w:r>
      <w:r>
        <w:rPr>
          <w:rFonts w:cs="Times New Roman" w:ascii="Times New Roman" w:hAnsi="Times New Roman"/>
          <w:spacing w:val="4"/>
          <w:sz w:val="24"/>
          <w:szCs w:val="24"/>
        </w:rPr>
        <w:t xml:space="preserve"> </w:t>
      </w:r>
      <w:r>
        <w:rPr>
          <w:rFonts w:cs="Times New Roman" w:ascii="Times New Roman" w:hAnsi="Times New Roman"/>
          <w:sz w:val="24"/>
          <w:szCs w:val="24"/>
        </w:rPr>
        <w:t>выполнение</w:t>
      </w:r>
      <w:r>
        <w:rPr>
          <w:rFonts w:cs="Times New Roman" w:ascii="Times New Roman" w:hAnsi="Times New Roman"/>
          <w:spacing w:val="5"/>
          <w:sz w:val="24"/>
          <w:szCs w:val="24"/>
        </w:rPr>
        <w:t xml:space="preserve"> </w:t>
      </w:r>
      <w:r>
        <w:rPr>
          <w:rFonts w:cs="Times New Roman" w:ascii="Times New Roman" w:hAnsi="Times New Roman"/>
          <w:sz w:val="24"/>
          <w:szCs w:val="24"/>
        </w:rPr>
        <w:t>Депозитарной</w:t>
      </w:r>
      <w:r>
        <w:rPr>
          <w:rFonts w:cs="Times New Roman" w:ascii="Times New Roman" w:hAnsi="Times New Roman"/>
          <w:spacing w:val="3"/>
          <w:sz w:val="24"/>
          <w:szCs w:val="24"/>
        </w:rPr>
        <w:t xml:space="preserve"> </w:t>
      </w:r>
      <w:r>
        <w:rPr>
          <w:rFonts w:cs="Times New Roman" w:ascii="Times New Roman" w:hAnsi="Times New Roman"/>
          <w:sz w:val="24"/>
          <w:szCs w:val="24"/>
        </w:rPr>
        <w:t>операции</w:t>
      </w:r>
      <w:r>
        <w:rPr>
          <w:rFonts w:cs="Times New Roman" w:ascii="Times New Roman" w:hAnsi="Times New Roman"/>
          <w:spacing w:val="-53"/>
          <w:sz w:val="24"/>
          <w:szCs w:val="24"/>
        </w:rPr>
        <w:t xml:space="preserve"> </w:t>
      </w:r>
      <w:r>
        <w:rPr>
          <w:rFonts w:cs="Times New Roman" w:ascii="Times New Roman" w:hAnsi="Times New Roman"/>
          <w:sz w:val="24"/>
          <w:szCs w:val="24"/>
        </w:rPr>
        <w:t>(в</w:t>
      </w:r>
      <w:r>
        <w:rPr>
          <w:rFonts w:cs="Times New Roman" w:ascii="Times New Roman" w:hAnsi="Times New Roman"/>
          <w:spacing w:val="-2"/>
          <w:sz w:val="24"/>
          <w:szCs w:val="24"/>
        </w:rPr>
        <w:t xml:space="preserve"> </w:t>
      </w:r>
      <w:r>
        <w:rPr>
          <w:rFonts w:cs="Times New Roman" w:ascii="Times New Roman" w:hAnsi="Times New Roman"/>
          <w:sz w:val="24"/>
          <w:szCs w:val="24"/>
        </w:rPr>
        <w:t>случае, если</w:t>
      </w:r>
      <w:r>
        <w:rPr>
          <w:rFonts w:cs="Times New Roman" w:ascii="Times New Roman" w:hAnsi="Times New Roman"/>
          <w:spacing w:val="-2"/>
          <w:sz w:val="24"/>
          <w:szCs w:val="24"/>
        </w:rPr>
        <w:t xml:space="preserve"> </w:t>
      </w:r>
      <w:r>
        <w:rPr>
          <w:rFonts w:cs="Times New Roman" w:ascii="Times New Roman" w:hAnsi="Times New Roman"/>
          <w:sz w:val="24"/>
          <w:szCs w:val="24"/>
        </w:rPr>
        <w:t>наступление</w:t>
      </w:r>
      <w:r>
        <w:rPr>
          <w:rFonts w:cs="Times New Roman" w:ascii="Times New Roman" w:hAnsi="Times New Roman"/>
          <w:spacing w:val="-2"/>
          <w:sz w:val="24"/>
          <w:szCs w:val="24"/>
        </w:rPr>
        <w:t xml:space="preserve"> </w:t>
      </w:r>
      <w:r>
        <w:rPr>
          <w:rFonts w:cs="Times New Roman" w:ascii="Times New Roman" w:hAnsi="Times New Roman"/>
          <w:sz w:val="24"/>
          <w:szCs w:val="24"/>
        </w:rPr>
        <w:t>таких событий предусмотрено</w:t>
      </w:r>
      <w:r>
        <w:rPr>
          <w:rFonts w:cs="Times New Roman" w:ascii="Times New Roman" w:hAnsi="Times New Roman"/>
          <w:spacing w:val="-1"/>
          <w:sz w:val="24"/>
          <w:szCs w:val="24"/>
        </w:rPr>
        <w:t xml:space="preserve"> </w:t>
      </w:r>
      <w:r>
        <w:rPr>
          <w:rFonts w:cs="Times New Roman" w:ascii="Times New Roman" w:hAnsi="Times New Roman"/>
          <w:sz w:val="24"/>
          <w:szCs w:val="24"/>
        </w:rPr>
        <w:t>Условиями);</w:t>
      </w:r>
    </w:p>
    <w:p>
      <w:pPr>
        <w:pStyle w:val="ListParagraph"/>
        <w:numPr>
          <w:ilvl w:val="0"/>
          <w:numId w:val="66"/>
        </w:numPr>
        <w:tabs>
          <w:tab w:val="clear" w:pos="720"/>
          <w:tab w:val="left" w:pos="957"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исполнение Депозитарной операции с одновременным ее отражением в системе учета, или с</w:t>
      </w:r>
      <w:r>
        <w:rPr>
          <w:rFonts w:cs="Times New Roman" w:ascii="Times New Roman" w:hAnsi="Times New Roman"/>
          <w:spacing w:val="1"/>
          <w:sz w:val="24"/>
          <w:szCs w:val="24"/>
        </w:rPr>
        <w:t xml:space="preserve"> </w:t>
      </w:r>
      <w:r>
        <w:rPr>
          <w:rFonts w:cs="Times New Roman" w:ascii="Times New Roman" w:hAnsi="Times New Roman"/>
          <w:sz w:val="24"/>
          <w:szCs w:val="24"/>
        </w:rPr>
        <w:t>последующей</w:t>
      </w:r>
      <w:r>
        <w:rPr>
          <w:rFonts w:cs="Times New Roman" w:ascii="Times New Roman" w:hAnsi="Times New Roman"/>
          <w:spacing w:val="1"/>
          <w:sz w:val="24"/>
          <w:szCs w:val="24"/>
        </w:rPr>
        <w:t xml:space="preserve"> </w:t>
      </w:r>
      <w:r>
        <w:rPr>
          <w:rFonts w:cs="Times New Roman" w:ascii="Times New Roman" w:hAnsi="Times New Roman"/>
          <w:sz w:val="24"/>
          <w:szCs w:val="24"/>
        </w:rPr>
        <w:t>регистрацией</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системе</w:t>
      </w:r>
      <w:r>
        <w:rPr>
          <w:rFonts w:cs="Times New Roman" w:ascii="Times New Roman" w:hAnsi="Times New Roman"/>
          <w:spacing w:val="1"/>
          <w:sz w:val="24"/>
          <w:szCs w:val="24"/>
        </w:rPr>
        <w:t xml:space="preserve"> </w:t>
      </w:r>
      <w:r>
        <w:rPr>
          <w:rFonts w:cs="Times New Roman" w:ascii="Times New Roman" w:hAnsi="Times New Roman"/>
          <w:sz w:val="24"/>
          <w:szCs w:val="24"/>
        </w:rPr>
        <w:t>учета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документа,</w:t>
      </w:r>
      <w:r>
        <w:rPr>
          <w:rFonts w:cs="Times New Roman" w:ascii="Times New Roman" w:hAnsi="Times New Roman"/>
          <w:spacing w:val="1"/>
          <w:sz w:val="24"/>
          <w:szCs w:val="24"/>
        </w:rPr>
        <w:t xml:space="preserve"> </w:t>
      </w:r>
      <w:r>
        <w:rPr>
          <w:rFonts w:cs="Times New Roman" w:ascii="Times New Roman" w:hAnsi="Times New Roman"/>
          <w:sz w:val="24"/>
          <w:szCs w:val="24"/>
        </w:rPr>
        <w:t>являющегося</w:t>
      </w:r>
      <w:r>
        <w:rPr>
          <w:rFonts w:cs="Times New Roman" w:ascii="Times New Roman" w:hAnsi="Times New Roman"/>
          <w:spacing w:val="1"/>
          <w:sz w:val="24"/>
          <w:szCs w:val="24"/>
        </w:rPr>
        <w:t xml:space="preserve"> </w:t>
      </w:r>
      <w:r>
        <w:rPr>
          <w:rFonts w:cs="Times New Roman" w:ascii="Times New Roman" w:hAnsi="Times New Roman"/>
          <w:sz w:val="24"/>
          <w:szCs w:val="24"/>
        </w:rPr>
        <w:t>основанием</w:t>
      </w:r>
      <w:r>
        <w:rPr>
          <w:rFonts w:cs="Times New Roman" w:ascii="Times New Roman" w:hAnsi="Times New Roman"/>
          <w:spacing w:val="1"/>
          <w:sz w:val="24"/>
          <w:szCs w:val="24"/>
        </w:rPr>
        <w:t xml:space="preserve"> </w:t>
      </w:r>
      <w:r>
        <w:rPr>
          <w:rFonts w:cs="Times New Roman" w:ascii="Times New Roman" w:hAnsi="Times New Roman"/>
          <w:sz w:val="24"/>
          <w:szCs w:val="24"/>
        </w:rPr>
        <w:t>для</w:t>
      </w:r>
      <w:r>
        <w:rPr>
          <w:rFonts w:cs="Times New Roman" w:ascii="Times New Roman" w:hAnsi="Times New Roman"/>
          <w:spacing w:val="1"/>
          <w:sz w:val="24"/>
          <w:szCs w:val="24"/>
        </w:rPr>
        <w:t xml:space="preserve"> </w:t>
      </w:r>
      <w:r>
        <w:rPr>
          <w:rFonts w:cs="Times New Roman" w:ascii="Times New Roman" w:hAnsi="Times New Roman"/>
          <w:sz w:val="24"/>
          <w:szCs w:val="24"/>
        </w:rPr>
        <w:t>совершения</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Депозитарной</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операции</w:t>
      </w:r>
      <w:r>
        <w:rPr>
          <w:rFonts w:cs="Times New Roman" w:ascii="Times New Roman" w:hAnsi="Times New Roman"/>
          <w:spacing w:val="1"/>
          <w:sz w:val="24"/>
          <w:szCs w:val="24"/>
        </w:rPr>
        <w:t xml:space="preserve"> </w:t>
      </w:r>
      <w:r>
        <w:rPr>
          <w:rFonts w:cs="Times New Roman" w:ascii="Times New Roman" w:hAnsi="Times New Roman"/>
          <w:sz w:val="24"/>
          <w:szCs w:val="24"/>
        </w:rPr>
        <w:t>(при</w:t>
      </w:r>
      <w:r>
        <w:rPr>
          <w:rFonts w:cs="Times New Roman" w:ascii="Times New Roman" w:hAnsi="Times New Roman"/>
          <w:spacing w:val="1"/>
          <w:sz w:val="24"/>
          <w:szCs w:val="24"/>
        </w:rPr>
        <w:t xml:space="preserve"> </w:t>
      </w:r>
      <w:r>
        <w:rPr>
          <w:rFonts w:cs="Times New Roman" w:ascii="Times New Roman" w:hAnsi="Times New Roman"/>
          <w:sz w:val="24"/>
          <w:szCs w:val="24"/>
        </w:rPr>
        <w:t>ручной</w:t>
      </w:r>
      <w:r>
        <w:rPr>
          <w:rFonts w:cs="Times New Roman" w:ascii="Times New Roman" w:hAnsi="Times New Roman"/>
          <w:spacing w:val="1"/>
          <w:sz w:val="24"/>
          <w:szCs w:val="24"/>
        </w:rPr>
        <w:t xml:space="preserve"> </w:t>
      </w:r>
      <w:r>
        <w:rPr>
          <w:rFonts w:cs="Times New Roman" w:ascii="Times New Roman" w:hAnsi="Times New Roman"/>
          <w:sz w:val="24"/>
          <w:szCs w:val="24"/>
        </w:rPr>
        <w:t>обработке),</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отказ</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исполнении</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Депозитарной</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операции по</w:t>
      </w:r>
      <w:r>
        <w:rPr>
          <w:rFonts w:cs="Times New Roman" w:ascii="Times New Roman" w:hAnsi="Times New Roman"/>
          <w:spacing w:val="2"/>
          <w:sz w:val="24"/>
          <w:szCs w:val="24"/>
        </w:rPr>
        <w:t xml:space="preserve"> </w:t>
      </w:r>
      <w:r>
        <w:rPr>
          <w:rFonts w:cs="Times New Roman" w:ascii="Times New Roman" w:hAnsi="Times New Roman"/>
          <w:sz w:val="24"/>
          <w:szCs w:val="24"/>
        </w:rPr>
        <w:t>основаниям,</w:t>
      </w:r>
      <w:r>
        <w:rPr>
          <w:rFonts w:cs="Times New Roman" w:ascii="Times New Roman" w:hAnsi="Times New Roman"/>
          <w:spacing w:val="1"/>
          <w:sz w:val="24"/>
          <w:szCs w:val="24"/>
        </w:rPr>
        <w:t xml:space="preserve"> </w:t>
      </w:r>
      <w:r>
        <w:rPr>
          <w:rFonts w:cs="Times New Roman" w:ascii="Times New Roman" w:hAnsi="Times New Roman"/>
          <w:sz w:val="24"/>
          <w:szCs w:val="24"/>
        </w:rPr>
        <w:t>установленным</w:t>
      </w:r>
      <w:r>
        <w:rPr>
          <w:rFonts w:cs="Times New Roman" w:ascii="Times New Roman" w:hAnsi="Times New Roman"/>
          <w:spacing w:val="-1"/>
          <w:sz w:val="24"/>
          <w:szCs w:val="24"/>
        </w:rPr>
        <w:t xml:space="preserve"> </w:t>
      </w:r>
      <w:r>
        <w:rPr>
          <w:rFonts w:cs="Times New Roman" w:ascii="Times New Roman" w:hAnsi="Times New Roman"/>
          <w:sz w:val="24"/>
          <w:szCs w:val="24"/>
        </w:rPr>
        <w:t>Условиями;</w:t>
      </w:r>
    </w:p>
    <w:p>
      <w:pPr>
        <w:pStyle w:val="ListParagraph"/>
        <w:numPr>
          <w:ilvl w:val="0"/>
          <w:numId w:val="66"/>
        </w:numPr>
        <w:tabs>
          <w:tab w:val="clear" w:pos="720"/>
          <w:tab w:val="left" w:pos="909"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регистрация</w:t>
      </w:r>
      <w:r>
        <w:rPr>
          <w:rFonts w:cs="Times New Roman" w:ascii="Times New Roman" w:hAnsi="Times New Roman"/>
          <w:spacing w:val="-4"/>
          <w:sz w:val="24"/>
          <w:szCs w:val="24"/>
        </w:rPr>
        <w:t xml:space="preserve"> </w:t>
      </w:r>
      <w:r>
        <w:rPr>
          <w:rFonts w:cs="Times New Roman" w:ascii="Times New Roman" w:hAnsi="Times New Roman"/>
          <w:sz w:val="24"/>
          <w:szCs w:val="24"/>
        </w:rPr>
        <w:t>отчета</w:t>
      </w:r>
      <w:r>
        <w:rPr>
          <w:rFonts w:cs="Times New Roman" w:ascii="Times New Roman" w:hAnsi="Times New Roman"/>
          <w:spacing w:val="-3"/>
          <w:sz w:val="24"/>
          <w:szCs w:val="24"/>
        </w:rPr>
        <w:t xml:space="preserve"> </w:t>
      </w:r>
      <w:r>
        <w:rPr>
          <w:rFonts w:cs="Times New Roman" w:ascii="Times New Roman" w:hAnsi="Times New Roman"/>
          <w:sz w:val="24"/>
          <w:szCs w:val="24"/>
        </w:rPr>
        <w:t>о</w:t>
      </w:r>
      <w:r>
        <w:rPr>
          <w:rFonts w:cs="Times New Roman" w:ascii="Times New Roman" w:hAnsi="Times New Roman"/>
          <w:spacing w:val="-6"/>
          <w:sz w:val="24"/>
          <w:szCs w:val="24"/>
        </w:rPr>
        <w:t xml:space="preserve"> </w:t>
      </w:r>
      <w:r>
        <w:rPr>
          <w:rFonts w:cs="Times New Roman" w:ascii="Times New Roman" w:hAnsi="Times New Roman"/>
          <w:sz w:val="24"/>
          <w:szCs w:val="24"/>
        </w:rPr>
        <w:t>проведенной</w:t>
      </w:r>
      <w:r>
        <w:rPr>
          <w:rFonts w:cs="Times New Roman" w:ascii="Times New Roman" w:hAnsi="Times New Roman"/>
          <w:spacing w:val="-5"/>
          <w:sz w:val="24"/>
          <w:szCs w:val="24"/>
        </w:rPr>
        <w:t xml:space="preserve"> </w:t>
      </w:r>
      <w:r>
        <w:rPr>
          <w:rFonts w:cs="Times New Roman" w:ascii="Times New Roman" w:hAnsi="Times New Roman"/>
          <w:sz w:val="24"/>
          <w:szCs w:val="24"/>
        </w:rPr>
        <w:t>операции</w:t>
      </w:r>
      <w:r>
        <w:rPr>
          <w:rFonts w:cs="Times New Roman" w:ascii="Times New Roman" w:hAnsi="Times New Roman"/>
          <w:spacing w:val="-3"/>
          <w:sz w:val="24"/>
          <w:szCs w:val="24"/>
        </w:rPr>
        <w:t xml:space="preserve"> </w:t>
      </w:r>
      <w:r>
        <w:rPr>
          <w:rFonts w:cs="Times New Roman" w:ascii="Times New Roman" w:hAnsi="Times New Roman"/>
          <w:sz w:val="24"/>
          <w:szCs w:val="24"/>
        </w:rPr>
        <w:t>в</w:t>
      </w:r>
      <w:r>
        <w:rPr>
          <w:rFonts w:cs="Times New Roman" w:ascii="Times New Roman" w:hAnsi="Times New Roman"/>
          <w:spacing w:val="-5"/>
          <w:sz w:val="24"/>
          <w:szCs w:val="24"/>
        </w:rPr>
        <w:t xml:space="preserve"> </w:t>
      </w:r>
      <w:r>
        <w:rPr>
          <w:rFonts w:cs="Times New Roman" w:ascii="Times New Roman" w:hAnsi="Times New Roman"/>
          <w:sz w:val="24"/>
          <w:szCs w:val="24"/>
        </w:rPr>
        <w:t>системе</w:t>
      </w:r>
      <w:r>
        <w:rPr>
          <w:rFonts w:cs="Times New Roman" w:ascii="Times New Roman" w:hAnsi="Times New Roman"/>
          <w:spacing w:val="-1"/>
          <w:sz w:val="24"/>
          <w:szCs w:val="24"/>
        </w:rPr>
        <w:t xml:space="preserve"> </w:t>
      </w:r>
      <w:r>
        <w:rPr>
          <w:rFonts w:cs="Times New Roman" w:ascii="Times New Roman" w:hAnsi="Times New Roman"/>
          <w:sz w:val="24"/>
          <w:szCs w:val="24"/>
        </w:rPr>
        <w:t>учета</w:t>
      </w:r>
      <w:r>
        <w:rPr>
          <w:rFonts w:cs="Times New Roman" w:ascii="Times New Roman" w:hAnsi="Times New Roman"/>
          <w:spacing w:val="-2"/>
          <w:sz w:val="24"/>
          <w:szCs w:val="24"/>
        </w:rPr>
        <w:t xml:space="preserve"> </w:t>
      </w:r>
      <w:r>
        <w:rPr>
          <w:rFonts w:cs="Times New Roman" w:ascii="Times New Roman" w:hAnsi="Times New Roman"/>
          <w:sz w:val="24"/>
          <w:szCs w:val="24"/>
        </w:rPr>
        <w:t>Депозитария</w:t>
      </w:r>
    </w:p>
    <w:p>
      <w:pPr>
        <w:pStyle w:val="ListParagraph"/>
        <w:numPr>
          <w:ilvl w:val="1"/>
          <w:numId w:val="82"/>
        </w:numPr>
        <w:tabs>
          <w:tab w:val="clear" w:pos="720"/>
          <w:tab w:val="left" w:pos="1134" w:leader="none"/>
          <w:tab w:val="left" w:pos="1658" w:leader="none"/>
        </w:tabs>
        <w:ind w:left="0" w:firstLine="720"/>
        <w:rPr>
          <w:rFonts w:ascii="Times New Roman" w:hAnsi="Times New Roman" w:cs="Times New Roman"/>
          <w:sz w:val="24"/>
          <w:szCs w:val="24"/>
        </w:rPr>
      </w:pPr>
      <w:r>
        <w:rPr>
          <w:rFonts w:cs="Times New Roman" w:ascii="Times New Roman" w:hAnsi="Times New Roman"/>
          <w:sz w:val="24"/>
          <w:szCs w:val="24"/>
        </w:rPr>
        <w:t>Процедуры внесения записей могут включать дополнительные стадии.</w:t>
      </w:r>
    </w:p>
    <w:p>
      <w:pPr>
        <w:pStyle w:val="ListParagraph"/>
        <w:tabs>
          <w:tab w:val="clear" w:pos="720"/>
          <w:tab w:val="left" w:pos="1134" w:leader="none"/>
          <w:tab w:val="left" w:pos="1658" w:leader="none"/>
        </w:tabs>
        <w:ind w:left="720" w:hanging="0"/>
        <w:rPr>
          <w:rFonts w:ascii="Times New Roman" w:hAnsi="Times New Roman" w:cs="Times New Roman"/>
          <w:sz w:val="24"/>
          <w:szCs w:val="24"/>
        </w:rPr>
      </w:pPr>
      <w:r>
        <w:rPr>
          <w:rFonts w:cs="Times New Roman" w:ascii="Times New Roman" w:hAnsi="Times New Roman"/>
          <w:sz w:val="24"/>
          <w:szCs w:val="24"/>
        </w:rPr>
      </w:r>
    </w:p>
    <w:p>
      <w:pPr>
        <w:pStyle w:val="2"/>
        <w:numPr>
          <w:ilvl w:val="0"/>
          <w:numId w:val="82"/>
        </w:numPr>
        <w:tabs>
          <w:tab w:val="clear" w:pos="720"/>
          <w:tab w:val="left" w:pos="1134" w:leader="none"/>
        </w:tabs>
        <w:ind w:left="0" w:firstLine="720"/>
        <w:jc w:val="both"/>
        <w:rPr>
          <w:rFonts w:ascii="Times New Roman" w:hAnsi="Times New Roman" w:cs="Times New Roman"/>
          <w:i w:val="false"/>
          <w:i w:val="false"/>
          <w:sz w:val="24"/>
          <w:szCs w:val="24"/>
        </w:rPr>
      </w:pPr>
      <w:bookmarkStart w:id="15" w:name="_bookmark9"/>
      <w:bookmarkEnd w:id="15"/>
      <w:r>
        <w:rPr>
          <w:rFonts w:cs="Times New Roman" w:ascii="Times New Roman" w:hAnsi="Times New Roman"/>
          <w:i w:val="false"/>
          <w:sz w:val="24"/>
          <w:szCs w:val="24"/>
        </w:rPr>
        <w:t>Способы</w:t>
      </w:r>
      <w:r>
        <w:rPr>
          <w:rFonts w:cs="Times New Roman" w:ascii="Times New Roman" w:hAnsi="Times New Roman"/>
          <w:i w:val="false"/>
          <w:spacing w:val="-6"/>
          <w:sz w:val="24"/>
          <w:szCs w:val="24"/>
        </w:rPr>
        <w:t xml:space="preserve"> </w:t>
      </w:r>
      <w:r>
        <w:rPr>
          <w:rFonts w:cs="Times New Roman" w:ascii="Times New Roman" w:hAnsi="Times New Roman"/>
          <w:i w:val="false"/>
          <w:sz w:val="24"/>
          <w:szCs w:val="24"/>
        </w:rPr>
        <w:t>учета</w:t>
      </w:r>
      <w:r>
        <w:rPr>
          <w:rFonts w:cs="Times New Roman" w:ascii="Times New Roman" w:hAnsi="Times New Roman"/>
          <w:i w:val="false"/>
          <w:spacing w:val="-7"/>
          <w:sz w:val="24"/>
          <w:szCs w:val="24"/>
        </w:rPr>
        <w:t xml:space="preserve"> </w:t>
      </w:r>
      <w:r>
        <w:rPr>
          <w:rFonts w:cs="Times New Roman" w:ascii="Times New Roman" w:hAnsi="Times New Roman"/>
          <w:i w:val="false"/>
          <w:sz w:val="24"/>
          <w:szCs w:val="24"/>
        </w:rPr>
        <w:t>ценных</w:t>
      </w:r>
      <w:r>
        <w:rPr>
          <w:rFonts w:cs="Times New Roman" w:ascii="Times New Roman" w:hAnsi="Times New Roman"/>
          <w:i w:val="false"/>
          <w:spacing w:val="-5"/>
          <w:sz w:val="24"/>
          <w:szCs w:val="24"/>
        </w:rPr>
        <w:t xml:space="preserve"> </w:t>
      </w:r>
      <w:r>
        <w:rPr>
          <w:rFonts w:cs="Times New Roman" w:ascii="Times New Roman" w:hAnsi="Times New Roman"/>
          <w:i w:val="false"/>
          <w:sz w:val="24"/>
          <w:szCs w:val="24"/>
        </w:rPr>
        <w:t>бумаг</w:t>
      </w:r>
    </w:p>
    <w:p>
      <w:pPr>
        <w:pStyle w:val="ListParagraph"/>
        <w:numPr>
          <w:ilvl w:val="1"/>
          <w:numId w:val="82"/>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Депозитарный</w:t>
      </w:r>
      <w:r>
        <w:rPr>
          <w:rFonts w:cs="Times New Roman" w:ascii="Times New Roman" w:hAnsi="Times New Roman"/>
          <w:spacing w:val="33"/>
          <w:sz w:val="24"/>
          <w:szCs w:val="24"/>
        </w:rPr>
        <w:t xml:space="preserve"> </w:t>
      </w:r>
      <w:r>
        <w:rPr>
          <w:rFonts w:cs="Times New Roman" w:ascii="Times New Roman" w:hAnsi="Times New Roman"/>
          <w:sz w:val="24"/>
          <w:szCs w:val="24"/>
        </w:rPr>
        <w:t>учет</w:t>
      </w:r>
      <w:r>
        <w:rPr>
          <w:rFonts w:cs="Times New Roman" w:ascii="Times New Roman" w:hAnsi="Times New Roman"/>
          <w:spacing w:val="30"/>
          <w:sz w:val="24"/>
          <w:szCs w:val="24"/>
        </w:rPr>
        <w:t xml:space="preserve"> </w:t>
      </w:r>
      <w:r>
        <w:rPr>
          <w:rFonts w:cs="Times New Roman" w:ascii="Times New Roman" w:hAnsi="Times New Roman"/>
          <w:sz w:val="24"/>
          <w:szCs w:val="24"/>
        </w:rPr>
        <w:t>ценных</w:t>
      </w:r>
      <w:r>
        <w:rPr>
          <w:rFonts w:cs="Times New Roman" w:ascii="Times New Roman" w:hAnsi="Times New Roman"/>
          <w:spacing w:val="31"/>
          <w:sz w:val="24"/>
          <w:szCs w:val="24"/>
        </w:rPr>
        <w:t xml:space="preserve"> </w:t>
      </w:r>
      <w:r>
        <w:rPr>
          <w:rFonts w:cs="Times New Roman" w:ascii="Times New Roman" w:hAnsi="Times New Roman"/>
          <w:sz w:val="24"/>
          <w:szCs w:val="24"/>
        </w:rPr>
        <w:t>бумаг</w:t>
      </w:r>
      <w:r>
        <w:rPr>
          <w:rFonts w:cs="Times New Roman" w:ascii="Times New Roman" w:hAnsi="Times New Roman"/>
          <w:spacing w:val="28"/>
          <w:sz w:val="24"/>
          <w:szCs w:val="24"/>
        </w:rPr>
        <w:t xml:space="preserve"> </w:t>
      </w:r>
      <w:r>
        <w:rPr>
          <w:rFonts w:cs="Times New Roman" w:ascii="Times New Roman" w:hAnsi="Times New Roman"/>
          <w:sz w:val="24"/>
          <w:szCs w:val="24"/>
        </w:rPr>
        <w:t>осуществляется</w:t>
      </w:r>
      <w:r>
        <w:rPr>
          <w:rFonts w:cs="Times New Roman" w:ascii="Times New Roman" w:hAnsi="Times New Roman"/>
          <w:spacing w:val="31"/>
          <w:sz w:val="24"/>
          <w:szCs w:val="24"/>
        </w:rPr>
        <w:t xml:space="preserve"> </w:t>
      </w:r>
      <w:r>
        <w:rPr>
          <w:rFonts w:cs="Times New Roman" w:ascii="Times New Roman" w:hAnsi="Times New Roman"/>
          <w:sz w:val="24"/>
          <w:szCs w:val="24"/>
        </w:rPr>
        <w:t>с</w:t>
      </w:r>
      <w:r>
        <w:rPr>
          <w:rFonts w:cs="Times New Roman" w:ascii="Times New Roman" w:hAnsi="Times New Roman"/>
          <w:spacing w:val="31"/>
          <w:sz w:val="24"/>
          <w:szCs w:val="24"/>
        </w:rPr>
        <w:t xml:space="preserve"> </w:t>
      </w:r>
      <w:r>
        <w:rPr>
          <w:rFonts w:cs="Times New Roman" w:ascii="Times New Roman" w:hAnsi="Times New Roman"/>
          <w:sz w:val="24"/>
          <w:szCs w:val="24"/>
        </w:rPr>
        <w:t>целью</w:t>
      </w:r>
      <w:r>
        <w:rPr>
          <w:rFonts w:cs="Times New Roman" w:ascii="Times New Roman" w:hAnsi="Times New Roman"/>
          <w:spacing w:val="32"/>
          <w:sz w:val="24"/>
          <w:szCs w:val="24"/>
        </w:rPr>
        <w:t xml:space="preserve"> </w:t>
      </w:r>
      <w:r>
        <w:rPr>
          <w:rFonts w:cs="Times New Roman" w:ascii="Times New Roman" w:hAnsi="Times New Roman"/>
          <w:sz w:val="24"/>
          <w:szCs w:val="24"/>
        </w:rPr>
        <w:t>получения</w:t>
      </w:r>
      <w:r>
        <w:rPr>
          <w:rFonts w:cs="Times New Roman" w:ascii="Times New Roman" w:hAnsi="Times New Roman"/>
          <w:spacing w:val="30"/>
          <w:sz w:val="24"/>
          <w:szCs w:val="24"/>
        </w:rPr>
        <w:t xml:space="preserve"> </w:t>
      </w:r>
      <w:r>
        <w:rPr>
          <w:rFonts w:cs="Times New Roman" w:ascii="Times New Roman" w:hAnsi="Times New Roman"/>
          <w:sz w:val="24"/>
          <w:szCs w:val="24"/>
        </w:rPr>
        <w:t>полной</w:t>
      </w:r>
      <w:r>
        <w:rPr>
          <w:rFonts w:cs="Times New Roman" w:ascii="Times New Roman" w:hAnsi="Times New Roman"/>
          <w:spacing w:val="29"/>
          <w:sz w:val="24"/>
          <w:szCs w:val="24"/>
        </w:rPr>
        <w:t xml:space="preserve"> </w:t>
      </w:r>
      <w:r>
        <w:rPr>
          <w:rFonts w:cs="Times New Roman" w:ascii="Times New Roman" w:hAnsi="Times New Roman"/>
          <w:sz w:val="24"/>
          <w:szCs w:val="24"/>
        </w:rPr>
        <w:t>и</w:t>
      </w:r>
      <w:r>
        <w:rPr>
          <w:rFonts w:cs="Times New Roman" w:ascii="Times New Roman" w:hAnsi="Times New Roman"/>
          <w:spacing w:val="32"/>
          <w:sz w:val="24"/>
          <w:szCs w:val="24"/>
        </w:rPr>
        <w:t xml:space="preserve"> </w:t>
      </w:r>
      <w:r>
        <w:rPr>
          <w:rFonts w:cs="Times New Roman" w:ascii="Times New Roman" w:hAnsi="Times New Roman"/>
          <w:sz w:val="24"/>
          <w:szCs w:val="24"/>
        </w:rPr>
        <w:t>достоверной</w:t>
      </w:r>
      <w:r>
        <w:rPr>
          <w:rFonts w:cs="Times New Roman" w:ascii="Times New Roman" w:hAnsi="Times New Roman"/>
          <w:spacing w:val="-53"/>
          <w:sz w:val="24"/>
          <w:szCs w:val="24"/>
        </w:rPr>
        <w:t xml:space="preserve"> </w:t>
      </w:r>
      <w:r>
        <w:rPr>
          <w:rFonts w:cs="Times New Roman" w:ascii="Times New Roman" w:hAnsi="Times New Roman"/>
          <w:sz w:val="24"/>
          <w:szCs w:val="24"/>
        </w:rPr>
        <w:t>информации</w:t>
      </w:r>
      <w:r>
        <w:rPr>
          <w:rFonts w:cs="Times New Roman" w:ascii="Times New Roman" w:hAnsi="Times New Roman"/>
          <w:spacing w:val="-1"/>
          <w:sz w:val="24"/>
          <w:szCs w:val="24"/>
        </w:rPr>
        <w:t xml:space="preserve"> </w:t>
      </w:r>
      <w:r>
        <w:rPr>
          <w:rFonts w:cs="Times New Roman" w:ascii="Times New Roman" w:hAnsi="Times New Roman"/>
          <w:sz w:val="24"/>
          <w:szCs w:val="24"/>
        </w:rPr>
        <w:t>о:</w:t>
      </w:r>
    </w:p>
    <w:p>
      <w:pPr>
        <w:pStyle w:val="ListParagraph"/>
        <w:numPr>
          <w:ilvl w:val="0"/>
          <w:numId w:val="65"/>
        </w:numPr>
        <w:tabs>
          <w:tab w:val="clear" w:pos="720"/>
          <w:tab w:val="left" w:pos="907" w:leader="none"/>
        </w:tabs>
        <w:ind w:left="0" w:firstLine="720"/>
        <w:rPr>
          <w:rFonts w:ascii="Times New Roman" w:hAnsi="Times New Roman" w:cs="Times New Roman"/>
          <w:sz w:val="24"/>
          <w:szCs w:val="24"/>
        </w:rPr>
      </w:pPr>
      <w:r>
        <w:rPr>
          <w:rFonts w:cs="Times New Roman" w:ascii="Times New Roman" w:hAnsi="Times New Roman"/>
          <w:sz w:val="24"/>
          <w:szCs w:val="24"/>
        </w:rPr>
        <w:t>ценных</w:t>
      </w:r>
      <w:r>
        <w:rPr>
          <w:rFonts w:cs="Times New Roman" w:ascii="Times New Roman" w:hAnsi="Times New Roman"/>
          <w:spacing w:val="-5"/>
          <w:sz w:val="24"/>
          <w:szCs w:val="24"/>
        </w:rPr>
        <w:t xml:space="preserve"> </w:t>
      </w:r>
      <w:r>
        <w:rPr>
          <w:rFonts w:cs="Times New Roman" w:ascii="Times New Roman" w:hAnsi="Times New Roman"/>
          <w:sz w:val="24"/>
          <w:szCs w:val="24"/>
        </w:rPr>
        <w:t>бумагах,</w:t>
      </w:r>
      <w:r>
        <w:rPr>
          <w:rFonts w:cs="Times New Roman" w:ascii="Times New Roman" w:hAnsi="Times New Roman"/>
          <w:spacing w:val="-6"/>
          <w:sz w:val="24"/>
          <w:szCs w:val="24"/>
        </w:rPr>
        <w:t xml:space="preserve"> </w:t>
      </w:r>
      <w:r>
        <w:rPr>
          <w:rFonts w:cs="Times New Roman" w:ascii="Times New Roman" w:hAnsi="Times New Roman"/>
          <w:sz w:val="24"/>
          <w:szCs w:val="24"/>
        </w:rPr>
        <w:t>как</w:t>
      </w:r>
      <w:r>
        <w:rPr>
          <w:rFonts w:cs="Times New Roman" w:ascii="Times New Roman" w:hAnsi="Times New Roman"/>
          <w:spacing w:val="-6"/>
          <w:sz w:val="24"/>
          <w:szCs w:val="24"/>
        </w:rPr>
        <w:t xml:space="preserve"> </w:t>
      </w:r>
      <w:r>
        <w:rPr>
          <w:rFonts w:cs="Times New Roman" w:ascii="Times New Roman" w:hAnsi="Times New Roman"/>
          <w:sz w:val="24"/>
          <w:szCs w:val="24"/>
        </w:rPr>
        <w:t>объекте</w:t>
      </w:r>
      <w:r>
        <w:rPr>
          <w:rFonts w:cs="Times New Roman" w:ascii="Times New Roman" w:hAnsi="Times New Roman"/>
          <w:spacing w:val="-4"/>
          <w:sz w:val="24"/>
          <w:szCs w:val="24"/>
        </w:rPr>
        <w:t xml:space="preserve"> </w:t>
      </w:r>
      <w:r>
        <w:rPr>
          <w:rFonts w:cs="Times New Roman" w:ascii="Times New Roman" w:hAnsi="Times New Roman"/>
          <w:sz w:val="24"/>
          <w:szCs w:val="24"/>
        </w:rPr>
        <w:t>депозитарного</w:t>
      </w:r>
      <w:r>
        <w:rPr>
          <w:rFonts w:cs="Times New Roman" w:ascii="Times New Roman" w:hAnsi="Times New Roman"/>
          <w:spacing w:val="-2"/>
          <w:sz w:val="24"/>
          <w:szCs w:val="24"/>
        </w:rPr>
        <w:t xml:space="preserve"> </w:t>
      </w:r>
      <w:r>
        <w:rPr>
          <w:rFonts w:cs="Times New Roman" w:ascii="Times New Roman" w:hAnsi="Times New Roman"/>
          <w:sz w:val="24"/>
          <w:szCs w:val="24"/>
        </w:rPr>
        <w:t>учета,</w:t>
      </w:r>
      <w:r>
        <w:rPr>
          <w:rFonts w:cs="Times New Roman" w:ascii="Times New Roman" w:hAnsi="Times New Roman"/>
          <w:spacing w:val="-5"/>
          <w:sz w:val="24"/>
          <w:szCs w:val="24"/>
        </w:rPr>
        <w:t xml:space="preserve"> </w:t>
      </w:r>
      <w:r>
        <w:rPr>
          <w:rFonts w:cs="Times New Roman" w:ascii="Times New Roman" w:hAnsi="Times New Roman"/>
          <w:sz w:val="24"/>
          <w:szCs w:val="24"/>
        </w:rPr>
        <w:t>и</w:t>
      </w:r>
      <w:r>
        <w:rPr>
          <w:rFonts w:cs="Times New Roman" w:ascii="Times New Roman" w:hAnsi="Times New Roman"/>
          <w:spacing w:val="-7"/>
          <w:sz w:val="24"/>
          <w:szCs w:val="24"/>
        </w:rPr>
        <w:t xml:space="preserve"> </w:t>
      </w:r>
      <w:r>
        <w:rPr>
          <w:rFonts w:cs="Times New Roman" w:ascii="Times New Roman" w:hAnsi="Times New Roman"/>
          <w:sz w:val="24"/>
          <w:szCs w:val="24"/>
        </w:rPr>
        <w:t>правах,</w:t>
      </w:r>
      <w:r>
        <w:rPr>
          <w:rFonts w:cs="Times New Roman" w:ascii="Times New Roman" w:hAnsi="Times New Roman"/>
          <w:spacing w:val="-1"/>
          <w:sz w:val="24"/>
          <w:szCs w:val="24"/>
        </w:rPr>
        <w:t xml:space="preserve"> </w:t>
      </w:r>
      <w:r>
        <w:rPr>
          <w:rFonts w:cs="Times New Roman" w:ascii="Times New Roman" w:hAnsi="Times New Roman"/>
          <w:sz w:val="24"/>
          <w:szCs w:val="24"/>
        </w:rPr>
        <w:t>удостоверяемых</w:t>
      </w:r>
      <w:r>
        <w:rPr>
          <w:rFonts w:cs="Times New Roman" w:ascii="Times New Roman" w:hAnsi="Times New Roman"/>
          <w:spacing w:val="-5"/>
          <w:sz w:val="24"/>
          <w:szCs w:val="24"/>
        </w:rPr>
        <w:t xml:space="preserve"> </w:t>
      </w:r>
      <w:r>
        <w:rPr>
          <w:rFonts w:cs="Times New Roman" w:ascii="Times New Roman" w:hAnsi="Times New Roman"/>
          <w:sz w:val="24"/>
          <w:szCs w:val="24"/>
        </w:rPr>
        <w:t>ценными</w:t>
      </w:r>
      <w:r>
        <w:rPr>
          <w:rFonts w:cs="Times New Roman" w:ascii="Times New Roman" w:hAnsi="Times New Roman"/>
          <w:spacing w:val="-6"/>
          <w:sz w:val="24"/>
          <w:szCs w:val="24"/>
        </w:rPr>
        <w:t xml:space="preserve"> </w:t>
      </w:r>
      <w:r>
        <w:rPr>
          <w:rFonts w:cs="Times New Roman" w:ascii="Times New Roman" w:hAnsi="Times New Roman"/>
          <w:sz w:val="24"/>
          <w:szCs w:val="24"/>
        </w:rPr>
        <w:t>бумагами;</w:t>
      </w:r>
    </w:p>
    <w:p>
      <w:pPr>
        <w:pStyle w:val="ListParagraph"/>
        <w:numPr>
          <w:ilvl w:val="0"/>
          <w:numId w:val="65"/>
        </w:numPr>
        <w:tabs>
          <w:tab w:val="clear" w:pos="720"/>
          <w:tab w:val="left" w:pos="907" w:leader="none"/>
        </w:tabs>
        <w:ind w:left="0" w:firstLine="720"/>
        <w:rPr>
          <w:rFonts w:ascii="Times New Roman" w:hAnsi="Times New Roman" w:cs="Times New Roman"/>
          <w:sz w:val="24"/>
          <w:szCs w:val="24"/>
        </w:rPr>
      </w:pPr>
      <w:r>
        <w:rPr>
          <w:rFonts w:cs="Times New Roman" w:ascii="Times New Roman" w:hAnsi="Times New Roman"/>
          <w:sz w:val="24"/>
          <w:szCs w:val="24"/>
        </w:rPr>
        <w:t>ценных</w:t>
      </w:r>
      <w:r>
        <w:rPr>
          <w:rFonts w:cs="Times New Roman" w:ascii="Times New Roman" w:hAnsi="Times New Roman"/>
          <w:spacing w:val="-5"/>
          <w:sz w:val="24"/>
          <w:szCs w:val="24"/>
        </w:rPr>
        <w:t xml:space="preserve"> </w:t>
      </w:r>
      <w:r>
        <w:rPr>
          <w:rFonts w:cs="Times New Roman" w:ascii="Times New Roman" w:hAnsi="Times New Roman"/>
          <w:sz w:val="24"/>
          <w:szCs w:val="24"/>
        </w:rPr>
        <w:t>бумагах</w:t>
      </w:r>
      <w:r>
        <w:rPr>
          <w:rFonts w:cs="Times New Roman" w:ascii="Times New Roman" w:hAnsi="Times New Roman"/>
          <w:spacing w:val="-4"/>
          <w:sz w:val="24"/>
          <w:szCs w:val="24"/>
        </w:rPr>
        <w:t xml:space="preserve"> </w:t>
      </w:r>
      <w:r>
        <w:rPr>
          <w:rFonts w:cs="Times New Roman" w:ascii="Times New Roman" w:hAnsi="Times New Roman"/>
          <w:sz w:val="24"/>
          <w:szCs w:val="24"/>
        </w:rPr>
        <w:t>в</w:t>
      </w:r>
      <w:r>
        <w:rPr>
          <w:rFonts w:cs="Times New Roman" w:ascii="Times New Roman" w:hAnsi="Times New Roman"/>
          <w:spacing w:val="-5"/>
          <w:sz w:val="24"/>
          <w:szCs w:val="24"/>
        </w:rPr>
        <w:t xml:space="preserve"> </w:t>
      </w:r>
      <w:r>
        <w:rPr>
          <w:rFonts w:cs="Times New Roman" w:ascii="Times New Roman" w:hAnsi="Times New Roman"/>
          <w:sz w:val="24"/>
          <w:szCs w:val="24"/>
        </w:rPr>
        <w:t>разрезе</w:t>
      </w:r>
      <w:r>
        <w:rPr>
          <w:rFonts w:cs="Times New Roman" w:ascii="Times New Roman" w:hAnsi="Times New Roman"/>
          <w:spacing w:val="-5"/>
          <w:sz w:val="24"/>
          <w:szCs w:val="24"/>
        </w:rPr>
        <w:t xml:space="preserve"> </w:t>
      </w:r>
      <w:r>
        <w:rPr>
          <w:rFonts w:cs="Times New Roman" w:ascii="Times New Roman" w:hAnsi="Times New Roman"/>
          <w:sz w:val="24"/>
          <w:szCs w:val="24"/>
        </w:rPr>
        <w:t>их</w:t>
      </w:r>
      <w:r>
        <w:rPr>
          <w:rFonts w:cs="Times New Roman" w:ascii="Times New Roman" w:hAnsi="Times New Roman"/>
          <w:spacing w:val="-4"/>
          <w:sz w:val="24"/>
          <w:szCs w:val="24"/>
        </w:rPr>
        <w:t xml:space="preserve"> </w:t>
      </w:r>
      <w:r>
        <w:rPr>
          <w:rFonts w:cs="Times New Roman" w:ascii="Times New Roman" w:hAnsi="Times New Roman"/>
          <w:sz w:val="24"/>
          <w:szCs w:val="24"/>
        </w:rPr>
        <w:t>владельцев;</w:t>
      </w:r>
    </w:p>
    <w:p>
      <w:pPr>
        <w:pStyle w:val="ListParagraph"/>
        <w:numPr>
          <w:ilvl w:val="0"/>
          <w:numId w:val="65"/>
        </w:numPr>
        <w:tabs>
          <w:tab w:val="clear" w:pos="720"/>
          <w:tab w:val="left" w:pos="907" w:leader="none"/>
        </w:tabs>
        <w:ind w:left="0" w:firstLine="720"/>
        <w:rPr>
          <w:rFonts w:ascii="Times New Roman" w:hAnsi="Times New Roman" w:cs="Times New Roman"/>
          <w:sz w:val="24"/>
          <w:szCs w:val="24"/>
        </w:rPr>
      </w:pPr>
      <w:r>
        <w:rPr>
          <w:rFonts w:cs="Times New Roman" w:ascii="Times New Roman" w:hAnsi="Times New Roman"/>
          <w:sz w:val="24"/>
          <w:szCs w:val="24"/>
        </w:rPr>
        <w:t>ценных</w:t>
      </w:r>
      <w:r>
        <w:rPr>
          <w:rFonts w:cs="Times New Roman" w:ascii="Times New Roman" w:hAnsi="Times New Roman"/>
          <w:spacing w:val="-4"/>
          <w:sz w:val="24"/>
          <w:szCs w:val="24"/>
        </w:rPr>
        <w:t xml:space="preserve"> </w:t>
      </w:r>
      <w:r>
        <w:rPr>
          <w:rFonts w:cs="Times New Roman" w:ascii="Times New Roman" w:hAnsi="Times New Roman"/>
          <w:sz w:val="24"/>
          <w:szCs w:val="24"/>
        </w:rPr>
        <w:t>бумагах</w:t>
      </w:r>
      <w:r>
        <w:rPr>
          <w:rFonts w:cs="Times New Roman" w:ascii="Times New Roman" w:hAnsi="Times New Roman"/>
          <w:spacing w:val="-4"/>
          <w:sz w:val="24"/>
          <w:szCs w:val="24"/>
        </w:rPr>
        <w:t xml:space="preserve"> </w:t>
      </w:r>
      <w:r>
        <w:rPr>
          <w:rFonts w:cs="Times New Roman" w:ascii="Times New Roman" w:hAnsi="Times New Roman"/>
          <w:sz w:val="24"/>
          <w:szCs w:val="24"/>
        </w:rPr>
        <w:t>в</w:t>
      </w:r>
      <w:r>
        <w:rPr>
          <w:rFonts w:cs="Times New Roman" w:ascii="Times New Roman" w:hAnsi="Times New Roman"/>
          <w:spacing w:val="-5"/>
          <w:sz w:val="24"/>
          <w:szCs w:val="24"/>
        </w:rPr>
        <w:t xml:space="preserve"> </w:t>
      </w:r>
      <w:r>
        <w:rPr>
          <w:rFonts w:cs="Times New Roman" w:ascii="Times New Roman" w:hAnsi="Times New Roman"/>
          <w:sz w:val="24"/>
          <w:szCs w:val="24"/>
        </w:rPr>
        <w:t>разрезе</w:t>
      </w:r>
      <w:r>
        <w:rPr>
          <w:rFonts w:cs="Times New Roman" w:ascii="Times New Roman" w:hAnsi="Times New Roman"/>
          <w:spacing w:val="-5"/>
          <w:sz w:val="24"/>
          <w:szCs w:val="24"/>
        </w:rPr>
        <w:t xml:space="preserve"> </w:t>
      </w:r>
      <w:r>
        <w:rPr>
          <w:rFonts w:cs="Times New Roman" w:ascii="Times New Roman" w:hAnsi="Times New Roman"/>
          <w:sz w:val="24"/>
          <w:szCs w:val="24"/>
        </w:rPr>
        <w:t>мест</w:t>
      </w:r>
      <w:r>
        <w:rPr>
          <w:rFonts w:cs="Times New Roman" w:ascii="Times New Roman" w:hAnsi="Times New Roman"/>
          <w:spacing w:val="-2"/>
          <w:sz w:val="24"/>
          <w:szCs w:val="24"/>
        </w:rPr>
        <w:t xml:space="preserve"> </w:t>
      </w:r>
      <w:r>
        <w:rPr>
          <w:rFonts w:cs="Times New Roman" w:ascii="Times New Roman" w:hAnsi="Times New Roman"/>
          <w:sz w:val="24"/>
          <w:szCs w:val="24"/>
        </w:rPr>
        <w:t>их</w:t>
      </w:r>
      <w:r>
        <w:rPr>
          <w:rFonts w:cs="Times New Roman" w:ascii="Times New Roman" w:hAnsi="Times New Roman"/>
          <w:spacing w:val="-4"/>
          <w:sz w:val="24"/>
          <w:szCs w:val="24"/>
        </w:rPr>
        <w:t xml:space="preserve"> </w:t>
      </w:r>
      <w:r>
        <w:rPr>
          <w:rFonts w:cs="Times New Roman" w:ascii="Times New Roman" w:hAnsi="Times New Roman"/>
          <w:sz w:val="24"/>
          <w:szCs w:val="24"/>
        </w:rPr>
        <w:t>хранения</w:t>
      </w:r>
      <w:r>
        <w:rPr>
          <w:rFonts w:cs="Times New Roman" w:ascii="Times New Roman" w:hAnsi="Times New Roman"/>
          <w:spacing w:val="-5"/>
          <w:sz w:val="24"/>
          <w:szCs w:val="24"/>
        </w:rPr>
        <w:t xml:space="preserve"> </w:t>
      </w:r>
      <w:r>
        <w:rPr>
          <w:rFonts w:cs="Times New Roman" w:ascii="Times New Roman" w:hAnsi="Times New Roman"/>
          <w:sz w:val="24"/>
          <w:szCs w:val="24"/>
        </w:rPr>
        <w:t>(учета);</w:t>
      </w:r>
    </w:p>
    <w:p>
      <w:pPr>
        <w:pStyle w:val="ListParagraph"/>
        <w:numPr>
          <w:ilvl w:val="0"/>
          <w:numId w:val="65"/>
        </w:numPr>
        <w:tabs>
          <w:tab w:val="clear" w:pos="720"/>
          <w:tab w:val="left" w:pos="907" w:leader="none"/>
        </w:tabs>
        <w:ind w:left="0" w:firstLine="720"/>
        <w:rPr>
          <w:rFonts w:ascii="Times New Roman" w:hAnsi="Times New Roman" w:cs="Times New Roman"/>
          <w:sz w:val="24"/>
          <w:szCs w:val="24"/>
        </w:rPr>
      </w:pPr>
      <w:r>
        <w:rPr>
          <w:rFonts w:cs="Times New Roman" w:ascii="Times New Roman" w:hAnsi="Times New Roman"/>
          <w:sz w:val="24"/>
          <w:szCs w:val="24"/>
        </w:rPr>
        <w:t>обременении</w:t>
      </w:r>
      <w:r>
        <w:rPr>
          <w:rFonts w:cs="Times New Roman" w:ascii="Times New Roman" w:hAnsi="Times New Roman"/>
          <w:spacing w:val="-7"/>
          <w:sz w:val="24"/>
          <w:szCs w:val="24"/>
        </w:rPr>
        <w:t xml:space="preserve"> </w:t>
      </w:r>
      <w:r>
        <w:rPr>
          <w:rFonts w:cs="Times New Roman" w:ascii="Times New Roman" w:hAnsi="Times New Roman"/>
          <w:sz w:val="24"/>
          <w:szCs w:val="24"/>
        </w:rPr>
        <w:t>обязательствами</w:t>
      </w:r>
      <w:r>
        <w:rPr>
          <w:rFonts w:cs="Times New Roman" w:ascii="Times New Roman" w:hAnsi="Times New Roman"/>
          <w:spacing w:val="-4"/>
          <w:sz w:val="24"/>
          <w:szCs w:val="24"/>
        </w:rPr>
        <w:t xml:space="preserve"> </w:t>
      </w:r>
      <w:r>
        <w:rPr>
          <w:rFonts w:cs="Times New Roman" w:ascii="Times New Roman" w:hAnsi="Times New Roman"/>
          <w:sz w:val="24"/>
          <w:szCs w:val="24"/>
        </w:rPr>
        <w:t>и</w:t>
      </w:r>
      <w:r>
        <w:rPr>
          <w:rFonts w:cs="Times New Roman" w:ascii="Times New Roman" w:hAnsi="Times New Roman"/>
          <w:spacing w:val="-4"/>
          <w:sz w:val="24"/>
          <w:szCs w:val="24"/>
        </w:rPr>
        <w:t xml:space="preserve"> </w:t>
      </w:r>
      <w:r>
        <w:rPr>
          <w:rFonts w:cs="Times New Roman" w:ascii="Times New Roman" w:hAnsi="Times New Roman"/>
          <w:sz w:val="24"/>
          <w:szCs w:val="24"/>
        </w:rPr>
        <w:t>иных</w:t>
      </w:r>
      <w:r>
        <w:rPr>
          <w:rFonts w:cs="Times New Roman" w:ascii="Times New Roman" w:hAnsi="Times New Roman"/>
          <w:spacing w:val="-5"/>
          <w:sz w:val="24"/>
          <w:szCs w:val="24"/>
        </w:rPr>
        <w:t xml:space="preserve"> </w:t>
      </w:r>
      <w:r>
        <w:rPr>
          <w:rFonts w:cs="Times New Roman" w:ascii="Times New Roman" w:hAnsi="Times New Roman"/>
          <w:sz w:val="24"/>
          <w:szCs w:val="24"/>
        </w:rPr>
        <w:t>ограничениях</w:t>
      </w:r>
      <w:r>
        <w:rPr>
          <w:rFonts w:cs="Times New Roman" w:ascii="Times New Roman" w:hAnsi="Times New Roman"/>
          <w:spacing w:val="-4"/>
          <w:sz w:val="24"/>
          <w:szCs w:val="24"/>
        </w:rPr>
        <w:t xml:space="preserve"> </w:t>
      </w:r>
      <w:r>
        <w:rPr>
          <w:rFonts w:cs="Times New Roman" w:ascii="Times New Roman" w:hAnsi="Times New Roman"/>
          <w:sz w:val="24"/>
          <w:szCs w:val="24"/>
        </w:rPr>
        <w:t>на</w:t>
      </w:r>
      <w:r>
        <w:rPr>
          <w:rFonts w:cs="Times New Roman" w:ascii="Times New Roman" w:hAnsi="Times New Roman"/>
          <w:spacing w:val="-5"/>
          <w:sz w:val="24"/>
          <w:szCs w:val="24"/>
        </w:rPr>
        <w:t xml:space="preserve"> </w:t>
      </w:r>
      <w:r>
        <w:rPr>
          <w:rFonts w:cs="Times New Roman" w:ascii="Times New Roman" w:hAnsi="Times New Roman"/>
          <w:sz w:val="24"/>
          <w:szCs w:val="24"/>
        </w:rPr>
        <w:t>операции</w:t>
      </w:r>
      <w:r>
        <w:rPr>
          <w:rFonts w:cs="Times New Roman" w:ascii="Times New Roman" w:hAnsi="Times New Roman"/>
          <w:spacing w:val="-4"/>
          <w:sz w:val="24"/>
          <w:szCs w:val="24"/>
        </w:rPr>
        <w:t xml:space="preserve"> </w:t>
      </w:r>
      <w:r>
        <w:rPr>
          <w:rFonts w:cs="Times New Roman" w:ascii="Times New Roman" w:hAnsi="Times New Roman"/>
          <w:sz w:val="24"/>
          <w:szCs w:val="24"/>
        </w:rPr>
        <w:t>с</w:t>
      </w:r>
      <w:r>
        <w:rPr>
          <w:rFonts w:cs="Times New Roman" w:ascii="Times New Roman" w:hAnsi="Times New Roman"/>
          <w:spacing w:val="-4"/>
          <w:sz w:val="24"/>
          <w:szCs w:val="24"/>
        </w:rPr>
        <w:t xml:space="preserve"> </w:t>
      </w:r>
      <w:r>
        <w:rPr>
          <w:rFonts w:cs="Times New Roman" w:ascii="Times New Roman" w:hAnsi="Times New Roman"/>
          <w:sz w:val="24"/>
          <w:szCs w:val="24"/>
        </w:rPr>
        <w:t>ценными</w:t>
      </w:r>
      <w:r>
        <w:rPr>
          <w:rFonts w:cs="Times New Roman" w:ascii="Times New Roman" w:hAnsi="Times New Roman"/>
          <w:spacing w:val="-6"/>
          <w:sz w:val="24"/>
          <w:szCs w:val="24"/>
        </w:rPr>
        <w:t xml:space="preserve"> </w:t>
      </w:r>
      <w:r>
        <w:rPr>
          <w:rFonts w:cs="Times New Roman" w:ascii="Times New Roman" w:hAnsi="Times New Roman"/>
          <w:sz w:val="24"/>
          <w:szCs w:val="24"/>
        </w:rPr>
        <w:t>бумагами;</w:t>
      </w:r>
    </w:p>
    <w:p>
      <w:pPr>
        <w:pStyle w:val="ListParagraph"/>
        <w:numPr>
          <w:ilvl w:val="0"/>
          <w:numId w:val="65"/>
        </w:numPr>
        <w:tabs>
          <w:tab w:val="clear" w:pos="720"/>
          <w:tab w:val="left" w:pos="907" w:leader="none"/>
        </w:tabs>
        <w:ind w:left="0" w:firstLine="720"/>
        <w:rPr>
          <w:rFonts w:ascii="Times New Roman" w:hAnsi="Times New Roman" w:cs="Times New Roman"/>
          <w:sz w:val="24"/>
          <w:szCs w:val="24"/>
        </w:rPr>
      </w:pPr>
      <w:r>
        <w:rPr>
          <w:rFonts w:cs="Times New Roman" w:ascii="Times New Roman" w:hAnsi="Times New Roman"/>
          <w:sz w:val="24"/>
          <w:szCs w:val="24"/>
        </w:rPr>
        <w:t>совершенных</w:t>
      </w:r>
      <w:r>
        <w:rPr>
          <w:rFonts w:cs="Times New Roman" w:ascii="Times New Roman" w:hAnsi="Times New Roman"/>
          <w:spacing w:val="-5"/>
          <w:sz w:val="24"/>
          <w:szCs w:val="24"/>
        </w:rPr>
        <w:t xml:space="preserve"> </w:t>
      </w:r>
      <w:r>
        <w:rPr>
          <w:rFonts w:cs="Times New Roman" w:ascii="Times New Roman" w:hAnsi="Times New Roman"/>
          <w:sz w:val="24"/>
          <w:szCs w:val="24"/>
        </w:rPr>
        <w:t>операциях</w:t>
      </w:r>
      <w:r>
        <w:rPr>
          <w:rFonts w:cs="Times New Roman" w:ascii="Times New Roman" w:hAnsi="Times New Roman"/>
          <w:spacing w:val="-4"/>
          <w:sz w:val="24"/>
          <w:szCs w:val="24"/>
        </w:rPr>
        <w:t xml:space="preserve"> </w:t>
      </w:r>
      <w:r>
        <w:rPr>
          <w:rFonts w:cs="Times New Roman" w:ascii="Times New Roman" w:hAnsi="Times New Roman"/>
          <w:sz w:val="24"/>
          <w:szCs w:val="24"/>
        </w:rPr>
        <w:t>с</w:t>
      </w:r>
      <w:r>
        <w:rPr>
          <w:rFonts w:cs="Times New Roman" w:ascii="Times New Roman" w:hAnsi="Times New Roman"/>
          <w:spacing w:val="-4"/>
          <w:sz w:val="24"/>
          <w:szCs w:val="24"/>
        </w:rPr>
        <w:t xml:space="preserve"> </w:t>
      </w:r>
      <w:r>
        <w:rPr>
          <w:rFonts w:cs="Times New Roman" w:ascii="Times New Roman" w:hAnsi="Times New Roman"/>
          <w:sz w:val="24"/>
          <w:szCs w:val="24"/>
        </w:rPr>
        <w:t>ценными</w:t>
      </w:r>
      <w:r>
        <w:rPr>
          <w:rFonts w:cs="Times New Roman" w:ascii="Times New Roman" w:hAnsi="Times New Roman"/>
          <w:spacing w:val="-6"/>
          <w:sz w:val="24"/>
          <w:szCs w:val="24"/>
        </w:rPr>
        <w:t xml:space="preserve"> </w:t>
      </w:r>
      <w:r>
        <w:rPr>
          <w:rFonts w:cs="Times New Roman" w:ascii="Times New Roman" w:hAnsi="Times New Roman"/>
          <w:sz w:val="24"/>
          <w:szCs w:val="24"/>
        </w:rPr>
        <w:t>бумагами</w:t>
      </w:r>
      <w:r>
        <w:rPr>
          <w:rFonts w:cs="Times New Roman" w:ascii="Times New Roman" w:hAnsi="Times New Roman"/>
          <w:spacing w:val="-7"/>
          <w:sz w:val="24"/>
          <w:szCs w:val="24"/>
        </w:rPr>
        <w:t xml:space="preserve"> </w:t>
      </w:r>
      <w:r>
        <w:rPr>
          <w:rFonts w:cs="Times New Roman" w:ascii="Times New Roman" w:hAnsi="Times New Roman"/>
          <w:sz w:val="24"/>
          <w:szCs w:val="24"/>
        </w:rPr>
        <w:t>и</w:t>
      </w:r>
      <w:r>
        <w:rPr>
          <w:rFonts w:cs="Times New Roman" w:ascii="Times New Roman" w:hAnsi="Times New Roman"/>
          <w:spacing w:val="-4"/>
          <w:sz w:val="24"/>
          <w:szCs w:val="24"/>
        </w:rPr>
        <w:t xml:space="preserve"> </w:t>
      </w:r>
      <w:r>
        <w:rPr>
          <w:rFonts w:cs="Times New Roman" w:ascii="Times New Roman" w:hAnsi="Times New Roman"/>
          <w:sz w:val="24"/>
          <w:szCs w:val="24"/>
        </w:rPr>
        <w:t>операциях,</w:t>
      </w:r>
      <w:r>
        <w:rPr>
          <w:rFonts w:cs="Times New Roman" w:ascii="Times New Roman" w:hAnsi="Times New Roman"/>
          <w:spacing w:val="-5"/>
          <w:sz w:val="24"/>
          <w:szCs w:val="24"/>
        </w:rPr>
        <w:t xml:space="preserve"> </w:t>
      </w:r>
      <w:r>
        <w:rPr>
          <w:rFonts w:cs="Times New Roman" w:ascii="Times New Roman" w:hAnsi="Times New Roman"/>
          <w:sz w:val="24"/>
          <w:szCs w:val="24"/>
        </w:rPr>
        <w:t>находящихся</w:t>
      </w:r>
      <w:r>
        <w:rPr>
          <w:rFonts w:cs="Times New Roman" w:ascii="Times New Roman" w:hAnsi="Times New Roman"/>
          <w:spacing w:val="-4"/>
          <w:sz w:val="24"/>
          <w:szCs w:val="24"/>
        </w:rPr>
        <w:t xml:space="preserve"> </w:t>
      </w:r>
      <w:r>
        <w:rPr>
          <w:rFonts w:cs="Times New Roman" w:ascii="Times New Roman" w:hAnsi="Times New Roman"/>
          <w:sz w:val="24"/>
          <w:szCs w:val="24"/>
        </w:rPr>
        <w:t>в</w:t>
      </w:r>
      <w:r>
        <w:rPr>
          <w:rFonts w:cs="Times New Roman" w:ascii="Times New Roman" w:hAnsi="Times New Roman"/>
          <w:spacing w:val="-5"/>
          <w:sz w:val="24"/>
          <w:szCs w:val="24"/>
        </w:rPr>
        <w:t xml:space="preserve"> </w:t>
      </w:r>
      <w:r>
        <w:rPr>
          <w:rFonts w:cs="Times New Roman" w:ascii="Times New Roman" w:hAnsi="Times New Roman"/>
          <w:sz w:val="24"/>
          <w:szCs w:val="24"/>
        </w:rPr>
        <w:t>стадии</w:t>
      </w:r>
      <w:r>
        <w:rPr>
          <w:rFonts w:cs="Times New Roman" w:ascii="Times New Roman" w:hAnsi="Times New Roman"/>
          <w:spacing w:val="-5"/>
          <w:sz w:val="24"/>
          <w:szCs w:val="24"/>
        </w:rPr>
        <w:t xml:space="preserve"> </w:t>
      </w:r>
      <w:r>
        <w:rPr>
          <w:rFonts w:cs="Times New Roman" w:ascii="Times New Roman" w:hAnsi="Times New Roman"/>
          <w:sz w:val="24"/>
          <w:szCs w:val="24"/>
        </w:rPr>
        <w:t>исполнения.</w:t>
      </w:r>
      <w:r>
        <w:rPr>
          <w:rFonts w:cs="Times New Roman" w:ascii="Times New Roman" w:hAnsi="Times New Roman"/>
          <w:spacing w:val="-52"/>
          <w:sz w:val="24"/>
          <w:szCs w:val="24"/>
        </w:rPr>
        <w:t xml:space="preserve"> </w:t>
      </w: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осуществляет</w:t>
      </w:r>
      <w:r>
        <w:rPr>
          <w:rFonts w:cs="Times New Roman" w:ascii="Times New Roman" w:hAnsi="Times New Roman"/>
          <w:spacing w:val="-2"/>
          <w:sz w:val="24"/>
          <w:szCs w:val="24"/>
        </w:rPr>
        <w:t xml:space="preserve"> </w:t>
      </w:r>
      <w:r>
        <w:rPr>
          <w:rFonts w:cs="Times New Roman" w:ascii="Times New Roman" w:hAnsi="Times New Roman"/>
          <w:sz w:val="24"/>
          <w:szCs w:val="24"/>
        </w:rPr>
        <w:t>ведение</w:t>
      </w:r>
      <w:r>
        <w:rPr>
          <w:rFonts w:cs="Times New Roman" w:ascii="Times New Roman" w:hAnsi="Times New Roman"/>
          <w:spacing w:val="-1"/>
          <w:sz w:val="24"/>
          <w:szCs w:val="24"/>
        </w:rPr>
        <w:t xml:space="preserve"> </w:t>
      </w:r>
      <w:r>
        <w:rPr>
          <w:rFonts w:cs="Times New Roman" w:ascii="Times New Roman" w:hAnsi="Times New Roman"/>
          <w:sz w:val="24"/>
          <w:szCs w:val="24"/>
        </w:rPr>
        <w:t>следующих</w:t>
      </w:r>
      <w:r>
        <w:rPr>
          <w:rFonts w:cs="Times New Roman" w:ascii="Times New Roman" w:hAnsi="Times New Roman"/>
          <w:spacing w:val="1"/>
          <w:sz w:val="24"/>
          <w:szCs w:val="24"/>
        </w:rPr>
        <w:t xml:space="preserve"> </w:t>
      </w:r>
      <w:r>
        <w:rPr>
          <w:rFonts w:cs="Times New Roman" w:ascii="Times New Roman" w:hAnsi="Times New Roman"/>
          <w:sz w:val="24"/>
          <w:szCs w:val="24"/>
        </w:rPr>
        <w:t>учетных регистров:</w:t>
      </w:r>
    </w:p>
    <w:p>
      <w:pPr>
        <w:pStyle w:val="ListParagraph"/>
        <w:numPr>
          <w:ilvl w:val="0"/>
          <w:numId w:val="65"/>
        </w:numPr>
        <w:tabs>
          <w:tab w:val="clear" w:pos="720"/>
          <w:tab w:val="left" w:pos="883" w:leader="none"/>
        </w:tabs>
        <w:ind w:left="0" w:firstLine="720"/>
        <w:rPr>
          <w:rFonts w:ascii="Times New Roman" w:hAnsi="Times New Roman" w:cs="Times New Roman"/>
          <w:sz w:val="24"/>
          <w:szCs w:val="24"/>
        </w:rPr>
      </w:pPr>
      <w:r>
        <w:rPr>
          <w:rFonts w:cs="Times New Roman" w:ascii="Times New Roman" w:hAnsi="Times New Roman"/>
          <w:sz w:val="24"/>
          <w:szCs w:val="24"/>
        </w:rPr>
        <w:t>учетный</w:t>
      </w:r>
      <w:r>
        <w:rPr>
          <w:rFonts w:cs="Times New Roman" w:ascii="Times New Roman" w:hAnsi="Times New Roman"/>
          <w:spacing w:val="-7"/>
          <w:sz w:val="24"/>
          <w:szCs w:val="24"/>
        </w:rPr>
        <w:t xml:space="preserve"> </w:t>
      </w:r>
      <w:r>
        <w:rPr>
          <w:rFonts w:cs="Times New Roman" w:ascii="Times New Roman" w:hAnsi="Times New Roman"/>
          <w:sz w:val="24"/>
          <w:szCs w:val="24"/>
        </w:rPr>
        <w:t>регистр,</w:t>
      </w:r>
      <w:r>
        <w:rPr>
          <w:rFonts w:cs="Times New Roman" w:ascii="Times New Roman" w:hAnsi="Times New Roman"/>
          <w:spacing w:val="-6"/>
          <w:sz w:val="24"/>
          <w:szCs w:val="24"/>
        </w:rPr>
        <w:t xml:space="preserve"> </w:t>
      </w:r>
      <w:r>
        <w:rPr>
          <w:rFonts w:cs="Times New Roman" w:ascii="Times New Roman" w:hAnsi="Times New Roman"/>
          <w:sz w:val="24"/>
          <w:szCs w:val="24"/>
        </w:rPr>
        <w:t>содержащий</w:t>
      </w:r>
      <w:r>
        <w:rPr>
          <w:rFonts w:cs="Times New Roman" w:ascii="Times New Roman" w:hAnsi="Times New Roman"/>
          <w:spacing w:val="-7"/>
          <w:sz w:val="24"/>
          <w:szCs w:val="24"/>
        </w:rPr>
        <w:t xml:space="preserve"> </w:t>
      </w:r>
      <w:r>
        <w:rPr>
          <w:rFonts w:cs="Times New Roman" w:ascii="Times New Roman" w:hAnsi="Times New Roman"/>
          <w:sz w:val="24"/>
          <w:szCs w:val="24"/>
        </w:rPr>
        <w:t>сведения</w:t>
      </w:r>
      <w:r>
        <w:rPr>
          <w:rFonts w:cs="Times New Roman" w:ascii="Times New Roman" w:hAnsi="Times New Roman"/>
          <w:spacing w:val="-3"/>
          <w:sz w:val="24"/>
          <w:szCs w:val="24"/>
        </w:rPr>
        <w:t xml:space="preserve"> </w:t>
      </w:r>
      <w:r>
        <w:rPr>
          <w:rFonts w:cs="Times New Roman" w:ascii="Times New Roman" w:hAnsi="Times New Roman"/>
          <w:sz w:val="24"/>
          <w:szCs w:val="24"/>
        </w:rPr>
        <w:t>о</w:t>
      </w:r>
      <w:r>
        <w:rPr>
          <w:rFonts w:cs="Times New Roman" w:ascii="Times New Roman" w:hAnsi="Times New Roman"/>
          <w:spacing w:val="-5"/>
          <w:sz w:val="24"/>
          <w:szCs w:val="24"/>
        </w:rPr>
        <w:t xml:space="preserve"> </w:t>
      </w:r>
      <w:r>
        <w:rPr>
          <w:rFonts w:cs="Times New Roman" w:ascii="Times New Roman" w:hAnsi="Times New Roman"/>
          <w:sz w:val="24"/>
          <w:szCs w:val="24"/>
        </w:rPr>
        <w:t>Депонентах,</w:t>
      </w:r>
      <w:r>
        <w:rPr>
          <w:rFonts w:cs="Times New Roman" w:ascii="Times New Roman" w:hAnsi="Times New Roman"/>
          <w:spacing w:val="-6"/>
          <w:sz w:val="24"/>
          <w:szCs w:val="24"/>
        </w:rPr>
        <w:t xml:space="preserve"> </w:t>
      </w:r>
      <w:r>
        <w:rPr>
          <w:rFonts w:cs="Times New Roman" w:ascii="Times New Roman" w:hAnsi="Times New Roman"/>
          <w:sz w:val="24"/>
          <w:szCs w:val="24"/>
        </w:rPr>
        <w:t>иных</w:t>
      </w:r>
      <w:r>
        <w:rPr>
          <w:rFonts w:cs="Times New Roman" w:ascii="Times New Roman" w:hAnsi="Times New Roman"/>
          <w:spacing w:val="-5"/>
          <w:sz w:val="24"/>
          <w:szCs w:val="24"/>
        </w:rPr>
        <w:t xml:space="preserve"> </w:t>
      </w:r>
      <w:r>
        <w:rPr>
          <w:rFonts w:cs="Times New Roman" w:ascii="Times New Roman" w:hAnsi="Times New Roman"/>
          <w:sz w:val="24"/>
          <w:szCs w:val="24"/>
        </w:rPr>
        <w:t>лицах;</w:t>
      </w:r>
    </w:p>
    <w:p>
      <w:pPr>
        <w:pStyle w:val="ListParagraph"/>
        <w:numPr>
          <w:ilvl w:val="0"/>
          <w:numId w:val="65"/>
        </w:numPr>
        <w:tabs>
          <w:tab w:val="clear" w:pos="720"/>
          <w:tab w:val="left" w:pos="935" w:leader="none"/>
        </w:tabs>
        <w:ind w:left="0" w:firstLine="720"/>
        <w:rPr>
          <w:rFonts w:ascii="Times New Roman" w:hAnsi="Times New Roman" w:cs="Times New Roman"/>
          <w:sz w:val="24"/>
          <w:szCs w:val="24"/>
        </w:rPr>
      </w:pPr>
      <w:r>
        <w:rPr>
          <w:rFonts w:cs="Times New Roman" w:ascii="Times New Roman" w:hAnsi="Times New Roman"/>
          <w:sz w:val="24"/>
          <w:szCs w:val="24"/>
        </w:rPr>
        <w:t>учетный</w:t>
      </w:r>
      <w:r>
        <w:rPr>
          <w:rFonts w:cs="Times New Roman" w:ascii="Times New Roman" w:hAnsi="Times New Roman"/>
          <w:spacing w:val="45"/>
          <w:sz w:val="24"/>
          <w:szCs w:val="24"/>
        </w:rPr>
        <w:t xml:space="preserve"> </w:t>
      </w:r>
      <w:r>
        <w:rPr>
          <w:rFonts w:cs="Times New Roman" w:ascii="Times New Roman" w:hAnsi="Times New Roman"/>
          <w:sz w:val="24"/>
          <w:szCs w:val="24"/>
        </w:rPr>
        <w:t>регистр,</w:t>
      </w:r>
      <w:r>
        <w:rPr>
          <w:rFonts w:cs="Times New Roman" w:ascii="Times New Roman" w:hAnsi="Times New Roman"/>
          <w:spacing w:val="47"/>
          <w:sz w:val="24"/>
          <w:szCs w:val="24"/>
        </w:rPr>
        <w:t xml:space="preserve"> </w:t>
      </w:r>
      <w:r>
        <w:rPr>
          <w:rFonts w:cs="Times New Roman" w:ascii="Times New Roman" w:hAnsi="Times New Roman"/>
          <w:sz w:val="24"/>
          <w:szCs w:val="24"/>
        </w:rPr>
        <w:t>содержащий</w:t>
      </w:r>
      <w:r>
        <w:rPr>
          <w:rFonts w:cs="Times New Roman" w:ascii="Times New Roman" w:hAnsi="Times New Roman"/>
          <w:spacing w:val="46"/>
          <w:sz w:val="24"/>
          <w:szCs w:val="24"/>
        </w:rPr>
        <w:t xml:space="preserve"> </w:t>
      </w:r>
      <w:r>
        <w:rPr>
          <w:rFonts w:cs="Times New Roman" w:ascii="Times New Roman" w:hAnsi="Times New Roman"/>
          <w:sz w:val="24"/>
          <w:szCs w:val="24"/>
        </w:rPr>
        <w:t>сведения</w:t>
      </w:r>
      <w:r>
        <w:rPr>
          <w:rFonts w:cs="Times New Roman" w:ascii="Times New Roman" w:hAnsi="Times New Roman"/>
          <w:spacing w:val="47"/>
          <w:sz w:val="24"/>
          <w:szCs w:val="24"/>
        </w:rPr>
        <w:t xml:space="preserve"> </w:t>
      </w:r>
      <w:r>
        <w:rPr>
          <w:rFonts w:cs="Times New Roman" w:ascii="Times New Roman" w:hAnsi="Times New Roman"/>
          <w:sz w:val="24"/>
          <w:szCs w:val="24"/>
        </w:rPr>
        <w:t>и</w:t>
      </w:r>
      <w:r>
        <w:rPr>
          <w:rFonts w:cs="Times New Roman" w:ascii="Times New Roman" w:hAnsi="Times New Roman"/>
          <w:spacing w:val="46"/>
          <w:sz w:val="24"/>
          <w:szCs w:val="24"/>
        </w:rPr>
        <w:t xml:space="preserve"> </w:t>
      </w:r>
      <w:r>
        <w:rPr>
          <w:rFonts w:cs="Times New Roman" w:ascii="Times New Roman" w:hAnsi="Times New Roman"/>
          <w:sz w:val="24"/>
          <w:szCs w:val="24"/>
        </w:rPr>
        <w:t>записи</w:t>
      </w:r>
      <w:r>
        <w:rPr>
          <w:rFonts w:cs="Times New Roman" w:ascii="Times New Roman" w:hAnsi="Times New Roman"/>
          <w:spacing w:val="46"/>
          <w:sz w:val="24"/>
          <w:szCs w:val="24"/>
        </w:rPr>
        <w:t xml:space="preserve"> </w:t>
      </w:r>
      <w:r>
        <w:rPr>
          <w:rFonts w:cs="Times New Roman" w:ascii="Times New Roman" w:hAnsi="Times New Roman"/>
          <w:sz w:val="24"/>
          <w:szCs w:val="24"/>
        </w:rPr>
        <w:t>о</w:t>
      </w:r>
      <w:r>
        <w:rPr>
          <w:rFonts w:cs="Times New Roman" w:ascii="Times New Roman" w:hAnsi="Times New Roman"/>
          <w:spacing w:val="46"/>
          <w:sz w:val="24"/>
          <w:szCs w:val="24"/>
        </w:rPr>
        <w:t xml:space="preserve"> </w:t>
      </w:r>
      <w:r>
        <w:rPr>
          <w:rFonts w:cs="Times New Roman" w:ascii="Times New Roman" w:hAnsi="Times New Roman"/>
          <w:sz w:val="24"/>
          <w:szCs w:val="24"/>
        </w:rPr>
        <w:t>ценных</w:t>
      </w:r>
      <w:r>
        <w:rPr>
          <w:rFonts w:cs="Times New Roman" w:ascii="Times New Roman" w:hAnsi="Times New Roman"/>
          <w:spacing w:val="48"/>
          <w:sz w:val="24"/>
          <w:szCs w:val="24"/>
        </w:rPr>
        <w:t xml:space="preserve"> </w:t>
      </w:r>
      <w:r>
        <w:rPr>
          <w:rFonts w:cs="Times New Roman" w:ascii="Times New Roman" w:hAnsi="Times New Roman"/>
          <w:sz w:val="24"/>
          <w:szCs w:val="24"/>
        </w:rPr>
        <w:t>бумагах,</w:t>
      </w:r>
      <w:r>
        <w:rPr>
          <w:rFonts w:cs="Times New Roman" w:ascii="Times New Roman" w:hAnsi="Times New Roman"/>
          <w:spacing w:val="49"/>
          <w:sz w:val="24"/>
          <w:szCs w:val="24"/>
        </w:rPr>
        <w:t xml:space="preserve"> </w:t>
      </w:r>
      <w:r>
        <w:rPr>
          <w:rFonts w:cs="Times New Roman" w:ascii="Times New Roman" w:hAnsi="Times New Roman"/>
          <w:sz w:val="24"/>
          <w:szCs w:val="24"/>
        </w:rPr>
        <w:t>в</w:t>
      </w:r>
      <w:r>
        <w:rPr>
          <w:rFonts w:cs="Times New Roman" w:ascii="Times New Roman" w:hAnsi="Times New Roman"/>
          <w:spacing w:val="47"/>
          <w:sz w:val="24"/>
          <w:szCs w:val="24"/>
        </w:rPr>
        <w:t xml:space="preserve"> </w:t>
      </w:r>
      <w:r>
        <w:rPr>
          <w:rFonts w:cs="Times New Roman" w:ascii="Times New Roman" w:hAnsi="Times New Roman"/>
          <w:sz w:val="24"/>
          <w:szCs w:val="24"/>
        </w:rPr>
        <w:t>отношении</w:t>
      </w:r>
      <w:r>
        <w:rPr>
          <w:rFonts w:cs="Times New Roman" w:ascii="Times New Roman" w:hAnsi="Times New Roman"/>
          <w:spacing w:val="45"/>
          <w:sz w:val="24"/>
          <w:szCs w:val="24"/>
        </w:rPr>
        <w:t xml:space="preserve"> </w:t>
      </w:r>
      <w:r>
        <w:rPr>
          <w:rFonts w:cs="Times New Roman" w:ascii="Times New Roman" w:hAnsi="Times New Roman"/>
          <w:sz w:val="24"/>
          <w:szCs w:val="24"/>
        </w:rPr>
        <w:t>которых</w:t>
      </w:r>
      <w:r>
        <w:rPr>
          <w:rFonts w:cs="Times New Roman" w:ascii="Times New Roman" w:hAnsi="Times New Roman"/>
          <w:spacing w:val="49"/>
          <w:sz w:val="24"/>
          <w:szCs w:val="24"/>
        </w:rPr>
        <w:t xml:space="preserve"> </w:t>
      </w:r>
      <w:r>
        <w:rPr>
          <w:rFonts w:cs="Times New Roman" w:ascii="Times New Roman" w:hAnsi="Times New Roman"/>
          <w:sz w:val="24"/>
          <w:szCs w:val="24"/>
        </w:rPr>
        <w:t>он</w:t>
      </w:r>
      <w:r>
        <w:rPr>
          <w:rFonts w:cs="Times New Roman" w:ascii="Times New Roman" w:hAnsi="Times New Roman"/>
          <w:spacing w:val="-52"/>
          <w:sz w:val="24"/>
          <w:szCs w:val="24"/>
        </w:rPr>
        <w:t xml:space="preserve">               </w:t>
      </w:r>
      <w:r>
        <w:rPr>
          <w:rFonts w:cs="Times New Roman" w:ascii="Times New Roman" w:hAnsi="Times New Roman"/>
          <w:sz w:val="24"/>
          <w:szCs w:val="24"/>
        </w:rPr>
        <w:t>оказывает</w:t>
      </w:r>
      <w:r>
        <w:rPr>
          <w:rFonts w:cs="Times New Roman" w:ascii="Times New Roman" w:hAnsi="Times New Roman"/>
          <w:spacing w:val="3"/>
          <w:sz w:val="24"/>
          <w:szCs w:val="24"/>
        </w:rPr>
        <w:t xml:space="preserve"> </w:t>
      </w:r>
      <w:r>
        <w:rPr>
          <w:rFonts w:cs="Times New Roman" w:ascii="Times New Roman" w:hAnsi="Times New Roman"/>
          <w:sz w:val="24"/>
          <w:szCs w:val="24"/>
        </w:rPr>
        <w:t>услуги</w:t>
      </w:r>
      <w:r>
        <w:rPr>
          <w:rFonts w:cs="Times New Roman" w:ascii="Times New Roman" w:hAnsi="Times New Roman"/>
          <w:spacing w:val="-2"/>
          <w:sz w:val="24"/>
          <w:szCs w:val="24"/>
        </w:rPr>
        <w:t xml:space="preserve"> </w:t>
      </w:r>
      <w:r>
        <w:rPr>
          <w:rFonts w:cs="Times New Roman" w:ascii="Times New Roman" w:hAnsi="Times New Roman"/>
          <w:sz w:val="24"/>
          <w:szCs w:val="24"/>
        </w:rPr>
        <w:t>по</w:t>
      </w:r>
      <w:r>
        <w:rPr>
          <w:rFonts w:cs="Times New Roman" w:ascii="Times New Roman" w:hAnsi="Times New Roman"/>
          <w:spacing w:val="3"/>
          <w:sz w:val="24"/>
          <w:szCs w:val="24"/>
        </w:rPr>
        <w:t xml:space="preserve"> </w:t>
      </w:r>
      <w:r>
        <w:rPr>
          <w:rFonts w:cs="Times New Roman" w:ascii="Times New Roman" w:hAnsi="Times New Roman"/>
          <w:sz w:val="24"/>
          <w:szCs w:val="24"/>
        </w:rPr>
        <w:t>учету</w:t>
      </w:r>
      <w:r>
        <w:rPr>
          <w:rFonts w:cs="Times New Roman" w:ascii="Times New Roman" w:hAnsi="Times New Roman"/>
          <w:spacing w:val="-3"/>
          <w:sz w:val="24"/>
          <w:szCs w:val="24"/>
        </w:rPr>
        <w:t xml:space="preserve"> </w:t>
      </w:r>
      <w:r>
        <w:rPr>
          <w:rFonts w:cs="Times New Roman" w:ascii="Times New Roman" w:hAnsi="Times New Roman"/>
          <w:sz w:val="24"/>
          <w:szCs w:val="24"/>
        </w:rPr>
        <w:t>прав</w:t>
      </w:r>
      <w:r>
        <w:rPr>
          <w:rFonts w:cs="Times New Roman" w:ascii="Times New Roman" w:hAnsi="Times New Roman"/>
          <w:spacing w:val="-2"/>
          <w:sz w:val="24"/>
          <w:szCs w:val="24"/>
        </w:rPr>
        <w:t xml:space="preserve"> </w:t>
      </w:r>
      <w:r>
        <w:rPr>
          <w:rFonts w:cs="Times New Roman" w:ascii="Times New Roman" w:hAnsi="Times New Roman"/>
          <w:sz w:val="24"/>
          <w:szCs w:val="24"/>
        </w:rPr>
        <w:t>(анкета</w:t>
      </w:r>
      <w:r>
        <w:rPr>
          <w:rFonts w:cs="Times New Roman" w:ascii="Times New Roman" w:hAnsi="Times New Roman"/>
          <w:spacing w:val="-1"/>
          <w:sz w:val="24"/>
          <w:szCs w:val="24"/>
        </w:rPr>
        <w:t xml:space="preserve"> </w:t>
      </w:r>
      <w:r>
        <w:rPr>
          <w:rFonts w:cs="Times New Roman" w:ascii="Times New Roman" w:hAnsi="Times New Roman"/>
          <w:sz w:val="24"/>
          <w:szCs w:val="24"/>
        </w:rPr>
        <w:t>выпуска);</w:t>
      </w:r>
    </w:p>
    <w:p>
      <w:pPr>
        <w:pStyle w:val="ListParagraph"/>
        <w:numPr>
          <w:ilvl w:val="0"/>
          <w:numId w:val="65"/>
        </w:numPr>
        <w:tabs>
          <w:tab w:val="clear" w:pos="720"/>
          <w:tab w:val="left" w:pos="926" w:leader="none"/>
        </w:tabs>
        <w:ind w:left="0" w:firstLine="720"/>
        <w:rPr>
          <w:rFonts w:ascii="Times New Roman" w:hAnsi="Times New Roman" w:cs="Times New Roman"/>
          <w:sz w:val="24"/>
          <w:szCs w:val="24"/>
        </w:rPr>
      </w:pPr>
      <w:r>
        <w:rPr>
          <w:rFonts w:cs="Times New Roman" w:ascii="Times New Roman" w:hAnsi="Times New Roman"/>
          <w:sz w:val="24"/>
          <w:szCs w:val="24"/>
        </w:rPr>
        <w:t>учетный регистр, содержащий записи по счету депо (иному счету) или разделу</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а</w:t>
      </w:r>
      <w:r>
        <w:rPr>
          <w:rFonts w:cs="Times New Roman" w:ascii="Times New Roman" w:hAnsi="Times New Roman"/>
          <w:spacing w:val="1"/>
          <w:sz w:val="24"/>
          <w:szCs w:val="24"/>
        </w:rPr>
        <w:t xml:space="preserve"> </w:t>
      </w:r>
      <w:r>
        <w:rPr>
          <w:rFonts w:cs="Times New Roman" w:ascii="Times New Roman" w:hAnsi="Times New Roman"/>
          <w:sz w:val="24"/>
          <w:szCs w:val="24"/>
        </w:rPr>
        <w:t>также</w:t>
      </w:r>
      <w:r>
        <w:rPr>
          <w:rFonts w:cs="Times New Roman" w:ascii="Times New Roman" w:hAnsi="Times New Roman"/>
          <w:spacing w:val="1"/>
          <w:sz w:val="24"/>
          <w:szCs w:val="24"/>
        </w:rPr>
        <w:t xml:space="preserve"> </w:t>
      </w:r>
      <w:r>
        <w:rPr>
          <w:rFonts w:cs="Times New Roman" w:ascii="Times New Roman" w:hAnsi="Times New Roman"/>
          <w:sz w:val="24"/>
          <w:szCs w:val="24"/>
        </w:rPr>
        <w:t>записи</w:t>
      </w:r>
      <w:r>
        <w:rPr>
          <w:rFonts w:cs="Times New Roman" w:ascii="Times New Roman" w:hAnsi="Times New Roman"/>
          <w:spacing w:val="1"/>
          <w:sz w:val="24"/>
          <w:szCs w:val="24"/>
        </w:rPr>
        <w:t xml:space="preserve"> </w:t>
      </w:r>
      <w:r>
        <w:rPr>
          <w:rFonts w:cs="Times New Roman" w:ascii="Times New Roman" w:hAnsi="Times New Roman"/>
          <w:sz w:val="24"/>
          <w:szCs w:val="24"/>
        </w:rPr>
        <w:t>об</w:t>
      </w:r>
      <w:r>
        <w:rPr>
          <w:rFonts w:cs="Times New Roman" w:ascii="Times New Roman" w:hAnsi="Times New Roman"/>
          <w:spacing w:val="1"/>
          <w:sz w:val="24"/>
          <w:szCs w:val="24"/>
        </w:rPr>
        <w:t xml:space="preserve"> </w:t>
      </w:r>
      <w:r>
        <w:rPr>
          <w:rFonts w:cs="Times New Roman" w:ascii="Times New Roman" w:hAnsi="Times New Roman"/>
          <w:sz w:val="24"/>
          <w:szCs w:val="24"/>
        </w:rPr>
        <w:t>изменении</w:t>
      </w:r>
      <w:r>
        <w:rPr>
          <w:rFonts w:cs="Times New Roman" w:ascii="Times New Roman" w:hAnsi="Times New Roman"/>
          <w:spacing w:val="1"/>
          <w:sz w:val="24"/>
          <w:szCs w:val="24"/>
        </w:rPr>
        <w:t xml:space="preserve"> </w:t>
      </w:r>
      <w:r>
        <w:rPr>
          <w:rFonts w:cs="Times New Roman" w:ascii="Times New Roman" w:hAnsi="Times New Roman"/>
          <w:sz w:val="24"/>
          <w:szCs w:val="24"/>
        </w:rPr>
        <w:t>сведений</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Депоненте</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бумагах</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55"/>
          <w:sz w:val="24"/>
          <w:szCs w:val="24"/>
        </w:rPr>
        <w:t xml:space="preserve"> </w:t>
      </w:r>
      <w:r>
        <w:rPr>
          <w:rFonts w:cs="Times New Roman" w:ascii="Times New Roman" w:hAnsi="Times New Roman"/>
          <w:sz w:val="24"/>
          <w:szCs w:val="24"/>
        </w:rPr>
        <w:t>хронологическом</w:t>
      </w:r>
      <w:r>
        <w:rPr>
          <w:rFonts w:cs="Times New Roman" w:ascii="Times New Roman" w:hAnsi="Times New Roman"/>
          <w:spacing w:val="-53"/>
          <w:sz w:val="24"/>
          <w:szCs w:val="24"/>
        </w:rPr>
        <w:t xml:space="preserve"> </w:t>
      </w:r>
      <w:r>
        <w:rPr>
          <w:rFonts w:cs="Times New Roman" w:ascii="Times New Roman" w:hAnsi="Times New Roman"/>
          <w:sz w:val="24"/>
          <w:szCs w:val="24"/>
        </w:rPr>
        <w:t>порядке (журнал операций);</w:t>
      </w:r>
    </w:p>
    <w:p>
      <w:pPr>
        <w:pStyle w:val="ListParagraph"/>
        <w:numPr>
          <w:ilvl w:val="0"/>
          <w:numId w:val="65"/>
        </w:numPr>
        <w:tabs>
          <w:tab w:val="clear" w:pos="720"/>
          <w:tab w:val="left" w:pos="981" w:leader="none"/>
        </w:tabs>
        <w:ind w:left="0" w:firstLine="720"/>
        <w:rPr>
          <w:rFonts w:ascii="Times New Roman" w:hAnsi="Times New Roman" w:cs="Times New Roman"/>
          <w:sz w:val="24"/>
          <w:szCs w:val="24"/>
        </w:rPr>
      </w:pPr>
      <w:r>
        <w:rPr>
          <w:rFonts w:cs="Times New Roman" w:ascii="Times New Roman" w:hAnsi="Times New Roman"/>
          <w:sz w:val="24"/>
          <w:szCs w:val="24"/>
        </w:rPr>
        <w:t>иные</w:t>
      </w:r>
      <w:r>
        <w:rPr>
          <w:rFonts w:cs="Times New Roman" w:ascii="Times New Roman" w:hAnsi="Times New Roman"/>
          <w:spacing w:val="1"/>
          <w:sz w:val="24"/>
          <w:szCs w:val="24"/>
        </w:rPr>
        <w:t xml:space="preserve"> </w:t>
      </w:r>
      <w:r>
        <w:rPr>
          <w:rFonts w:cs="Times New Roman" w:ascii="Times New Roman" w:hAnsi="Times New Roman"/>
          <w:sz w:val="24"/>
          <w:szCs w:val="24"/>
        </w:rPr>
        <w:t>учетные</w:t>
      </w:r>
      <w:r>
        <w:rPr>
          <w:rFonts w:cs="Times New Roman" w:ascii="Times New Roman" w:hAnsi="Times New Roman"/>
          <w:spacing w:val="1"/>
          <w:sz w:val="24"/>
          <w:szCs w:val="24"/>
        </w:rPr>
        <w:t xml:space="preserve"> </w:t>
      </w:r>
      <w:r>
        <w:rPr>
          <w:rFonts w:cs="Times New Roman" w:ascii="Times New Roman" w:hAnsi="Times New Roman"/>
          <w:sz w:val="24"/>
          <w:szCs w:val="24"/>
        </w:rPr>
        <w:t>регистры,</w:t>
      </w:r>
      <w:r>
        <w:rPr>
          <w:rFonts w:cs="Times New Roman" w:ascii="Times New Roman" w:hAnsi="Times New Roman"/>
          <w:spacing w:val="1"/>
          <w:sz w:val="24"/>
          <w:szCs w:val="24"/>
        </w:rPr>
        <w:t xml:space="preserve"> </w:t>
      </w:r>
      <w:r>
        <w:rPr>
          <w:rFonts w:cs="Times New Roman" w:ascii="Times New Roman" w:hAnsi="Times New Roman"/>
          <w:sz w:val="24"/>
          <w:szCs w:val="24"/>
        </w:rPr>
        <w:t>определенные</w:t>
      </w:r>
      <w:r>
        <w:rPr>
          <w:rFonts w:cs="Times New Roman" w:ascii="Times New Roman" w:hAnsi="Times New Roman"/>
          <w:spacing w:val="1"/>
          <w:sz w:val="24"/>
          <w:szCs w:val="24"/>
        </w:rPr>
        <w:t xml:space="preserve"> </w:t>
      </w:r>
      <w:r>
        <w:rPr>
          <w:rFonts w:cs="Times New Roman" w:ascii="Times New Roman" w:hAnsi="Times New Roman"/>
          <w:sz w:val="24"/>
          <w:szCs w:val="24"/>
        </w:rPr>
        <w:t>внутренними</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документами</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Депозитария/Внутренним</w:t>
      </w:r>
      <w:r>
        <w:rPr>
          <w:rFonts w:cs="Times New Roman" w:ascii="Times New Roman" w:hAnsi="Times New Roman"/>
          <w:spacing w:val="1"/>
          <w:sz w:val="24"/>
          <w:szCs w:val="24"/>
        </w:rPr>
        <w:t xml:space="preserve"> </w:t>
      </w:r>
      <w:r>
        <w:rPr>
          <w:rFonts w:cs="Times New Roman" w:ascii="Times New Roman" w:hAnsi="Times New Roman"/>
          <w:sz w:val="24"/>
          <w:szCs w:val="24"/>
        </w:rPr>
        <w:t>регламентом.</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Депозитарий определяет перечень</w:t>
      </w:r>
      <w:r>
        <w:rPr>
          <w:rFonts w:cs="Times New Roman" w:ascii="Times New Roman" w:hAnsi="Times New Roman"/>
          <w:spacing w:val="1"/>
          <w:sz w:val="24"/>
          <w:szCs w:val="24"/>
        </w:rPr>
        <w:t xml:space="preserve"> </w:t>
      </w:r>
      <w:r>
        <w:rPr>
          <w:rFonts w:cs="Times New Roman" w:ascii="Times New Roman" w:hAnsi="Times New Roman"/>
          <w:sz w:val="24"/>
          <w:szCs w:val="24"/>
        </w:rPr>
        <w:t>и состав</w:t>
      </w:r>
      <w:r>
        <w:rPr>
          <w:rFonts w:cs="Times New Roman" w:ascii="Times New Roman" w:hAnsi="Times New Roman"/>
          <w:spacing w:val="1"/>
          <w:sz w:val="24"/>
          <w:szCs w:val="24"/>
        </w:rPr>
        <w:t xml:space="preserve"> </w:t>
      </w:r>
      <w:r>
        <w:rPr>
          <w:rFonts w:cs="Times New Roman" w:ascii="Times New Roman" w:hAnsi="Times New Roman"/>
          <w:sz w:val="24"/>
          <w:szCs w:val="24"/>
        </w:rPr>
        <w:t>учетных регистров и их реквизитов во Внутреннем</w:t>
      </w:r>
      <w:r>
        <w:rPr>
          <w:rFonts w:cs="Times New Roman" w:ascii="Times New Roman" w:hAnsi="Times New Roman"/>
          <w:spacing w:val="1"/>
          <w:sz w:val="24"/>
          <w:szCs w:val="24"/>
        </w:rPr>
        <w:t xml:space="preserve"> </w:t>
      </w:r>
      <w:r>
        <w:rPr>
          <w:rFonts w:cs="Times New Roman" w:ascii="Times New Roman" w:hAnsi="Times New Roman"/>
          <w:sz w:val="24"/>
          <w:szCs w:val="24"/>
        </w:rPr>
        <w:t>регламенте</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учетом</w:t>
      </w:r>
      <w:r>
        <w:rPr>
          <w:rFonts w:cs="Times New Roman" w:ascii="Times New Roman" w:hAnsi="Times New Roman"/>
          <w:spacing w:val="1"/>
          <w:sz w:val="24"/>
          <w:szCs w:val="24"/>
        </w:rPr>
        <w:t xml:space="preserve"> </w:t>
      </w:r>
      <w:r>
        <w:rPr>
          <w:rFonts w:cs="Times New Roman" w:ascii="Times New Roman" w:hAnsi="Times New Roman"/>
          <w:sz w:val="24"/>
          <w:szCs w:val="24"/>
        </w:rPr>
        <w:t>сведений,</w:t>
      </w:r>
      <w:r>
        <w:rPr>
          <w:rFonts w:cs="Times New Roman" w:ascii="Times New Roman" w:hAnsi="Times New Roman"/>
          <w:spacing w:val="1"/>
          <w:sz w:val="24"/>
          <w:szCs w:val="24"/>
        </w:rPr>
        <w:t xml:space="preserve"> </w:t>
      </w:r>
      <w:r>
        <w:rPr>
          <w:rFonts w:cs="Times New Roman" w:ascii="Times New Roman" w:hAnsi="Times New Roman"/>
          <w:sz w:val="24"/>
          <w:szCs w:val="24"/>
        </w:rPr>
        <w:t>обязательных</w:t>
      </w:r>
      <w:r>
        <w:rPr>
          <w:rFonts w:cs="Times New Roman" w:ascii="Times New Roman" w:hAnsi="Times New Roman"/>
          <w:spacing w:val="1"/>
          <w:sz w:val="24"/>
          <w:szCs w:val="24"/>
        </w:rPr>
        <w:t xml:space="preserve"> </w:t>
      </w:r>
      <w:r>
        <w:rPr>
          <w:rFonts w:cs="Times New Roman" w:ascii="Times New Roman" w:hAnsi="Times New Roman"/>
          <w:sz w:val="24"/>
          <w:szCs w:val="24"/>
        </w:rPr>
        <w:t>для</w:t>
      </w:r>
      <w:r>
        <w:rPr>
          <w:rFonts w:cs="Times New Roman" w:ascii="Times New Roman" w:hAnsi="Times New Roman"/>
          <w:spacing w:val="1"/>
          <w:sz w:val="24"/>
          <w:szCs w:val="24"/>
        </w:rPr>
        <w:t xml:space="preserve"> </w:t>
      </w:r>
      <w:r>
        <w:rPr>
          <w:rFonts w:cs="Times New Roman" w:ascii="Times New Roman" w:hAnsi="Times New Roman"/>
          <w:sz w:val="24"/>
          <w:szCs w:val="24"/>
        </w:rPr>
        <w:t>внесения</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учетные</w:t>
      </w:r>
      <w:r>
        <w:rPr>
          <w:rFonts w:cs="Times New Roman" w:ascii="Times New Roman" w:hAnsi="Times New Roman"/>
          <w:spacing w:val="1"/>
          <w:sz w:val="24"/>
          <w:szCs w:val="24"/>
        </w:rPr>
        <w:t xml:space="preserve"> </w:t>
      </w:r>
      <w:r>
        <w:rPr>
          <w:rFonts w:cs="Times New Roman" w:ascii="Times New Roman" w:hAnsi="Times New Roman"/>
          <w:sz w:val="24"/>
          <w:szCs w:val="24"/>
        </w:rPr>
        <w:t>регистры</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w:t>
      </w:r>
      <w:r>
        <w:rPr>
          <w:rFonts w:cs="Times New Roman" w:ascii="Times New Roman" w:hAnsi="Times New Roman"/>
          <w:spacing w:val="1"/>
          <w:sz w:val="24"/>
          <w:szCs w:val="24"/>
        </w:rPr>
        <w:t xml:space="preserve"> </w:t>
      </w:r>
      <w:r>
        <w:rPr>
          <w:rFonts w:cs="Times New Roman" w:ascii="Times New Roman" w:hAnsi="Times New Roman"/>
          <w:sz w:val="24"/>
          <w:szCs w:val="24"/>
        </w:rPr>
        <w:t>установленных</w:t>
      </w:r>
      <w:r>
        <w:rPr>
          <w:rFonts w:cs="Times New Roman" w:ascii="Times New Roman" w:hAnsi="Times New Roman"/>
          <w:spacing w:val="-1"/>
          <w:sz w:val="24"/>
          <w:szCs w:val="24"/>
        </w:rPr>
        <w:t xml:space="preserve"> </w:t>
      </w:r>
      <w:r>
        <w:rPr>
          <w:rFonts w:cs="Times New Roman" w:ascii="Times New Roman" w:hAnsi="Times New Roman"/>
          <w:sz w:val="24"/>
          <w:szCs w:val="24"/>
        </w:rPr>
        <w:t>нормативными</w:t>
      </w:r>
      <w:r>
        <w:rPr>
          <w:rFonts w:cs="Times New Roman" w:ascii="Times New Roman" w:hAnsi="Times New Roman"/>
          <w:spacing w:val="-2"/>
          <w:sz w:val="24"/>
          <w:szCs w:val="24"/>
        </w:rPr>
        <w:t xml:space="preserve"> </w:t>
      </w:r>
      <w:r>
        <w:rPr>
          <w:rFonts w:cs="Times New Roman" w:ascii="Times New Roman" w:hAnsi="Times New Roman"/>
          <w:sz w:val="24"/>
          <w:szCs w:val="24"/>
        </w:rPr>
        <w:t>актами Банка России.</w:t>
      </w:r>
    </w:p>
    <w:p>
      <w:pPr>
        <w:pStyle w:val="ListParagraph"/>
        <w:numPr>
          <w:ilvl w:val="1"/>
          <w:numId w:val="82"/>
        </w:numPr>
        <w:tabs>
          <w:tab w:val="clear" w:pos="720"/>
          <w:tab w:val="left" w:pos="1211" w:leader="none"/>
        </w:tabs>
        <w:ind w:left="0" w:firstLine="720"/>
        <w:rPr>
          <w:rFonts w:ascii="Times New Roman" w:hAnsi="Times New Roman" w:cs="Times New Roman"/>
          <w:sz w:val="24"/>
          <w:szCs w:val="24"/>
        </w:rPr>
      </w:pPr>
      <w:r>
        <w:rPr>
          <w:rFonts w:cs="Times New Roman" w:ascii="Times New Roman" w:hAnsi="Times New Roman"/>
          <w:sz w:val="24"/>
          <w:szCs w:val="24"/>
        </w:rPr>
        <w:t>Учет</w:t>
      </w:r>
      <w:r>
        <w:rPr>
          <w:rFonts w:cs="Times New Roman" w:ascii="Times New Roman" w:hAnsi="Times New Roman"/>
          <w:spacing w:val="-5"/>
          <w:sz w:val="24"/>
          <w:szCs w:val="24"/>
        </w:rPr>
        <w:t xml:space="preserve"> </w:t>
      </w:r>
      <w:r>
        <w:rPr>
          <w:rFonts w:cs="Times New Roman" w:ascii="Times New Roman" w:hAnsi="Times New Roman"/>
          <w:sz w:val="24"/>
          <w:szCs w:val="24"/>
        </w:rPr>
        <w:t>ценных</w:t>
      </w:r>
      <w:r>
        <w:rPr>
          <w:rFonts w:cs="Times New Roman" w:ascii="Times New Roman" w:hAnsi="Times New Roman"/>
          <w:spacing w:val="-3"/>
          <w:sz w:val="24"/>
          <w:szCs w:val="24"/>
        </w:rPr>
        <w:t xml:space="preserve"> </w:t>
      </w:r>
      <w:r>
        <w:rPr>
          <w:rFonts w:cs="Times New Roman" w:ascii="Times New Roman" w:hAnsi="Times New Roman"/>
          <w:sz w:val="24"/>
          <w:szCs w:val="24"/>
        </w:rPr>
        <w:t>бумаг</w:t>
      </w:r>
      <w:r>
        <w:rPr>
          <w:rFonts w:cs="Times New Roman" w:ascii="Times New Roman" w:hAnsi="Times New Roman"/>
          <w:spacing w:val="-3"/>
          <w:sz w:val="24"/>
          <w:szCs w:val="24"/>
        </w:rPr>
        <w:t xml:space="preserve"> </w:t>
      </w:r>
      <w:r>
        <w:rPr>
          <w:rFonts w:cs="Times New Roman" w:ascii="Times New Roman" w:hAnsi="Times New Roman"/>
          <w:sz w:val="24"/>
          <w:szCs w:val="24"/>
        </w:rPr>
        <w:t>осуществляется</w:t>
      </w:r>
      <w:r>
        <w:rPr>
          <w:rFonts w:cs="Times New Roman" w:ascii="Times New Roman" w:hAnsi="Times New Roman"/>
          <w:spacing w:val="-4"/>
          <w:sz w:val="24"/>
          <w:szCs w:val="24"/>
        </w:rPr>
        <w:t xml:space="preserve"> </w:t>
      </w:r>
      <w:r>
        <w:rPr>
          <w:rFonts w:cs="Times New Roman" w:ascii="Times New Roman" w:hAnsi="Times New Roman"/>
          <w:sz w:val="24"/>
          <w:szCs w:val="24"/>
        </w:rPr>
        <w:t>по</w:t>
      </w:r>
      <w:r>
        <w:rPr>
          <w:rFonts w:cs="Times New Roman" w:ascii="Times New Roman" w:hAnsi="Times New Roman"/>
          <w:spacing w:val="-4"/>
          <w:sz w:val="24"/>
          <w:szCs w:val="24"/>
        </w:rPr>
        <w:t xml:space="preserve"> </w:t>
      </w:r>
      <w:r>
        <w:rPr>
          <w:rFonts w:cs="Times New Roman" w:ascii="Times New Roman" w:hAnsi="Times New Roman"/>
          <w:sz w:val="24"/>
          <w:szCs w:val="24"/>
        </w:rPr>
        <w:t>принципу</w:t>
      </w:r>
      <w:r>
        <w:rPr>
          <w:rFonts w:cs="Times New Roman" w:ascii="Times New Roman" w:hAnsi="Times New Roman"/>
          <w:spacing w:val="-5"/>
          <w:sz w:val="24"/>
          <w:szCs w:val="24"/>
        </w:rPr>
        <w:t xml:space="preserve"> </w:t>
      </w:r>
      <w:r>
        <w:rPr>
          <w:rFonts w:cs="Times New Roman" w:ascii="Times New Roman" w:hAnsi="Times New Roman"/>
          <w:sz w:val="24"/>
          <w:szCs w:val="24"/>
        </w:rPr>
        <w:t>двойной</w:t>
      </w:r>
      <w:r>
        <w:rPr>
          <w:rFonts w:cs="Times New Roman" w:ascii="Times New Roman" w:hAnsi="Times New Roman"/>
          <w:spacing w:val="-5"/>
          <w:sz w:val="24"/>
          <w:szCs w:val="24"/>
        </w:rPr>
        <w:t xml:space="preserve"> </w:t>
      </w:r>
      <w:r>
        <w:rPr>
          <w:rFonts w:cs="Times New Roman" w:ascii="Times New Roman" w:hAnsi="Times New Roman"/>
          <w:sz w:val="24"/>
          <w:szCs w:val="24"/>
        </w:rPr>
        <w:t>записи,</w:t>
      </w:r>
      <w:r>
        <w:rPr>
          <w:rFonts w:cs="Times New Roman" w:ascii="Times New Roman" w:hAnsi="Times New Roman"/>
          <w:spacing w:val="-5"/>
          <w:sz w:val="24"/>
          <w:szCs w:val="24"/>
        </w:rPr>
        <w:t xml:space="preserve"> </w:t>
      </w:r>
      <w:r>
        <w:rPr>
          <w:rFonts w:cs="Times New Roman" w:ascii="Times New Roman" w:hAnsi="Times New Roman"/>
          <w:sz w:val="24"/>
          <w:szCs w:val="24"/>
        </w:rPr>
        <w:t>в</w:t>
      </w:r>
      <w:r>
        <w:rPr>
          <w:rFonts w:cs="Times New Roman" w:ascii="Times New Roman" w:hAnsi="Times New Roman"/>
          <w:spacing w:val="-5"/>
          <w:sz w:val="24"/>
          <w:szCs w:val="24"/>
        </w:rPr>
        <w:t xml:space="preserve"> </w:t>
      </w:r>
      <w:r>
        <w:rPr>
          <w:rFonts w:cs="Times New Roman" w:ascii="Times New Roman" w:hAnsi="Times New Roman"/>
          <w:sz w:val="24"/>
          <w:szCs w:val="24"/>
        </w:rPr>
        <w:t>соответствии</w:t>
      </w:r>
      <w:r>
        <w:rPr>
          <w:rFonts w:cs="Times New Roman" w:ascii="Times New Roman" w:hAnsi="Times New Roman"/>
          <w:spacing w:val="-2"/>
          <w:sz w:val="24"/>
          <w:szCs w:val="24"/>
        </w:rPr>
        <w:t xml:space="preserve"> </w:t>
      </w:r>
      <w:r>
        <w:rPr>
          <w:rFonts w:cs="Times New Roman" w:ascii="Times New Roman" w:hAnsi="Times New Roman"/>
          <w:sz w:val="24"/>
          <w:szCs w:val="24"/>
        </w:rPr>
        <w:t>с</w:t>
      </w:r>
      <w:r>
        <w:rPr>
          <w:rFonts w:cs="Times New Roman" w:ascii="Times New Roman" w:hAnsi="Times New Roman"/>
          <w:spacing w:val="-4"/>
          <w:sz w:val="24"/>
          <w:szCs w:val="24"/>
        </w:rPr>
        <w:t xml:space="preserve"> </w:t>
      </w:r>
      <w:r>
        <w:rPr>
          <w:rFonts w:cs="Times New Roman" w:ascii="Times New Roman" w:hAnsi="Times New Roman"/>
          <w:sz w:val="24"/>
          <w:szCs w:val="24"/>
        </w:rPr>
        <w:t>которым:</w:t>
      </w:r>
    </w:p>
    <w:p>
      <w:pPr>
        <w:pStyle w:val="ListParagraph"/>
        <w:numPr>
          <w:ilvl w:val="0"/>
          <w:numId w:val="64"/>
        </w:numPr>
        <w:tabs>
          <w:tab w:val="clear" w:pos="720"/>
          <w:tab w:val="left" w:pos="426" w:leader="none"/>
        </w:tabs>
        <w:ind w:left="0" w:firstLine="720"/>
        <w:rPr>
          <w:rFonts w:ascii="Times New Roman" w:hAnsi="Times New Roman" w:cs="Times New Roman"/>
          <w:sz w:val="24"/>
          <w:szCs w:val="24"/>
        </w:rPr>
      </w:pPr>
      <w:r>
        <w:rPr>
          <w:rFonts w:cs="Times New Roman" w:ascii="Times New Roman" w:hAnsi="Times New Roman"/>
          <w:sz w:val="24"/>
          <w:szCs w:val="24"/>
        </w:rPr>
        <w:t>внесение</w:t>
      </w:r>
      <w:r>
        <w:rPr>
          <w:rFonts w:cs="Times New Roman" w:ascii="Times New Roman" w:hAnsi="Times New Roman"/>
          <w:spacing w:val="1"/>
          <w:sz w:val="24"/>
          <w:szCs w:val="24"/>
        </w:rPr>
        <w:t xml:space="preserve"> </w:t>
      </w:r>
      <w:r>
        <w:rPr>
          <w:rFonts w:cs="Times New Roman" w:ascii="Times New Roman" w:hAnsi="Times New Roman"/>
          <w:sz w:val="24"/>
          <w:szCs w:val="24"/>
        </w:rPr>
        <w:t>приходной</w:t>
      </w:r>
      <w:r>
        <w:rPr>
          <w:rFonts w:cs="Times New Roman" w:ascii="Times New Roman" w:hAnsi="Times New Roman"/>
          <w:spacing w:val="1"/>
          <w:sz w:val="24"/>
          <w:szCs w:val="24"/>
        </w:rPr>
        <w:t xml:space="preserve"> </w:t>
      </w:r>
      <w:r>
        <w:rPr>
          <w:rFonts w:cs="Times New Roman" w:ascii="Times New Roman" w:hAnsi="Times New Roman"/>
          <w:sz w:val="24"/>
          <w:szCs w:val="24"/>
        </w:rPr>
        <w:t>записи</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одному</w:t>
      </w:r>
      <w:r>
        <w:rPr>
          <w:rFonts w:cs="Times New Roman" w:ascii="Times New Roman" w:hAnsi="Times New Roman"/>
          <w:spacing w:val="1"/>
          <w:sz w:val="24"/>
          <w:szCs w:val="24"/>
        </w:rPr>
        <w:t xml:space="preserve"> </w:t>
      </w:r>
      <w:r>
        <w:rPr>
          <w:rFonts w:cs="Times New Roman" w:ascii="Times New Roman" w:hAnsi="Times New Roman"/>
          <w:sz w:val="24"/>
          <w:szCs w:val="24"/>
        </w:rPr>
        <w:t>пассивному</w:t>
      </w:r>
      <w:r>
        <w:rPr>
          <w:rFonts w:cs="Times New Roman" w:ascii="Times New Roman" w:hAnsi="Times New Roman"/>
          <w:spacing w:val="1"/>
          <w:sz w:val="24"/>
          <w:szCs w:val="24"/>
        </w:rPr>
        <w:t xml:space="preserve"> </w:t>
      </w:r>
      <w:r>
        <w:rPr>
          <w:rFonts w:cs="Times New Roman" w:ascii="Times New Roman" w:hAnsi="Times New Roman"/>
          <w:sz w:val="24"/>
          <w:szCs w:val="24"/>
        </w:rPr>
        <w:t>счету</w:t>
      </w:r>
      <w:r>
        <w:rPr>
          <w:rFonts w:cs="Times New Roman" w:ascii="Times New Roman" w:hAnsi="Times New Roman"/>
          <w:spacing w:val="1"/>
          <w:sz w:val="24"/>
          <w:szCs w:val="24"/>
        </w:rPr>
        <w:t xml:space="preserve"> </w:t>
      </w:r>
      <w:r>
        <w:rPr>
          <w:rFonts w:cs="Times New Roman" w:ascii="Times New Roman" w:hAnsi="Times New Roman"/>
          <w:sz w:val="24"/>
          <w:szCs w:val="24"/>
        </w:rPr>
        <w:t>должно</w:t>
      </w:r>
      <w:r>
        <w:rPr>
          <w:rFonts w:cs="Times New Roman" w:ascii="Times New Roman" w:hAnsi="Times New Roman"/>
          <w:spacing w:val="1"/>
          <w:sz w:val="24"/>
          <w:szCs w:val="24"/>
        </w:rPr>
        <w:t xml:space="preserve"> </w:t>
      </w:r>
      <w:r>
        <w:rPr>
          <w:rFonts w:cs="Times New Roman" w:ascii="Times New Roman" w:hAnsi="Times New Roman"/>
          <w:sz w:val="24"/>
          <w:szCs w:val="24"/>
        </w:rPr>
        <w:t>сопровождаться</w:t>
      </w:r>
      <w:r>
        <w:rPr>
          <w:rFonts w:cs="Times New Roman" w:ascii="Times New Roman" w:hAnsi="Times New Roman"/>
          <w:spacing w:val="1"/>
          <w:sz w:val="24"/>
          <w:szCs w:val="24"/>
        </w:rPr>
        <w:t xml:space="preserve"> </w:t>
      </w:r>
      <w:r>
        <w:rPr>
          <w:rFonts w:cs="Times New Roman" w:ascii="Times New Roman" w:hAnsi="Times New Roman"/>
          <w:sz w:val="24"/>
          <w:szCs w:val="24"/>
        </w:rPr>
        <w:t>одновременным внесением расходной записи по другому пассивному счету либо внесением</w:t>
      </w:r>
      <w:r>
        <w:rPr>
          <w:rFonts w:cs="Times New Roman" w:ascii="Times New Roman" w:hAnsi="Times New Roman"/>
          <w:spacing w:val="1"/>
          <w:sz w:val="24"/>
          <w:szCs w:val="24"/>
        </w:rPr>
        <w:t xml:space="preserve"> </w:t>
      </w:r>
      <w:r>
        <w:rPr>
          <w:rFonts w:cs="Times New Roman" w:ascii="Times New Roman" w:hAnsi="Times New Roman"/>
          <w:sz w:val="24"/>
          <w:szCs w:val="24"/>
        </w:rPr>
        <w:t>приходной</w:t>
      </w:r>
      <w:r>
        <w:rPr>
          <w:rFonts w:cs="Times New Roman" w:ascii="Times New Roman" w:hAnsi="Times New Roman"/>
          <w:spacing w:val="-3"/>
          <w:sz w:val="24"/>
          <w:szCs w:val="24"/>
        </w:rPr>
        <w:t xml:space="preserve"> </w:t>
      </w:r>
      <w:r>
        <w:rPr>
          <w:rFonts w:cs="Times New Roman" w:ascii="Times New Roman" w:hAnsi="Times New Roman"/>
          <w:sz w:val="24"/>
          <w:szCs w:val="24"/>
        </w:rPr>
        <w:t>записи по активному</w:t>
      </w:r>
      <w:r>
        <w:rPr>
          <w:rFonts w:cs="Times New Roman" w:ascii="Times New Roman" w:hAnsi="Times New Roman"/>
          <w:spacing w:val="-4"/>
          <w:sz w:val="24"/>
          <w:szCs w:val="24"/>
        </w:rPr>
        <w:t xml:space="preserve"> </w:t>
      </w:r>
      <w:r>
        <w:rPr>
          <w:rFonts w:cs="Times New Roman" w:ascii="Times New Roman" w:hAnsi="Times New Roman"/>
          <w:sz w:val="24"/>
          <w:szCs w:val="24"/>
        </w:rPr>
        <w:t>счету;</w:t>
      </w:r>
    </w:p>
    <w:p>
      <w:pPr>
        <w:pStyle w:val="ListParagraph"/>
        <w:numPr>
          <w:ilvl w:val="0"/>
          <w:numId w:val="64"/>
        </w:numPr>
        <w:tabs>
          <w:tab w:val="clear" w:pos="720"/>
          <w:tab w:val="left" w:pos="426" w:leader="none"/>
        </w:tabs>
        <w:ind w:left="0" w:firstLine="720"/>
        <w:rPr>
          <w:rFonts w:ascii="Times New Roman" w:hAnsi="Times New Roman" w:cs="Times New Roman"/>
          <w:sz w:val="24"/>
          <w:szCs w:val="24"/>
        </w:rPr>
      </w:pPr>
      <w:r>
        <w:rPr>
          <w:rFonts w:cs="Times New Roman" w:ascii="Times New Roman" w:hAnsi="Times New Roman"/>
          <w:sz w:val="24"/>
          <w:szCs w:val="24"/>
        </w:rPr>
        <w:t>внесение</w:t>
      </w:r>
      <w:r>
        <w:rPr>
          <w:rFonts w:cs="Times New Roman" w:ascii="Times New Roman" w:hAnsi="Times New Roman"/>
          <w:spacing w:val="1"/>
          <w:sz w:val="24"/>
          <w:szCs w:val="24"/>
        </w:rPr>
        <w:t xml:space="preserve"> </w:t>
      </w:r>
      <w:r>
        <w:rPr>
          <w:rFonts w:cs="Times New Roman" w:ascii="Times New Roman" w:hAnsi="Times New Roman"/>
          <w:sz w:val="24"/>
          <w:szCs w:val="24"/>
        </w:rPr>
        <w:t>расходной</w:t>
      </w:r>
      <w:r>
        <w:rPr>
          <w:rFonts w:cs="Times New Roman" w:ascii="Times New Roman" w:hAnsi="Times New Roman"/>
          <w:spacing w:val="1"/>
          <w:sz w:val="24"/>
          <w:szCs w:val="24"/>
        </w:rPr>
        <w:t xml:space="preserve"> </w:t>
      </w:r>
      <w:r>
        <w:rPr>
          <w:rFonts w:cs="Times New Roman" w:ascii="Times New Roman" w:hAnsi="Times New Roman"/>
          <w:sz w:val="24"/>
          <w:szCs w:val="24"/>
        </w:rPr>
        <w:t>записи</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одному</w:t>
      </w:r>
      <w:r>
        <w:rPr>
          <w:rFonts w:cs="Times New Roman" w:ascii="Times New Roman" w:hAnsi="Times New Roman"/>
          <w:spacing w:val="1"/>
          <w:sz w:val="24"/>
          <w:szCs w:val="24"/>
        </w:rPr>
        <w:t xml:space="preserve"> </w:t>
      </w:r>
      <w:r>
        <w:rPr>
          <w:rFonts w:cs="Times New Roman" w:ascii="Times New Roman" w:hAnsi="Times New Roman"/>
          <w:sz w:val="24"/>
          <w:szCs w:val="24"/>
        </w:rPr>
        <w:t>пассивному</w:t>
      </w:r>
      <w:r>
        <w:rPr>
          <w:rFonts w:cs="Times New Roman" w:ascii="Times New Roman" w:hAnsi="Times New Roman"/>
          <w:spacing w:val="1"/>
          <w:sz w:val="24"/>
          <w:szCs w:val="24"/>
        </w:rPr>
        <w:t xml:space="preserve"> </w:t>
      </w:r>
      <w:r>
        <w:rPr>
          <w:rFonts w:cs="Times New Roman" w:ascii="Times New Roman" w:hAnsi="Times New Roman"/>
          <w:sz w:val="24"/>
          <w:szCs w:val="24"/>
        </w:rPr>
        <w:t>счету</w:t>
      </w:r>
      <w:r>
        <w:rPr>
          <w:rFonts w:cs="Times New Roman" w:ascii="Times New Roman" w:hAnsi="Times New Roman"/>
          <w:spacing w:val="1"/>
          <w:sz w:val="24"/>
          <w:szCs w:val="24"/>
        </w:rPr>
        <w:t xml:space="preserve"> </w:t>
      </w:r>
      <w:r>
        <w:rPr>
          <w:rFonts w:cs="Times New Roman" w:ascii="Times New Roman" w:hAnsi="Times New Roman"/>
          <w:sz w:val="24"/>
          <w:szCs w:val="24"/>
        </w:rPr>
        <w:t>должно</w:t>
      </w:r>
      <w:r>
        <w:rPr>
          <w:rFonts w:cs="Times New Roman" w:ascii="Times New Roman" w:hAnsi="Times New Roman"/>
          <w:spacing w:val="1"/>
          <w:sz w:val="24"/>
          <w:szCs w:val="24"/>
        </w:rPr>
        <w:t xml:space="preserve"> </w:t>
      </w:r>
      <w:r>
        <w:rPr>
          <w:rFonts w:cs="Times New Roman" w:ascii="Times New Roman" w:hAnsi="Times New Roman"/>
          <w:sz w:val="24"/>
          <w:szCs w:val="24"/>
        </w:rPr>
        <w:t>сопровождаться</w:t>
      </w:r>
      <w:r>
        <w:rPr>
          <w:rFonts w:cs="Times New Roman" w:ascii="Times New Roman" w:hAnsi="Times New Roman"/>
          <w:spacing w:val="1"/>
          <w:sz w:val="24"/>
          <w:szCs w:val="24"/>
        </w:rPr>
        <w:t xml:space="preserve"> </w:t>
      </w:r>
      <w:r>
        <w:rPr>
          <w:rFonts w:cs="Times New Roman" w:ascii="Times New Roman" w:hAnsi="Times New Roman"/>
          <w:sz w:val="24"/>
          <w:szCs w:val="24"/>
        </w:rPr>
        <w:t>одновременным внесением приходной записи по другому пассивному счету либо внесением</w:t>
      </w:r>
      <w:r>
        <w:rPr>
          <w:rFonts w:cs="Times New Roman" w:ascii="Times New Roman" w:hAnsi="Times New Roman"/>
          <w:spacing w:val="1"/>
          <w:sz w:val="24"/>
          <w:szCs w:val="24"/>
        </w:rPr>
        <w:t xml:space="preserve"> </w:t>
      </w:r>
      <w:r>
        <w:rPr>
          <w:rFonts w:cs="Times New Roman" w:ascii="Times New Roman" w:hAnsi="Times New Roman"/>
          <w:sz w:val="24"/>
          <w:szCs w:val="24"/>
        </w:rPr>
        <w:t>расходной</w:t>
      </w:r>
      <w:r>
        <w:rPr>
          <w:rFonts w:cs="Times New Roman" w:ascii="Times New Roman" w:hAnsi="Times New Roman"/>
          <w:spacing w:val="-3"/>
          <w:sz w:val="24"/>
          <w:szCs w:val="24"/>
        </w:rPr>
        <w:t xml:space="preserve"> </w:t>
      </w:r>
      <w:r>
        <w:rPr>
          <w:rFonts w:cs="Times New Roman" w:ascii="Times New Roman" w:hAnsi="Times New Roman"/>
          <w:sz w:val="24"/>
          <w:szCs w:val="24"/>
        </w:rPr>
        <w:t>записи</w:t>
      </w:r>
      <w:r>
        <w:rPr>
          <w:rFonts w:cs="Times New Roman" w:ascii="Times New Roman" w:hAnsi="Times New Roman"/>
          <w:spacing w:val="-2"/>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активному</w:t>
      </w:r>
      <w:r>
        <w:rPr>
          <w:rFonts w:cs="Times New Roman" w:ascii="Times New Roman" w:hAnsi="Times New Roman"/>
          <w:spacing w:val="-4"/>
          <w:sz w:val="24"/>
          <w:szCs w:val="24"/>
        </w:rPr>
        <w:t xml:space="preserve"> </w:t>
      </w:r>
      <w:r>
        <w:rPr>
          <w:rFonts w:cs="Times New Roman" w:ascii="Times New Roman" w:hAnsi="Times New Roman"/>
          <w:sz w:val="24"/>
          <w:szCs w:val="24"/>
        </w:rPr>
        <w:t>счету;</w:t>
      </w:r>
    </w:p>
    <w:p>
      <w:pPr>
        <w:pStyle w:val="ListParagraph"/>
        <w:numPr>
          <w:ilvl w:val="0"/>
          <w:numId w:val="64"/>
        </w:numPr>
        <w:tabs>
          <w:tab w:val="clear" w:pos="720"/>
          <w:tab w:val="left" w:pos="426" w:leader="none"/>
        </w:tabs>
        <w:ind w:left="0" w:firstLine="720"/>
        <w:rPr>
          <w:rFonts w:ascii="Times New Roman" w:hAnsi="Times New Roman" w:cs="Times New Roman"/>
          <w:sz w:val="24"/>
          <w:szCs w:val="24"/>
        </w:rPr>
      </w:pPr>
      <w:r>
        <w:rPr>
          <w:rFonts w:cs="Times New Roman" w:ascii="Times New Roman" w:hAnsi="Times New Roman"/>
          <w:sz w:val="24"/>
          <w:szCs w:val="24"/>
        </w:rPr>
        <w:t>внесение</w:t>
      </w:r>
      <w:r>
        <w:rPr>
          <w:rFonts w:cs="Times New Roman" w:ascii="Times New Roman" w:hAnsi="Times New Roman"/>
          <w:spacing w:val="1"/>
          <w:sz w:val="24"/>
          <w:szCs w:val="24"/>
        </w:rPr>
        <w:t xml:space="preserve"> </w:t>
      </w:r>
      <w:r>
        <w:rPr>
          <w:rFonts w:cs="Times New Roman" w:ascii="Times New Roman" w:hAnsi="Times New Roman"/>
          <w:sz w:val="24"/>
          <w:szCs w:val="24"/>
        </w:rPr>
        <w:t>приходной</w:t>
      </w:r>
      <w:r>
        <w:rPr>
          <w:rFonts w:cs="Times New Roman" w:ascii="Times New Roman" w:hAnsi="Times New Roman"/>
          <w:spacing w:val="1"/>
          <w:sz w:val="24"/>
          <w:szCs w:val="24"/>
        </w:rPr>
        <w:t xml:space="preserve"> </w:t>
      </w:r>
      <w:r>
        <w:rPr>
          <w:rFonts w:cs="Times New Roman" w:ascii="Times New Roman" w:hAnsi="Times New Roman"/>
          <w:sz w:val="24"/>
          <w:szCs w:val="24"/>
        </w:rPr>
        <w:t>записи</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одному</w:t>
      </w:r>
      <w:r>
        <w:rPr>
          <w:rFonts w:cs="Times New Roman" w:ascii="Times New Roman" w:hAnsi="Times New Roman"/>
          <w:spacing w:val="1"/>
          <w:sz w:val="24"/>
          <w:szCs w:val="24"/>
        </w:rPr>
        <w:t xml:space="preserve"> </w:t>
      </w:r>
      <w:r>
        <w:rPr>
          <w:rFonts w:cs="Times New Roman" w:ascii="Times New Roman" w:hAnsi="Times New Roman"/>
          <w:sz w:val="24"/>
          <w:szCs w:val="24"/>
        </w:rPr>
        <w:t>активному</w:t>
      </w:r>
      <w:r>
        <w:rPr>
          <w:rFonts w:cs="Times New Roman" w:ascii="Times New Roman" w:hAnsi="Times New Roman"/>
          <w:spacing w:val="1"/>
          <w:sz w:val="24"/>
          <w:szCs w:val="24"/>
        </w:rPr>
        <w:t xml:space="preserve"> </w:t>
      </w:r>
      <w:r>
        <w:rPr>
          <w:rFonts w:cs="Times New Roman" w:ascii="Times New Roman" w:hAnsi="Times New Roman"/>
          <w:sz w:val="24"/>
          <w:szCs w:val="24"/>
        </w:rPr>
        <w:t>счету</w:t>
      </w:r>
      <w:r>
        <w:rPr>
          <w:rFonts w:cs="Times New Roman" w:ascii="Times New Roman" w:hAnsi="Times New Roman"/>
          <w:spacing w:val="1"/>
          <w:sz w:val="24"/>
          <w:szCs w:val="24"/>
        </w:rPr>
        <w:t xml:space="preserve"> </w:t>
      </w:r>
      <w:r>
        <w:rPr>
          <w:rFonts w:cs="Times New Roman" w:ascii="Times New Roman" w:hAnsi="Times New Roman"/>
          <w:sz w:val="24"/>
          <w:szCs w:val="24"/>
        </w:rPr>
        <w:t>должно</w:t>
      </w:r>
      <w:r>
        <w:rPr>
          <w:rFonts w:cs="Times New Roman" w:ascii="Times New Roman" w:hAnsi="Times New Roman"/>
          <w:spacing w:val="1"/>
          <w:sz w:val="24"/>
          <w:szCs w:val="24"/>
        </w:rPr>
        <w:t xml:space="preserve"> </w:t>
      </w:r>
      <w:r>
        <w:rPr>
          <w:rFonts w:cs="Times New Roman" w:ascii="Times New Roman" w:hAnsi="Times New Roman"/>
          <w:sz w:val="24"/>
          <w:szCs w:val="24"/>
        </w:rPr>
        <w:t>сопровождаться</w:t>
      </w:r>
      <w:r>
        <w:rPr>
          <w:rFonts w:cs="Times New Roman" w:ascii="Times New Roman" w:hAnsi="Times New Roman"/>
          <w:spacing w:val="-53"/>
          <w:sz w:val="24"/>
          <w:szCs w:val="24"/>
        </w:rPr>
        <w:t xml:space="preserve"> </w:t>
      </w:r>
      <w:r>
        <w:rPr>
          <w:rFonts w:cs="Times New Roman" w:ascii="Times New Roman" w:hAnsi="Times New Roman"/>
          <w:sz w:val="24"/>
          <w:szCs w:val="24"/>
        </w:rPr>
        <w:t>одновременным внесением расходной записи по другому активному счету либо внесением</w:t>
      </w:r>
      <w:r>
        <w:rPr>
          <w:rFonts w:cs="Times New Roman" w:ascii="Times New Roman" w:hAnsi="Times New Roman"/>
          <w:spacing w:val="1"/>
          <w:sz w:val="24"/>
          <w:szCs w:val="24"/>
        </w:rPr>
        <w:t xml:space="preserve"> </w:t>
      </w:r>
      <w:r>
        <w:rPr>
          <w:rFonts w:cs="Times New Roman" w:ascii="Times New Roman" w:hAnsi="Times New Roman"/>
          <w:sz w:val="24"/>
          <w:szCs w:val="24"/>
        </w:rPr>
        <w:t>приходной</w:t>
      </w:r>
      <w:r>
        <w:rPr>
          <w:rFonts w:cs="Times New Roman" w:ascii="Times New Roman" w:hAnsi="Times New Roman"/>
          <w:spacing w:val="-3"/>
          <w:sz w:val="24"/>
          <w:szCs w:val="24"/>
        </w:rPr>
        <w:t xml:space="preserve"> </w:t>
      </w:r>
      <w:r>
        <w:rPr>
          <w:rFonts w:cs="Times New Roman" w:ascii="Times New Roman" w:hAnsi="Times New Roman"/>
          <w:sz w:val="24"/>
          <w:szCs w:val="24"/>
        </w:rPr>
        <w:t>записи по пассивному</w:t>
      </w:r>
      <w:r>
        <w:rPr>
          <w:rFonts w:cs="Times New Roman" w:ascii="Times New Roman" w:hAnsi="Times New Roman"/>
          <w:spacing w:val="-4"/>
          <w:sz w:val="24"/>
          <w:szCs w:val="24"/>
        </w:rPr>
        <w:t xml:space="preserve"> </w:t>
      </w:r>
      <w:r>
        <w:rPr>
          <w:rFonts w:cs="Times New Roman" w:ascii="Times New Roman" w:hAnsi="Times New Roman"/>
          <w:sz w:val="24"/>
          <w:szCs w:val="24"/>
        </w:rPr>
        <w:t>счету;</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внесение</w:t>
      </w:r>
      <w:r>
        <w:rPr>
          <w:rFonts w:cs="Times New Roman" w:ascii="Times New Roman" w:hAnsi="Times New Roman"/>
          <w:spacing w:val="1"/>
          <w:sz w:val="24"/>
          <w:szCs w:val="24"/>
        </w:rPr>
        <w:t xml:space="preserve"> </w:t>
      </w:r>
      <w:r>
        <w:rPr>
          <w:rFonts w:cs="Times New Roman" w:ascii="Times New Roman" w:hAnsi="Times New Roman"/>
          <w:sz w:val="24"/>
          <w:szCs w:val="24"/>
        </w:rPr>
        <w:t>расходной</w:t>
      </w:r>
      <w:r>
        <w:rPr>
          <w:rFonts w:cs="Times New Roman" w:ascii="Times New Roman" w:hAnsi="Times New Roman"/>
          <w:spacing w:val="1"/>
          <w:sz w:val="24"/>
          <w:szCs w:val="24"/>
        </w:rPr>
        <w:t xml:space="preserve"> </w:t>
      </w:r>
      <w:r>
        <w:rPr>
          <w:rFonts w:cs="Times New Roman" w:ascii="Times New Roman" w:hAnsi="Times New Roman"/>
          <w:sz w:val="24"/>
          <w:szCs w:val="24"/>
        </w:rPr>
        <w:t>записи</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одному</w:t>
      </w:r>
      <w:r>
        <w:rPr>
          <w:rFonts w:cs="Times New Roman" w:ascii="Times New Roman" w:hAnsi="Times New Roman"/>
          <w:spacing w:val="1"/>
          <w:sz w:val="24"/>
          <w:szCs w:val="24"/>
        </w:rPr>
        <w:t xml:space="preserve"> </w:t>
      </w:r>
      <w:r>
        <w:rPr>
          <w:rFonts w:cs="Times New Roman" w:ascii="Times New Roman" w:hAnsi="Times New Roman"/>
          <w:sz w:val="24"/>
          <w:szCs w:val="24"/>
        </w:rPr>
        <w:t>активному</w:t>
      </w:r>
      <w:r>
        <w:rPr>
          <w:rFonts w:cs="Times New Roman" w:ascii="Times New Roman" w:hAnsi="Times New Roman"/>
          <w:spacing w:val="1"/>
          <w:sz w:val="24"/>
          <w:szCs w:val="24"/>
        </w:rPr>
        <w:t xml:space="preserve"> </w:t>
      </w:r>
      <w:r>
        <w:rPr>
          <w:rFonts w:cs="Times New Roman" w:ascii="Times New Roman" w:hAnsi="Times New Roman"/>
          <w:sz w:val="24"/>
          <w:szCs w:val="24"/>
        </w:rPr>
        <w:t>счету</w:t>
      </w:r>
      <w:r>
        <w:rPr>
          <w:rFonts w:cs="Times New Roman" w:ascii="Times New Roman" w:hAnsi="Times New Roman"/>
          <w:spacing w:val="1"/>
          <w:sz w:val="24"/>
          <w:szCs w:val="24"/>
        </w:rPr>
        <w:t xml:space="preserve"> </w:t>
      </w:r>
      <w:r>
        <w:rPr>
          <w:rFonts w:cs="Times New Roman" w:ascii="Times New Roman" w:hAnsi="Times New Roman"/>
          <w:sz w:val="24"/>
          <w:szCs w:val="24"/>
        </w:rPr>
        <w:t>должно</w:t>
      </w:r>
      <w:r>
        <w:rPr>
          <w:rFonts w:cs="Times New Roman" w:ascii="Times New Roman" w:hAnsi="Times New Roman"/>
          <w:spacing w:val="1"/>
          <w:sz w:val="24"/>
          <w:szCs w:val="24"/>
        </w:rPr>
        <w:t xml:space="preserve"> </w:t>
      </w:r>
      <w:r>
        <w:rPr>
          <w:rFonts w:cs="Times New Roman" w:ascii="Times New Roman" w:hAnsi="Times New Roman"/>
          <w:sz w:val="24"/>
          <w:szCs w:val="24"/>
        </w:rPr>
        <w:t>сопровождаться</w:t>
      </w:r>
      <w:r>
        <w:rPr>
          <w:rFonts w:cs="Times New Roman" w:ascii="Times New Roman" w:hAnsi="Times New Roman"/>
          <w:spacing w:val="-53"/>
          <w:sz w:val="24"/>
          <w:szCs w:val="24"/>
        </w:rPr>
        <w:t xml:space="preserve"> </w:t>
      </w:r>
      <w:r>
        <w:rPr>
          <w:rFonts w:cs="Times New Roman" w:ascii="Times New Roman" w:hAnsi="Times New Roman"/>
          <w:sz w:val="24"/>
          <w:szCs w:val="24"/>
        </w:rPr>
        <w:t>одновременным внесением приходной записи по другому активному счету либо внесением</w:t>
      </w:r>
      <w:r>
        <w:rPr>
          <w:rFonts w:cs="Times New Roman" w:ascii="Times New Roman" w:hAnsi="Times New Roman"/>
          <w:spacing w:val="1"/>
          <w:sz w:val="24"/>
          <w:szCs w:val="24"/>
        </w:rPr>
        <w:t xml:space="preserve"> </w:t>
      </w:r>
      <w:r>
        <w:rPr>
          <w:rFonts w:cs="Times New Roman" w:ascii="Times New Roman" w:hAnsi="Times New Roman"/>
          <w:sz w:val="24"/>
          <w:szCs w:val="24"/>
        </w:rPr>
        <w:t>расходной</w:t>
      </w:r>
      <w:r>
        <w:rPr>
          <w:rFonts w:cs="Times New Roman" w:ascii="Times New Roman" w:hAnsi="Times New Roman"/>
          <w:spacing w:val="-3"/>
          <w:sz w:val="24"/>
          <w:szCs w:val="24"/>
        </w:rPr>
        <w:t xml:space="preserve"> </w:t>
      </w:r>
      <w:r>
        <w:rPr>
          <w:rFonts w:cs="Times New Roman" w:ascii="Times New Roman" w:hAnsi="Times New Roman"/>
          <w:sz w:val="24"/>
          <w:szCs w:val="24"/>
        </w:rPr>
        <w:t>записи</w:t>
      </w:r>
      <w:r>
        <w:rPr>
          <w:rFonts w:cs="Times New Roman" w:ascii="Times New Roman" w:hAnsi="Times New Roman"/>
          <w:spacing w:val="-2"/>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пассивному</w:t>
      </w:r>
      <w:r>
        <w:rPr>
          <w:rFonts w:cs="Times New Roman" w:ascii="Times New Roman" w:hAnsi="Times New Roman"/>
          <w:spacing w:val="-4"/>
          <w:sz w:val="24"/>
          <w:szCs w:val="24"/>
        </w:rPr>
        <w:t xml:space="preserve"> </w:t>
      </w:r>
      <w:r>
        <w:rPr>
          <w:rFonts w:cs="Times New Roman" w:ascii="Times New Roman" w:hAnsi="Times New Roman"/>
          <w:sz w:val="24"/>
          <w:szCs w:val="24"/>
        </w:rPr>
        <w:t>счету.</w:t>
      </w:r>
    </w:p>
    <w:p>
      <w:pPr>
        <w:pStyle w:val="ListParagraph"/>
        <w:numPr>
          <w:ilvl w:val="1"/>
          <w:numId w:val="82"/>
        </w:numPr>
        <w:tabs>
          <w:tab w:val="clear" w:pos="720"/>
          <w:tab w:val="left" w:pos="1211" w:leader="none"/>
        </w:tabs>
        <w:ind w:left="0" w:firstLine="720"/>
        <w:rPr>
          <w:rFonts w:ascii="Times New Roman" w:hAnsi="Times New Roman" w:cs="Times New Roman"/>
          <w:sz w:val="24"/>
          <w:szCs w:val="24"/>
        </w:rPr>
      </w:pPr>
      <w:r>
        <w:rPr>
          <w:rFonts w:cs="Times New Roman" w:ascii="Times New Roman" w:hAnsi="Times New Roman"/>
          <w:sz w:val="24"/>
          <w:szCs w:val="24"/>
        </w:rPr>
        <w:t>Количество ценных бумаг, отраженное на активных счетах, должно быть равно их количеству,</w:t>
      </w:r>
      <w:r>
        <w:rPr>
          <w:rFonts w:cs="Times New Roman" w:ascii="Times New Roman" w:hAnsi="Times New Roman"/>
          <w:spacing w:val="1"/>
          <w:sz w:val="24"/>
          <w:szCs w:val="24"/>
        </w:rPr>
        <w:t xml:space="preserve"> </w:t>
      </w:r>
      <w:r>
        <w:rPr>
          <w:rFonts w:cs="Times New Roman" w:ascii="Times New Roman" w:hAnsi="Times New Roman"/>
          <w:sz w:val="24"/>
          <w:szCs w:val="24"/>
        </w:rPr>
        <w:t>отраженному</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пассивных</w:t>
      </w:r>
      <w:r>
        <w:rPr>
          <w:rFonts w:cs="Times New Roman" w:ascii="Times New Roman" w:hAnsi="Times New Roman"/>
          <w:spacing w:val="1"/>
          <w:sz w:val="24"/>
          <w:szCs w:val="24"/>
        </w:rPr>
        <w:t xml:space="preserve"> </w:t>
      </w:r>
      <w:r>
        <w:rPr>
          <w:rFonts w:cs="Times New Roman" w:ascii="Times New Roman" w:hAnsi="Times New Roman"/>
          <w:sz w:val="24"/>
          <w:szCs w:val="24"/>
        </w:rPr>
        <w:t>счетах.</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случае</w:t>
      </w:r>
      <w:r>
        <w:rPr>
          <w:rFonts w:cs="Times New Roman" w:ascii="Times New Roman" w:hAnsi="Times New Roman"/>
          <w:spacing w:val="1"/>
          <w:sz w:val="24"/>
          <w:szCs w:val="24"/>
        </w:rPr>
        <w:t xml:space="preserve"> </w:t>
      </w:r>
      <w:r>
        <w:rPr>
          <w:rFonts w:cs="Times New Roman" w:ascii="Times New Roman" w:hAnsi="Times New Roman"/>
          <w:sz w:val="24"/>
          <w:szCs w:val="24"/>
        </w:rPr>
        <w:t>если</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является</w:t>
      </w:r>
      <w:r>
        <w:rPr>
          <w:rFonts w:cs="Times New Roman" w:ascii="Times New Roman" w:hAnsi="Times New Roman"/>
          <w:spacing w:val="1"/>
          <w:sz w:val="24"/>
          <w:szCs w:val="24"/>
        </w:rPr>
        <w:t xml:space="preserve"> </w:t>
      </w:r>
      <w:r>
        <w:rPr>
          <w:rFonts w:cs="Times New Roman" w:ascii="Times New Roman" w:hAnsi="Times New Roman"/>
          <w:sz w:val="24"/>
          <w:szCs w:val="24"/>
        </w:rPr>
        <w:t>эмитентом</w:t>
      </w:r>
      <w:r>
        <w:rPr>
          <w:rFonts w:cs="Times New Roman" w:ascii="Times New Roman" w:hAnsi="Times New Roman"/>
          <w:spacing w:val="1"/>
          <w:sz w:val="24"/>
          <w:szCs w:val="24"/>
        </w:rPr>
        <w:t xml:space="preserve"> </w:t>
      </w:r>
      <w:r>
        <w:rPr>
          <w:rFonts w:cs="Times New Roman" w:ascii="Times New Roman" w:hAnsi="Times New Roman"/>
          <w:sz w:val="24"/>
          <w:szCs w:val="24"/>
        </w:rPr>
        <w:t>российских</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депозитарных</w:t>
      </w:r>
      <w:r>
        <w:rPr>
          <w:rFonts w:cs="Times New Roman" w:ascii="Times New Roman" w:hAnsi="Times New Roman"/>
          <w:spacing w:val="1"/>
          <w:sz w:val="24"/>
          <w:szCs w:val="24"/>
        </w:rPr>
        <w:t xml:space="preserve"> </w:t>
      </w:r>
      <w:r>
        <w:rPr>
          <w:rFonts w:cs="Times New Roman" w:ascii="Times New Roman" w:hAnsi="Times New Roman"/>
          <w:sz w:val="24"/>
          <w:szCs w:val="24"/>
        </w:rPr>
        <w:t>расписок,</w:t>
      </w:r>
      <w:r>
        <w:rPr>
          <w:rFonts w:cs="Times New Roman" w:ascii="Times New Roman" w:hAnsi="Times New Roman"/>
          <w:spacing w:val="1"/>
          <w:sz w:val="24"/>
          <w:szCs w:val="24"/>
        </w:rPr>
        <w:t xml:space="preserve"> </w:t>
      </w:r>
      <w:r>
        <w:rPr>
          <w:rFonts w:cs="Times New Roman" w:ascii="Times New Roman" w:hAnsi="Times New Roman"/>
          <w:sz w:val="24"/>
          <w:szCs w:val="24"/>
        </w:rPr>
        <w:t>их</w:t>
      </w:r>
      <w:r>
        <w:rPr>
          <w:rFonts w:cs="Times New Roman" w:ascii="Times New Roman" w:hAnsi="Times New Roman"/>
          <w:spacing w:val="1"/>
          <w:sz w:val="24"/>
          <w:szCs w:val="24"/>
        </w:rPr>
        <w:t xml:space="preserve"> </w:t>
      </w:r>
      <w:r>
        <w:rPr>
          <w:rFonts w:cs="Times New Roman" w:ascii="Times New Roman" w:hAnsi="Times New Roman"/>
          <w:sz w:val="24"/>
          <w:szCs w:val="24"/>
        </w:rPr>
        <w:t>количество,</w:t>
      </w:r>
      <w:r>
        <w:rPr>
          <w:rFonts w:cs="Times New Roman" w:ascii="Times New Roman" w:hAnsi="Times New Roman"/>
          <w:spacing w:val="1"/>
          <w:sz w:val="24"/>
          <w:szCs w:val="24"/>
        </w:rPr>
        <w:t xml:space="preserve"> </w:t>
      </w:r>
      <w:r>
        <w:rPr>
          <w:rFonts w:cs="Times New Roman" w:ascii="Times New Roman" w:hAnsi="Times New Roman"/>
          <w:sz w:val="24"/>
          <w:szCs w:val="24"/>
        </w:rPr>
        <w:t>отраженное</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пассивных</w:t>
      </w:r>
      <w:r>
        <w:rPr>
          <w:rFonts w:cs="Times New Roman" w:ascii="Times New Roman" w:hAnsi="Times New Roman"/>
          <w:spacing w:val="1"/>
          <w:sz w:val="24"/>
          <w:szCs w:val="24"/>
        </w:rPr>
        <w:t xml:space="preserve"> </w:t>
      </w:r>
      <w:r>
        <w:rPr>
          <w:rFonts w:cs="Times New Roman" w:ascii="Times New Roman" w:hAnsi="Times New Roman"/>
          <w:sz w:val="24"/>
          <w:szCs w:val="24"/>
        </w:rPr>
        <w:t>счетах,</w:t>
      </w:r>
      <w:r>
        <w:rPr>
          <w:rFonts w:cs="Times New Roman" w:ascii="Times New Roman" w:hAnsi="Times New Roman"/>
          <w:spacing w:val="1"/>
          <w:sz w:val="24"/>
          <w:szCs w:val="24"/>
        </w:rPr>
        <w:t xml:space="preserve"> </w:t>
      </w:r>
      <w:r>
        <w:rPr>
          <w:rFonts w:cs="Times New Roman" w:ascii="Times New Roman" w:hAnsi="Times New Roman"/>
          <w:sz w:val="24"/>
          <w:szCs w:val="24"/>
        </w:rPr>
        <w:t>должно</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соответствовать</w:t>
      </w:r>
      <w:r>
        <w:rPr>
          <w:rFonts w:cs="Times New Roman" w:ascii="Times New Roman" w:hAnsi="Times New Roman"/>
          <w:spacing w:val="1"/>
          <w:sz w:val="24"/>
          <w:szCs w:val="24"/>
        </w:rPr>
        <w:t xml:space="preserve"> </w:t>
      </w:r>
      <w:r>
        <w:rPr>
          <w:rFonts w:cs="Times New Roman" w:ascii="Times New Roman" w:hAnsi="Times New Roman"/>
          <w:sz w:val="24"/>
          <w:szCs w:val="24"/>
        </w:rPr>
        <w:t>количеству представляемых ценных бумаг, отраженному на счетах ценных бумаг депонентов, исходя из</w:t>
      </w:r>
      <w:r>
        <w:rPr>
          <w:rFonts w:cs="Times New Roman" w:ascii="Times New Roman" w:hAnsi="Times New Roman"/>
          <w:spacing w:val="1"/>
          <w:sz w:val="24"/>
          <w:szCs w:val="24"/>
        </w:rPr>
        <w:t xml:space="preserve"> </w:t>
      </w:r>
      <w:r>
        <w:rPr>
          <w:rFonts w:cs="Times New Roman" w:ascii="Times New Roman" w:hAnsi="Times New Roman"/>
          <w:sz w:val="24"/>
          <w:szCs w:val="24"/>
        </w:rPr>
        <w:t>количества</w:t>
      </w:r>
      <w:r>
        <w:rPr>
          <w:rFonts w:cs="Times New Roman" w:ascii="Times New Roman" w:hAnsi="Times New Roman"/>
          <w:spacing w:val="-1"/>
          <w:sz w:val="24"/>
          <w:szCs w:val="24"/>
        </w:rPr>
        <w:t xml:space="preserve"> </w:t>
      </w:r>
      <w:r>
        <w:rPr>
          <w:rFonts w:cs="Times New Roman" w:ascii="Times New Roman" w:hAnsi="Times New Roman"/>
          <w:sz w:val="24"/>
          <w:szCs w:val="24"/>
        </w:rPr>
        <w:t>представляемых</w:t>
      </w:r>
      <w:r>
        <w:rPr>
          <w:rFonts w:cs="Times New Roman" w:ascii="Times New Roman" w:hAnsi="Times New Roman"/>
          <w:spacing w:val="-2"/>
          <w:sz w:val="24"/>
          <w:szCs w:val="24"/>
        </w:rPr>
        <w:t xml:space="preserve"> </w:t>
      </w:r>
      <w:r>
        <w:rPr>
          <w:rFonts w:cs="Times New Roman" w:ascii="Times New Roman" w:hAnsi="Times New Roman"/>
          <w:sz w:val="24"/>
          <w:szCs w:val="24"/>
        </w:rPr>
        <w:t>ценных</w:t>
      </w:r>
      <w:r>
        <w:rPr>
          <w:rFonts w:cs="Times New Roman" w:ascii="Times New Roman" w:hAnsi="Times New Roman"/>
          <w:spacing w:val="-2"/>
          <w:sz w:val="24"/>
          <w:szCs w:val="24"/>
        </w:rPr>
        <w:t xml:space="preserve"> </w:t>
      </w:r>
      <w:r>
        <w:rPr>
          <w:rFonts w:cs="Times New Roman" w:ascii="Times New Roman" w:hAnsi="Times New Roman"/>
          <w:sz w:val="24"/>
          <w:szCs w:val="24"/>
        </w:rPr>
        <w:t>бумаг</w:t>
      </w:r>
      <w:r>
        <w:rPr>
          <w:rFonts w:cs="Times New Roman" w:ascii="Times New Roman" w:hAnsi="Times New Roman"/>
          <w:spacing w:val="-3"/>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расчете</w:t>
      </w:r>
      <w:r>
        <w:rPr>
          <w:rFonts w:cs="Times New Roman" w:ascii="Times New Roman" w:hAnsi="Times New Roman"/>
          <w:spacing w:val="-2"/>
          <w:sz w:val="24"/>
          <w:szCs w:val="24"/>
        </w:rPr>
        <w:t xml:space="preserve"> </w:t>
      </w:r>
      <w:r>
        <w:rPr>
          <w:rFonts w:cs="Times New Roman" w:ascii="Times New Roman" w:hAnsi="Times New Roman"/>
          <w:sz w:val="24"/>
          <w:szCs w:val="24"/>
        </w:rPr>
        <w:t>на</w:t>
      </w:r>
      <w:r>
        <w:rPr>
          <w:rFonts w:cs="Times New Roman" w:ascii="Times New Roman" w:hAnsi="Times New Roman"/>
          <w:spacing w:val="-3"/>
          <w:sz w:val="24"/>
          <w:szCs w:val="24"/>
        </w:rPr>
        <w:t xml:space="preserve"> </w:t>
      </w:r>
      <w:r>
        <w:rPr>
          <w:rFonts w:cs="Times New Roman" w:ascii="Times New Roman" w:hAnsi="Times New Roman"/>
          <w:sz w:val="24"/>
          <w:szCs w:val="24"/>
        </w:rPr>
        <w:t>одну</w:t>
      </w:r>
      <w:r>
        <w:rPr>
          <w:rFonts w:cs="Times New Roman" w:ascii="Times New Roman" w:hAnsi="Times New Roman"/>
          <w:spacing w:val="-6"/>
          <w:sz w:val="24"/>
          <w:szCs w:val="24"/>
        </w:rPr>
        <w:t xml:space="preserve"> </w:t>
      </w:r>
      <w:r>
        <w:rPr>
          <w:rFonts w:cs="Times New Roman" w:ascii="Times New Roman" w:hAnsi="Times New Roman"/>
          <w:sz w:val="24"/>
          <w:szCs w:val="24"/>
        </w:rPr>
        <w:t>российскую депозитарную</w:t>
      </w:r>
      <w:r>
        <w:rPr>
          <w:rFonts w:cs="Times New Roman" w:ascii="Times New Roman" w:hAnsi="Times New Roman"/>
          <w:spacing w:val="-1"/>
          <w:sz w:val="24"/>
          <w:szCs w:val="24"/>
        </w:rPr>
        <w:t xml:space="preserve"> </w:t>
      </w:r>
      <w:r>
        <w:rPr>
          <w:rFonts w:cs="Times New Roman" w:ascii="Times New Roman" w:hAnsi="Times New Roman"/>
          <w:sz w:val="24"/>
          <w:szCs w:val="24"/>
        </w:rPr>
        <w:t>расписку.</w:t>
      </w:r>
    </w:p>
    <w:p>
      <w:pPr>
        <w:pStyle w:val="ListParagraph"/>
        <w:numPr>
          <w:ilvl w:val="1"/>
          <w:numId w:val="82"/>
        </w:numPr>
        <w:tabs>
          <w:tab w:val="clear" w:pos="720"/>
          <w:tab w:val="left" w:pos="1211" w:leader="none"/>
        </w:tabs>
        <w:ind w:left="0" w:firstLine="720"/>
        <w:rPr>
          <w:rFonts w:ascii="Times New Roman" w:hAnsi="Times New Roman" w:cs="Times New Roman"/>
          <w:sz w:val="24"/>
          <w:szCs w:val="24"/>
        </w:rPr>
      </w:pPr>
      <w:r>
        <w:rPr>
          <w:rFonts w:cs="Times New Roman" w:ascii="Times New Roman" w:hAnsi="Times New Roman"/>
          <w:sz w:val="24"/>
          <w:szCs w:val="24"/>
        </w:rPr>
        <w:t>Учет ценных бумаг на Счетах депо и иных счетах, открываемых Депозитарием, осуществляется</w:t>
      </w:r>
      <w:r>
        <w:rPr>
          <w:rFonts w:cs="Times New Roman" w:ascii="Times New Roman" w:hAnsi="Times New Roman"/>
          <w:spacing w:val="-53"/>
          <w:sz w:val="24"/>
          <w:szCs w:val="24"/>
        </w:rPr>
        <w:t xml:space="preserve"> </w:t>
      </w:r>
      <w:r>
        <w:rPr>
          <w:rFonts w:cs="Times New Roman" w:ascii="Times New Roman" w:hAnsi="Times New Roman"/>
          <w:sz w:val="24"/>
          <w:szCs w:val="24"/>
        </w:rPr>
        <w:t>в</w:t>
      </w:r>
      <w:r>
        <w:rPr>
          <w:rFonts w:cs="Times New Roman" w:ascii="Times New Roman" w:hAnsi="Times New Roman"/>
          <w:spacing w:val="-2"/>
          <w:sz w:val="24"/>
          <w:szCs w:val="24"/>
        </w:rPr>
        <w:t xml:space="preserve"> </w:t>
      </w:r>
      <w:r>
        <w:rPr>
          <w:rFonts w:cs="Times New Roman" w:ascii="Times New Roman" w:hAnsi="Times New Roman"/>
          <w:sz w:val="24"/>
          <w:szCs w:val="24"/>
        </w:rPr>
        <w:t>штуках.</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Учет</w:t>
      </w:r>
      <w:r>
        <w:rPr>
          <w:rFonts w:cs="Times New Roman" w:ascii="Times New Roman" w:hAnsi="Times New Roman"/>
          <w:spacing w:val="1"/>
          <w:sz w:val="24"/>
          <w:szCs w:val="24"/>
        </w:rPr>
        <w:t xml:space="preserve"> </w:t>
      </w:r>
      <w:r>
        <w:rPr>
          <w:rFonts w:cs="Times New Roman" w:ascii="Times New Roman" w:hAnsi="Times New Roman"/>
          <w:sz w:val="24"/>
          <w:szCs w:val="24"/>
        </w:rPr>
        <w:t>иностранных</w:t>
      </w:r>
      <w:r>
        <w:rPr>
          <w:rFonts w:cs="Times New Roman" w:ascii="Times New Roman" w:hAnsi="Times New Roman"/>
          <w:spacing w:val="1"/>
          <w:sz w:val="24"/>
          <w:szCs w:val="24"/>
        </w:rPr>
        <w:t xml:space="preserve"> </w:t>
      </w:r>
      <w:r>
        <w:rPr>
          <w:rFonts w:cs="Times New Roman" w:ascii="Times New Roman" w:hAnsi="Times New Roman"/>
          <w:sz w:val="24"/>
          <w:szCs w:val="24"/>
        </w:rPr>
        <w:t>финансовых</w:t>
      </w:r>
      <w:r>
        <w:rPr>
          <w:rFonts w:cs="Times New Roman" w:ascii="Times New Roman" w:hAnsi="Times New Roman"/>
          <w:spacing w:val="1"/>
          <w:sz w:val="24"/>
          <w:szCs w:val="24"/>
        </w:rPr>
        <w:t xml:space="preserve"> </w:t>
      </w:r>
      <w:r>
        <w:rPr>
          <w:rFonts w:cs="Times New Roman" w:ascii="Times New Roman" w:hAnsi="Times New Roman"/>
          <w:sz w:val="24"/>
          <w:szCs w:val="24"/>
        </w:rPr>
        <w:t>инструментов,</w:t>
      </w:r>
      <w:r>
        <w:rPr>
          <w:rFonts w:cs="Times New Roman" w:ascii="Times New Roman" w:hAnsi="Times New Roman"/>
          <w:spacing w:val="1"/>
          <w:sz w:val="24"/>
          <w:szCs w:val="24"/>
        </w:rPr>
        <w:t xml:space="preserve"> </w:t>
      </w:r>
      <w:r>
        <w:rPr>
          <w:rFonts w:cs="Times New Roman" w:ascii="Times New Roman" w:hAnsi="Times New Roman"/>
          <w:sz w:val="24"/>
          <w:szCs w:val="24"/>
        </w:rPr>
        <w:t>квалифицированных</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качестве</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соответствии с законодательством Российской Федерации, может осуществляться в единицах, в которых</w:t>
      </w:r>
      <w:r>
        <w:rPr>
          <w:rFonts w:cs="Times New Roman" w:ascii="Times New Roman" w:hAnsi="Times New Roman"/>
          <w:spacing w:val="1"/>
          <w:sz w:val="24"/>
          <w:szCs w:val="24"/>
        </w:rPr>
        <w:t xml:space="preserve"> </w:t>
      </w:r>
      <w:r>
        <w:rPr>
          <w:rFonts w:cs="Times New Roman" w:ascii="Times New Roman" w:hAnsi="Times New Roman"/>
          <w:sz w:val="24"/>
          <w:szCs w:val="24"/>
        </w:rPr>
        <w:t>они</w:t>
      </w:r>
      <w:r>
        <w:rPr>
          <w:rFonts w:cs="Times New Roman" w:ascii="Times New Roman" w:hAnsi="Times New Roman"/>
          <w:spacing w:val="1"/>
          <w:sz w:val="24"/>
          <w:szCs w:val="24"/>
        </w:rPr>
        <w:t xml:space="preserve"> </w:t>
      </w:r>
      <w:r>
        <w:rPr>
          <w:rFonts w:cs="Times New Roman" w:ascii="Times New Roman" w:hAnsi="Times New Roman"/>
          <w:sz w:val="24"/>
          <w:szCs w:val="24"/>
        </w:rPr>
        <w:t>учтены</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2"/>
          <w:sz w:val="24"/>
          <w:szCs w:val="24"/>
        </w:rPr>
        <w:t xml:space="preserve"> </w:t>
      </w:r>
      <w:r>
        <w:rPr>
          <w:rFonts w:cs="Times New Roman" w:ascii="Times New Roman" w:hAnsi="Times New Roman"/>
          <w:sz w:val="24"/>
          <w:szCs w:val="24"/>
        </w:rPr>
        <w:t>счете</w:t>
      </w:r>
      <w:r>
        <w:rPr>
          <w:rFonts w:cs="Times New Roman" w:ascii="Times New Roman" w:hAnsi="Times New Roman"/>
          <w:spacing w:val="-1"/>
          <w:sz w:val="24"/>
          <w:szCs w:val="24"/>
        </w:rPr>
        <w:t xml:space="preserve"> </w:t>
      </w:r>
      <w:r>
        <w:rPr>
          <w:rFonts w:cs="Times New Roman" w:ascii="Times New Roman" w:hAnsi="Times New Roman"/>
          <w:sz w:val="24"/>
          <w:szCs w:val="24"/>
        </w:rPr>
        <w:t>лица,</w:t>
      </w:r>
      <w:r>
        <w:rPr>
          <w:rFonts w:cs="Times New Roman" w:ascii="Times New Roman" w:hAnsi="Times New Roman"/>
          <w:spacing w:val="-2"/>
          <w:sz w:val="24"/>
          <w:szCs w:val="24"/>
        </w:rPr>
        <w:t xml:space="preserve"> </w:t>
      </w:r>
      <w:r>
        <w:rPr>
          <w:rFonts w:cs="Times New Roman" w:ascii="Times New Roman" w:hAnsi="Times New Roman"/>
          <w:sz w:val="24"/>
          <w:szCs w:val="24"/>
        </w:rPr>
        <w:t>действующего</w:t>
      </w:r>
      <w:r>
        <w:rPr>
          <w:rFonts w:cs="Times New Roman" w:ascii="Times New Roman" w:hAnsi="Times New Roman"/>
          <w:spacing w:val="-2"/>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интересах</w:t>
      </w:r>
      <w:r>
        <w:rPr>
          <w:rFonts w:cs="Times New Roman" w:ascii="Times New Roman" w:hAnsi="Times New Roman"/>
          <w:spacing w:val="-1"/>
          <w:sz w:val="24"/>
          <w:szCs w:val="24"/>
        </w:rPr>
        <w:t xml:space="preserve"> </w:t>
      </w:r>
      <w:r>
        <w:rPr>
          <w:rFonts w:cs="Times New Roman" w:ascii="Times New Roman" w:hAnsi="Times New Roman"/>
          <w:sz w:val="24"/>
          <w:szCs w:val="24"/>
        </w:rPr>
        <w:t>других</w:t>
      </w:r>
      <w:r>
        <w:rPr>
          <w:rFonts w:cs="Times New Roman" w:ascii="Times New Roman" w:hAnsi="Times New Roman"/>
          <w:spacing w:val="-1"/>
          <w:sz w:val="24"/>
          <w:szCs w:val="24"/>
        </w:rPr>
        <w:t xml:space="preserve"> </w:t>
      </w:r>
      <w:r>
        <w:rPr>
          <w:rFonts w:cs="Times New Roman" w:ascii="Times New Roman" w:hAnsi="Times New Roman"/>
          <w:sz w:val="24"/>
          <w:szCs w:val="24"/>
        </w:rPr>
        <w:t>лиц,</w:t>
      </w:r>
      <w:r>
        <w:rPr>
          <w:rFonts w:cs="Times New Roman" w:ascii="Times New Roman" w:hAnsi="Times New Roman"/>
          <w:spacing w:val="-2"/>
          <w:sz w:val="24"/>
          <w:szCs w:val="24"/>
        </w:rPr>
        <w:t xml:space="preserve"> </w:t>
      </w:r>
      <w:r>
        <w:rPr>
          <w:rFonts w:cs="Times New Roman" w:ascii="Times New Roman" w:hAnsi="Times New Roman"/>
          <w:sz w:val="24"/>
          <w:szCs w:val="24"/>
        </w:rPr>
        <w:t>открытом</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Депозитарию.</w:t>
      </w:r>
    </w:p>
    <w:p>
      <w:pPr>
        <w:pStyle w:val="ListParagraph"/>
        <w:numPr>
          <w:ilvl w:val="1"/>
          <w:numId w:val="82"/>
        </w:numPr>
        <w:tabs>
          <w:tab w:val="clear" w:pos="720"/>
          <w:tab w:val="left" w:pos="1211" w:leader="none"/>
        </w:tabs>
        <w:ind w:left="0" w:firstLine="720"/>
        <w:rPr>
          <w:rFonts w:ascii="Times New Roman" w:hAnsi="Times New Roman" w:cs="Times New Roman"/>
          <w:sz w:val="24"/>
          <w:szCs w:val="24"/>
        </w:rPr>
      </w:pPr>
      <w:r>
        <w:rPr>
          <w:rFonts w:cs="Times New Roman" w:ascii="Times New Roman" w:hAnsi="Times New Roman"/>
          <w:sz w:val="24"/>
          <w:szCs w:val="24"/>
        </w:rPr>
        <w:t>Не допускается возникновение отрицательного остатка ценных бумаг, учитываемых на Счете</w:t>
      </w:r>
      <w:r>
        <w:rPr>
          <w:rFonts w:cs="Times New Roman" w:ascii="Times New Roman" w:hAnsi="Times New Roman"/>
          <w:spacing w:val="1"/>
          <w:sz w:val="24"/>
          <w:szCs w:val="24"/>
        </w:rPr>
        <w:t xml:space="preserve"> </w:t>
      </w:r>
      <w:r>
        <w:rPr>
          <w:rFonts w:cs="Times New Roman" w:ascii="Times New Roman" w:hAnsi="Times New Roman"/>
          <w:sz w:val="24"/>
          <w:szCs w:val="24"/>
        </w:rPr>
        <w:t>депо и ином счете.</w:t>
      </w:r>
    </w:p>
    <w:p>
      <w:pPr>
        <w:pStyle w:val="ListParagraph"/>
        <w:numPr>
          <w:ilvl w:val="1"/>
          <w:numId w:val="82"/>
        </w:numPr>
        <w:tabs>
          <w:tab w:val="clear" w:pos="720"/>
          <w:tab w:val="left" w:pos="1211" w:leader="none"/>
        </w:tabs>
        <w:ind w:left="0" w:firstLine="720"/>
        <w:rPr>
          <w:rFonts w:ascii="Times New Roman" w:hAnsi="Times New Roman" w:cs="Times New Roman"/>
          <w:sz w:val="24"/>
          <w:szCs w:val="24"/>
        </w:rPr>
      </w:pPr>
      <w:r>
        <w:rPr>
          <w:rFonts w:cs="Times New Roman" w:ascii="Times New Roman" w:hAnsi="Times New Roman"/>
          <w:sz w:val="24"/>
          <w:szCs w:val="24"/>
        </w:rPr>
        <w:t>При</w:t>
      </w:r>
      <w:r>
        <w:rPr>
          <w:rFonts w:cs="Times New Roman" w:ascii="Times New Roman" w:hAnsi="Times New Roman"/>
          <w:spacing w:val="1"/>
          <w:sz w:val="24"/>
          <w:szCs w:val="24"/>
        </w:rPr>
        <w:t xml:space="preserve"> </w:t>
      </w:r>
      <w:r>
        <w:rPr>
          <w:rFonts w:cs="Times New Roman" w:ascii="Times New Roman" w:hAnsi="Times New Roman"/>
          <w:sz w:val="24"/>
          <w:szCs w:val="24"/>
        </w:rPr>
        <w:t>возникновении</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соответствии</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законодательством</w:t>
      </w:r>
      <w:r>
        <w:rPr>
          <w:rFonts w:cs="Times New Roman" w:ascii="Times New Roman" w:hAnsi="Times New Roman"/>
          <w:spacing w:val="1"/>
          <w:sz w:val="24"/>
          <w:szCs w:val="24"/>
        </w:rPr>
        <w:t xml:space="preserve"> </w:t>
      </w:r>
      <w:r>
        <w:rPr>
          <w:rFonts w:cs="Times New Roman" w:ascii="Times New Roman" w:hAnsi="Times New Roman"/>
          <w:sz w:val="24"/>
          <w:szCs w:val="24"/>
        </w:rPr>
        <w:t>Российской</w:t>
      </w:r>
      <w:r>
        <w:rPr>
          <w:rFonts w:cs="Times New Roman" w:ascii="Times New Roman" w:hAnsi="Times New Roman"/>
          <w:spacing w:val="1"/>
          <w:sz w:val="24"/>
          <w:szCs w:val="24"/>
        </w:rPr>
        <w:t xml:space="preserve"> </w:t>
      </w:r>
      <w:r>
        <w:rPr>
          <w:rFonts w:cs="Times New Roman" w:ascii="Times New Roman" w:hAnsi="Times New Roman"/>
          <w:sz w:val="24"/>
          <w:szCs w:val="24"/>
        </w:rPr>
        <w:t>Федерации</w:t>
      </w:r>
      <w:r>
        <w:rPr>
          <w:rFonts w:cs="Times New Roman" w:ascii="Times New Roman" w:hAnsi="Times New Roman"/>
          <w:spacing w:val="1"/>
          <w:sz w:val="24"/>
          <w:szCs w:val="24"/>
        </w:rPr>
        <w:t xml:space="preserve"> </w:t>
      </w:r>
      <w:r>
        <w:rPr>
          <w:rFonts w:cs="Times New Roman" w:ascii="Times New Roman" w:hAnsi="Times New Roman"/>
          <w:sz w:val="24"/>
          <w:szCs w:val="24"/>
        </w:rPr>
        <w:t>дробных</w:t>
      </w:r>
      <w:r>
        <w:rPr>
          <w:rFonts w:cs="Times New Roman" w:ascii="Times New Roman" w:hAnsi="Times New Roman"/>
          <w:spacing w:val="1"/>
          <w:sz w:val="24"/>
          <w:szCs w:val="24"/>
        </w:rPr>
        <w:t xml:space="preserve"> </w:t>
      </w:r>
      <w:r>
        <w:rPr>
          <w:rFonts w:cs="Times New Roman" w:ascii="Times New Roman" w:hAnsi="Times New Roman"/>
          <w:sz w:val="24"/>
          <w:szCs w:val="24"/>
        </w:rPr>
        <w:t>ценных бумаг Депозитарий осуществляет учет дробных частей ценных бумаг. При зачислении</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Счет депо их</w:t>
      </w:r>
      <w:r>
        <w:rPr>
          <w:rFonts w:cs="Times New Roman" w:ascii="Times New Roman" w:hAnsi="Times New Roman"/>
          <w:spacing w:val="1"/>
          <w:sz w:val="24"/>
          <w:szCs w:val="24"/>
        </w:rPr>
        <w:t xml:space="preserve"> </w:t>
      </w:r>
      <w:r>
        <w:rPr>
          <w:rFonts w:cs="Times New Roman" w:ascii="Times New Roman" w:hAnsi="Times New Roman"/>
          <w:sz w:val="24"/>
          <w:szCs w:val="24"/>
        </w:rPr>
        <w:t>дробные</w:t>
      </w:r>
      <w:r>
        <w:rPr>
          <w:rFonts w:cs="Times New Roman" w:ascii="Times New Roman" w:hAnsi="Times New Roman"/>
          <w:spacing w:val="1"/>
          <w:sz w:val="24"/>
          <w:szCs w:val="24"/>
        </w:rPr>
        <w:t xml:space="preserve"> </w:t>
      </w:r>
      <w:r>
        <w:rPr>
          <w:rFonts w:cs="Times New Roman" w:ascii="Times New Roman" w:hAnsi="Times New Roman"/>
          <w:sz w:val="24"/>
          <w:szCs w:val="24"/>
        </w:rPr>
        <w:t>части</w:t>
      </w:r>
      <w:r>
        <w:rPr>
          <w:rFonts w:cs="Times New Roman" w:ascii="Times New Roman" w:hAnsi="Times New Roman"/>
          <w:spacing w:val="-2"/>
          <w:sz w:val="24"/>
          <w:szCs w:val="24"/>
        </w:rPr>
        <w:t xml:space="preserve"> </w:t>
      </w:r>
      <w:r>
        <w:rPr>
          <w:rFonts w:cs="Times New Roman" w:ascii="Times New Roman" w:hAnsi="Times New Roman"/>
          <w:sz w:val="24"/>
          <w:szCs w:val="24"/>
        </w:rPr>
        <w:t>суммируются.</w:t>
      </w:r>
    </w:p>
    <w:p>
      <w:pPr>
        <w:pStyle w:val="Style21"/>
        <w:ind w:left="0" w:firstLine="720"/>
        <w:rPr/>
      </w:pPr>
      <w:r>
        <w:rPr>
          <w:rFonts w:cs="Times New Roman" w:ascii="Times New Roman" w:hAnsi="Times New Roman"/>
          <w:sz w:val="24"/>
          <w:szCs w:val="24"/>
        </w:rPr>
        <w:t>Списание со Счета депо дробной части ценной бумаги без целого числа ценных бумаг допускается</w:t>
      </w:r>
      <w:r>
        <w:rPr>
          <w:rFonts w:cs="Times New Roman" w:ascii="Times New Roman" w:hAnsi="Times New Roman"/>
          <w:spacing w:val="1"/>
          <w:sz w:val="24"/>
          <w:szCs w:val="24"/>
        </w:rPr>
        <w:t xml:space="preserve"> </w:t>
      </w:r>
      <w:r>
        <w:rPr>
          <w:rFonts w:cs="Times New Roman" w:ascii="Times New Roman" w:hAnsi="Times New Roman"/>
          <w:sz w:val="24"/>
          <w:szCs w:val="24"/>
        </w:rPr>
        <w:t>только при отсутствии целого числа ценных бумаг, за исключением случаев списания дробной части</w:t>
      </w:r>
      <w:r>
        <w:rPr>
          <w:rFonts w:cs="Times New Roman" w:ascii="Times New Roman" w:hAnsi="Times New Roman"/>
          <w:spacing w:val="1"/>
          <w:sz w:val="24"/>
          <w:szCs w:val="24"/>
        </w:rPr>
        <w:t xml:space="preserve"> </w:t>
      </w:r>
      <w:r>
        <w:rPr>
          <w:rFonts w:cs="Times New Roman" w:ascii="Times New Roman" w:hAnsi="Times New Roman"/>
          <w:sz w:val="24"/>
          <w:szCs w:val="24"/>
        </w:rPr>
        <w:t>иностранного</w:t>
      </w:r>
      <w:r>
        <w:rPr>
          <w:rFonts w:cs="Times New Roman" w:ascii="Times New Roman" w:hAnsi="Times New Roman"/>
          <w:spacing w:val="1"/>
          <w:sz w:val="24"/>
          <w:szCs w:val="24"/>
        </w:rPr>
        <w:t xml:space="preserve"> </w:t>
      </w:r>
      <w:r>
        <w:rPr>
          <w:rFonts w:cs="Times New Roman" w:ascii="Times New Roman" w:hAnsi="Times New Roman"/>
          <w:sz w:val="24"/>
          <w:szCs w:val="24"/>
        </w:rPr>
        <w:t>финансового</w:t>
      </w:r>
      <w:r>
        <w:rPr>
          <w:rFonts w:cs="Times New Roman" w:ascii="Times New Roman" w:hAnsi="Times New Roman"/>
          <w:spacing w:val="1"/>
          <w:sz w:val="24"/>
          <w:szCs w:val="24"/>
        </w:rPr>
        <w:t xml:space="preserve"> </w:t>
      </w:r>
      <w:r>
        <w:rPr>
          <w:rFonts w:cs="Times New Roman" w:ascii="Times New Roman" w:hAnsi="Times New Roman"/>
          <w:sz w:val="24"/>
          <w:szCs w:val="24"/>
        </w:rPr>
        <w:t>инструмента,</w:t>
      </w:r>
      <w:r>
        <w:rPr>
          <w:rFonts w:cs="Times New Roman" w:ascii="Times New Roman" w:hAnsi="Times New Roman"/>
          <w:spacing w:val="1"/>
          <w:sz w:val="24"/>
          <w:szCs w:val="24"/>
        </w:rPr>
        <w:t xml:space="preserve"> </w:t>
      </w:r>
      <w:r>
        <w:rPr>
          <w:rFonts w:cs="Times New Roman" w:ascii="Times New Roman" w:hAnsi="Times New Roman"/>
          <w:sz w:val="24"/>
          <w:szCs w:val="24"/>
        </w:rPr>
        <w:t>который</w:t>
      </w:r>
      <w:r>
        <w:rPr>
          <w:rFonts w:cs="Times New Roman" w:ascii="Times New Roman" w:hAnsi="Times New Roman"/>
          <w:spacing w:val="1"/>
          <w:sz w:val="24"/>
          <w:szCs w:val="24"/>
        </w:rPr>
        <w:t xml:space="preserve"> </w:t>
      </w:r>
      <w:r>
        <w:rPr>
          <w:rFonts w:cs="Times New Roman" w:ascii="Times New Roman" w:hAnsi="Times New Roman"/>
          <w:sz w:val="24"/>
          <w:szCs w:val="24"/>
        </w:rPr>
        <w:t>квалифицирован</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качестве</w:t>
      </w:r>
      <w:r>
        <w:rPr>
          <w:rFonts w:cs="Times New Roman" w:ascii="Times New Roman" w:hAnsi="Times New Roman"/>
          <w:spacing w:val="1"/>
          <w:sz w:val="24"/>
          <w:szCs w:val="24"/>
        </w:rPr>
        <w:t xml:space="preserve"> </w:t>
      </w:r>
      <w:r>
        <w:rPr>
          <w:rFonts w:cs="Times New Roman" w:ascii="Times New Roman" w:hAnsi="Times New Roman"/>
          <w:sz w:val="24"/>
          <w:szCs w:val="24"/>
        </w:rPr>
        <w:t>ценной</w:t>
      </w:r>
      <w:r>
        <w:rPr>
          <w:rFonts w:cs="Times New Roman" w:ascii="Times New Roman" w:hAnsi="Times New Roman"/>
          <w:spacing w:val="1"/>
          <w:sz w:val="24"/>
          <w:szCs w:val="24"/>
        </w:rPr>
        <w:t xml:space="preserve"> </w:t>
      </w:r>
      <w:r>
        <w:rPr>
          <w:rFonts w:cs="Times New Roman" w:ascii="Times New Roman" w:hAnsi="Times New Roman"/>
          <w:sz w:val="24"/>
          <w:szCs w:val="24"/>
        </w:rPr>
        <w:t>бумаги</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соответствии</w:t>
      </w:r>
      <w:r>
        <w:rPr>
          <w:rFonts w:cs="Times New Roman" w:ascii="Times New Roman" w:hAnsi="Times New Roman"/>
          <w:spacing w:val="1"/>
          <w:sz w:val="24"/>
          <w:szCs w:val="24"/>
        </w:rPr>
        <w:t xml:space="preserve"> </w:t>
      </w:r>
      <w:r>
        <w:rPr>
          <w:rFonts w:cs="Times New Roman" w:ascii="Times New Roman" w:hAnsi="Times New Roman"/>
          <w:sz w:val="24"/>
          <w:szCs w:val="24"/>
        </w:rPr>
        <w:t>со</w:t>
      </w:r>
      <w:r>
        <w:rPr>
          <w:rFonts w:cs="Times New Roman" w:ascii="Times New Roman" w:hAnsi="Times New Roman"/>
          <w:spacing w:val="1"/>
          <w:sz w:val="24"/>
          <w:szCs w:val="24"/>
        </w:rPr>
        <w:t xml:space="preserve"> </w:t>
      </w:r>
      <w:hyperlink r:id="rId4">
        <w:r>
          <w:rPr>
            <w:rStyle w:val="ListLabel1257"/>
            <w:rFonts w:cs="Times New Roman" w:ascii="Times New Roman" w:hAnsi="Times New Roman"/>
            <w:sz w:val="24"/>
            <w:szCs w:val="24"/>
          </w:rPr>
          <w:t>статьей</w:t>
        </w:r>
        <w:r>
          <w:rPr>
            <w:rStyle w:val="ListLabel1257"/>
            <w:rFonts w:cs="Times New Roman" w:ascii="Times New Roman" w:hAnsi="Times New Roman"/>
            <w:spacing w:val="1"/>
            <w:sz w:val="24"/>
            <w:szCs w:val="24"/>
          </w:rPr>
          <w:t xml:space="preserve"> </w:t>
        </w:r>
        <w:r>
          <w:rPr>
            <w:rStyle w:val="ListLabel1257"/>
            <w:rFonts w:cs="Times New Roman" w:ascii="Times New Roman" w:hAnsi="Times New Roman"/>
            <w:sz w:val="24"/>
            <w:szCs w:val="24"/>
          </w:rPr>
          <w:t>44</w:t>
        </w:r>
      </w:hyperlink>
      <w:r>
        <w:rPr>
          <w:rFonts w:cs="Times New Roman" w:ascii="Times New Roman" w:hAnsi="Times New Roman"/>
          <w:spacing w:val="1"/>
          <w:sz w:val="24"/>
          <w:szCs w:val="24"/>
        </w:rPr>
        <w:t xml:space="preserve"> </w:t>
      </w:r>
      <w:r>
        <w:rPr>
          <w:rFonts w:cs="Times New Roman" w:ascii="Times New Roman" w:hAnsi="Times New Roman"/>
          <w:sz w:val="24"/>
          <w:szCs w:val="24"/>
        </w:rPr>
        <w:t>Федерального</w:t>
      </w:r>
      <w:r>
        <w:rPr>
          <w:rFonts w:cs="Times New Roman" w:ascii="Times New Roman" w:hAnsi="Times New Roman"/>
          <w:spacing w:val="1"/>
          <w:sz w:val="24"/>
          <w:szCs w:val="24"/>
        </w:rPr>
        <w:t xml:space="preserve"> </w:t>
      </w:r>
      <w:r>
        <w:rPr>
          <w:rFonts w:cs="Times New Roman" w:ascii="Times New Roman" w:hAnsi="Times New Roman"/>
          <w:sz w:val="24"/>
          <w:szCs w:val="24"/>
        </w:rPr>
        <w:t>закона</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1"/>
          <w:sz w:val="24"/>
          <w:szCs w:val="24"/>
        </w:rPr>
        <w:t xml:space="preserve"> </w:t>
      </w:r>
      <w:r>
        <w:rPr>
          <w:rFonts w:cs="Times New Roman" w:ascii="Times New Roman" w:hAnsi="Times New Roman"/>
          <w:sz w:val="24"/>
          <w:szCs w:val="24"/>
        </w:rPr>
        <w:t>рынке</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а</w:t>
      </w:r>
      <w:r>
        <w:rPr>
          <w:rFonts w:cs="Times New Roman" w:ascii="Times New Roman" w:hAnsi="Times New Roman"/>
          <w:spacing w:val="1"/>
          <w:sz w:val="24"/>
          <w:szCs w:val="24"/>
        </w:rPr>
        <w:t xml:space="preserve"> </w:t>
      </w:r>
      <w:r>
        <w:rPr>
          <w:rFonts w:cs="Times New Roman" w:ascii="Times New Roman" w:hAnsi="Times New Roman"/>
          <w:sz w:val="24"/>
          <w:szCs w:val="24"/>
        </w:rPr>
        <w:t>также</w:t>
      </w:r>
      <w:r>
        <w:rPr>
          <w:rFonts w:cs="Times New Roman" w:ascii="Times New Roman" w:hAnsi="Times New Roman"/>
          <w:spacing w:val="1"/>
          <w:sz w:val="24"/>
          <w:szCs w:val="24"/>
        </w:rPr>
        <w:t xml:space="preserve"> </w:t>
      </w:r>
      <w:r>
        <w:rPr>
          <w:rFonts w:cs="Times New Roman" w:ascii="Times New Roman" w:hAnsi="Times New Roman"/>
          <w:sz w:val="24"/>
          <w:szCs w:val="24"/>
        </w:rPr>
        <w:t>случаев,</w:t>
      </w:r>
      <w:r>
        <w:rPr>
          <w:rFonts w:cs="Times New Roman" w:ascii="Times New Roman" w:hAnsi="Times New Roman"/>
          <w:spacing w:val="-53"/>
          <w:sz w:val="24"/>
          <w:szCs w:val="24"/>
        </w:rPr>
        <w:t xml:space="preserve"> </w:t>
      </w:r>
      <w:r>
        <w:rPr>
          <w:rFonts w:cs="Times New Roman" w:ascii="Times New Roman" w:hAnsi="Times New Roman"/>
          <w:sz w:val="24"/>
          <w:szCs w:val="24"/>
        </w:rPr>
        <w:t>предусмотренных законодательством Российской Федерации, в том числе</w:t>
      </w:r>
      <w:r>
        <w:rPr>
          <w:rFonts w:cs="Times New Roman" w:ascii="Times New Roman" w:hAnsi="Times New Roman"/>
          <w:spacing w:val="1"/>
          <w:sz w:val="24"/>
          <w:szCs w:val="24"/>
        </w:rPr>
        <w:t xml:space="preserve"> </w:t>
      </w:r>
      <w:r>
        <w:rPr>
          <w:rFonts w:cs="Times New Roman" w:ascii="Times New Roman" w:hAnsi="Times New Roman"/>
          <w:sz w:val="24"/>
          <w:szCs w:val="24"/>
        </w:rPr>
        <w:t>случаев погашения 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 помимо</w:t>
      </w:r>
      <w:r>
        <w:rPr>
          <w:rFonts w:cs="Times New Roman" w:ascii="Times New Roman" w:hAnsi="Times New Roman"/>
          <w:spacing w:val="-1"/>
          <w:sz w:val="24"/>
          <w:szCs w:val="24"/>
        </w:rPr>
        <w:t xml:space="preserve"> </w:t>
      </w:r>
      <w:r>
        <w:rPr>
          <w:rFonts w:cs="Times New Roman" w:ascii="Times New Roman" w:hAnsi="Times New Roman"/>
          <w:sz w:val="24"/>
          <w:szCs w:val="24"/>
        </w:rPr>
        <w:t>воли</w:t>
      </w:r>
      <w:r>
        <w:rPr>
          <w:rFonts w:cs="Times New Roman" w:ascii="Times New Roman" w:hAnsi="Times New Roman"/>
          <w:spacing w:val="-2"/>
          <w:sz w:val="24"/>
          <w:szCs w:val="24"/>
        </w:rPr>
        <w:t xml:space="preserve"> </w:t>
      </w:r>
      <w:r>
        <w:rPr>
          <w:rFonts w:cs="Times New Roman" w:ascii="Times New Roman" w:hAnsi="Times New Roman"/>
          <w:sz w:val="24"/>
          <w:szCs w:val="24"/>
        </w:rPr>
        <w:t>их владельцев.</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Учет</w:t>
      </w:r>
      <w:r>
        <w:rPr>
          <w:rFonts w:cs="Times New Roman" w:ascii="Times New Roman" w:hAnsi="Times New Roman"/>
          <w:spacing w:val="1"/>
          <w:sz w:val="24"/>
          <w:szCs w:val="24"/>
        </w:rPr>
        <w:t xml:space="preserve"> </w:t>
      </w:r>
      <w:r>
        <w:rPr>
          <w:rFonts w:cs="Times New Roman" w:ascii="Times New Roman" w:hAnsi="Times New Roman"/>
          <w:sz w:val="24"/>
          <w:szCs w:val="24"/>
        </w:rPr>
        <w:t>дробных</w:t>
      </w:r>
      <w:r>
        <w:rPr>
          <w:rFonts w:cs="Times New Roman" w:ascii="Times New Roman" w:hAnsi="Times New Roman"/>
          <w:spacing w:val="1"/>
          <w:sz w:val="24"/>
          <w:szCs w:val="24"/>
        </w:rPr>
        <w:t xml:space="preserve"> </w:t>
      </w:r>
      <w:r>
        <w:rPr>
          <w:rFonts w:cs="Times New Roman" w:ascii="Times New Roman" w:hAnsi="Times New Roman"/>
          <w:sz w:val="24"/>
          <w:szCs w:val="24"/>
        </w:rPr>
        <w:t>частей</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осуществляется</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Депозитарием</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десятичных</w:t>
      </w:r>
      <w:r>
        <w:rPr>
          <w:rFonts w:cs="Times New Roman" w:ascii="Times New Roman" w:hAnsi="Times New Roman"/>
          <w:spacing w:val="1"/>
          <w:sz w:val="24"/>
          <w:szCs w:val="24"/>
        </w:rPr>
        <w:t xml:space="preserve"> </w:t>
      </w:r>
      <w:r>
        <w:rPr>
          <w:rFonts w:cs="Times New Roman" w:ascii="Times New Roman" w:hAnsi="Times New Roman"/>
          <w:sz w:val="24"/>
          <w:szCs w:val="24"/>
        </w:rPr>
        <w:t>дробях</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8</w:t>
      </w:r>
      <w:r>
        <w:rPr>
          <w:rFonts w:cs="Times New Roman" w:ascii="Times New Roman" w:hAnsi="Times New Roman"/>
          <w:spacing w:val="1"/>
          <w:sz w:val="24"/>
          <w:szCs w:val="24"/>
        </w:rPr>
        <w:t xml:space="preserve"> </w:t>
      </w:r>
      <w:r>
        <w:rPr>
          <w:rFonts w:cs="Times New Roman" w:ascii="Times New Roman" w:hAnsi="Times New Roman"/>
          <w:sz w:val="24"/>
          <w:szCs w:val="24"/>
        </w:rPr>
        <w:t>(восемью) знаками после запятой. Если в результате совершения операции по Счету депо, открытому</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Депозитарием,</w:t>
      </w:r>
      <w:r>
        <w:rPr>
          <w:rFonts w:cs="Times New Roman" w:ascii="Times New Roman" w:hAnsi="Times New Roman"/>
          <w:spacing w:val="1"/>
          <w:sz w:val="24"/>
          <w:szCs w:val="24"/>
        </w:rPr>
        <w:t xml:space="preserve"> </w:t>
      </w:r>
      <w:r>
        <w:rPr>
          <w:rFonts w:cs="Times New Roman" w:ascii="Times New Roman" w:hAnsi="Times New Roman"/>
          <w:sz w:val="24"/>
          <w:szCs w:val="24"/>
        </w:rPr>
        <w:t>образуется</w:t>
      </w:r>
      <w:r>
        <w:rPr>
          <w:rFonts w:cs="Times New Roman" w:ascii="Times New Roman" w:hAnsi="Times New Roman"/>
          <w:spacing w:val="1"/>
          <w:sz w:val="24"/>
          <w:szCs w:val="24"/>
        </w:rPr>
        <w:t xml:space="preserve"> </w:t>
      </w:r>
      <w:r>
        <w:rPr>
          <w:rFonts w:cs="Times New Roman" w:ascii="Times New Roman" w:hAnsi="Times New Roman"/>
          <w:sz w:val="24"/>
          <w:szCs w:val="24"/>
        </w:rPr>
        <w:t>дробная</w:t>
      </w:r>
      <w:r>
        <w:rPr>
          <w:rFonts w:cs="Times New Roman" w:ascii="Times New Roman" w:hAnsi="Times New Roman"/>
          <w:spacing w:val="1"/>
          <w:sz w:val="24"/>
          <w:szCs w:val="24"/>
        </w:rPr>
        <w:t xml:space="preserve"> </w:t>
      </w:r>
      <w:r>
        <w:rPr>
          <w:rFonts w:cs="Times New Roman" w:ascii="Times New Roman" w:hAnsi="Times New Roman"/>
          <w:sz w:val="24"/>
          <w:szCs w:val="24"/>
        </w:rPr>
        <w:t>часть</w:t>
      </w:r>
      <w:r>
        <w:rPr>
          <w:rFonts w:cs="Times New Roman" w:ascii="Times New Roman" w:hAnsi="Times New Roman"/>
          <w:spacing w:val="1"/>
          <w:sz w:val="24"/>
          <w:szCs w:val="24"/>
        </w:rPr>
        <w:t xml:space="preserve"> </w:t>
      </w:r>
      <w:r>
        <w:rPr>
          <w:rFonts w:cs="Times New Roman" w:ascii="Times New Roman" w:hAnsi="Times New Roman"/>
          <w:sz w:val="24"/>
          <w:szCs w:val="24"/>
        </w:rPr>
        <w:t>ценной</w:t>
      </w:r>
      <w:r>
        <w:rPr>
          <w:rFonts w:cs="Times New Roman" w:ascii="Times New Roman" w:hAnsi="Times New Roman"/>
          <w:spacing w:val="1"/>
          <w:sz w:val="24"/>
          <w:szCs w:val="24"/>
        </w:rPr>
        <w:t xml:space="preserve"> </w:t>
      </w:r>
      <w:r>
        <w:rPr>
          <w:rFonts w:cs="Times New Roman" w:ascii="Times New Roman" w:hAnsi="Times New Roman"/>
          <w:sz w:val="24"/>
          <w:szCs w:val="24"/>
        </w:rPr>
        <w:t>бумаги,</w:t>
      </w:r>
      <w:r>
        <w:rPr>
          <w:rFonts w:cs="Times New Roman" w:ascii="Times New Roman" w:hAnsi="Times New Roman"/>
          <w:spacing w:val="1"/>
          <w:sz w:val="24"/>
          <w:szCs w:val="24"/>
        </w:rPr>
        <w:t xml:space="preserve"> </w:t>
      </w:r>
      <w:r>
        <w:rPr>
          <w:rFonts w:cs="Times New Roman" w:ascii="Times New Roman" w:hAnsi="Times New Roman"/>
          <w:sz w:val="24"/>
          <w:szCs w:val="24"/>
        </w:rPr>
        <w:t>содержащая</w:t>
      </w:r>
      <w:r>
        <w:rPr>
          <w:rFonts w:cs="Times New Roman" w:ascii="Times New Roman" w:hAnsi="Times New Roman"/>
          <w:spacing w:val="1"/>
          <w:sz w:val="24"/>
          <w:szCs w:val="24"/>
        </w:rPr>
        <w:t xml:space="preserve"> </w:t>
      </w:r>
      <w:r>
        <w:rPr>
          <w:rFonts w:cs="Times New Roman" w:ascii="Times New Roman" w:hAnsi="Times New Roman"/>
          <w:sz w:val="24"/>
          <w:szCs w:val="24"/>
        </w:rPr>
        <w:t>более</w:t>
      </w:r>
      <w:r>
        <w:rPr>
          <w:rFonts w:cs="Times New Roman" w:ascii="Times New Roman" w:hAnsi="Times New Roman"/>
          <w:spacing w:val="1"/>
          <w:sz w:val="24"/>
          <w:szCs w:val="24"/>
        </w:rPr>
        <w:t xml:space="preserve"> </w:t>
      </w:r>
      <w:r>
        <w:rPr>
          <w:rFonts w:cs="Times New Roman" w:ascii="Times New Roman" w:hAnsi="Times New Roman"/>
          <w:sz w:val="24"/>
          <w:szCs w:val="24"/>
        </w:rPr>
        <w:t>(восьми)</w:t>
      </w:r>
      <w:r>
        <w:rPr>
          <w:rFonts w:cs="Times New Roman" w:ascii="Times New Roman" w:hAnsi="Times New Roman"/>
          <w:spacing w:val="1"/>
          <w:sz w:val="24"/>
          <w:szCs w:val="24"/>
        </w:rPr>
        <w:t xml:space="preserve"> </w:t>
      </w:r>
      <w:r>
        <w:rPr>
          <w:rFonts w:cs="Times New Roman" w:ascii="Times New Roman" w:hAnsi="Times New Roman"/>
          <w:sz w:val="24"/>
          <w:szCs w:val="24"/>
        </w:rPr>
        <w:t>знаков</w:t>
      </w:r>
      <w:r>
        <w:rPr>
          <w:rFonts w:cs="Times New Roman" w:ascii="Times New Roman" w:hAnsi="Times New Roman"/>
          <w:spacing w:val="1"/>
          <w:sz w:val="24"/>
          <w:szCs w:val="24"/>
        </w:rPr>
        <w:t xml:space="preserve"> </w:t>
      </w:r>
      <w:r>
        <w:rPr>
          <w:rFonts w:cs="Times New Roman" w:ascii="Times New Roman" w:hAnsi="Times New Roman"/>
          <w:sz w:val="24"/>
          <w:szCs w:val="24"/>
        </w:rPr>
        <w:t>после</w:t>
      </w:r>
      <w:r>
        <w:rPr>
          <w:rFonts w:cs="Times New Roman" w:ascii="Times New Roman" w:hAnsi="Times New Roman"/>
          <w:spacing w:val="1"/>
          <w:sz w:val="24"/>
          <w:szCs w:val="24"/>
        </w:rPr>
        <w:t xml:space="preserve"> </w:t>
      </w:r>
      <w:r>
        <w:rPr>
          <w:rFonts w:cs="Times New Roman" w:ascii="Times New Roman" w:hAnsi="Times New Roman"/>
          <w:sz w:val="24"/>
          <w:szCs w:val="24"/>
        </w:rPr>
        <w:t>запятой,</w:t>
      </w:r>
      <w:r>
        <w:rPr>
          <w:rFonts w:cs="Times New Roman" w:ascii="Times New Roman" w:hAnsi="Times New Roman"/>
          <w:spacing w:val="-1"/>
          <w:sz w:val="24"/>
          <w:szCs w:val="24"/>
        </w:rPr>
        <w:t xml:space="preserve"> </w:t>
      </w:r>
      <w:r>
        <w:rPr>
          <w:rFonts w:cs="Times New Roman" w:ascii="Times New Roman" w:hAnsi="Times New Roman"/>
          <w:sz w:val="24"/>
          <w:szCs w:val="24"/>
        </w:rPr>
        <w:t>она</w:t>
      </w:r>
      <w:r>
        <w:rPr>
          <w:rFonts w:cs="Times New Roman" w:ascii="Times New Roman" w:hAnsi="Times New Roman"/>
          <w:spacing w:val="-1"/>
          <w:sz w:val="24"/>
          <w:szCs w:val="24"/>
        </w:rPr>
        <w:t xml:space="preserve"> </w:t>
      </w:r>
      <w:r>
        <w:rPr>
          <w:rFonts w:cs="Times New Roman" w:ascii="Times New Roman" w:hAnsi="Times New Roman"/>
          <w:sz w:val="24"/>
          <w:szCs w:val="24"/>
        </w:rPr>
        <w:t>подлежит</w:t>
      </w:r>
      <w:r>
        <w:rPr>
          <w:rFonts w:cs="Times New Roman" w:ascii="Times New Roman" w:hAnsi="Times New Roman"/>
          <w:spacing w:val="-2"/>
          <w:sz w:val="24"/>
          <w:szCs w:val="24"/>
        </w:rPr>
        <w:t xml:space="preserve"> </w:t>
      </w:r>
      <w:r>
        <w:rPr>
          <w:rFonts w:cs="Times New Roman" w:ascii="Times New Roman" w:hAnsi="Times New Roman"/>
          <w:sz w:val="24"/>
          <w:szCs w:val="24"/>
        </w:rPr>
        <w:t>математическому</w:t>
      </w:r>
      <w:r>
        <w:rPr>
          <w:rFonts w:cs="Times New Roman" w:ascii="Times New Roman" w:hAnsi="Times New Roman"/>
          <w:spacing w:val="-3"/>
          <w:sz w:val="24"/>
          <w:szCs w:val="24"/>
        </w:rPr>
        <w:t xml:space="preserve"> </w:t>
      </w:r>
      <w:r>
        <w:rPr>
          <w:rFonts w:cs="Times New Roman" w:ascii="Times New Roman" w:hAnsi="Times New Roman"/>
          <w:sz w:val="24"/>
          <w:szCs w:val="24"/>
        </w:rPr>
        <w:t>округлению</w:t>
      </w:r>
      <w:r>
        <w:rPr>
          <w:rFonts w:cs="Times New Roman" w:ascii="Times New Roman" w:hAnsi="Times New Roman"/>
          <w:spacing w:val="-2"/>
          <w:sz w:val="24"/>
          <w:szCs w:val="24"/>
        </w:rPr>
        <w:t xml:space="preserve"> </w:t>
      </w:r>
      <w:r>
        <w:rPr>
          <w:rFonts w:cs="Times New Roman" w:ascii="Times New Roman" w:hAnsi="Times New Roman"/>
          <w:sz w:val="24"/>
          <w:szCs w:val="24"/>
        </w:rPr>
        <w:t>до</w:t>
      </w:r>
      <w:r>
        <w:rPr>
          <w:rFonts w:cs="Times New Roman" w:ascii="Times New Roman" w:hAnsi="Times New Roman"/>
          <w:spacing w:val="-1"/>
          <w:sz w:val="24"/>
          <w:szCs w:val="24"/>
        </w:rPr>
        <w:t xml:space="preserve"> </w:t>
      </w:r>
      <w:r>
        <w:rPr>
          <w:rFonts w:cs="Times New Roman" w:ascii="Times New Roman" w:hAnsi="Times New Roman"/>
          <w:sz w:val="24"/>
          <w:szCs w:val="24"/>
        </w:rPr>
        <w:t>8</w:t>
      </w:r>
      <w:r>
        <w:rPr>
          <w:rFonts w:cs="Times New Roman" w:ascii="Times New Roman" w:hAnsi="Times New Roman"/>
          <w:spacing w:val="-2"/>
          <w:sz w:val="24"/>
          <w:szCs w:val="24"/>
        </w:rPr>
        <w:t xml:space="preserve"> </w:t>
      </w:r>
      <w:r>
        <w:rPr>
          <w:rFonts w:cs="Times New Roman" w:ascii="Times New Roman" w:hAnsi="Times New Roman"/>
          <w:sz w:val="24"/>
          <w:szCs w:val="24"/>
        </w:rPr>
        <w:t>(восьми)</w:t>
      </w:r>
      <w:r>
        <w:rPr>
          <w:rFonts w:cs="Times New Roman" w:ascii="Times New Roman" w:hAnsi="Times New Roman"/>
          <w:spacing w:val="-1"/>
          <w:sz w:val="24"/>
          <w:szCs w:val="24"/>
        </w:rPr>
        <w:t xml:space="preserve"> </w:t>
      </w:r>
      <w:r>
        <w:rPr>
          <w:rFonts w:cs="Times New Roman" w:ascii="Times New Roman" w:hAnsi="Times New Roman"/>
          <w:sz w:val="24"/>
          <w:szCs w:val="24"/>
        </w:rPr>
        <w:t>знаков</w:t>
      </w:r>
      <w:r>
        <w:rPr>
          <w:rFonts w:cs="Times New Roman" w:ascii="Times New Roman" w:hAnsi="Times New Roman"/>
          <w:spacing w:val="-3"/>
          <w:sz w:val="24"/>
          <w:szCs w:val="24"/>
        </w:rPr>
        <w:t xml:space="preserve"> </w:t>
      </w:r>
      <w:r>
        <w:rPr>
          <w:rFonts w:cs="Times New Roman" w:ascii="Times New Roman" w:hAnsi="Times New Roman"/>
          <w:sz w:val="24"/>
          <w:szCs w:val="24"/>
        </w:rPr>
        <w:t>после</w:t>
      </w:r>
      <w:r>
        <w:rPr>
          <w:rFonts w:cs="Times New Roman" w:ascii="Times New Roman" w:hAnsi="Times New Roman"/>
          <w:spacing w:val="-2"/>
          <w:sz w:val="24"/>
          <w:szCs w:val="24"/>
        </w:rPr>
        <w:t xml:space="preserve"> </w:t>
      </w:r>
      <w:r>
        <w:rPr>
          <w:rFonts w:cs="Times New Roman" w:ascii="Times New Roman" w:hAnsi="Times New Roman"/>
          <w:sz w:val="24"/>
          <w:szCs w:val="24"/>
        </w:rPr>
        <w:t>запятой.</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Учет</w:t>
      </w:r>
      <w:r>
        <w:rPr>
          <w:rFonts w:cs="Times New Roman" w:ascii="Times New Roman" w:hAnsi="Times New Roman"/>
          <w:spacing w:val="1"/>
          <w:sz w:val="24"/>
          <w:szCs w:val="24"/>
        </w:rPr>
        <w:t xml:space="preserve"> </w:t>
      </w:r>
      <w:r>
        <w:rPr>
          <w:rFonts w:cs="Times New Roman" w:ascii="Times New Roman" w:hAnsi="Times New Roman"/>
          <w:sz w:val="24"/>
          <w:szCs w:val="24"/>
        </w:rPr>
        <w:t>дробных</w:t>
      </w:r>
      <w:r>
        <w:rPr>
          <w:rFonts w:cs="Times New Roman" w:ascii="Times New Roman" w:hAnsi="Times New Roman"/>
          <w:spacing w:val="1"/>
          <w:sz w:val="24"/>
          <w:szCs w:val="24"/>
        </w:rPr>
        <w:t xml:space="preserve"> </w:t>
      </w:r>
      <w:r>
        <w:rPr>
          <w:rFonts w:cs="Times New Roman" w:ascii="Times New Roman" w:hAnsi="Times New Roman"/>
          <w:sz w:val="24"/>
          <w:szCs w:val="24"/>
        </w:rPr>
        <w:t>частей</w:t>
      </w:r>
      <w:r>
        <w:rPr>
          <w:rFonts w:cs="Times New Roman" w:ascii="Times New Roman" w:hAnsi="Times New Roman"/>
          <w:spacing w:val="1"/>
          <w:sz w:val="24"/>
          <w:szCs w:val="24"/>
        </w:rPr>
        <w:t xml:space="preserve"> </w:t>
      </w:r>
      <w:r>
        <w:rPr>
          <w:rFonts w:cs="Times New Roman" w:ascii="Times New Roman" w:hAnsi="Times New Roman"/>
          <w:sz w:val="24"/>
          <w:szCs w:val="24"/>
        </w:rPr>
        <w:t>инвестиционных</w:t>
      </w:r>
      <w:r>
        <w:rPr>
          <w:rFonts w:cs="Times New Roman" w:ascii="Times New Roman" w:hAnsi="Times New Roman"/>
          <w:spacing w:val="1"/>
          <w:sz w:val="24"/>
          <w:szCs w:val="24"/>
        </w:rPr>
        <w:t xml:space="preserve"> </w:t>
      </w:r>
      <w:r>
        <w:rPr>
          <w:rFonts w:cs="Times New Roman" w:ascii="Times New Roman" w:hAnsi="Times New Roman"/>
          <w:sz w:val="24"/>
          <w:szCs w:val="24"/>
        </w:rPr>
        <w:t>паев</w:t>
      </w:r>
      <w:r>
        <w:rPr>
          <w:rFonts w:cs="Times New Roman" w:ascii="Times New Roman" w:hAnsi="Times New Roman"/>
          <w:spacing w:val="1"/>
          <w:sz w:val="24"/>
          <w:szCs w:val="24"/>
        </w:rPr>
        <w:t xml:space="preserve"> </w:t>
      </w:r>
      <w:r>
        <w:rPr>
          <w:rFonts w:cs="Times New Roman" w:ascii="Times New Roman" w:hAnsi="Times New Roman"/>
          <w:sz w:val="24"/>
          <w:szCs w:val="24"/>
        </w:rPr>
        <w:t>паевых</w:t>
      </w:r>
      <w:r>
        <w:rPr>
          <w:rFonts w:cs="Times New Roman" w:ascii="Times New Roman" w:hAnsi="Times New Roman"/>
          <w:spacing w:val="1"/>
          <w:sz w:val="24"/>
          <w:szCs w:val="24"/>
        </w:rPr>
        <w:t xml:space="preserve"> </w:t>
      </w:r>
      <w:r>
        <w:rPr>
          <w:rFonts w:cs="Times New Roman" w:ascii="Times New Roman" w:hAnsi="Times New Roman"/>
          <w:sz w:val="24"/>
          <w:szCs w:val="24"/>
        </w:rPr>
        <w:t>инвестиционных</w:t>
      </w:r>
      <w:r>
        <w:rPr>
          <w:rFonts w:cs="Times New Roman" w:ascii="Times New Roman" w:hAnsi="Times New Roman"/>
          <w:spacing w:val="1"/>
          <w:sz w:val="24"/>
          <w:szCs w:val="24"/>
        </w:rPr>
        <w:t xml:space="preserve"> </w:t>
      </w:r>
      <w:r>
        <w:rPr>
          <w:rFonts w:cs="Times New Roman" w:ascii="Times New Roman" w:hAnsi="Times New Roman"/>
          <w:sz w:val="24"/>
          <w:szCs w:val="24"/>
        </w:rPr>
        <w:t>фондов</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ипотечных</w:t>
      </w:r>
      <w:r>
        <w:rPr>
          <w:rFonts w:cs="Times New Roman" w:ascii="Times New Roman" w:hAnsi="Times New Roman"/>
          <w:spacing w:val="1"/>
          <w:sz w:val="24"/>
          <w:szCs w:val="24"/>
        </w:rPr>
        <w:t xml:space="preserve"> </w:t>
      </w:r>
      <w:r>
        <w:rPr>
          <w:rFonts w:cs="Times New Roman" w:ascii="Times New Roman" w:hAnsi="Times New Roman"/>
          <w:sz w:val="24"/>
          <w:szCs w:val="24"/>
        </w:rPr>
        <w:t>сертификатов участия депозитариями осуществляется в десятичных дробях с количеством знаков после</w:t>
      </w:r>
      <w:r>
        <w:rPr>
          <w:rFonts w:cs="Times New Roman" w:ascii="Times New Roman" w:hAnsi="Times New Roman"/>
          <w:spacing w:val="1"/>
          <w:sz w:val="24"/>
          <w:szCs w:val="24"/>
        </w:rPr>
        <w:t xml:space="preserve"> </w:t>
      </w:r>
      <w:r>
        <w:rPr>
          <w:rFonts w:cs="Times New Roman" w:ascii="Times New Roman" w:hAnsi="Times New Roman"/>
          <w:sz w:val="24"/>
          <w:szCs w:val="24"/>
        </w:rPr>
        <w:t>запятой,</w:t>
      </w:r>
      <w:r>
        <w:rPr>
          <w:rFonts w:cs="Times New Roman" w:ascii="Times New Roman" w:hAnsi="Times New Roman"/>
          <w:spacing w:val="1"/>
          <w:sz w:val="24"/>
          <w:szCs w:val="24"/>
        </w:rPr>
        <w:t xml:space="preserve"> </w:t>
      </w:r>
      <w:r>
        <w:rPr>
          <w:rFonts w:cs="Times New Roman" w:ascii="Times New Roman" w:hAnsi="Times New Roman"/>
          <w:sz w:val="24"/>
          <w:szCs w:val="24"/>
        </w:rPr>
        <w:t>указанным</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правилах</w:t>
      </w:r>
      <w:r>
        <w:rPr>
          <w:rFonts w:cs="Times New Roman" w:ascii="Times New Roman" w:hAnsi="Times New Roman"/>
          <w:spacing w:val="1"/>
          <w:sz w:val="24"/>
          <w:szCs w:val="24"/>
        </w:rPr>
        <w:t xml:space="preserve"> </w:t>
      </w:r>
      <w:r>
        <w:rPr>
          <w:rFonts w:cs="Times New Roman" w:ascii="Times New Roman" w:hAnsi="Times New Roman"/>
          <w:sz w:val="24"/>
          <w:szCs w:val="24"/>
        </w:rPr>
        <w:t>доверительного</w:t>
      </w:r>
      <w:r>
        <w:rPr>
          <w:rFonts w:cs="Times New Roman" w:ascii="Times New Roman" w:hAnsi="Times New Roman"/>
          <w:spacing w:val="1"/>
          <w:sz w:val="24"/>
          <w:szCs w:val="24"/>
        </w:rPr>
        <w:t xml:space="preserve"> </w:t>
      </w:r>
      <w:r>
        <w:rPr>
          <w:rFonts w:cs="Times New Roman" w:ascii="Times New Roman" w:hAnsi="Times New Roman"/>
          <w:sz w:val="24"/>
          <w:szCs w:val="24"/>
        </w:rPr>
        <w:t>управления</w:t>
      </w:r>
      <w:r>
        <w:rPr>
          <w:rFonts w:cs="Times New Roman" w:ascii="Times New Roman" w:hAnsi="Times New Roman"/>
          <w:spacing w:val="1"/>
          <w:sz w:val="24"/>
          <w:szCs w:val="24"/>
        </w:rPr>
        <w:t xml:space="preserve"> </w:t>
      </w:r>
      <w:r>
        <w:rPr>
          <w:rFonts w:cs="Times New Roman" w:ascii="Times New Roman" w:hAnsi="Times New Roman"/>
          <w:sz w:val="24"/>
          <w:szCs w:val="24"/>
        </w:rPr>
        <w:t>паевыми</w:t>
      </w:r>
      <w:r>
        <w:rPr>
          <w:rFonts w:cs="Times New Roman" w:ascii="Times New Roman" w:hAnsi="Times New Roman"/>
          <w:spacing w:val="1"/>
          <w:sz w:val="24"/>
          <w:szCs w:val="24"/>
        </w:rPr>
        <w:t xml:space="preserve"> </w:t>
      </w:r>
      <w:r>
        <w:rPr>
          <w:rFonts w:cs="Times New Roman" w:ascii="Times New Roman" w:hAnsi="Times New Roman"/>
          <w:sz w:val="24"/>
          <w:szCs w:val="24"/>
        </w:rPr>
        <w:t>инвестиционными</w:t>
      </w:r>
      <w:r>
        <w:rPr>
          <w:rFonts w:cs="Times New Roman" w:ascii="Times New Roman" w:hAnsi="Times New Roman"/>
          <w:spacing w:val="1"/>
          <w:sz w:val="24"/>
          <w:szCs w:val="24"/>
        </w:rPr>
        <w:t xml:space="preserve"> </w:t>
      </w:r>
      <w:r>
        <w:rPr>
          <w:rFonts w:cs="Times New Roman" w:ascii="Times New Roman" w:hAnsi="Times New Roman"/>
          <w:sz w:val="24"/>
          <w:szCs w:val="24"/>
        </w:rPr>
        <w:t>фондами</w:t>
      </w:r>
      <w:r>
        <w:rPr>
          <w:rFonts w:cs="Times New Roman" w:ascii="Times New Roman" w:hAnsi="Times New Roman"/>
          <w:spacing w:val="1"/>
          <w:sz w:val="24"/>
          <w:szCs w:val="24"/>
        </w:rPr>
        <w:t xml:space="preserve"> </w:t>
      </w:r>
      <w:r>
        <w:rPr>
          <w:rFonts w:cs="Times New Roman" w:ascii="Times New Roman" w:hAnsi="Times New Roman"/>
          <w:sz w:val="24"/>
          <w:szCs w:val="24"/>
        </w:rPr>
        <w:t>(правилах</w:t>
      </w:r>
      <w:r>
        <w:rPr>
          <w:rFonts w:cs="Times New Roman" w:ascii="Times New Roman" w:hAnsi="Times New Roman"/>
          <w:spacing w:val="-1"/>
          <w:sz w:val="24"/>
          <w:szCs w:val="24"/>
        </w:rPr>
        <w:t xml:space="preserve"> </w:t>
      </w:r>
      <w:r>
        <w:rPr>
          <w:rFonts w:cs="Times New Roman" w:ascii="Times New Roman" w:hAnsi="Times New Roman"/>
          <w:sz w:val="24"/>
          <w:szCs w:val="24"/>
        </w:rPr>
        <w:t>доверительного</w:t>
      </w:r>
      <w:r>
        <w:rPr>
          <w:rFonts w:cs="Times New Roman" w:ascii="Times New Roman" w:hAnsi="Times New Roman"/>
          <w:spacing w:val="-2"/>
          <w:sz w:val="24"/>
          <w:szCs w:val="24"/>
        </w:rPr>
        <w:t xml:space="preserve"> </w:t>
      </w:r>
      <w:r>
        <w:rPr>
          <w:rFonts w:cs="Times New Roman" w:ascii="Times New Roman" w:hAnsi="Times New Roman"/>
          <w:sz w:val="24"/>
          <w:szCs w:val="24"/>
        </w:rPr>
        <w:t>управления ипотечным</w:t>
      </w:r>
      <w:r>
        <w:rPr>
          <w:rFonts w:cs="Times New Roman" w:ascii="Times New Roman" w:hAnsi="Times New Roman"/>
          <w:spacing w:val="-2"/>
          <w:sz w:val="24"/>
          <w:szCs w:val="24"/>
        </w:rPr>
        <w:t xml:space="preserve"> </w:t>
      </w:r>
      <w:r>
        <w:rPr>
          <w:rFonts w:cs="Times New Roman" w:ascii="Times New Roman" w:hAnsi="Times New Roman"/>
          <w:sz w:val="24"/>
          <w:szCs w:val="24"/>
        </w:rPr>
        <w:t>покрытием),</w:t>
      </w:r>
      <w:r>
        <w:rPr>
          <w:rFonts w:cs="Times New Roman" w:ascii="Times New Roman" w:hAnsi="Times New Roman"/>
          <w:spacing w:val="-3"/>
          <w:sz w:val="24"/>
          <w:szCs w:val="24"/>
        </w:rPr>
        <w:t xml:space="preserve"> </w:t>
      </w:r>
      <w:r>
        <w:rPr>
          <w:rFonts w:cs="Times New Roman" w:ascii="Times New Roman" w:hAnsi="Times New Roman"/>
          <w:sz w:val="24"/>
          <w:szCs w:val="24"/>
        </w:rPr>
        <w:t>но</w:t>
      </w:r>
      <w:r>
        <w:rPr>
          <w:rFonts w:cs="Times New Roman" w:ascii="Times New Roman" w:hAnsi="Times New Roman"/>
          <w:spacing w:val="-4"/>
          <w:sz w:val="24"/>
          <w:szCs w:val="24"/>
        </w:rPr>
        <w:t xml:space="preserve"> </w:t>
      </w:r>
      <w:r>
        <w:rPr>
          <w:rFonts w:cs="Times New Roman" w:ascii="Times New Roman" w:hAnsi="Times New Roman"/>
          <w:sz w:val="24"/>
          <w:szCs w:val="24"/>
        </w:rPr>
        <w:t>не</w:t>
      </w:r>
      <w:r>
        <w:rPr>
          <w:rFonts w:cs="Times New Roman" w:ascii="Times New Roman" w:hAnsi="Times New Roman"/>
          <w:spacing w:val="-3"/>
          <w:sz w:val="24"/>
          <w:szCs w:val="24"/>
        </w:rPr>
        <w:t xml:space="preserve"> </w:t>
      </w:r>
      <w:r>
        <w:rPr>
          <w:rFonts w:cs="Times New Roman" w:ascii="Times New Roman" w:hAnsi="Times New Roman"/>
          <w:sz w:val="24"/>
          <w:szCs w:val="24"/>
        </w:rPr>
        <w:t>менее</w:t>
      </w:r>
      <w:r>
        <w:rPr>
          <w:rFonts w:cs="Times New Roman" w:ascii="Times New Roman" w:hAnsi="Times New Roman"/>
          <w:spacing w:val="-3"/>
          <w:sz w:val="24"/>
          <w:szCs w:val="24"/>
        </w:rPr>
        <w:t xml:space="preserve"> </w:t>
      </w:r>
      <w:r>
        <w:rPr>
          <w:rFonts w:cs="Times New Roman" w:ascii="Times New Roman" w:hAnsi="Times New Roman"/>
          <w:sz w:val="24"/>
          <w:szCs w:val="24"/>
        </w:rPr>
        <w:t>5</w:t>
      </w:r>
      <w:r>
        <w:rPr>
          <w:rFonts w:cs="Times New Roman" w:ascii="Times New Roman" w:hAnsi="Times New Roman"/>
          <w:spacing w:val="-3"/>
          <w:sz w:val="24"/>
          <w:szCs w:val="24"/>
        </w:rPr>
        <w:t xml:space="preserve"> </w:t>
      </w:r>
      <w:r>
        <w:rPr>
          <w:rFonts w:cs="Times New Roman" w:ascii="Times New Roman" w:hAnsi="Times New Roman"/>
          <w:sz w:val="24"/>
          <w:szCs w:val="24"/>
        </w:rPr>
        <w:t>знаков</w:t>
      </w:r>
      <w:r>
        <w:rPr>
          <w:rFonts w:cs="Times New Roman" w:ascii="Times New Roman" w:hAnsi="Times New Roman"/>
          <w:spacing w:val="-4"/>
          <w:sz w:val="24"/>
          <w:szCs w:val="24"/>
        </w:rPr>
        <w:t xml:space="preserve"> </w:t>
      </w:r>
      <w:r>
        <w:rPr>
          <w:rFonts w:cs="Times New Roman" w:ascii="Times New Roman" w:hAnsi="Times New Roman"/>
          <w:sz w:val="24"/>
          <w:szCs w:val="24"/>
        </w:rPr>
        <w:t>после</w:t>
      </w:r>
      <w:r>
        <w:rPr>
          <w:rFonts w:cs="Times New Roman" w:ascii="Times New Roman" w:hAnsi="Times New Roman"/>
          <w:spacing w:val="-2"/>
          <w:sz w:val="24"/>
          <w:szCs w:val="24"/>
        </w:rPr>
        <w:t xml:space="preserve"> </w:t>
      </w:r>
      <w:r>
        <w:rPr>
          <w:rFonts w:cs="Times New Roman" w:ascii="Times New Roman" w:hAnsi="Times New Roman"/>
          <w:sz w:val="24"/>
          <w:szCs w:val="24"/>
        </w:rPr>
        <w:t>запятой.</w:t>
      </w:r>
    </w:p>
    <w:p>
      <w:pPr>
        <w:pStyle w:val="ListParagraph"/>
        <w:numPr>
          <w:ilvl w:val="1"/>
          <w:numId w:val="82"/>
        </w:numPr>
        <w:tabs>
          <w:tab w:val="clear" w:pos="720"/>
          <w:tab w:val="left" w:pos="1266"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Депозитарий осуществляет учет прав на ценные бумаги российских эмитентов (лиц, обязанных</w:t>
      </w:r>
      <w:r>
        <w:rPr>
          <w:rFonts w:cs="Times New Roman" w:ascii="Times New Roman" w:hAnsi="Times New Roman"/>
          <w:spacing w:val="-53"/>
          <w:sz w:val="24"/>
          <w:szCs w:val="24"/>
        </w:rPr>
        <w:t xml:space="preserve"> </w:t>
      </w:r>
      <w:r>
        <w:rPr>
          <w:rFonts w:cs="Times New Roman" w:ascii="Times New Roman" w:hAnsi="Times New Roman"/>
          <w:sz w:val="24"/>
          <w:szCs w:val="24"/>
        </w:rPr>
        <w:t>по ценным бумагам), выпущенные на территории Российской Федерации, без привлечения иностранной</w:t>
      </w:r>
      <w:r>
        <w:rPr>
          <w:rFonts w:cs="Times New Roman" w:ascii="Times New Roman" w:hAnsi="Times New Roman"/>
          <w:spacing w:val="1"/>
          <w:sz w:val="24"/>
          <w:szCs w:val="24"/>
        </w:rPr>
        <w:t xml:space="preserve"> </w:t>
      </w:r>
      <w:r>
        <w:rPr>
          <w:rFonts w:cs="Times New Roman" w:ascii="Times New Roman" w:hAnsi="Times New Roman"/>
          <w:sz w:val="24"/>
          <w:szCs w:val="24"/>
        </w:rPr>
        <w:t>организации,</w:t>
      </w:r>
      <w:r>
        <w:rPr>
          <w:rFonts w:cs="Times New Roman" w:ascii="Times New Roman" w:hAnsi="Times New Roman"/>
          <w:spacing w:val="-2"/>
          <w:sz w:val="24"/>
          <w:szCs w:val="24"/>
        </w:rPr>
        <w:t xml:space="preserve"> </w:t>
      </w:r>
      <w:r>
        <w:rPr>
          <w:rFonts w:cs="Times New Roman" w:ascii="Times New Roman" w:hAnsi="Times New Roman"/>
          <w:sz w:val="24"/>
          <w:szCs w:val="24"/>
        </w:rPr>
        <w:t>в которой</w:t>
      </w:r>
      <w:r>
        <w:rPr>
          <w:rFonts w:cs="Times New Roman" w:ascii="Times New Roman" w:hAnsi="Times New Roman"/>
          <w:spacing w:val="-2"/>
          <w:sz w:val="24"/>
          <w:szCs w:val="24"/>
        </w:rPr>
        <w:t xml:space="preserve"> </w:t>
      </w:r>
      <w:r>
        <w:rPr>
          <w:rFonts w:cs="Times New Roman" w:ascii="Times New Roman" w:hAnsi="Times New Roman"/>
          <w:sz w:val="24"/>
          <w:szCs w:val="24"/>
        </w:rPr>
        <w:t>ему</w:t>
      </w:r>
      <w:r>
        <w:rPr>
          <w:rFonts w:cs="Times New Roman" w:ascii="Times New Roman" w:hAnsi="Times New Roman"/>
          <w:spacing w:val="-5"/>
          <w:sz w:val="24"/>
          <w:szCs w:val="24"/>
        </w:rPr>
        <w:t xml:space="preserve"> </w:t>
      </w:r>
      <w:r>
        <w:rPr>
          <w:rFonts w:cs="Times New Roman" w:ascii="Times New Roman" w:hAnsi="Times New Roman"/>
          <w:sz w:val="24"/>
          <w:szCs w:val="24"/>
        </w:rPr>
        <w:t>открыт</w:t>
      </w:r>
      <w:r>
        <w:rPr>
          <w:rFonts w:cs="Times New Roman" w:ascii="Times New Roman" w:hAnsi="Times New Roman"/>
          <w:spacing w:val="-2"/>
          <w:sz w:val="24"/>
          <w:szCs w:val="24"/>
        </w:rPr>
        <w:t xml:space="preserve"> </w:t>
      </w:r>
      <w:r>
        <w:rPr>
          <w:rFonts w:cs="Times New Roman" w:ascii="Times New Roman" w:hAnsi="Times New Roman"/>
          <w:sz w:val="24"/>
          <w:szCs w:val="24"/>
        </w:rPr>
        <w:t>счет</w:t>
      </w:r>
      <w:r>
        <w:rPr>
          <w:rFonts w:cs="Times New Roman" w:ascii="Times New Roman" w:hAnsi="Times New Roman"/>
          <w:spacing w:val="1"/>
          <w:sz w:val="24"/>
          <w:szCs w:val="24"/>
        </w:rPr>
        <w:t xml:space="preserve"> </w:t>
      </w:r>
      <w:r>
        <w:rPr>
          <w:rFonts w:cs="Times New Roman" w:ascii="Times New Roman" w:hAnsi="Times New Roman"/>
          <w:sz w:val="24"/>
          <w:szCs w:val="24"/>
        </w:rPr>
        <w:t>лица, действующего в</w:t>
      </w:r>
      <w:r>
        <w:rPr>
          <w:rFonts w:cs="Times New Roman" w:ascii="Times New Roman" w:hAnsi="Times New Roman"/>
          <w:spacing w:val="-1"/>
          <w:sz w:val="24"/>
          <w:szCs w:val="24"/>
        </w:rPr>
        <w:t xml:space="preserve"> </w:t>
      </w:r>
      <w:r>
        <w:rPr>
          <w:rFonts w:cs="Times New Roman" w:ascii="Times New Roman" w:hAnsi="Times New Roman"/>
          <w:sz w:val="24"/>
          <w:szCs w:val="24"/>
        </w:rPr>
        <w:t>интересах</w:t>
      </w:r>
      <w:r>
        <w:rPr>
          <w:rFonts w:cs="Times New Roman" w:ascii="Times New Roman" w:hAnsi="Times New Roman"/>
          <w:spacing w:val="-1"/>
          <w:sz w:val="24"/>
          <w:szCs w:val="24"/>
        </w:rPr>
        <w:t xml:space="preserve"> </w:t>
      </w:r>
      <w:r>
        <w:rPr>
          <w:rFonts w:cs="Times New Roman" w:ascii="Times New Roman" w:hAnsi="Times New Roman"/>
          <w:sz w:val="24"/>
          <w:szCs w:val="24"/>
        </w:rPr>
        <w:t>других</w:t>
      </w:r>
      <w:r>
        <w:rPr>
          <w:rFonts w:cs="Times New Roman" w:ascii="Times New Roman" w:hAnsi="Times New Roman"/>
          <w:spacing w:val="1"/>
          <w:sz w:val="24"/>
          <w:szCs w:val="24"/>
        </w:rPr>
        <w:t xml:space="preserve"> </w:t>
      </w:r>
      <w:r>
        <w:rPr>
          <w:rFonts w:cs="Times New Roman" w:ascii="Times New Roman" w:hAnsi="Times New Roman"/>
          <w:sz w:val="24"/>
          <w:szCs w:val="24"/>
        </w:rPr>
        <w:t>лиц.</w:t>
      </w:r>
    </w:p>
    <w:p>
      <w:pPr>
        <w:pStyle w:val="ListParagraph"/>
        <w:numPr>
          <w:ilvl w:val="1"/>
          <w:numId w:val="82"/>
        </w:numPr>
        <w:tabs>
          <w:tab w:val="clear" w:pos="720"/>
          <w:tab w:val="left" w:pos="1350" w:leader="none"/>
        </w:tabs>
        <w:ind w:left="0" w:firstLine="720"/>
        <w:rPr>
          <w:rFonts w:ascii="Times New Roman" w:hAnsi="Times New Roman" w:cs="Times New Roman"/>
          <w:sz w:val="24"/>
          <w:szCs w:val="24"/>
        </w:rPr>
      </w:pPr>
      <w:r>
        <w:rPr>
          <w:rFonts w:cs="Times New Roman" w:ascii="Times New Roman" w:hAnsi="Times New Roman"/>
          <w:sz w:val="24"/>
          <w:szCs w:val="24"/>
        </w:rPr>
        <w:t>При</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осуществлении</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Депозитарием</w:t>
      </w:r>
      <w:r>
        <w:rPr>
          <w:rFonts w:cs="Times New Roman" w:ascii="Times New Roman" w:hAnsi="Times New Roman"/>
          <w:spacing w:val="1"/>
          <w:sz w:val="24"/>
          <w:szCs w:val="24"/>
        </w:rPr>
        <w:t xml:space="preserve"> </w:t>
      </w:r>
      <w:r>
        <w:rPr>
          <w:rFonts w:cs="Times New Roman" w:ascii="Times New Roman" w:hAnsi="Times New Roman"/>
          <w:sz w:val="24"/>
          <w:szCs w:val="24"/>
        </w:rPr>
        <w:t>учета</w:t>
      </w:r>
      <w:r>
        <w:rPr>
          <w:rFonts w:cs="Times New Roman" w:ascii="Times New Roman" w:hAnsi="Times New Roman"/>
          <w:spacing w:val="1"/>
          <w:sz w:val="24"/>
          <w:szCs w:val="24"/>
        </w:rPr>
        <w:t xml:space="preserve"> </w:t>
      </w:r>
      <w:r>
        <w:rPr>
          <w:rFonts w:cs="Times New Roman" w:ascii="Times New Roman" w:hAnsi="Times New Roman"/>
          <w:sz w:val="24"/>
          <w:szCs w:val="24"/>
        </w:rPr>
        <w:t>прав</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ценные</w:t>
      </w:r>
      <w:r>
        <w:rPr>
          <w:rFonts w:cs="Times New Roman" w:ascii="Times New Roman" w:hAnsi="Times New Roman"/>
          <w:spacing w:val="1"/>
          <w:sz w:val="24"/>
          <w:szCs w:val="24"/>
        </w:rPr>
        <w:t xml:space="preserve"> </w:t>
      </w:r>
      <w:r>
        <w:rPr>
          <w:rFonts w:cs="Times New Roman" w:ascii="Times New Roman" w:hAnsi="Times New Roman"/>
          <w:sz w:val="24"/>
          <w:szCs w:val="24"/>
        </w:rPr>
        <w:t>бумаги,</w:t>
      </w:r>
      <w:r>
        <w:rPr>
          <w:rFonts w:cs="Times New Roman" w:ascii="Times New Roman" w:hAnsi="Times New Roman"/>
          <w:spacing w:val="1"/>
          <w:sz w:val="24"/>
          <w:szCs w:val="24"/>
        </w:rPr>
        <w:t xml:space="preserve"> </w:t>
      </w:r>
      <w:r>
        <w:rPr>
          <w:rFonts w:cs="Times New Roman" w:ascii="Times New Roman" w:hAnsi="Times New Roman"/>
          <w:sz w:val="24"/>
          <w:szCs w:val="24"/>
        </w:rPr>
        <w:t>предназначенные</w:t>
      </w:r>
      <w:r>
        <w:rPr>
          <w:rFonts w:cs="Times New Roman" w:ascii="Times New Roman" w:hAnsi="Times New Roman"/>
          <w:spacing w:val="1"/>
          <w:sz w:val="24"/>
          <w:szCs w:val="24"/>
        </w:rPr>
        <w:t xml:space="preserve"> </w:t>
      </w:r>
      <w:r>
        <w:rPr>
          <w:rFonts w:cs="Times New Roman" w:ascii="Times New Roman" w:hAnsi="Times New Roman"/>
          <w:sz w:val="24"/>
          <w:szCs w:val="24"/>
        </w:rPr>
        <w:t>для</w:t>
      </w:r>
      <w:r>
        <w:rPr>
          <w:rFonts w:cs="Times New Roman" w:ascii="Times New Roman" w:hAnsi="Times New Roman"/>
          <w:spacing w:val="1"/>
          <w:sz w:val="24"/>
          <w:szCs w:val="24"/>
        </w:rPr>
        <w:t xml:space="preserve"> </w:t>
      </w:r>
      <w:r>
        <w:rPr>
          <w:rFonts w:cs="Times New Roman" w:ascii="Times New Roman" w:hAnsi="Times New Roman"/>
          <w:sz w:val="24"/>
          <w:szCs w:val="24"/>
        </w:rPr>
        <w:t>квалифицированных инвесторов, Депозитарий вправе зачислять указанные ценные бумаги на счета депо</w:t>
      </w:r>
      <w:r>
        <w:rPr>
          <w:rFonts w:cs="Times New Roman" w:ascii="Times New Roman" w:hAnsi="Times New Roman"/>
          <w:spacing w:val="1"/>
          <w:sz w:val="24"/>
          <w:szCs w:val="24"/>
        </w:rPr>
        <w:t xml:space="preserve"> </w:t>
      </w:r>
      <w:r>
        <w:rPr>
          <w:rFonts w:cs="Times New Roman" w:ascii="Times New Roman" w:hAnsi="Times New Roman"/>
          <w:sz w:val="24"/>
          <w:szCs w:val="24"/>
        </w:rPr>
        <w:t>владельца,</w:t>
      </w:r>
      <w:r>
        <w:rPr>
          <w:rFonts w:cs="Times New Roman" w:ascii="Times New Roman" w:hAnsi="Times New Roman"/>
          <w:spacing w:val="1"/>
          <w:sz w:val="24"/>
          <w:szCs w:val="24"/>
        </w:rPr>
        <w:t xml:space="preserve"> </w:t>
      </w:r>
      <w:r>
        <w:rPr>
          <w:rFonts w:cs="Times New Roman" w:ascii="Times New Roman" w:hAnsi="Times New Roman"/>
          <w:sz w:val="24"/>
          <w:szCs w:val="24"/>
        </w:rPr>
        <w:t>только</w:t>
      </w:r>
      <w:r>
        <w:rPr>
          <w:rFonts w:cs="Times New Roman" w:ascii="Times New Roman" w:hAnsi="Times New Roman"/>
          <w:spacing w:val="1"/>
          <w:sz w:val="24"/>
          <w:szCs w:val="24"/>
        </w:rPr>
        <w:t xml:space="preserve"> </w:t>
      </w:r>
      <w:r>
        <w:rPr>
          <w:rFonts w:cs="Times New Roman" w:ascii="Times New Roman" w:hAnsi="Times New Roman"/>
          <w:sz w:val="24"/>
          <w:szCs w:val="24"/>
        </w:rPr>
        <w:t>если</w:t>
      </w:r>
      <w:r>
        <w:rPr>
          <w:rFonts w:cs="Times New Roman" w:ascii="Times New Roman" w:hAnsi="Times New Roman"/>
          <w:spacing w:val="1"/>
          <w:sz w:val="24"/>
          <w:szCs w:val="24"/>
        </w:rPr>
        <w:t xml:space="preserve"> </w:t>
      </w:r>
      <w:r>
        <w:rPr>
          <w:rFonts w:cs="Times New Roman" w:ascii="Times New Roman" w:hAnsi="Times New Roman"/>
          <w:sz w:val="24"/>
          <w:szCs w:val="24"/>
        </w:rPr>
        <w:t>последний</w:t>
      </w:r>
      <w:r>
        <w:rPr>
          <w:rFonts w:cs="Times New Roman" w:ascii="Times New Roman" w:hAnsi="Times New Roman"/>
          <w:spacing w:val="1"/>
          <w:sz w:val="24"/>
          <w:szCs w:val="24"/>
        </w:rPr>
        <w:t xml:space="preserve"> </w:t>
      </w:r>
      <w:r>
        <w:rPr>
          <w:rFonts w:cs="Times New Roman" w:ascii="Times New Roman" w:hAnsi="Times New Roman"/>
          <w:sz w:val="24"/>
          <w:szCs w:val="24"/>
        </w:rPr>
        <w:t>является</w:t>
      </w:r>
      <w:r>
        <w:rPr>
          <w:rFonts w:cs="Times New Roman" w:ascii="Times New Roman" w:hAnsi="Times New Roman"/>
          <w:spacing w:val="1"/>
          <w:sz w:val="24"/>
          <w:szCs w:val="24"/>
        </w:rPr>
        <w:t xml:space="preserve"> </w:t>
      </w:r>
      <w:r>
        <w:rPr>
          <w:rFonts w:cs="Times New Roman" w:ascii="Times New Roman" w:hAnsi="Times New Roman"/>
          <w:sz w:val="24"/>
          <w:szCs w:val="24"/>
        </w:rPr>
        <w:t>квалифицированным</w:t>
      </w:r>
      <w:r>
        <w:rPr>
          <w:rFonts w:cs="Times New Roman" w:ascii="Times New Roman" w:hAnsi="Times New Roman"/>
          <w:spacing w:val="1"/>
          <w:sz w:val="24"/>
          <w:szCs w:val="24"/>
        </w:rPr>
        <w:t xml:space="preserve"> </w:t>
      </w:r>
      <w:r>
        <w:rPr>
          <w:rFonts w:cs="Times New Roman" w:ascii="Times New Roman" w:hAnsi="Times New Roman"/>
          <w:sz w:val="24"/>
          <w:szCs w:val="24"/>
        </w:rPr>
        <w:t>инвестором,</w:t>
      </w:r>
      <w:r>
        <w:rPr>
          <w:rFonts w:cs="Times New Roman" w:ascii="Times New Roman" w:hAnsi="Times New Roman"/>
          <w:spacing w:val="1"/>
          <w:sz w:val="24"/>
          <w:szCs w:val="24"/>
        </w:rPr>
        <w:t xml:space="preserve"> </w:t>
      </w:r>
      <w:r>
        <w:rPr>
          <w:rFonts w:cs="Times New Roman" w:ascii="Times New Roman" w:hAnsi="Times New Roman"/>
          <w:sz w:val="24"/>
          <w:szCs w:val="24"/>
        </w:rPr>
        <w:t>либо</w:t>
      </w:r>
      <w:r>
        <w:rPr>
          <w:rFonts w:cs="Times New Roman" w:ascii="Times New Roman" w:hAnsi="Times New Roman"/>
          <w:spacing w:val="1"/>
          <w:sz w:val="24"/>
          <w:szCs w:val="24"/>
        </w:rPr>
        <w:t xml:space="preserve"> </w:t>
      </w:r>
      <w:r>
        <w:rPr>
          <w:rFonts w:cs="Times New Roman" w:ascii="Times New Roman" w:hAnsi="Times New Roman"/>
          <w:sz w:val="24"/>
          <w:szCs w:val="24"/>
        </w:rPr>
        <w:t>не</w:t>
      </w:r>
      <w:r>
        <w:rPr>
          <w:rFonts w:cs="Times New Roman" w:ascii="Times New Roman" w:hAnsi="Times New Roman"/>
          <w:spacing w:val="1"/>
          <w:sz w:val="24"/>
          <w:szCs w:val="24"/>
        </w:rPr>
        <w:t xml:space="preserve"> </w:t>
      </w:r>
      <w:r>
        <w:rPr>
          <w:rFonts w:cs="Times New Roman" w:ascii="Times New Roman" w:hAnsi="Times New Roman"/>
          <w:sz w:val="24"/>
          <w:szCs w:val="24"/>
        </w:rPr>
        <w:t>является</w:t>
      </w:r>
      <w:r>
        <w:rPr>
          <w:rFonts w:cs="Times New Roman" w:ascii="Times New Roman" w:hAnsi="Times New Roman"/>
          <w:spacing w:val="1"/>
          <w:sz w:val="24"/>
          <w:szCs w:val="24"/>
        </w:rPr>
        <w:t xml:space="preserve"> </w:t>
      </w:r>
      <w:r>
        <w:rPr>
          <w:rFonts w:cs="Times New Roman" w:ascii="Times New Roman" w:hAnsi="Times New Roman"/>
          <w:sz w:val="24"/>
          <w:szCs w:val="24"/>
        </w:rPr>
        <w:t>квалифицированным инвестором, но приобрел указанные ценные бумаги в результате универсального</w:t>
      </w:r>
      <w:r>
        <w:rPr>
          <w:rFonts w:cs="Times New Roman" w:ascii="Times New Roman" w:hAnsi="Times New Roman"/>
          <w:spacing w:val="1"/>
          <w:sz w:val="24"/>
          <w:szCs w:val="24"/>
        </w:rPr>
        <w:t xml:space="preserve"> </w:t>
      </w:r>
      <w:r>
        <w:rPr>
          <w:rFonts w:cs="Times New Roman" w:ascii="Times New Roman" w:hAnsi="Times New Roman"/>
          <w:sz w:val="24"/>
          <w:szCs w:val="24"/>
        </w:rPr>
        <w:t>правопреемства,</w:t>
      </w:r>
      <w:r>
        <w:rPr>
          <w:rFonts w:cs="Times New Roman" w:ascii="Times New Roman" w:hAnsi="Times New Roman"/>
          <w:spacing w:val="1"/>
          <w:sz w:val="24"/>
          <w:szCs w:val="24"/>
        </w:rPr>
        <w:t xml:space="preserve"> </w:t>
      </w:r>
      <w:r>
        <w:rPr>
          <w:rFonts w:cs="Times New Roman" w:ascii="Times New Roman" w:hAnsi="Times New Roman"/>
          <w:sz w:val="24"/>
          <w:szCs w:val="24"/>
        </w:rPr>
        <w:t>конвертации,</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том</w:t>
      </w:r>
      <w:r>
        <w:rPr>
          <w:rFonts w:cs="Times New Roman" w:ascii="Times New Roman" w:hAnsi="Times New Roman"/>
          <w:spacing w:val="1"/>
          <w:sz w:val="24"/>
          <w:szCs w:val="24"/>
        </w:rPr>
        <w:t xml:space="preserve"> </w:t>
      </w:r>
      <w:r>
        <w:rPr>
          <w:rFonts w:cs="Times New Roman" w:ascii="Times New Roman" w:hAnsi="Times New Roman"/>
          <w:sz w:val="24"/>
          <w:szCs w:val="24"/>
        </w:rPr>
        <w:t>числе</w:t>
      </w:r>
      <w:r>
        <w:rPr>
          <w:rFonts w:cs="Times New Roman" w:ascii="Times New Roman" w:hAnsi="Times New Roman"/>
          <w:spacing w:val="1"/>
          <w:sz w:val="24"/>
          <w:szCs w:val="24"/>
        </w:rPr>
        <w:t xml:space="preserve"> </w:t>
      </w:r>
      <w:r>
        <w:rPr>
          <w:rFonts w:cs="Times New Roman" w:ascii="Times New Roman" w:hAnsi="Times New Roman"/>
          <w:sz w:val="24"/>
          <w:szCs w:val="24"/>
        </w:rPr>
        <w:t>при</w:t>
      </w:r>
      <w:r>
        <w:rPr>
          <w:rFonts w:cs="Times New Roman" w:ascii="Times New Roman" w:hAnsi="Times New Roman"/>
          <w:spacing w:val="1"/>
          <w:sz w:val="24"/>
          <w:szCs w:val="24"/>
        </w:rPr>
        <w:t xml:space="preserve"> </w:t>
      </w:r>
      <w:r>
        <w:rPr>
          <w:rFonts w:cs="Times New Roman" w:ascii="Times New Roman" w:hAnsi="Times New Roman"/>
          <w:sz w:val="24"/>
          <w:szCs w:val="24"/>
        </w:rPr>
        <w:t>реорганизации,</w:t>
      </w:r>
      <w:r>
        <w:rPr>
          <w:rFonts w:cs="Times New Roman" w:ascii="Times New Roman" w:hAnsi="Times New Roman"/>
          <w:spacing w:val="1"/>
          <w:sz w:val="24"/>
          <w:szCs w:val="24"/>
        </w:rPr>
        <w:t xml:space="preserve"> </w:t>
      </w:r>
      <w:r>
        <w:rPr>
          <w:rFonts w:cs="Times New Roman" w:ascii="Times New Roman" w:hAnsi="Times New Roman"/>
          <w:sz w:val="24"/>
          <w:szCs w:val="24"/>
        </w:rPr>
        <w:t>распределения</w:t>
      </w:r>
      <w:r>
        <w:rPr>
          <w:rFonts w:cs="Times New Roman" w:ascii="Times New Roman" w:hAnsi="Times New Roman"/>
          <w:spacing w:val="56"/>
          <w:sz w:val="24"/>
          <w:szCs w:val="24"/>
        </w:rPr>
        <w:t xml:space="preserve"> </w:t>
      </w:r>
      <w:r>
        <w:rPr>
          <w:rFonts w:cs="Times New Roman" w:ascii="Times New Roman" w:hAnsi="Times New Roman"/>
          <w:sz w:val="24"/>
          <w:szCs w:val="24"/>
        </w:rPr>
        <w:t>имущества</w:t>
      </w:r>
      <w:r>
        <w:rPr>
          <w:rFonts w:cs="Times New Roman" w:ascii="Times New Roman" w:hAnsi="Times New Roman"/>
          <w:spacing w:val="1"/>
          <w:sz w:val="24"/>
          <w:szCs w:val="24"/>
        </w:rPr>
        <w:t xml:space="preserve"> </w:t>
      </w:r>
      <w:r>
        <w:rPr>
          <w:rFonts w:cs="Times New Roman" w:ascii="Times New Roman" w:hAnsi="Times New Roman"/>
          <w:sz w:val="24"/>
          <w:szCs w:val="24"/>
        </w:rPr>
        <w:t>ликвидируемого юридического лица и в иных случаях, установленных законодательством Российской</w:t>
      </w:r>
      <w:r>
        <w:rPr>
          <w:rFonts w:cs="Times New Roman" w:ascii="Times New Roman" w:hAnsi="Times New Roman"/>
          <w:spacing w:val="1"/>
          <w:sz w:val="24"/>
          <w:szCs w:val="24"/>
        </w:rPr>
        <w:t xml:space="preserve"> </w:t>
      </w:r>
      <w:r>
        <w:rPr>
          <w:rFonts w:cs="Times New Roman" w:ascii="Times New Roman" w:hAnsi="Times New Roman"/>
          <w:sz w:val="24"/>
          <w:szCs w:val="24"/>
        </w:rPr>
        <w:t>Федерации.</w:t>
      </w:r>
    </w:p>
    <w:p>
      <w:pPr>
        <w:pStyle w:val="ListParagraph"/>
        <w:tabs>
          <w:tab w:val="clear" w:pos="720"/>
          <w:tab w:val="left" w:pos="1350" w:leader="none"/>
        </w:tabs>
        <w:ind w:left="720" w:hanging="0"/>
        <w:rPr>
          <w:rFonts w:ascii="Times New Roman" w:hAnsi="Times New Roman" w:cs="Times New Roman"/>
          <w:sz w:val="24"/>
          <w:szCs w:val="24"/>
        </w:rPr>
      </w:pPr>
      <w:r>
        <w:rPr>
          <w:rFonts w:cs="Times New Roman" w:ascii="Times New Roman" w:hAnsi="Times New Roman"/>
          <w:sz w:val="24"/>
          <w:szCs w:val="24"/>
        </w:rPr>
      </w:r>
    </w:p>
    <w:p>
      <w:pPr>
        <w:pStyle w:val="ListParagraph"/>
        <w:tabs>
          <w:tab w:val="clear" w:pos="720"/>
          <w:tab w:val="left" w:pos="1350" w:leader="none"/>
        </w:tabs>
        <w:ind w:left="720" w:hanging="0"/>
        <w:rPr>
          <w:rFonts w:ascii="Times New Roman" w:hAnsi="Times New Roman" w:cs="Times New Roman"/>
          <w:sz w:val="24"/>
          <w:szCs w:val="24"/>
        </w:rPr>
      </w:pPr>
      <w:r>
        <w:rPr>
          <w:rFonts w:cs="Times New Roman" w:ascii="Times New Roman" w:hAnsi="Times New Roman"/>
          <w:sz w:val="24"/>
          <w:szCs w:val="24"/>
        </w:rPr>
      </w:r>
    </w:p>
    <w:p>
      <w:pPr>
        <w:pStyle w:val="ListParagraph"/>
        <w:tabs>
          <w:tab w:val="clear" w:pos="720"/>
          <w:tab w:val="left" w:pos="1350" w:leader="none"/>
        </w:tabs>
        <w:ind w:left="720" w:hanging="0"/>
        <w:rPr>
          <w:rFonts w:ascii="Times New Roman" w:hAnsi="Times New Roman" w:cs="Times New Roman"/>
          <w:sz w:val="24"/>
          <w:szCs w:val="24"/>
        </w:rPr>
      </w:pPr>
      <w:r>
        <w:rPr>
          <w:rFonts w:cs="Times New Roman" w:ascii="Times New Roman" w:hAnsi="Times New Roman"/>
          <w:sz w:val="24"/>
          <w:szCs w:val="24"/>
        </w:rPr>
      </w:r>
    </w:p>
    <w:p>
      <w:pPr>
        <w:pStyle w:val="1"/>
        <w:ind w:left="0" w:firstLine="720"/>
        <w:rPr>
          <w:rFonts w:ascii="Times New Roman" w:hAnsi="Times New Roman" w:cs="Times New Roman"/>
          <w:sz w:val="24"/>
          <w:szCs w:val="24"/>
        </w:rPr>
      </w:pPr>
      <w:r>
        <w:rPr>
          <w:rFonts w:cs="Times New Roman" w:ascii="Times New Roman" w:hAnsi="Times New Roman"/>
          <w:sz w:val="24"/>
          <w:szCs w:val="24"/>
        </w:rPr>
      </w:r>
      <w:bookmarkStart w:id="16" w:name="_bookmark10"/>
      <w:bookmarkStart w:id="17" w:name="_bookmark10"/>
      <w:bookmarkEnd w:id="17"/>
    </w:p>
    <w:p>
      <w:pPr>
        <w:pStyle w:val="1"/>
        <w:ind w:left="0" w:hanging="0"/>
        <w:jc w:val="center"/>
        <w:rPr>
          <w:rFonts w:ascii="Times New Roman" w:hAnsi="Times New Roman" w:cs="Times New Roman"/>
          <w:sz w:val="24"/>
          <w:szCs w:val="24"/>
        </w:rPr>
      </w:pPr>
      <w:r>
        <w:rPr>
          <w:rFonts w:cs="Times New Roman" w:ascii="Times New Roman" w:hAnsi="Times New Roman"/>
          <w:sz w:val="24"/>
          <w:szCs w:val="24"/>
        </w:rPr>
      </w:r>
    </w:p>
    <w:p>
      <w:pPr>
        <w:pStyle w:val="1"/>
        <w:ind w:left="0" w:hanging="0"/>
        <w:jc w:val="center"/>
        <w:rPr>
          <w:rFonts w:ascii="Times New Roman" w:hAnsi="Times New Roman" w:cs="Times New Roman"/>
          <w:sz w:val="24"/>
          <w:szCs w:val="24"/>
        </w:rPr>
      </w:pPr>
      <w:r>
        <w:rPr>
          <w:rFonts w:cs="Times New Roman" w:ascii="Times New Roman" w:hAnsi="Times New Roman"/>
          <w:sz w:val="24"/>
          <w:szCs w:val="24"/>
        </w:rPr>
      </w:r>
    </w:p>
    <w:p>
      <w:pPr>
        <w:pStyle w:val="1"/>
        <w:ind w:left="0" w:hanging="0"/>
        <w:jc w:val="center"/>
        <w:rPr>
          <w:rFonts w:ascii="Times New Roman" w:hAnsi="Times New Roman" w:cs="Times New Roman"/>
          <w:sz w:val="24"/>
          <w:szCs w:val="24"/>
        </w:rPr>
      </w:pPr>
      <w:r>
        <w:rPr>
          <w:rFonts w:cs="Times New Roman" w:ascii="Times New Roman" w:hAnsi="Times New Roman"/>
          <w:sz w:val="24"/>
          <w:szCs w:val="24"/>
        </w:rPr>
      </w:r>
    </w:p>
    <w:p>
      <w:pPr>
        <w:pStyle w:val="1"/>
        <w:ind w:left="0" w:hanging="0"/>
        <w:jc w:val="center"/>
        <w:rPr>
          <w:rFonts w:ascii="Times New Roman" w:hAnsi="Times New Roman" w:cs="Times New Roman"/>
          <w:sz w:val="24"/>
          <w:szCs w:val="24"/>
        </w:rPr>
      </w:pPr>
      <w:r>
        <w:rPr>
          <w:rFonts w:cs="Times New Roman" w:ascii="Times New Roman" w:hAnsi="Times New Roman"/>
          <w:sz w:val="24"/>
          <w:szCs w:val="24"/>
        </w:rPr>
        <w:t>Глава</w:t>
      </w:r>
      <w:r>
        <w:rPr>
          <w:rFonts w:cs="Times New Roman" w:ascii="Times New Roman" w:hAnsi="Times New Roman"/>
          <w:spacing w:val="-6"/>
          <w:sz w:val="24"/>
          <w:szCs w:val="24"/>
        </w:rPr>
        <w:t xml:space="preserve"> </w:t>
      </w:r>
      <w:r>
        <w:rPr>
          <w:rFonts w:cs="Times New Roman" w:ascii="Times New Roman" w:hAnsi="Times New Roman"/>
          <w:sz w:val="24"/>
          <w:szCs w:val="24"/>
        </w:rPr>
        <w:t>III.</w:t>
      </w:r>
      <w:r>
        <w:rPr>
          <w:rFonts w:cs="Times New Roman" w:ascii="Times New Roman" w:hAnsi="Times New Roman"/>
          <w:spacing w:val="-6"/>
          <w:sz w:val="24"/>
          <w:szCs w:val="24"/>
        </w:rPr>
        <w:t xml:space="preserve"> </w:t>
      </w:r>
      <w:r>
        <w:rPr>
          <w:rFonts w:cs="Times New Roman" w:ascii="Times New Roman" w:hAnsi="Times New Roman"/>
          <w:sz w:val="24"/>
          <w:szCs w:val="24"/>
        </w:rPr>
        <w:t>Депозитарные</w:t>
      </w:r>
      <w:r>
        <w:rPr>
          <w:rFonts w:cs="Times New Roman" w:ascii="Times New Roman" w:hAnsi="Times New Roman"/>
          <w:spacing w:val="-4"/>
          <w:sz w:val="24"/>
          <w:szCs w:val="24"/>
        </w:rPr>
        <w:t xml:space="preserve"> </w:t>
      </w:r>
      <w:r>
        <w:rPr>
          <w:rFonts w:cs="Times New Roman" w:ascii="Times New Roman" w:hAnsi="Times New Roman"/>
          <w:sz w:val="24"/>
          <w:szCs w:val="24"/>
        </w:rPr>
        <w:t>операции</w:t>
      </w:r>
    </w:p>
    <w:p>
      <w:pPr>
        <w:pStyle w:val="Style21"/>
        <w:ind w:left="0" w:hanging="0"/>
        <w:jc w:val="center"/>
        <w:rPr>
          <w:rFonts w:ascii="Times New Roman" w:hAnsi="Times New Roman" w:cs="Times New Roman"/>
          <w:b/>
          <w:b/>
          <w:sz w:val="24"/>
          <w:szCs w:val="24"/>
        </w:rPr>
      </w:pPr>
      <w:r>
        <w:rPr>
          <w:rFonts w:cs="Times New Roman" w:ascii="Times New Roman" w:hAnsi="Times New Roman"/>
          <w:b/>
          <w:sz w:val="24"/>
          <w:szCs w:val="24"/>
        </w:rPr>
      </w:r>
    </w:p>
    <w:p>
      <w:pPr>
        <w:pStyle w:val="2"/>
        <w:numPr>
          <w:ilvl w:val="0"/>
          <w:numId w:val="82"/>
        </w:numPr>
        <w:tabs>
          <w:tab w:val="clear" w:pos="720"/>
          <w:tab w:val="left" w:pos="1134" w:leader="none"/>
        </w:tabs>
        <w:ind w:left="0" w:firstLine="709"/>
        <w:rPr>
          <w:rFonts w:ascii="Times New Roman" w:hAnsi="Times New Roman" w:cs="Times New Roman"/>
          <w:i w:val="false"/>
          <w:i w:val="false"/>
          <w:sz w:val="24"/>
          <w:szCs w:val="24"/>
        </w:rPr>
      </w:pPr>
      <w:bookmarkStart w:id="18" w:name="_bookmark11"/>
      <w:bookmarkEnd w:id="18"/>
      <w:r>
        <w:rPr>
          <w:rFonts w:cs="Times New Roman" w:ascii="Times New Roman" w:hAnsi="Times New Roman"/>
          <w:i w:val="false"/>
          <w:spacing w:val="-1"/>
          <w:sz w:val="24"/>
          <w:szCs w:val="24"/>
        </w:rPr>
        <w:t>Депозитарные</w:t>
      </w:r>
      <w:r>
        <w:rPr>
          <w:rFonts w:cs="Times New Roman" w:ascii="Times New Roman" w:hAnsi="Times New Roman"/>
          <w:i w:val="false"/>
          <w:spacing w:val="-4"/>
          <w:sz w:val="24"/>
          <w:szCs w:val="24"/>
        </w:rPr>
        <w:t xml:space="preserve"> </w:t>
      </w:r>
      <w:r>
        <w:rPr>
          <w:rFonts w:cs="Times New Roman" w:ascii="Times New Roman" w:hAnsi="Times New Roman"/>
          <w:i w:val="false"/>
          <w:sz w:val="24"/>
          <w:szCs w:val="24"/>
        </w:rPr>
        <w:t>операции</w:t>
      </w:r>
    </w:p>
    <w:p>
      <w:pPr>
        <w:pStyle w:val="Style21"/>
        <w:spacing w:before="1" w:after="0"/>
        <w:ind w:left="0" w:right="-72" w:hanging="0"/>
        <w:jc w:val="left"/>
        <w:rPr>
          <w:rFonts w:ascii="Times New Roman" w:hAnsi="Times New Roman" w:cs="Times New Roman"/>
          <w:b/>
          <w:b/>
          <w:i/>
          <w:i/>
          <w:sz w:val="24"/>
          <w:szCs w:val="24"/>
        </w:rPr>
      </w:pPr>
      <w:r>
        <w:rPr>
          <w:rFonts w:cs="Times New Roman" w:ascii="Times New Roman" w:hAnsi="Times New Roman"/>
          <w:b/>
          <w:i/>
          <w:sz w:val="24"/>
          <w:szCs w:val="24"/>
        </w:rPr>
      </w:r>
    </w:p>
    <w:p>
      <w:pPr>
        <w:pStyle w:val="ListParagraph"/>
        <w:numPr>
          <w:ilvl w:val="1"/>
          <w:numId w:val="82"/>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Операции,</w:t>
      </w:r>
      <w:r>
        <w:rPr>
          <w:rFonts w:cs="Times New Roman" w:ascii="Times New Roman" w:hAnsi="Times New Roman"/>
          <w:spacing w:val="-7"/>
          <w:sz w:val="24"/>
          <w:szCs w:val="24"/>
        </w:rPr>
        <w:t xml:space="preserve"> </w:t>
      </w:r>
      <w:r>
        <w:rPr>
          <w:rFonts w:cs="Times New Roman" w:ascii="Times New Roman" w:hAnsi="Times New Roman"/>
          <w:sz w:val="24"/>
          <w:szCs w:val="24"/>
        </w:rPr>
        <w:t>совершаемые</w:t>
      </w:r>
      <w:r>
        <w:rPr>
          <w:rFonts w:cs="Times New Roman" w:ascii="Times New Roman" w:hAnsi="Times New Roman"/>
          <w:spacing w:val="-4"/>
          <w:sz w:val="24"/>
          <w:szCs w:val="24"/>
        </w:rPr>
        <w:t xml:space="preserve"> </w:t>
      </w:r>
      <w:r>
        <w:rPr>
          <w:rFonts w:cs="Times New Roman" w:ascii="Times New Roman" w:hAnsi="Times New Roman"/>
          <w:sz w:val="24"/>
          <w:szCs w:val="24"/>
        </w:rPr>
        <w:t>Депозитарием,</w:t>
      </w:r>
      <w:r>
        <w:rPr>
          <w:rFonts w:cs="Times New Roman" w:ascii="Times New Roman" w:hAnsi="Times New Roman"/>
          <w:spacing w:val="-5"/>
          <w:sz w:val="24"/>
          <w:szCs w:val="24"/>
        </w:rPr>
        <w:t xml:space="preserve"> </w:t>
      </w:r>
      <w:r>
        <w:rPr>
          <w:rFonts w:cs="Times New Roman" w:ascii="Times New Roman" w:hAnsi="Times New Roman"/>
          <w:sz w:val="24"/>
          <w:szCs w:val="24"/>
        </w:rPr>
        <w:t>разделяются</w:t>
      </w:r>
      <w:r>
        <w:rPr>
          <w:rFonts w:cs="Times New Roman" w:ascii="Times New Roman" w:hAnsi="Times New Roman"/>
          <w:spacing w:val="-5"/>
          <w:sz w:val="24"/>
          <w:szCs w:val="24"/>
        </w:rPr>
        <w:t xml:space="preserve"> </w:t>
      </w:r>
      <w:r>
        <w:rPr>
          <w:rFonts w:cs="Times New Roman" w:ascii="Times New Roman" w:hAnsi="Times New Roman"/>
          <w:sz w:val="24"/>
          <w:szCs w:val="24"/>
        </w:rPr>
        <w:t>на</w:t>
      </w:r>
      <w:r>
        <w:rPr>
          <w:rFonts w:cs="Times New Roman" w:ascii="Times New Roman" w:hAnsi="Times New Roman"/>
          <w:spacing w:val="-6"/>
          <w:sz w:val="24"/>
          <w:szCs w:val="24"/>
        </w:rPr>
        <w:t xml:space="preserve"> </w:t>
      </w:r>
      <w:r>
        <w:rPr>
          <w:rFonts w:cs="Times New Roman" w:ascii="Times New Roman" w:hAnsi="Times New Roman"/>
          <w:sz w:val="24"/>
          <w:szCs w:val="24"/>
        </w:rPr>
        <w:t>следующие</w:t>
      </w:r>
      <w:r>
        <w:rPr>
          <w:rFonts w:cs="Times New Roman" w:ascii="Times New Roman" w:hAnsi="Times New Roman"/>
          <w:spacing w:val="-7"/>
          <w:sz w:val="24"/>
          <w:szCs w:val="24"/>
        </w:rPr>
        <w:t xml:space="preserve"> </w:t>
      </w:r>
      <w:r>
        <w:rPr>
          <w:rFonts w:cs="Times New Roman" w:ascii="Times New Roman" w:hAnsi="Times New Roman"/>
          <w:sz w:val="24"/>
          <w:szCs w:val="24"/>
        </w:rPr>
        <w:t>классы:</w:t>
      </w:r>
    </w:p>
    <w:p>
      <w:pPr>
        <w:pStyle w:val="ListParagraph"/>
        <w:numPr>
          <w:ilvl w:val="0"/>
          <w:numId w:val="63"/>
        </w:numPr>
        <w:tabs>
          <w:tab w:val="clear" w:pos="720"/>
          <w:tab w:val="left" w:pos="1134" w:leader="none"/>
          <w:tab w:val="left" w:pos="1350" w:leader="none"/>
        </w:tabs>
        <w:ind w:left="0" w:firstLine="720"/>
        <w:rPr>
          <w:rFonts w:ascii="Times New Roman" w:hAnsi="Times New Roman" w:cs="Times New Roman"/>
          <w:sz w:val="24"/>
          <w:szCs w:val="24"/>
        </w:rPr>
      </w:pPr>
      <w:r>
        <w:rPr>
          <w:rFonts w:cs="Times New Roman" w:ascii="Times New Roman" w:hAnsi="Times New Roman"/>
          <w:sz w:val="24"/>
          <w:szCs w:val="24"/>
        </w:rPr>
        <w:t>инвентарные;</w:t>
      </w:r>
    </w:p>
    <w:p>
      <w:pPr>
        <w:pStyle w:val="ListParagraph"/>
        <w:numPr>
          <w:ilvl w:val="0"/>
          <w:numId w:val="63"/>
        </w:numPr>
        <w:tabs>
          <w:tab w:val="clear" w:pos="720"/>
          <w:tab w:val="left" w:pos="1134" w:leader="none"/>
          <w:tab w:val="left" w:pos="1350" w:leader="none"/>
        </w:tabs>
        <w:ind w:left="0" w:firstLine="720"/>
        <w:rPr>
          <w:rFonts w:ascii="Times New Roman" w:hAnsi="Times New Roman" w:cs="Times New Roman"/>
          <w:sz w:val="24"/>
          <w:szCs w:val="24"/>
        </w:rPr>
      </w:pPr>
      <w:r>
        <w:rPr>
          <w:rFonts w:cs="Times New Roman" w:ascii="Times New Roman" w:hAnsi="Times New Roman"/>
          <w:sz w:val="24"/>
          <w:szCs w:val="24"/>
        </w:rPr>
        <w:t>административные;</w:t>
      </w:r>
    </w:p>
    <w:p>
      <w:pPr>
        <w:pStyle w:val="ListParagraph"/>
        <w:numPr>
          <w:ilvl w:val="0"/>
          <w:numId w:val="63"/>
        </w:numPr>
        <w:tabs>
          <w:tab w:val="clear" w:pos="720"/>
          <w:tab w:val="left" w:pos="1134" w:leader="none"/>
          <w:tab w:val="left" w:pos="1350" w:leader="none"/>
        </w:tabs>
        <w:ind w:left="0" w:firstLine="720"/>
        <w:rPr>
          <w:rFonts w:ascii="Times New Roman" w:hAnsi="Times New Roman" w:cs="Times New Roman"/>
          <w:sz w:val="24"/>
          <w:szCs w:val="24"/>
        </w:rPr>
      </w:pPr>
      <w:r>
        <w:rPr>
          <w:rFonts w:cs="Times New Roman" w:ascii="Times New Roman" w:hAnsi="Times New Roman"/>
          <w:sz w:val="24"/>
          <w:szCs w:val="24"/>
        </w:rPr>
        <w:t>информационные;</w:t>
      </w:r>
    </w:p>
    <w:p>
      <w:pPr>
        <w:pStyle w:val="ListParagraph"/>
        <w:numPr>
          <w:ilvl w:val="0"/>
          <w:numId w:val="63"/>
        </w:numPr>
        <w:tabs>
          <w:tab w:val="clear" w:pos="720"/>
          <w:tab w:val="left" w:pos="1134" w:leader="none"/>
          <w:tab w:val="left" w:pos="1350" w:leader="none"/>
        </w:tabs>
        <w:ind w:left="0" w:firstLine="720"/>
        <w:rPr>
          <w:rFonts w:ascii="Times New Roman" w:hAnsi="Times New Roman" w:cs="Times New Roman"/>
          <w:sz w:val="24"/>
          <w:szCs w:val="24"/>
        </w:rPr>
      </w:pPr>
      <w:r>
        <w:rPr>
          <w:rFonts w:cs="Times New Roman" w:ascii="Times New Roman" w:hAnsi="Times New Roman"/>
          <w:sz w:val="24"/>
          <w:szCs w:val="24"/>
        </w:rPr>
        <w:t>комплексные;</w:t>
      </w:r>
    </w:p>
    <w:p>
      <w:pPr>
        <w:pStyle w:val="ListParagraph"/>
        <w:numPr>
          <w:ilvl w:val="0"/>
          <w:numId w:val="63"/>
        </w:numPr>
        <w:tabs>
          <w:tab w:val="clear" w:pos="720"/>
          <w:tab w:val="left" w:pos="1134" w:leader="none"/>
          <w:tab w:val="left" w:pos="1350" w:leader="none"/>
        </w:tabs>
        <w:ind w:left="0" w:firstLine="720"/>
        <w:rPr>
          <w:rFonts w:ascii="Times New Roman" w:hAnsi="Times New Roman" w:cs="Times New Roman"/>
          <w:sz w:val="24"/>
          <w:szCs w:val="24"/>
        </w:rPr>
      </w:pPr>
      <w:r>
        <w:rPr>
          <w:rFonts w:cs="Times New Roman" w:ascii="Times New Roman" w:hAnsi="Times New Roman"/>
          <w:sz w:val="24"/>
          <w:szCs w:val="24"/>
        </w:rPr>
        <w:t>глобальные.</w:t>
      </w:r>
    </w:p>
    <w:p>
      <w:pPr>
        <w:pStyle w:val="ListParagraph"/>
        <w:numPr>
          <w:ilvl w:val="1"/>
          <w:numId w:val="82"/>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Инвентарные</w:t>
      </w:r>
      <w:r>
        <w:rPr>
          <w:rFonts w:cs="Times New Roman" w:ascii="Times New Roman" w:hAnsi="Times New Roman"/>
          <w:spacing w:val="-9"/>
          <w:sz w:val="24"/>
          <w:szCs w:val="24"/>
        </w:rPr>
        <w:t xml:space="preserve"> </w:t>
      </w:r>
      <w:r>
        <w:rPr>
          <w:rFonts w:cs="Times New Roman" w:ascii="Times New Roman" w:hAnsi="Times New Roman"/>
          <w:sz w:val="24"/>
          <w:szCs w:val="24"/>
        </w:rPr>
        <w:t>операции</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Инвентарной</w:t>
      </w:r>
      <w:r>
        <w:rPr>
          <w:rFonts w:cs="Times New Roman" w:ascii="Times New Roman" w:hAnsi="Times New Roman"/>
          <w:spacing w:val="19"/>
          <w:sz w:val="24"/>
          <w:szCs w:val="24"/>
        </w:rPr>
        <w:t xml:space="preserve"> </w:t>
      </w:r>
      <w:r>
        <w:rPr>
          <w:rFonts w:cs="Times New Roman" w:ascii="Times New Roman" w:hAnsi="Times New Roman"/>
          <w:sz w:val="24"/>
          <w:szCs w:val="24"/>
        </w:rPr>
        <w:t>операцией</w:t>
      </w:r>
      <w:r>
        <w:rPr>
          <w:rFonts w:cs="Times New Roman" w:ascii="Times New Roman" w:hAnsi="Times New Roman"/>
          <w:spacing w:val="19"/>
          <w:sz w:val="24"/>
          <w:szCs w:val="24"/>
        </w:rPr>
        <w:t xml:space="preserve"> </w:t>
      </w:r>
      <w:r>
        <w:rPr>
          <w:rFonts w:cs="Times New Roman" w:ascii="Times New Roman" w:hAnsi="Times New Roman"/>
          <w:sz w:val="24"/>
          <w:szCs w:val="24"/>
        </w:rPr>
        <w:t>признается</w:t>
      </w:r>
      <w:r>
        <w:rPr>
          <w:rFonts w:cs="Times New Roman" w:ascii="Times New Roman" w:hAnsi="Times New Roman"/>
          <w:spacing w:val="21"/>
          <w:sz w:val="24"/>
          <w:szCs w:val="24"/>
        </w:rPr>
        <w:t xml:space="preserve"> </w:t>
      </w:r>
      <w:r>
        <w:rPr>
          <w:rFonts w:cs="Times New Roman" w:ascii="Times New Roman" w:hAnsi="Times New Roman"/>
          <w:sz w:val="24"/>
          <w:szCs w:val="24"/>
        </w:rPr>
        <w:t>депозитарная</w:t>
      </w:r>
      <w:r>
        <w:rPr>
          <w:rFonts w:cs="Times New Roman" w:ascii="Times New Roman" w:hAnsi="Times New Roman"/>
          <w:spacing w:val="21"/>
          <w:sz w:val="24"/>
          <w:szCs w:val="24"/>
        </w:rPr>
        <w:t xml:space="preserve"> </w:t>
      </w:r>
      <w:r>
        <w:rPr>
          <w:rFonts w:cs="Times New Roman" w:ascii="Times New Roman" w:hAnsi="Times New Roman"/>
          <w:sz w:val="24"/>
          <w:szCs w:val="24"/>
        </w:rPr>
        <w:t>операция,</w:t>
      </w:r>
      <w:r>
        <w:rPr>
          <w:rFonts w:cs="Times New Roman" w:ascii="Times New Roman" w:hAnsi="Times New Roman"/>
          <w:spacing w:val="21"/>
          <w:sz w:val="24"/>
          <w:szCs w:val="24"/>
        </w:rPr>
        <w:t xml:space="preserve"> </w:t>
      </w:r>
      <w:r>
        <w:rPr>
          <w:rFonts w:cs="Times New Roman" w:ascii="Times New Roman" w:hAnsi="Times New Roman"/>
          <w:sz w:val="24"/>
          <w:szCs w:val="24"/>
        </w:rPr>
        <w:t>исполнение</w:t>
      </w:r>
      <w:r>
        <w:rPr>
          <w:rFonts w:cs="Times New Roman" w:ascii="Times New Roman" w:hAnsi="Times New Roman"/>
          <w:spacing w:val="20"/>
          <w:sz w:val="24"/>
          <w:szCs w:val="24"/>
        </w:rPr>
        <w:t xml:space="preserve"> </w:t>
      </w:r>
      <w:r>
        <w:rPr>
          <w:rFonts w:cs="Times New Roman" w:ascii="Times New Roman" w:hAnsi="Times New Roman"/>
          <w:sz w:val="24"/>
          <w:szCs w:val="24"/>
        </w:rPr>
        <w:t>которой</w:t>
      </w:r>
      <w:r>
        <w:rPr>
          <w:rFonts w:cs="Times New Roman" w:ascii="Times New Roman" w:hAnsi="Times New Roman"/>
          <w:spacing w:val="20"/>
          <w:sz w:val="24"/>
          <w:szCs w:val="24"/>
        </w:rPr>
        <w:t xml:space="preserve"> </w:t>
      </w:r>
      <w:r>
        <w:rPr>
          <w:rFonts w:cs="Times New Roman" w:ascii="Times New Roman" w:hAnsi="Times New Roman"/>
          <w:sz w:val="24"/>
          <w:szCs w:val="24"/>
        </w:rPr>
        <w:t>влечет</w:t>
      </w:r>
      <w:r>
        <w:rPr>
          <w:rFonts w:cs="Times New Roman" w:ascii="Times New Roman" w:hAnsi="Times New Roman"/>
          <w:spacing w:val="20"/>
          <w:sz w:val="24"/>
          <w:szCs w:val="24"/>
        </w:rPr>
        <w:t xml:space="preserve"> </w:t>
      </w:r>
      <w:r>
        <w:rPr>
          <w:rFonts w:cs="Times New Roman" w:ascii="Times New Roman" w:hAnsi="Times New Roman"/>
          <w:sz w:val="24"/>
          <w:szCs w:val="24"/>
        </w:rPr>
        <w:t>за</w:t>
      </w:r>
      <w:r>
        <w:rPr>
          <w:rFonts w:cs="Times New Roman" w:ascii="Times New Roman" w:hAnsi="Times New Roman"/>
          <w:spacing w:val="19"/>
          <w:sz w:val="24"/>
          <w:szCs w:val="24"/>
        </w:rPr>
        <w:t xml:space="preserve"> </w:t>
      </w:r>
      <w:r>
        <w:rPr>
          <w:rFonts w:cs="Times New Roman" w:ascii="Times New Roman" w:hAnsi="Times New Roman"/>
          <w:sz w:val="24"/>
          <w:szCs w:val="24"/>
        </w:rPr>
        <w:t>собой</w:t>
      </w:r>
      <w:r>
        <w:rPr>
          <w:rFonts w:cs="Times New Roman" w:ascii="Times New Roman" w:hAnsi="Times New Roman"/>
          <w:spacing w:val="-53"/>
          <w:sz w:val="24"/>
          <w:szCs w:val="24"/>
        </w:rPr>
        <w:t xml:space="preserve"> </w:t>
      </w:r>
      <w:r>
        <w:rPr>
          <w:rFonts w:cs="Times New Roman" w:ascii="Times New Roman" w:hAnsi="Times New Roman"/>
          <w:sz w:val="24"/>
          <w:szCs w:val="24"/>
        </w:rPr>
        <w:t>изменение</w:t>
      </w:r>
      <w:r>
        <w:rPr>
          <w:rFonts w:cs="Times New Roman" w:ascii="Times New Roman" w:hAnsi="Times New Roman"/>
          <w:spacing w:val="-2"/>
          <w:sz w:val="24"/>
          <w:szCs w:val="24"/>
        </w:rPr>
        <w:t xml:space="preserve"> </w:t>
      </w:r>
      <w:r>
        <w:rPr>
          <w:rFonts w:cs="Times New Roman" w:ascii="Times New Roman" w:hAnsi="Times New Roman"/>
          <w:sz w:val="24"/>
          <w:szCs w:val="24"/>
        </w:rPr>
        <w:t>остатков</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2"/>
          <w:sz w:val="24"/>
          <w:szCs w:val="24"/>
        </w:rPr>
        <w:t xml:space="preserve"> </w:t>
      </w:r>
      <w:r>
        <w:rPr>
          <w:rFonts w:cs="Times New Roman" w:ascii="Times New Roman" w:hAnsi="Times New Roman"/>
          <w:sz w:val="24"/>
          <w:szCs w:val="24"/>
        </w:rPr>
        <w:t>на пассивных и/или активных счетах</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Депозитарии.</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К</w:t>
      </w:r>
      <w:r>
        <w:rPr>
          <w:rFonts w:cs="Times New Roman" w:ascii="Times New Roman" w:hAnsi="Times New Roman"/>
          <w:spacing w:val="-7"/>
          <w:sz w:val="24"/>
          <w:szCs w:val="24"/>
        </w:rPr>
        <w:t xml:space="preserve"> </w:t>
      </w:r>
      <w:r>
        <w:rPr>
          <w:rFonts w:cs="Times New Roman" w:ascii="Times New Roman" w:hAnsi="Times New Roman"/>
          <w:sz w:val="24"/>
          <w:szCs w:val="24"/>
        </w:rPr>
        <w:t>инвентарным</w:t>
      </w:r>
      <w:r>
        <w:rPr>
          <w:rFonts w:cs="Times New Roman" w:ascii="Times New Roman" w:hAnsi="Times New Roman"/>
          <w:spacing w:val="-4"/>
          <w:sz w:val="24"/>
          <w:szCs w:val="24"/>
        </w:rPr>
        <w:t xml:space="preserve"> </w:t>
      </w:r>
      <w:r>
        <w:rPr>
          <w:rFonts w:cs="Times New Roman" w:ascii="Times New Roman" w:hAnsi="Times New Roman"/>
          <w:sz w:val="24"/>
          <w:szCs w:val="24"/>
        </w:rPr>
        <w:t>операциям</w:t>
      </w:r>
      <w:r>
        <w:rPr>
          <w:rFonts w:cs="Times New Roman" w:ascii="Times New Roman" w:hAnsi="Times New Roman"/>
          <w:spacing w:val="-4"/>
          <w:sz w:val="24"/>
          <w:szCs w:val="24"/>
        </w:rPr>
        <w:t xml:space="preserve"> </w:t>
      </w:r>
      <w:r>
        <w:rPr>
          <w:rFonts w:cs="Times New Roman" w:ascii="Times New Roman" w:hAnsi="Times New Roman"/>
          <w:sz w:val="24"/>
          <w:szCs w:val="24"/>
        </w:rPr>
        <w:t>относятся:</w:t>
      </w:r>
    </w:p>
    <w:p>
      <w:pPr>
        <w:pStyle w:val="ListParagraph"/>
        <w:numPr>
          <w:ilvl w:val="0"/>
          <w:numId w:val="62"/>
        </w:numPr>
        <w:tabs>
          <w:tab w:val="clear" w:pos="720"/>
          <w:tab w:val="left" w:pos="1134" w:leader="none"/>
          <w:tab w:val="left" w:pos="1350" w:leader="none"/>
        </w:tabs>
        <w:ind w:left="0" w:firstLine="720"/>
        <w:rPr>
          <w:rFonts w:ascii="Times New Roman" w:hAnsi="Times New Roman" w:cs="Times New Roman"/>
          <w:sz w:val="24"/>
          <w:szCs w:val="24"/>
        </w:rPr>
      </w:pPr>
      <w:r>
        <w:rPr>
          <w:rFonts w:cs="Times New Roman" w:ascii="Times New Roman" w:hAnsi="Times New Roman"/>
          <w:sz w:val="24"/>
          <w:szCs w:val="24"/>
        </w:rPr>
        <w:t>прием</w:t>
      </w:r>
      <w:r>
        <w:rPr>
          <w:rFonts w:cs="Times New Roman" w:ascii="Times New Roman" w:hAnsi="Times New Roman"/>
          <w:spacing w:val="-4"/>
          <w:sz w:val="24"/>
          <w:szCs w:val="24"/>
        </w:rPr>
        <w:t xml:space="preserve"> </w:t>
      </w:r>
      <w:r>
        <w:rPr>
          <w:rFonts w:cs="Times New Roman" w:ascii="Times New Roman" w:hAnsi="Times New Roman"/>
          <w:sz w:val="24"/>
          <w:szCs w:val="24"/>
        </w:rPr>
        <w:t>ценных</w:t>
      </w:r>
      <w:r>
        <w:rPr>
          <w:rFonts w:cs="Times New Roman" w:ascii="Times New Roman" w:hAnsi="Times New Roman"/>
          <w:spacing w:val="-3"/>
          <w:sz w:val="24"/>
          <w:szCs w:val="24"/>
        </w:rPr>
        <w:t xml:space="preserve"> </w:t>
      </w:r>
      <w:r>
        <w:rPr>
          <w:rFonts w:cs="Times New Roman" w:ascii="Times New Roman" w:hAnsi="Times New Roman"/>
          <w:sz w:val="24"/>
          <w:szCs w:val="24"/>
        </w:rPr>
        <w:t>бумаг</w:t>
      </w:r>
      <w:r>
        <w:rPr>
          <w:rFonts w:cs="Times New Roman" w:ascii="Times New Roman" w:hAnsi="Times New Roman"/>
          <w:spacing w:val="-6"/>
          <w:sz w:val="24"/>
          <w:szCs w:val="24"/>
        </w:rPr>
        <w:t xml:space="preserve"> </w:t>
      </w:r>
      <w:r>
        <w:rPr>
          <w:rFonts w:cs="Times New Roman" w:ascii="Times New Roman" w:hAnsi="Times New Roman"/>
          <w:sz w:val="24"/>
          <w:szCs w:val="24"/>
        </w:rPr>
        <w:t>на</w:t>
      </w:r>
      <w:r>
        <w:rPr>
          <w:rFonts w:cs="Times New Roman" w:ascii="Times New Roman" w:hAnsi="Times New Roman"/>
          <w:spacing w:val="-4"/>
          <w:sz w:val="24"/>
          <w:szCs w:val="24"/>
        </w:rPr>
        <w:t xml:space="preserve"> </w:t>
      </w:r>
      <w:r>
        <w:rPr>
          <w:rFonts w:cs="Times New Roman" w:ascii="Times New Roman" w:hAnsi="Times New Roman"/>
          <w:sz w:val="24"/>
          <w:szCs w:val="24"/>
        </w:rPr>
        <w:t>хранение</w:t>
      </w:r>
      <w:r>
        <w:rPr>
          <w:rFonts w:cs="Times New Roman" w:ascii="Times New Roman" w:hAnsi="Times New Roman"/>
          <w:spacing w:val="-3"/>
          <w:sz w:val="24"/>
          <w:szCs w:val="24"/>
        </w:rPr>
        <w:t xml:space="preserve"> </w:t>
      </w:r>
      <w:r>
        <w:rPr>
          <w:rFonts w:cs="Times New Roman" w:ascii="Times New Roman" w:hAnsi="Times New Roman"/>
          <w:sz w:val="24"/>
          <w:szCs w:val="24"/>
        </w:rPr>
        <w:t>и учет;</w:t>
      </w:r>
    </w:p>
    <w:p>
      <w:pPr>
        <w:pStyle w:val="ListParagraph"/>
        <w:numPr>
          <w:ilvl w:val="0"/>
          <w:numId w:val="62"/>
        </w:numPr>
        <w:tabs>
          <w:tab w:val="clear" w:pos="720"/>
          <w:tab w:val="left" w:pos="1134" w:leader="none"/>
          <w:tab w:val="left" w:pos="1350" w:leader="none"/>
        </w:tabs>
        <w:ind w:left="0" w:firstLine="720"/>
        <w:rPr>
          <w:rFonts w:ascii="Times New Roman" w:hAnsi="Times New Roman" w:cs="Times New Roman"/>
          <w:sz w:val="24"/>
          <w:szCs w:val="24"/>
        </w:rPr>
      </w:pPr>
      <w:r>
        <w:rPr>
          <w:rFonts w:cs="Times New Roman" w:ascii="Times New Roman" w:hAnsi="Times New Roman"/>
          <w:sz w:val="24"/>
          <w:szCs w:val="24"/>
        </w:rPr>
        <w:t>снятие</w:t>
      </w:r>
      <w:r>
        <w:rPr>
          <w:rFonts w:cs="Times New Roman" w:ascii="Times New Roman" w:hAnsi="Times New Roman"/>
          <w:spacing w:val="-7"/>
          <w:sz w:val="24"/>
          <w:szCs w:val="24"/>
        </w:rPr>
        <w:t xml:space="preserve"> </w:t>
      </w:r>
      <w:r>
        <w:rPr>
          <w:rFonts w:cs="Times New Roman" w:ascii="Times New Roman" w:hAnsi="Times New Roman"/>
          <w:sz w:val="24"/>
          <w:szCs w:val="24"/>
        </w:rPr>
        <w:t>ценных</w:t>
      </w:r>
      <w:r>
        <w:rPr>
          <w:rFonts w:cs="Times New Roman" w:ascii="Times New Roman" w:hAnsi="Times New Roman"/>
          <w:spacing w:val="-5"/>
          <w:sz w:val="24"/>
          <w:szCs w:val="24"/>
        </w:rPr>
        <w:t xml:space="preserve"> </w:t>
      </w:r>
      <w:r>
        <w:rPr>
          <w:rFonts w:cs="Times New Roman" w:ascii="Times New Roman" w:hAnsi="Times New Roman"/>
          <w:sz w:val="24"/>
          <w:szCs w:val="24"/>
        </w:rPr>
        <w:t>бумаг</w:t>
      </w:r>
      <w:r>
        <w:rPr>
          <w:rFonts w:cs="Times New Roman" w:ascii="Times New Roman" w:hAnsi="Times New Roman"/>
          <w:spacing w:val="-4"/>
          <w:sz w:val="24"/>
          <w:szCs w:val="24"/>
        </w:rPr>
        <w:t xml:space="preserve"> </w:t>
      </w:r>
      <w:r>
        <w:rPr>
          <w:rFonts w:cs="Times New Roman" w:ascii="Times New Roman" w:hAnsi="Times New Roman"/>
          <w:sz w:val="24"/>
          <w:szCs w:val="24"/>
        </w:rPr>
        <w:t>с</w:t>
      </w:r>
      <w:r>
        <w:rPr>
          <w:rFonts w:cs="Times New Roman" w:ascii="Times New Roman" w:hAnsi="Times New Roman"/>
          <w:spacing w:val="-5"/>
          <w:sz w:val="24"/>
          <w:szCs w:val="24"/>
        </w:rPr>
        <w:t xml:space="preserve"> </w:t>
      </w:r>
      <w:r>
        <w:rPr>
          <w:rFonts w:cs="Times New Roman" w:ascii="Times New Roman" w:hAnsi="Times New Roman"/>
          <w:sz w:val="24"/>
          <w:szCs w:val="24"/>
        </w:rPr>
        <w:t>хранения</w:t>
      </w:r>
      <w:r>
        <w:rPr>
          <w:rFonts w:cs="Times New Roman" w:ascii="Times New Roman" w:hAnsi="Times New Roman"/>
          <w:spacing w:val="-3"/>
          <w:sz w:val="24"/>
          <w:szCs w:val="24"/>
        </w:rPr>
        <w:t xml:space="preserve"> </w:t>
      </w:r>
      <w:r>
        <w:rPr>
          <w:rFonts w:cs="Times New Roman" w:ascii="Times New Roman" w:hAnsi="Times New Roman"/>
          <w:sz w:val="24"/>
          <w:szCs w:val="24"/>
        </w:rPr>
        <w:t>и</w:t>
      </w:r>
      <w:r>
        <w:rPr>
          <w:rFonts w:cs="Times New Roman" w:ascii="Times New Roman" w:hAnsi="Times New Roman"/>
          <w:spacing w:val="-2"/>
          <w:sz w:val="24"/>
          <w:szCs w:val="24"/>
        </w:rPr>
        <w:t xml:space="preserve"> </w:t>
      </w:r>
      <w:r>
        <w:rPr>
          <w:rFonts w:cs="Times New Roman" w:ascii="Times New Roman" w:hAnsi="Times New Roman"/>
          <w:sz w:val="24"/>
          <w:szCs w:val="24"/>
        </w:rPr>
        <w:t>учета;</w:t>
      </w:r>
    </w:p>
    <w:p>
      <w:pPr>
        <w:pStyle w:val="ListParagraph"/>
        <w:numPr>
          <w:ilvl w:val="0"/>
          <w:numId w:val="62"/>
        </w:numPr>
        <w:tabs>
          <w:tab w:val="clear" w:pos="720"/>
          <w:tab w:val="left" w:pos="1134" w:leader="none"/>
          <w:tab w:val="left" w:pos="1350" w:leader="none"/>
        </w:tabs>
        <w:ind w:left="0" w:firstLine="720"/>
        <w:rPr>
          <w:rFonts w:ascii="Times New Roman" w:hAnsi="Times New Roman" w:cs="Times New Roman"/>
          <w:sz w:val="24"/>
          <w:szCs w:val="24"/>
        </w:rPr>
      </w:pPr>
      <w:r>
        <w:rPr>
          <w:rFonts w:cs="Times New Roman" w:ascii="Times New Roman" w:hAnsi="Times New Roman"/>
          <w:sz w:val="24"/>
          <w:szCs w:val="24"/>
        </w:rPr>
        <w:t>перевод</w:t>
      </w:r>
      <w:r>
        <w:rPr>
          <w:rFonts w:cs="Times New Roman" w:ascii="Times New Roman" w:hAnsi="Times New Roman"/>
          <w:spacing w:val="-5"/>
          <w:sz w:val="24"/>
          <w:szCs w:val="24"/>
        </w:rPr>
        <w:t xml:space="preserve"> </w:t>
      </w:r>
      <w:r>
        <w:rPr>
          <w:rFonts w:cs="Times New Roman" w:ascii="Times New Roman" w:hAnsi="Times New Roman"/>
          <w:sz w:val="24"/>
          <w:szCs w:val="24"/>
        </w:rPr>
        <w:t>ценных</w:t>
      </w:r>
      <w:r>
        <w:rPr>
          <w:rFonts w:cs="Times New Roman" w:ascii="Times New Roman" w:hAnsi="Times New Roman"/>
          <w:spacing w:val="-4"/>
          <w:sz w:val="24"/>
          <w:szCs w:val="24"/>
        </w:rPr>
        <w:t xml:space="preserve"> </w:t>
      </w:r>
      <w:r>
        <w:rPr>
          <w:rFonts w:cs="Times New Roman" w:ascii="Times New Roman" w:hAnsi="Times New Roman"/>
          <w:sz w:val="24"/>
          <w:szCs w:val="24"/>
        </w:rPr>
        <w:t>бумаг;</w:t>
      </w:r>
    </w:p>
    <w:p>
      <w:pPr>
        <w:pStyle w:val="ListParagraph"/>
        <w:numPr>
          <w:ilvl w:val="0"/>
          <w:numId w:val="62"/>
        </w:numPr>
        <w:tabs>
          <w:tab w:val="clear" w:pos="720"/>
          <w:tab w:val="left" w:pos="1134" w:leader="none"/>
          <w:tab w:val="left" w:pos="1350" w:leader="none"/>
        </w:tabs>
        <w:ind w:left="0" w:firstLine="720"/>
        <w:rPr>
          <w:rFonts w:ascii="Times New Roman" w:hAnsi="Times New Roman" w:cs="Times New Roman"/>
          <w:sz w:val="24"/>
          <w:szCs w:val="24"/>
        </w:rPr>
      </w:pPr>
      <w:r>
        <w:rPr>
          <w:rFonts w:cs="Times New Roman" w:ascii="Times New Roman" w:hAnsi="Times New Roman"/>
          <w:sz w:val="24"/>
          <w:szCs w:val="24"/>
        </w:rPr>
        <w:t>перемещение</w:t>
      </w:r>
      <w:r>
        <w:rPr>
          <w:rFonts w:cs="Times New Roman" w:ascii="Times New Roman" w:hAnsi="Times New Roman"/>
          <w:spacing w:val="-6"/>
          <w:sz w:val="24"/>
          <w:szCs w:val="24"/>
        </w:rPr>
        <w:t xml:space="preserve"> </w:t>
      </w:r>
      <w:r>
        <w:rPr>
          <w:rFonts w:cs="Times New Roman" w:ascii="Times New Roman" w:hAnsi="Times New Roman"/>
          <w:sz w:val="24"/>
          <w:szCs w:val="24"/>
        </w:rPr>
        <w:t>ценных</w:t>
      </w:r>
      <w:r>
        <w:rPr>
          <w:rFonts w:cs="Times New Roman" w:ascii="Times New Roman" w:hAnsi="Times New Roman"/>
          <w:spacing w:val="-5"/>
          <w:sz w:val="24"/>
          <w:szCs w:val="24"/>
        </w:rPr>
        <w:t xml:space="preserve"> </w:t>
      </w:r>
      <w:r>
        <w:rPr>
          <w:rFonts w:cs="Times New Roman" w:ascii="Times New Roman" w:hAnsi="Times New Roman"/>
          <w:sz w:val="24"/>
          <w:szCs w:val="24"/>
        </w:rPr>
        <w:t>бумаг.</w:t>
      </w:r>
    </w:p>
    <w:p>
      <w:pPr>
        <w:pStyle w:val="ListParagraph"/>
        <w:numPr>
          <w:ilvl w:val="1"/>
          <w:numId w:val="82"/>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Административные</w:t>
      </w:r>
      <w:r>
        <w:rPr>
          <w:rFonts w:cs="Times New Roman" w:ascii="Times New Roman" w:hAnsi="Times New Roman"/>
          <w:spacing w:val="-6"/>
          <w:sz w:val="24"/>
          <w:szCs w:val="24"/>
        </w:rPr>
        <w:t xml:space="preserve"> </w:t>
      </w:r>
      <w:r>
        <w:rPr>
          <w:rFonts w:cs="Times New Roman" w:ascii="Times New Roman" w:hAnsi="Times New Roman"/>
          <w:sz w:val="24"/>
          <w:szCs w:val="24"/>
        </w:rPr>
        <w:t>операции</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Административной операцией признается депозитарная операция, исполнение которой приводит к</w:t>
      </w:r>
      <w:r>
        <w:rPr>
          <w:rFonts w:cs="Times New Roman" w:ascii="Times New Roman" w:hAnsi="Times New Roman"/>
          <w:spacing w:val="1"/>
          <w:sz w:val="24"/>
          <w:szCs w:val="24"/>
        </w:rPr>
        <w:t xml:space="preserve"> </w:t>
      </w:r>
      <w:r>
        <w:rPr>
          <w:rFonts w:cs="Times New Roman" w:ascii="Times New Roman" w:hAnsi="Times New Roman"/>
          <w:sz w:val="24"/>
          <w:szCs w:val="24"/>
        </w:rPr>
        <w:t>изменению анкет Счетов депо и других учетных регистров Депозитария, за исключением остатков 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 на</w:t>
      </w:r>
      <w:r>
        <w:rPr>
          <w:rFonts w:cs="Times New Roman" w:ascii="Times New Roman" w:hAnsi="Times New Roman"/>
          <w:spacing w:val="1"/>
          <w:sz w:val="24"/>
          <w:szCs w:val="24"/>
        </w:rPr>
        <w:t xml:space="preserve"> </w:t>
      </w:r>
      <w:r>
        <w:rPr>
          <w:rFonts w:cs="Times New Roman" w:ascii="Times New Roman" w:hAnsi="Times New Roman"/>
          <w:sz w:val="24"/>
          <w:szCs w:val="24"/>
        </w:rPr>
        <w:t>активных и пассивных счетах.</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К</w:t>
      </w:r>
      <w:r>
        <w:rPr>
          <w:rFonts w:cs="Times New Roman" w:ascii="Times New Roman" w:hAnsi="Times New Roman"/>
          <w:spacing w:val="-8"/>
          <w:sz w:val="24"/>
          <w:szCs w:val="24"/>
        </w:rPr>
        <w:t xml:space="preserve"> </w:t>
      </w:r>
      <w:r>
        <w:rPr>
          <w:rFonts w:cs="Times New Roman" w:ascii="Times New Roman" w:hAnsi="Times New Roman"/>
          <w:sz w:val="24"/>
          <w:szCs w:val="24"/>
        </w:rPr>
        <w:t>административным</w:t>
      </w:r>
      <w:r>
        <w:rPr>
          <w:rFonts w:cs="Times New Roman" w:ascii="Times New Roman" w:hAnsi="Times New Roman"/>
          <w:spacing w:val="-6"/>
          <w:sz w:val="24"/>
          <w:szCs w:val="24"/>
        </w:rPr>
        <w:t xml:space="preserve"> </w:t>
      </w:r>
      <w:r>
        <w:rPr>
          <w:rFonts w:cs="Times New Roman" w:ascii="Times New Roman" w:hAnsi="Times New Roman"/>
          <w:sz w:val="24"/>
          <w:szCs w:val="24"/>
        </w:rPr>
        <w:t>операциям</w:t>
      </w:r>
      <w:r>
        <w:rPr>
          <w:rFonts w:cs="Times New Roman" w:ascii="Times New Roman" w:hAnsi="Times New Roman"/>
          <w:spacing w:val="-5"/>
          <w:sz w:val="24"/>
          <w:szCs w:val="24"/>
        </w:rPr>
        <w:t xml:space="preserve"> </w:t>
      </w:r>
      <w:r>
        <w:rPr>
          <w:rFonts w:cs="Times New Roman" w:ascii="Times New Roman" w:hAnsi="Times New Roman"/>
          <w:sz w:val="24"/>
          <w:szCs w:val="24"/>
        </w:rPr>
        <w:t>относятся:</w:t>
      </w:r>
    </w:p>
    <w:p>
      <w:pPr>
        <w:pStyle w:val="ListParagraph"/>
        <w:numPr>
          <w:ilvl w:val="0"/>
          <w:numId w:val="61"/>
        </w:numPr>
        <w:tabs>
          <w:tab w:val="clear" w:pos="720"/>
          <w:tab w:val="left" w:pos="1134" w:leader="none"/>
          <w:tab w:val="left" w:pos="1350" w:leader="none"/>
        </w:tabs>
        <w:ind w:left="0" w:firstLine="720"/>
        <w:rPr>
          <w:rFonts w:ascii="Times New Roman" w:hAnsi="Times New Roman" w:cs="Times New Roman"/>
          <w:sz w:val="24"/>
          <w:szCs w:val="24"/>
        </w:rPr>
      </w:pPr>
      <w:r>
        <w:rPr>
          <w:rFonts w:cs="Times New Roman" w:ascii="Times New Roman" w:hAnsi="Times New Roman"/>
          <w:sz w:val="24"/>
          <w:szCs w:val="24"/>
        </w:rPr>
        <w:t>открытие</w:t>
      </w:r>
      <w:r>
        <w:rPr>
          <w:rFonts w:cs="Times New Roman" w:ascii="Times New Roman" w:hAnsi="Times New Roman"/>
          <w:spacing w:val="-4"/>
          <w:sz w:val="24"/>
          <w:szCs w:val="24"/>
        </w:rPr>
        <w:t xml:space="preserve"> </w:t>
      </w:r>
      <w:r>
        <w:rPr>
          <w:rFonts w:cs="Times New Roman" w:ascii="Times New Roman" w:hAnsi="Times New Roman"/>
          <w:sz w:val="24"/>
          <w:szCs w:val="24"/>
        </w:rPr>
        <w:t>Счета</w:t>
      </w:r>
      <w:r>
        <w:rPr>
          <w:rFonts w:cs="Times New Roman" w:ascii="Times New Roman" w:hAnsi="Times New Roman"/>
          <w:spacing w:val="-4"/>
          <w:sz w:val="24"/>
          <w:szCs w:val="24"/>
        </w:rPr>
        <w:t xml:space="preserve"> </w:t>
      </w:r>
      <w:r>
        <w:rPr>
          <w:rFonts w:cs="Times New Roman" w:ascii="Times New Roman" w:hAnsi="Times New Roman"/>
          <w:sz w:val="24"/>
          <w:szCs w:val="24"/>
        </w:rPr>
        <w:t>депо</w:t>
      </w:r>
      <w:r>
        <w:rPr>
          <w:rFonts w:cs="Times New Roman" w:ascii="Times New Roman" w:hAnsi="Times New Roman"/>
          <w:spacing w:val="-5"/>
          <w:sz w:val="24"/>
          <w:szCs w:val="24"/>
        </w:rPr>
        <w:t xml:space="preserve"> </w:t>
      </w:r>
      <w:r>
        <w:rPr>
          <w:rFonts w:cs="Times New Roman" w:ascii="Times New Roman" w:hAnsi="Times New Roman"/>
          <w:sz w:val="24"/>
          <w:szCs w:val="24"/>
        </w:rPr>
        <w:t>(Раздела</w:t>
      </w:r>
      <w:r>
        <w:rPr>
          <w:rFonts w:cs="Times New Roman" w:ascii="Times New Roman" w:hAnsi="Times New Roman"/>
          <w:spacing w:val="-6"/>
          <w:sz w:val="24"/>
          <w:szCs w:val="24"/>
        </w:rPr>
        <w:t xml:space="preserve"> </w:t>
      </w:r>
      <w:r>
        <w:rPr>
          <w:rFonts w:cs="Times New Roman" w:ascii="Times New Roman" w:hAnsi="Times New Roman"/>
          <w:sz w:val="24"/>
          <w:szCs w:val="24"/>
        </w:rPr>
        <w:t>счета</w:t>
      </w:r>
      <w:r>
        <w:rPr>
          <w:rFonts w:cs="Times New Roman" w:ascii="Times New Roman" w:hAnsi="Times New Roman"/>
          <w:spacing w:val="-5"/>
          <w:sz w:val="24"/>
          <w:szCs w:val="24"/>
        </w:rPr>
        <w:t xml:space="preserve"> </w:t>
      </w:r>
      <w:r>
        <w:rPr>
          <w:rFonts w:cs="Times New Roman" w:ascii="Times New Roman" w:hAnsi="Times New Roman"/>
          <w:sz w:val="24"/>
          <w:szCs w:val="24"/>
        </w:rPr>
        <w:t>депо,);</w:t>
      </w:r>
    </w:p>
    <w:p>
      <w:pPr>
        <w:pStyle w:val="ListParagraph"/>
        <w:numPr>
          <w:ilvl w:val="0"/>
          <w:numId w:val="61"/>
        </w:numPr>
        <w:tabs>
          <w:tab w:val="clear" w:pos="720"/>
          <w:tab w:val="left" w:pos="1134" w:leader="none"/>
          <w:tab w:val="left" w:pos="1350" w:leader="none"/>
        </w:tabs>
        <w:ind w:left="0" w:firstLine="720"/>
        <w:rPr>
          <w:rFonts w:ascii="Times New Roman" w:hAnsi="Times New Roman" w:cs="Times New Roman"/>
          <w:sz w:val="24"/>
          <w:szCs w:val="24"/>
        </w:rPr>
      </w:pPr>
      <w:r>
        <w:rPr>
          <w:rFonts w:cs="Times New Roman" w:ascii="Times New Roman" w:hAnsi="Times New Roman"/>
          <w:sz w:val="24"/>
          <w:szCs w:val="24"/>
        </w:rPr>
        <w:t>закрытие</w:t>
      </w:r>
      <w:r>
        <w:rPr>
          <w:rFonts w:cs="Times New Roman" w:ascii="Times New Roman" w:hAnsi="Times New Roman"/>
          <w:spacing w:val="-3"/>
          <w:sz w:val="24"/>
          <w:szCs w:val="24"/>
        </w:rPr>
        <w:t xml:space="preserve"> </w:t>
      </w:r>
      <w:r>
        <w:rPr>
          <w:rFonts w:cs="Times New Roman" w:ascii="Times New Roman" w:hAnsi="Times New Roman"/>
          <w:sz w:val="24"/>
          <w:szCs w:val="24"/>
        </w:rPr>
        <w:t>Счета</w:t>
      </w:r>
      <w:r>
        <w:rPr>
          <w:rFonts w:cs="Times New Roman" w:ascii="Times New Roman" w:hAnsi="Times New Roman"/>
          <w:spacing w:val="-3"/>
          <w:sz w:val="24"/>
          <w:szCs w:val="24"/>
        </w:rPr>
        <w:t xml:space="preserve"> </w:t>
      </w:r>
      <w:r>
        <w:rPr>
          <w:rFonts w:cs="Times New Roman" w:ascii="Times New Roman" w:hAnsi="Times New Roman"/>
          <w:sz w:val="24"/>
          <w:szCs w:val="24"/>
        </w:rPr>
        <w:t>депо</w:t>
      </w:r>
      <w:r>
        <w:rPr>
          <w:rFonts w:cs="Times New Roman" w:ascii="Times New Roman" w:hAnsi="Times New Roman"/>
          <w:spacing w:val="-5"/>
          <w:sz w:val="24"/>
          <w:szCs w:val="24"/>
        </w:rPr>
        <w:t xml:space="preserve"> </w:t>
      </w:r>
      <w:r>
        <w:rPr>
          <w:rFonts w:cs="Times New Roman" w:ascii="Times New Roman" w:hAnsi="Times New Roman"/>
          <w:sz w:val="24"/>
          <w:szCs w:val="24"/>
        </w:rPr>
        <w:t>(Раздела</w:t>
      </w:r>
      <w:r>
        <w:rPr>
          <w:rFonts w:cs="Times New Roman" w:ascii="Times New Roman" w:hAnsi="Times New Roman"/>
          <w:spacing w:val="-5"/>
          <w:sz w:val="24"/>
          <w:szCs w:val="24"/>
        </w:rPr>
        <w:t xml:space="preserve"> </w:t>
      </w:r>
      <w:r>
        <w:rPr>
          <w:rFonts w:cs="Times New Roman" w:ascii="Times New Roman" w:hAnsi="Times New Roman"/>
          <w:sz w:val="24"/>
          <w:szCs w:val="24"/>
        </w:rPr>
        <w:t>счета</w:t>
      </w:r>
      <w:r>
        <w:rPr>
          <w:rFonts w:cs="Times New Roman" w:ascii="Times New Roman" w:hAnsi="Times New Roman"/>
          <w:spacing w:val="-4"/>
          <w:sz w:val="24"/>
          <w:szCs w:val="24"/>
        </w:rPr>
        <w:t xml:space="preserve"> </w:t>
      </w:r>
      <w:r>
        <w:rPr>
          <w:rFonts w:cs="Times New Roman" w:ascii="Times New Roman" w:hAnsi="Times New Roman"/>
          <w:sz w:val="24"/>
          <w:szCs w:val="24"/>
        </w:rPr>
        <w:t>депо);</w:t>
      </w:r>
    </w:p>
    <w:p>
      <w:pPr>
        <w:pStyle w:val="ListParagraph"/>
        <w:numPr>
          <w:ilvl w:val="0"/>
          <w:numId w:val="61"/>
        </w:numPr>
        <w:tabs>
          <w:tab w:val="clear" w:pos="720"/>
          <w:tab w:val="left" w:pos="1134" w:leader="none"/>
          <w:tab w:val="left" w:pos="1350" w:leader="none"/>
        </w:tabs>
        <w:ind w:left="0" w:firstLine="720"/>
        <w:rPr>
          <w:rFonts w:ascii="Times New Roman" w:hAnsi="Times New Roman" w:cs="Times New Roman"/>
          <w:sz w:val="24"/>
          <w:szCs w:val="24"/>
        </w:rPr>
      </w:pPr>
      <w:r>
        <w:rPr>
          <w:rFonts w:cs="Times New Roman" w:ascii="Times New Roman" w:hAnsi="Times New Roman"/>
          <w:sz w:val="24"/>
          <w:szCs w:val="24"/>
        </w:rPr>
        <w:t>изменение</w:t>
      </w:r>
      <w:r>
        <w:rPr>
          <w:rFonts w:cs="Times New Roman" w:ascii="Times New Roman" w:hAnsi="Times New Roman"/>
          <w:spacing w:val="-7"/>
          <w:sz w:val="24"/>
          <w:szCs w:val="24"/>
        </w:rPr>
        <w:t xml:space="preserve"> </w:t>
      </w:r>
      <w:r>
        <w:rPr>
          <w:rFonts w:cs="Times New Roman" w:ascii="Times New Roman" w:hAnsi="Times New Roman"/>
          <w:sz w:val="24"/>
          <w:szCs w:val="24"/>
        </w:rPr>
        <w:t>анкетных</w:t>
      </w:r>
      <w:r>
        <w:rPr>
          <w:rFonts w:cs="Times New Roman" w:ascii="Times New Roman" w:hAnsi="Times New Roman"/>
          <w:spacing w:val="-4"/>
          <w:sz w:val="24"/>
          <w:szCs w:val="24"/>
        </w:rPr>
        <w:t xml:space="preserve"> </w:t>
      </w:r>
      <w:r>
        <w:rPr>
          <w:rFonts w:cs="Times New Roman" w:ascii="Times New Roman" w:hAnsi="Times New Roman"/>
          <w:sz w:val="24"/>
          <w:szCs w:val="24"/>
        </w:rPr>
        <w:t>данных</w:t>
      </w:r>
      <w:r>
        <w:rPr>
          <w:rFonts w:cs="Times New Roman" w:ascii="Times New Roman" w:hAnsi="Times New Roman"/>
          <w:spacing w:val="-5"/>
          <w:sz w:val="24"/>
          <w:szCs w:val="24"/>
        </w:rPr>
        <w:t xml:space="preserve"> </w:t>
      </w:r>
      <w:r>
        <w:rPr>
          <w:rFonts w:cs="Times New Roman" w:ascii="Times New Roman" w:hAnsi="Times New Roman"/>
          <w:sz w:val="24"/>
          <w:szCs w:val="24"/>
        </w:rPr>
        <w:t>Депонента;</w:t>
      </w:r>
    </w:p>
    <w:p>
      <w:pPr>
        <w:pStyle w:val="ListParagraph"/>
        <w:numPr>
          <w:ilvl w:val="0"/>
          <w:numId w:val="61"/>
        </w:numPr>
        <w:tabs>
          <w:tab w:val="clear" w:pos="720"/>
          <w:tab w:val="left" w:pos="1134" w:leader="none"/>
          <w:tab w:val="left" w:pos="1350" w:leader="none"/>
        </w:tabs>
        <w:ind w:left="0" w:firstLine="720"/>
        <w:rPr>
          <w:rFonts w:ascii="Times New Roman" w:hAnsi="Times New Roman" w:cs="Times New Roman"/>
          <w:sz w:val="24"/>
          <w:szCs w:val="24"/>
        </w:rPr>
      </w:pPr>
      <w:r>
        <w:rPr>
          <w:rFonts w:cs="Times New Roman" w:ascii="Times New Roman" w:hAnsi="Times New Roman"/>
          <w:sz w:val="24"/>
          <w:szCs w:val="24"/>
        </w:rPr>
        <w:t>назначение</w:t>
      </w:r>
      <w:r>
        <w:rPr>
          <w:rFonts w:cs="Times New Roman" w:ascii="Times New Roman" w:hAnsi="Times New Roman"/>
          <w:spacing w:val="-5"/>
          <w:sz w:val="24"/>
          <w:szCs w:val="24"/>
        </w:rPr>
        <w:t xml:space="preserve"> </w:t>
      </w:r>
      <w:r>
        <w:rPr>
          <w:rFonts w:cs="Times New Roman" w:ascii="Times New Roman" w:hAnsi="Times New Roman"/>
          <w:sz w:val="24"/>
          <w:szCs w:val="24"/>
        </w:rPr>
        <w:t>Попечителя</w:t>
      </w:r>
      <w:r>
        <w:rPr>
          <w:rFonts w:cs="Times New Roman" w:ascii="Times New Roman" w:hAnsi="Times New Roman"/>
          <w:spacing w:val="-4"/>
          <w:sz w:val="24"/>
          <w:szCs w:val="24"/>
        </w:rPr>
        <w:t xml:space="preserve"> </w:t>
      </w:r>
      <w:r>
        <w:rPr>
          <w:rFonts w:cs="Times New Roman" w:ascii="Times New Roman" w:hAnsi="Times New Roman"/>
          <w:sz w:val="24"/>
          <w:szCs w:val="24"/>
        </w:rPr>
        <w:t>счета</w:t>
      </w:r>
      <w:r>
        <w:rPr>
          <w:rFonts w:cs="Times New Roman" w:ascii="Times New Roman" w:hAnsi="Times New Roman"/>
          <w:spacing w:val="-2"/>
          <w:sz w:val="24"/>
          <w:szCs w:val="24"/>
        </w:rPr>
        <w:t xml:space="preserve"> </w:t>
      </w:r>
      <w:r>
        <w:rPr>
          <w:rFonts w:cs="Times New Roman" w:ascii="Times New Roman" w:hAnsi="Times New Roman"/>
          <w:sz w:val="24"/>
          <w:szCs w:val="24"/>
        </w:rPr>
        <w:t>депо;</w:t>
      </w:r>
    </w:p>
    <w:p>
      <w:pPr>
        <w:pStyle w:val="ListParagraph"/>
        <w:numPr>
          <w:ilvl w:val="0"/>
          <w:numId w:val="61"/>
        </w:numPr>
        <w:tabs>
          <w:tab w:val="clear" w:pos="720"/>
          <w:tab w:val="left" w:pos="1134" w:leader="none"/>
          <w:tab w:val="left" w:pos="1350" w:leader="none"/>
        </w:tabs>
        <w:ind w:left="0" w:firstLine="720"/>
        <w:rPr>
          <w:rFonts w:ascii="Times New Roman" w:hAnsi="Times New Roman" w:cs="Times New Roman"/>
          <w:sz w:val="24"/>
          <w:szCs w:val="24"/>
        </w:rPr>
      </w:pPr>
      <w:r>
        <w:rPr>
          <w:rFonts w:cs="Times New Roman" w:ascii="Times New Roman" w:hAnsi="Times New Roman"/>
          <w:sz w:val="24"/>
          <w:szCs w:val="24"/>
        </w:rPr>
        <w:t>отмена</w:t>
      </w:r>
      <w:r>
        <w:rPr>
          <w:rFonts w:cs="Times New Roman" w:ascii="Times New Roman" w:hAnsi="Times New Roman"/>
          <w:spacing w:val="-6"/>
          <w:sz w:val="24"/>
          <w:szCs w:val="24"/>
        </w:rPr>
        <w:t xml:space="preserve"> </w:t>
      </w:r>
      <w:r>
        <w:rPr>
          <w:rFonts w:cs="Times New Roman" w:ascii="Times New Roman" w:hAnsi="Times New Roman"/>
          <w:sz w:val="24"/>
          <w:szCs w:val="24"/>
        </w:rPr>
        <w:t>полномочий</w:t>
      </w:r>
      <w:r>
        <w:rPr>
          <w:rFonts w:cs="Times New Roman" w:ascii="Times New Roman" w:hAnsi="Times New Roman"/>
          <w:spacing w:val="-4"/>
          <w:sz w:val="24"/>
          <w:szCs w:val="24"/>
        </w:rPr>
        <w:t xml:space="preserve"> </w:t>
      </w:r>
      <w:r>
        <w:rPr>
          <w:rFonts w:cs="Times New Roman" w:ascii="Times New Roman" w:hAnsi="Times New Roman"/>
          <w:sz w:val="24"/>
          <w:szCs w:val="24"/>
        </w:rPr>
        <w:t>Попечителя</w:t>
      </w:r>
      <w:r>
        <w:rPr>
          <w:rFonts w:cs="Times New Roman" w:ascii="Times New Roman" w:hAnsi="Times New Roman"/>
          <w:spacing w:val="-4"/>
          <w:sz w:val="24"/>
          <w:szCs w:val="24"/>
        </w:rPr>
        <w:t xml:space="preserve"> </w:t>
      </w:r>
      <w:r>
        <w:rPr>
          <w:rFonts w:cs="Times New Roman" w:ascii="Times New Roman" w:hAnsi="Times New Roman"/>
          <w:sz w:val="24"/>
          <w:szCs w:val="24"/>
        </w:rPr>
        <w:t>счета</w:t>
      </w:r>
      <w:r>
        <w:rPr>
          <w:rFonts w:cs="Times New Roman" w:ascii="Times New Roman" w:hAnsi="Times New Roman"/>
          <w:spacing w:val="-4"/>
          <w:sz w:val="24"/>
          <w:szCs w:val="24"/>
        </w:rPr>
        <w:t xml:space="preserve"> </w:t>
      </w:r>
      <w:r>
        <w:rPr>
          <w:rFonts w:cs="Times New Roman" w:ascii="Times New Roman" w:hAnsi="Times New Roman"/>
          <w:sz w:val="24"/>
          <w:szCs w:val="24"/>
        </w:rPr>
        <w:t>депо/;</w:t>
      </w:r>
    </w:p>
    <w:p>
      <w:pPr>
        <w:pStyle w:val="ListParagraph"/>
        <w:numPr>
          <w:ilvl w:val="0"/>
          <w:numId w:val="61"/>
        </w:numPr>
        <w:tabs>
          <w:tab w:val="clear" w:pos="720"/>
          <w:tab w:val="left" w:pos="1134" w:leader="none"/>
          <w:tab w:val="left" w:pos="1350" w:leader="none"/>
        </w:tabs>
        <w:ind w:left="0" w:firstLine="720"/>
        <w:rPr>
          <w:rFonts w:ascii="Times New Roman" w:hAnsi="Times New Roman" w:cs="Times New Roman"/>
          <w:sz w:val="24"/>
          <w:szCs w:val="24"/>
        </w:rPr>
      </w:pPr>
      <w:r>
        <w:rPr>
          <w:rFonts w:cs="Times New Roman" w:ascii="Times New Roman" w:hAnsi="Times New Roman"/>
          <w:sz w:val="24"/>
          <w:szCs w:val="24"/>
        </w:rPr>
        <w:t>назначение</w:t>
      </w:r>
      <w:r>
        <w:rPr>
          <w:rFonts w:cs="Times New Roman" w:ascii="Times New Roman" w:hAnsi="Times New Roman"/>
          <w:spacing w:val="-6"/>
          <w:sz w:val="24"/>
          <w:szCs w:val="24"/>
        </w:rPr>
        <w:t xml:space="preserve"> </w:t>
      </w:r>
      <w:r>
        <w:rPr>
          <w:rFonts w:cs="Times New Roman" w:ascii="Times New Roman" w:hAnsi="Times New Roman"/>
          <w:sz w:val="24"/>
          <w:szCs w:val="24"/>
        </w:rPr>
        <w:t>Оператора</w:t>
      </w:r>
      <w:r>
        <w:rPr>
          <w:rFonts w:cs="Times New Roman" w:ascii="Times New Roman" w:hAnsi="Times New Roman"/>
          <w:spacing w:val="-6"/>
          <w:sz w:val="24"/>
          <w:szCs w:val="24"/>
        </w:rPr>
        <w:t xml:space="preserve"> </w:t>
      </w:r>
      <w:r>
        <w:rPr>
          <w:rFonts w:cs="Times New Roman" w:ascii="Times New Roman" w:hAnsi="Times New Roman"/>
          <w:sz w:val="24"/>
          <w:szCs w:val="24"/>
        </w:rPr>
        <w:t>счета</w:t>
      </w:r>
      <w:r>
        <w:rPr>
          <w:rFonts w:cs="Times New Roman" w:ascii="Times New Roman" w:hAnsi="Times New Roman"/>
          <w:spacing w:val="-5"/>
          <w:sz w:val="24"/>
          <w:szCs w:val="24"/>
        </w:rPr>
        <w:t xml:space="preserve"> </w:t>
      </w:r>
      <w:r>
        <w:rPr>
          <w:rFonts w:cs="Times New Roman" w:ascii="Times New Roman" w:hAnsi="Times New Roman"/>
          <w:sz w:val="24"/>
          <w:szCs w:val="24"/>
        </w:rPr>
        <w:t>депо</w:t>
      </w:r>
      <w:r>
        <w:rPr>
          <w:rFonts w:cs="Times New Roman" w:ascii="Times New Roman" w:hAnsi="Times New Roman"/>
          <w:spacing w:val="-4"/>
          <w:sz w:val="24"/>
          <w:szCs w:val="24"/>
        </w:rPr>
        <w:t xml:space="preserve"> </w:t>
      </w:r>
      <w:r>
        <w:rPr>
          <w:rFonts w:cs="Times New Roman" w:ascii="Times New Roman" w:hAnsi="Times New Roman"/>
          <w:sz w:val="24"/>
          <w:szCs w:val="24"/>
        </w:rPr>
        <w:t>(Раздела Счета</w:t>
      </w:r>
      <w:r>
        <w:rPr>
          <w:rFonts w:cs="Times New Roman" w:ascii="Times New Roman" w:hAnsi="Times New Roman"/>
          <w:spacing w:val="-4"/>
          <w:sz w:val="24"/>
          <w:szCs w:val="24"/>
        </w:rPr>
        <w:t xml:space="preserve"> </w:t>
      </w:r>
      <w:r>
        <w:rPr>
          <w:rFonts w:cs="Times New Roman" w:ascii="Times New Roman" w:hAnsi="Times New Roman"/>
          <w:sz w:val="24"/>
          <w:szCs w:val="24"/>
        </w:rPr>
        <w:t>депо);</w:t>
      </w:r>
    </w:p>
    <w:p>
      <w:pPr>
        <w:pStyle w:val="ListParagraph"/>
        <w:numPr>
          <w:ilvl w:val="0"/>
          <w:numId w:val="61"/>
        </w:numPr>
        <w:tabs>
          <w:tab w:val="clear" w:pos="720"/>
          <w:tab w:val="left" w:pos="1134" w:leader="none"/>
          <w:tab w:val="left" w:pos="1350" w:leader="none"/>
        </w:tabs>
        <w:ind w:left="0" w:firstLine="720"/>
        <w:rPr>
          <w:rFonts w:ascii="Times New Roman" w:hAnsi="Times New Roman" w:cs="Times New Roman"/>
          <w:sz w:val="24"/>
          <w:szCs w:val="24"/>
        </w:rPr>
      </w:pPr>
      <w:r>
        <w:rPr>
          <w:rFonts w:cs="Times New Roman" w:ascii="Times New Roman" w:hAnsi="Times New Roman"/>
          <w:sz w:val="24"/>
          <w:szCs w:val="24"/>
        </w:rPr>
        <w:t>отмена</w:t>
      </w:r>
      <w:r>
        <w:rPr>
          <w:rFonts w:cs="Times New Roman" w:ascii="Times New Roman" w:hAnsi="Times New Roman"/>
          <w:spacing w:val="-5"/>
          <w:sz w:val="24"/>
          <w:szCs w:val="24"/>
        </w:rPr>
        <w:t xml:space="preserve"> </w:t>
      </w:r>
      <w:r>
        <w:rPr>
          <w:rFonts w:cs="Times New Roman" w:ascii="Times New Roman" w:hAnsi="Times New Roman"/>
          <w:sz w:val="24"/>
          <w:szCs w:val="24"/>
        </w:rPr>
        <w:t>полномочий</w:t>
      </w:r>
      <w:r>
        <w:rPr>
          <w:rFonts w:cs="Times New Roman" w:ascii="Times New Roman" w:hAnsi="Times New Roman"/>
          <w:spacing w:val="-3"/>
          <w:sz w:val="24"/>
          <w:szCs w:val="24"/>
        </w:rPr>
        <w:t xml:space="preserve"> </w:t>
      </w:r>
      <w:r>
        <w:rPr>
          <w:rFonts w:cs="Times New Roman" w:ascii="Times New Roman" w:hAnsi="Times New Roman"/>
          <w:sz w:val="24"/>
          <w:szCs w:val="24"/>
        </w:rPr>
        <w:t>Оператора</w:t>
      </w:r>
      <w:r>
        <w:rPr>
          <w:rFonts w:cs="Times New Roman" w:ascii="Times New Roman" w:hAnsi="Times New Roman"/>
          <w:spacing w:val="-4"/>
          <w:sz w:val="24"/>
          <w:szCs w:val="24"/>
        </w:rPr>
        <w:t xml:space="preserve"> </w:t>
      </w:r>
      <w:r>
        <w:rPr>
          <w:rFonts w:cs="Times New Roman" w:ascii="Times New Roman" w:hAnsi="Times New Roman"/>
          <w:sz w:val="24"/>
          <w:szCs w:val="24"/>
        </w:rPr>
        <w:t>счета</w:t>
      </w:r>
      <w:r>
        <w:rPr>
          <w:rFonts w:cs="Times New Roman" w:ascii="Times New Roman" w:hAnsi="Times New Roman"/>
          <w:spacing w:val="-5"/>
          <w:sz w:val="24"/>
          <w:szCs w:val="24"/>
        </w:rPr>
        <w:t xml:space="preserve"> </w:t>
      </w:r>
      <w:r>
        <w:rPr>
          <w:rFonts w:cs="Times New Roman" w:ascii="Times New Roman" w:hAnsi="Times New Roman"/>
          <w:sz w:val="24"/>
          <w:szCs w:val="24"/>
        </w:rPr>
        <w:t>(Раздела</w:t>
      </w:r>
      <w:r>
        <w:rPr>
          <w:rFonts w:cs="Times New Roman" w:ascii="Times New Roman" w:hAnsi="Times New Roman"/>
          <w:spacing w:val="-5"/>
          <w:sz w:val="24"/>
          <w:szCs w:val="24"/>
        </w:rPr>
        <w:t xml:space="preserve"> </w:t>
      </w:r>
      <w:r>
        <w:rPr>
          <w:rFonts w:cs="Times New Roman" w:ascii="Times New Roman" w:hAnsi="Times New Roman"/>
          <w:sz w:val="24"/>
          <w:szCs w:val="24"/>
        </w:rPr>
        <w:t>счета);</w:t>
      </w:r>
    </w:p>
    <w:p>
      <w:pPr>
        <w:pStyle w:val="ListParagraph"/>
        <w:numPr>
          <w:ilvl w:val="0"/>
          <w:numId w:val="61"/>
        </w:numPr>
        <w:tabs>
          <w:tab w:val="clear" w:pos="720"/>
          <w:tab w:val="left" w:pos="1134" w:leader="none"/>
          <w:tab w:val="left" w:pos="1350" w:leader="none"/>
        </w:tabs>
        <w:ind w:left="0" w:firstLine="720"/>
        <w:rPr>
          <w:rFonts w:ascii="Times New Roman" w:hAnsi="Times New Roman" w:cs="Times New Roman"/>
          <w:sz w:val="24"/>
          <w:szCs w:val="24"/>
        </w:rPr>
      </w:pPr>
      <w:r>
        <w:rPr>
          <w:rFonts w:cs="Times New Roman" w:ascii="Times New Roman" w:hAnsi="Times New Roman"/>
          <w:sz w:val="24"/>
          <w:szCs w:val="24"/>
        </w:rPr>
        <w:t>назначение</w:t>
      </w:r>
      <w:r>
        <w:rPr>
          <w:rFonts w:cs="Times New Roman" w:ascii="Times New Roman" w:hAnsi="Times New Roman"/>
          <w:spacing w:val="-7"/>
          <w:sz w:val="24"/>
          <w:szCs w:val="24"/>
        </w:rPr>
        <w:t xml:space="preserve"> </w:t>
      </w:r>
      <w:r>
        <w:rPr>
          <w:rFonts w:cs="Times New Roman" w:ascii="Times New Roman" w:hAnsi="Times New Roman"/>
          <w:sz w:val="24"/>
          <w:szCs w:val="24"/>
        </w:rPr>
        <w:t>Распорядителя</w:t>
      </w:r>
      <w:r>
        <w:rPr>
          <w:rFonts w:cs="Times New Roman" w:ascii="Times New Roman" w:hAnsi="Times New Roman"/>
          <w:spacing w:val="-5"/>
          <w:sz w:val="24"/>
          <w:szCs w:val="24"/>
        </w:rPr>
        <w:t xml:space="preserve"> </w:t>
      </w:r>
      <w:r>
        <w:rPr>
          <w:rFonts w:cs="Times New Roman" w:ascii="Times New Roman" w:hAnsi="Times New Roman"/>
          <w:sz w:val="24"/>
          <w:szCs w:val="24"/>
        </w:rPr>
        <w:t>счета</w:t>
      </w:r>
      <w:r>
        <w:rPr>
          <w:rFonts w:cs="Times New Roman" w:ascii="Times New Roman" w:hAnsi="Times New Roman"/>
          <w:spacing w:val="-4"/>
          <w:sz w:val="24"/>
          <w:szCs w:val="24"/>
        </w:rPr>
        <w:t xml:space="preserve"> </w:t>
      </w:r>
      <w:r>
        <w:rPr>
          <w:rFonts w:cs="Times New Roman" w:ascii="Times New Roman" w:hAnsi="Times New Roman"/>
          <w:sz w:val="24"/>
          <w:szCs w:val="24"/>
        </w:rPr>
        <w:t>депо;</w:t>
      </w:r>
    </w:p>
    <w:p>
      <w:pPr>
        <w:pStyle w:val="ListParagraph"/>
        <w:numPr>
          <w:ilvl w:val="0"/>
          <w:numId w:val="61"/>
        </w:numPr>
        <w:tabs>
          <w:tab w:val="clear" w:pos="720"/>
          <w:tab w:val="left" w:pos="1134" w:leader="none"/>
          <w:tab w:val="left" w:pos="1350" w:leader="none"/>
        </w:tabs>
        <w:ind w:left="0" w:firstLine="720"/>
        <w:rPr>
          <w:rFonts w:ascii="Times New Roman" w:hAnsi="Times New Roman" w:cs="Times New Roman"/>
          <w:sz w:val="24"/>
          <w:szCs w:val="24"/>
        </w:rPr>
      </w:pPr>
      <w:r>
        <w:rPr>
          <w:rFonts w:cs="Times New Roman" w:ascii="Times New Roman" w:hAnsi="Times New Roman"/>
          <w:sz w:val="24"/>
          <w:szCs w:val="24"/>
        </w:rPr>
        <w:t>отмена</w:t>
      </w:r>
      <w:r>
        <w:rPr>
          <w:rFonts w:cs="Times New Roman" w:ascii="Times New Roman" w:hAnsi="Times New Roman"/>
          <w:spacing w:val="-6"/>
          <w:sz w:val="24"/>
          <w:szCs w:val="24"/>
        </w:rPr>
        <w:t xml:space="preserve"> </w:t>
      </w:r>
      <w:r>
        <w:rPr>
          <w:rFonts w:cs="Times New Roman" w:ascii="Times New Roman" w:hAnsi="Times New Roman"/>
          <w:sz w:val="24"/>
          <w:szCs w:val="24"/>
        </w:rPr>
        <w:t>Распорядителя</w:t>
      </w:r>
      <w:r>
        <w:rPr>
          <w:rFonts w:cs="Times New Roman" w:ascii="Times New Roman" w:hAnsi="Times New Roman"/>
          <w:spacing w:val="-5"/>
          <w:sz w:val="24"/>
          <w:szCs w:val="24"/>
        </w:rPr>
        <w:t xml:space="preserve"> </w:t>
      </w:r>
      <w:r>
        <w:rPr>
          <w:rFonts w:cs="Times New Roman" w:ascii="Times New Roman" w:hAnsi="Times New Roman"/>
          <w:sz w:val="24"/>
          <w:szCs w:val="24"/>
        </w:rPr>
        <w:t>счета</w:t>
      </w:r>
      <w:r>
        <w:rPr>
          <w:rFonts w:cs="Times New Roman" w:ascii="Times New Roman" w:hAnsi="Times New Roman"/>
          <w:spacing w:val="-5"/>
          <w:sz w:val="24"/>
          <w:szCs w:val="24"/>
        </w:rPr>
        <w:t xml:space="preserve"> </w:t>
      </w:r>
      <w:r>
        <w:rPr>
          <w:rFonts w:cs="Times New Roman" w:ascii="Times New Roman" w:hAnsi="Times New Roman"/>
          <w:sz w:val="24"/>
          <w:szCs w:val="24"/>
        </w:rPr>
        <w:t>депо;</w:t>
      </w:r>
    </w:p>
    <w:p>
      <w:pPr>
        <w:pStyle w:val="ListParagraph"/>
        <w:numPr>
          <w:ilvl w:val="0"/>
          <w:numId w:val="61"/>
        </w:numPr>
        <w:tabs>
          <w:tab w:val="clear" w:pos="720"/>
          <w:tab w:val="left" w:pos="1134" w:leader="none"/>
          <w:tab w:val="left" w:pos="1350" w:leader="none"/>
        </w:tabs>
        <w:ind w:left="0" w:firstLine="720"/>
        <w:rPr>
          <w:rFonts w:ascii="Times New Roman" w:hAnsi="Times New Roman" w:cs="Times New Roman"/>
          <w:sz w:val="24"/>
          <w:szCs w:val="24"/>
        </w:rPr>
      </w:pPr>
      <w:r>
        <w:rPr>
          <w:rFonts w:cs="Times New Roman" w:ascii="Times New Roman" w:hAnsi="Times New Roman"/>
          <w:sz w:val="24"/>
          <w:szCs w:val="24"/>
        </w:rPr>
        <w:t>отмена</w:t>
      </w:r>
      <w:r>
        <w:rPr>
          <w:rFonts w:cs="Times New Roman" w:ascii="Times New Roman" w:hAnsi="Times New Roman"/>
          <w:spacing w:val="-4"/>
          <w:sz w:val="24"/>
          <w:szCs w:val="24"/>
        </w:rPr>
        <w:t xml:space="preserve"> </w:t>
      </w:r>
      <w:r>
        <w:rPr>
          <w:rFonts w:cs="Times New Roman" w:ascii="Times New Roman" w:hAnsi="Times New Roman"/>
          <w:sz w:val="24"/>
          <w:szCs w:val="24"/>
        </w:rPr>
        <w:t>Поручений</w:t>
      </w:r>
      <w:r>
        <w:rPr>
          <w:rFonts w:cs="Times New Roman" w:ascii="Times New Roman" w:hAnsi="Times New Roman"/>
          <w:spacing w:val="-4"/>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счету</w:t>
      </w:r>
      <w:r>
        <w:rPr>
          <w:rFonts w:cs="Times New Roman" w:ascii="Times New Roman" w:hAnsi="Times New Roman"/>
          <w:spacing w:val="-4"/>
          <w:sz w:val="24"/>
          <w:szCs w:val="24"/>
        </w:rPr>
        <w:t xml:space="preserve"> </w:t>
      </w:r>
      <w:r>
        <w:rPr>
          <w:rFonts w:cs="Times New Roman" w:ascii="Times New Roman" w:hAnsi="Times New Roman"/>
          <w:sz w:val="24"/>
          <w:szCs w:val="24"/>
        </w:rPr>
        <w:t>депо;</w:t>
      </w:r>
    </w:p>
    <w:p>
      <w:pPr>
        <w:pStyle w:val="ListParagraph"/>
        <w:numPr>
          <w:ilvl w:val="1"/>
          <w:numId w:val="82"/>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Информационные</w:t>
      </w:r>
      <w:r>
        <w:rPr>
          <w:rFonts w:cs="Times New Roman" w:ascii="Times New Roman" w:hAnsi="Times New Roman"/>
          <w:spacing w:val="-8"/>
          <w:sz w:val="24"/>
          <w:szCs w:val="24"/>
        </w:rPr>
        <w:t xml:space="preserve"> </w:t>
      </w:r>
      <w:r>
        <w:rPr>
          <w:rFonts w:cs="Times New Roman" w:ascii="Times New Roman" w:hAnsi="Times New Roman"/>
          <w:sz w:val="24"/>
          <w:szCs w:val="24"/>
        </w:rPr>
        <w:t>операции</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Информационной операцией признается депозитарная операция, связанная с составление отчетов</w:t>
      </w:r>
      <w:r>
        <w:rPr>
          <w:rFonts w:cs="Times New Roman" w:ascii="Times New Roman" w:hAnsi="Times New Roman"/>
          <w:spacing w:val="1"/>
          <w:sz w:val="24"/>
          <w:szCs w:val="24"/>
        </w:rPr>
        <w:t xml:space="preserve"> </w:t>
      </w:r>
      <w:r>
        <w:rPr>
          <w:rFonts w:cs="Times New Roman" w:ascii="Times New Roman" w:hAnsi="Times New Roman"/>
          <w:sz w:val="24"/>
          <w:szCs w:val="24"/>
        </w:rPr>
        <w:t>и выписок по Счету депо, пассивным счетам и иным Учётным регистрам Депозитария, и о выполнении</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депозитарных</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операций.</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К</w:t>
      </w:r>
      <w:r>
        <w:rPr>
          <w:rFonts w:cs="Times New Roman" w:ascii="Times New Roman" w:hAnsi="Times New Roman"/>
          <w:spacing w:val="-8"/>
          <w:sz w:val="24"/>
          <w:szCs w:val="24"/>
        </w:rPr>
        <w:t xml:space="preserve"> </w:t>
      </w:r>
      <w:r>
        <w:rPr>
          <w:rFonts w:cs="Times New Roman" w:ascii="Times New Roman" w:hAnsi="Times New Roman"/>
          <w:sz w:val="24"/>
          <w:szCs w:val="24"/>
        </w:rPr>
        <w:t>информационным</w:t>
      </w:r>
      <w:r>
        <w:rPr>
          <w:rFonts w:cs="Times New Roman" w:ascii="Times New Roman" w:hAnsi="Times New Roman"/>
          <w:spacing w:val="-4"/>
          <w:sz w:val="24"/>
          <w:szCs w:val="24"/>
        </w:rPr>
        <w:t xml:space="preserve"> </w:t>
      </w:r>
      <w:r>
        <w:rPr>
          <w:rFonts w:cs="Times New Roman" w:ascii="Times New Roman" w:hAnsi="Times New Roman"/>
          <w:sz w:val="24"/>
          <w:szCs w:val="24"/>
        </w:rPr>
        <w:t>операциям</w:t>
      </w:r>
      <w:r>
        <w:rPr>
          <w:rFonts w:cs="Times New Roman" w:ascii="Times New Roman" w:hAnsi="Times New Roman"/>
          <w:spacing w:val="-5"/>
          <w:sz w:val="24"/>
          <w:szCs w:val="24"/>
        </w:rPr>
        <w:t xml:space="preserve"> </w:t>
      </w:r>
      <w:r>
        <w:rPr>
          <w:rFonts w:cs="Times New Roman" w:ascii="Times New Roman" w:hAnsi="Times New Roman"/>
          <w:sz w:val="24"/>
          <w:szCs w:val="24"/>
        </w:rPr>
        <w:t>относятся:</w:t>
      </w:r>
    </w:p>
    <w:p>
      <w:pPr>
        <w:pStyle w:val="ListParagraph"/>
        <w:numPr>
          <w:ilvl w:val="0"/>
          <w:numId w:val="60"/>
        </w:numPr>
        <w:tabs>
          <w:tab w:val="clear" w:pos="720"/>
          <w:tab w:val="left" w:pos="1134" w:leader="none"/>
          <w:tab w:val="left" w:pos="1350" w:leader="none"/>
        </w:tabs>
        <w:ind w:left="0" w:firstLine="720"/>
        <w:rPr>
          <w:rFonts w:ascii="Times New Roman" w:hAnsi="Times New Roman" w:cs="Times New Roman"/>
          <w:sz w:val="24"/>
          <w:szCs w:val="24"/>
        </w:rPr>
      </w:pPr>
      <w:r>
        <w:rPr>
          <w:rFonts w:cs="Times New Roman" w:ascii="Times New Roman" w:hAnsi="Times New Roman"/>
          <w:sz w:val="24"/>
          <w:szCs w:val="24"/>
        </w:rPr>
        <w:t>формирование</w:t>
      </w:r>
      <w:r>
        <w:rPr>
          <w:rFonts w:cs="Times New Roman" w:ascii="Times New Roman" w:hAnsi="Times New Roman"/>
          <w:spacing w:val="-3"/>
          <w:sz w:val="24"/>
          <w:szCs w:val="24"/>
        </w:rPr>
        <w:t xml:space="preserve"> </w:t>
      </w:r>
      <w:r>
        <w:rPr>
          <w:rFonts w:cs="Times New Roman" w:ascii="Times New Roman" w:hAnsi="Times New Roman"/>
          <w:sz w:val="24"/>
          <w:szCs w:val="24"/>
        </w:rPr>
        <w:t>выписки</w:t>
      </w:r>
      <w:r>
        <w:rPr>
          <w:rFonts w:cs="Times New Roman" w:ascii="Times New Roman" w:hAnsi="Times New Roman"/>
          <w:spacing w:val="-4"/>
          <w:sz w:val="24"/>
          <w:szCs w:val="24"/>
        </w:rPr>
        <w:t xml:space="preserve"> </w:t>
      </w:r>
      <w:r>
        <w:rPr>
          <w:rFonts w:cs="Times New Roman" w:ascii="Times New Roman" w:hAnsi="Times New Roman"/>
          <w:sz w:val="24"/>
          <w:szCs w:val="24"/>
        </w:rPr>
        <w:t>по</w:t>
      </w:r>
      <w:r>
        <w:rPr>
          <w:rFonts w:cs="Times New Roman" w:ascii="Times New Roman" w:hAnsi="Times New Roman"/>
          <w:spacing w:val="-5"/>
          <w:sz w:val="24"/>
          <w:szCs w:val="24"/>
        </w:rPr>
        <w:t xml:space="preserve"> </w:t>
      </w:r>
      <w:r>
        <w:rPr>
          <w:rFonts w:cs="Times New Roman" w:ascii="Times New Roman" w:hAnsi="Times New Roman"/>
          <w:sz w:val="24"/>
          <w:szCs w:val="24"/>
        </w:rPr>
        <w:t>Счету</w:t>
      </w:r>
      <w:r>
        <w:rPr>
          <w:rFonts w:cs="Times New Roman" w:ascii="Times New Roman" w:hAnsi="Times New Roman"/>
          <w:spacing w:val="-5"/>
          <w:sz w:val="24"/>
          <w:szCs w:val="24"/>
        </w:rPr>
        <w:t xml:space="preserve"> </w:t>
      </w:r>
      <w:r>
        <w:rPr>
          <w:rFonts w:cs="Times New Roman" w:ascii="Times New Roman" w:hAnsi="Times New Roman"/>
          <w:sz w:val="24"/>
          <w:szCs w:val="24"/>
        </w:rPr>
        <w:t>депо</w:t>
      </w:r>
      <w:r>
        <w:rPr>
          <w:rFonts w:cs="Times New Roman" w:ascii="Times New Roman" w:hAnsi="Times New Roman"/>
          <w:spacing w:val="-3"/>
          <w:sz w:val="24"/>
          <w:szCs w:val="24"/>
        </w:rPr>
        <w:t xml:space="preserve"> </w:t>
      </w:r>
      <w:r>
        <w:rPr>
          <w:rFonts w:cs="Times New Roman" w:ascii="Times New Roman" w:hAnsi="Times New Roman"/>
          <w:sz w:val="24"/>
          <w:szCs w:val="24"/>
        </w:rPr>
        <w:t>или</w:t>
      </w:r>
      <w:r>
        <w:rPr>
          <w:rFonts w:cs="Times New Roman" w:ascii="Times New Roman" w:hAnsi="Times New Roman"/>
          <w:spacing w:val="-4"/>
          <w:sz w:val="24"/>
          <w:szCs w:val="24"/>
        </w:rPr>
        <w:t xml:space="preserve"> </w:t>
      </w:r>
      <w:r>
        <w:rPr>
          <w:rFonts w:cs="Times New Roman" w:ascii="Times New Roman" w:hAnsi="Times New Roman"/>
          <w:sz w:val="24"/>
          <w:szCs w:val="24"/>
        </w:rPr>
        <w:t>иных</w:t>
      </w:r>
      <w:r>
        <w:rPr>
          <w:rFonts w:cs="Times New Roman" w:ascii="Times New Roman" w:hAnsi="Times New Roman"/>
          <w:spacing w:val="-3"/>
          <w:sz w:val="24"/>
          <w:szCs w:val="24"/>
        </w:rPr>
        <w:t xml:space="preserve"> </w:t>
      </w:r>
      <w:r>
        <w:rPr>
          <w:rFonts w:cs="Times New Roman" w:ascii="Times New Roman" w:hAnsi="Times New Roman"/>
          <w:sz w:val="24"/>
          <w:szCs w:val="24"/>
        </w:rPr>
        <w:t>Учетных</w:t>
      </w:r>
      <w:r>
        <w:rPr>
          <w:rFonts w:cs="Times New Roman" w:ascii="Times New Roman" w:hAnsi="Times New Roman"/>
          <w:spacing w:val="-4"/>
          <w:sz w:val="24"/>
          <w:szCs w:val="24"/>
        </w:rPr>
        <w:t xml:space="preserve"> </w:t>
      </w:r>
      <w:r>
        <w:rPr>
          <w:rFonts w:cs="Times New Roman" w:ascii="Times New Roman" w:hAnsi="Times New Roman"/>
          <w:sz w:val="24"/>
          <w:szCs w:val="24"/>
        </w:rPr>
        <w:t>регистров</w:t>
      </w:r>
      <w:r>
        <w:rPr>
          <w:rFonts w:cs="Times New Roman" w:ascii="Times New Roman" w:hAnsi="Times New Roman"/>
          <w:spacing w:val="-5"/>
          <w:sz w:val="24"/>
          <w:szCs w:val="24"/>
        </w:rPr>
        <w:t xml:space="preserve"> </w:t>
      </w:r>
      <w:r>
        <w:rPr>
          <w:rFonts w:cs="Times New Roman" w:ascii="Times New Roman" w:hAnsi="Times New Roman"/>
          <w:sz w:val="24"/>
          <w:szCs w:val="24"/>
        </w:rPr>
        <w:t>Депозитария;</w:t>
      </w:r>
    </w:p>
    <w:p>
      <w:pPr>
        <w:pStyle w:val="ListParagraph"/>
        <w:numPr>
          <w:ilvl w:val="0"/>
          <w:numId w:val="60"/>
        </w:numPr>
        <w:tabs>
          <w:tab w:val="clear" w:pos="720"/>
          <w:tab w:val="left" w:pos="1134" w:leader="none"/>
          <w:tab w:val="left" w:pos="1350" w:leader="none"/>
        </w:tabs>
        <w:ind w:left="0" w:firstLine="720"/>
        <w:rPr>
          <w:rFonts w:ascii="Times New Roman" w:hAnsi="Times New Roman" w:cs="Times New Roman"/>
          <w:sz w:val="24"/>
          <w:szCs w:val="24"/>
        </w:rPr>
      </w:pPr>
      <w:r>
        <w:rPr>
          <w:rFonts w:cs="Times New Roman" w:ascii="Times New Roman" w:hAnsi="Times New Roman"/>
          <w:sz w:val="24"/>
          <w:szCs w:val="24"/>
        </w:rPr>
        <w:t>формирование</w:t>
      </w:r>
      <w:r>
        <w:rPr>
          <w:rFonts w:cs="Times New Roman" w:ascii="Times New Roman" w:hAnsi="Times New Roman"/>
          <w:spacing w:val="-4"/>
          <w:sz w:val="24"/>
          <w:szCs w:val="24"/>
        </w:rPr>
        <w:t xml:space="preserve"> </w:t>
      </w:r>
      <w:r>
        <w:rPr>
          <w:rFonts w:cs="Times New Roman" w:ascii="Times New Roman" w:hAnsi="Times New Roman"/>
          <w:sz w:val="24"/>
          <w:szCs w:val="24"/>
        </w:rPr>
        <w:t>отчета</w:t>
      </w:r>
      <w:r>
        <w:rPr>
          <w:rFonts w:cs="Times New Roman" w:ascii="Times New Roman" w:hAnsi="Times New Roman"/>
          <w:spacing w:val="-4"/>
          <w:sz w:val="24"/>
          <w:szCs w:val="24"/>
        </w:rPr>
        <w:t xml:space="preserve"> </w:t>
      </w:r>
      <w:r>
        <w:rPr>
          <w:rFonts w:cs="Times New Roman" w:ascii="Times New Roman" w:hAnsi="Times New Roman"/>
          <w:sz w:val="24"/>
          <w:szCs w:val="24"/>
        </w:rPr>
        <w:t>об</w:t>
      </w:r>
      <w:r>
        <w:rPr>
          <w:rFonts w:cs="Times New Roman" w:ascii="Times New Roman" w:hAnsi="Times New Roman"/>
          <w:spacing w:val="-4"/>
          <w:sz w:val="24"/>
          <w:szCs w:val="24"/>
        </w:rPr>
        <w:t xml:space="preserve"> </w:t>
      </w:r>
      <w:r>
        <w:rPr>
          <w:rFonts w:cs="Times New Roman" w:ascii="Times New Roman" w:hAnsi="Times New Roman"/>
          <w:sz w:val="24"/>
          <w:szCs w:val="24"/>
        </w:rPr>
        <w:t>операциях</w:t>
      </w:r>
      <w:r>
        <w:rPr>
          <w:rFonts w:cs="Times New Roman" w:ascii="Times New Roman" w:hAnsi="Times New Roman"/>
          <w:spacing w:val="-4"/>
          <w:sz w:val="24"/>
          <w:szCs w:val="24"/>
        </w:rPr>
        <w:t xml:space="preserve"> </w:t>
      </w:r>
      <w:r>
        <w:rPr>
          <w:rFonts w:cs="Times New Roman" w:ascii="Times New Roman" w:hAnsi="Times New Roman"/>
          <w:sz w:val="24"/>
          <w:szCs w:val="24"/>
        </w:rPr>
        <w:t>по</w:t>
      </w:r>
      <w:r>
        <w:rPr>
          <w:rFonts w:cs="Times New Roman" w:ascii="Times New Roman" w:hAnsi="Times New Roman"/>
          <w:spacing w:val="-5"/>
          <w:sz w:val="24"/>
          <w:szCs w:val="24"/>
        </w:rPr>
        <w:t xml:space="preserve"> </w:t>
      </w:r>
      <w:r>
        <w:rPr>
          <w:rFonts w:cs="Times New Roman" w:ascii="Times New Roman" w:hAnsi="Times New Roman"/>
          <w:sz w:val="24"/>
          <w:szCs w:val="24"/>
        </w:rPr>
        <w:t>Счету</w:t>
      </w:r>
      <w:r>
        <w:rPr>
          <w:rFonts w:cs="Times New Roman" w:ascii="Times New Roman" w:hAnsi="Times New Roman"/>
          <w:spacing w:val="-5"/>
          <w:sz w:val="24"/>
          <w:szCs w:val="24"/>
        </w:rPr>
        <w:t xml:space="preserve"> </w:t>
      </w:r>
      <w:r>
        <w:rPr>
          <w:rFonts w:cs="Times New Roman" w:ascii="Times New Roman" w:hAnsi="Times New Roman"/>
          <w:sz w:val="24"/>
          <w:szCs w:val="24"/>
        </w:rPr>
        <w:t>депо</w:t>
      </w:r>
      <w:r>
        <w:rPr>
          <w:rFonts w:cs="Times New Roman" w:ascii="Times New Roman" w:hAnsi="Times New Roman"/>
          <w:spacing w:val="-5"/>
          <w:sz w:val="24"/>
          <w:szCs w:val="24"/>
        </w:rPr>
        <w:t xml:space="preserve"> </w:t>
      </w:r>
      <w:r>
        <w:rPr>
          <w:rFonts w:cs="Times New Roman" w:ascii="Times New Roman" w:hAnsi="Times New Roman"/>
          <w:sz w:val="24"/>
          <w:szCs w:val="24"/>
        </w:rPr>
        <w:t>за</w:t>
      </w:r>
      <w:r>
        <w:rPr>
          <w:rFonts w:cs="Times New Roman" w:ascii="Times New Roman" w:hAnsi="Times New Roman"/>
          <w:spacing w:val="-4"/>
          <w:sz w:val="24"/>
          <w:szCs w:val="24"/>
        </w:rPr>
        <w:t xml:space="preserve"> </w:t>
      </w:r>
      <w:r>
        <w:rPr>
          <w:rFonts w:cs="Times New Roman" w:ascii="Times New Roman" w:hAnsi="Times New Roman"/>
          <w:sz w:val="24"/>
          <w:szCs w:val="24"/>
        </w:rPr>
        <w:t>определенный</w:t>
      </w:r>
      <w:r>
        <w:rPr>
          <w:rFonts w:cs="Times New Roman" w:ascii="Times New Roman" w:hAnsi="Times New Roman"/>
          <w:spacing w:val="-6"/>
          <w:sz w:val="24"/>
          <w:szCs w:val="24"/>
        </w:rPr>
        <w:t xml:space="preserve"> </w:t>
      </w:r>
      <w:r>
        <w:rPr>
          <w:rFonts w:cs="Times New Roman" w:ascii="Times New Roman" w:hAnsi="Times New Roman"/>
          <w:sz w:val="24"/>
          <w:szCs w:val="24"/>
        </w:rPr>
        <w:t>период/на дату;</w:t>
      </w:r>
    </w:p>
    <w:p>
      <w:pPr>
        <w:pStyle w:val="ListParagraph"/>
        <w:numPr>
          <w:ilvl w:val="1"/>
          <w:numId w:val="82"/>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Комплексные</w:t>
      </w:r>
      <w:r>
        <w:rPr>
          <w:rFonts w:cs="Times New Roman" w:ascii="Times New Roman" w:hAnsi="Times New Roman"/>
          <w:spacing w:val="-7"/>
          <w:sz w:val="24"/>
          <w:szCs w:val="24"/>
        </w:rPr>
        <w:t xml:space="preserve"> </w:t>
      </w:r>
      <w:r>
        <w:rPr>
          <w:rFonts w:cs="Times New Roman" w:ascii="Times New Roman" w:hAnsi="Times New Roman"/>
          <w:sz w:val="24"/>
          <w:szCs w:val="24"/>
        </w:rPr>
        <w:t>операции</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Комплексной</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операцией</w:t>
      </w:r>
      <w:r>
        <w:rPr>
          <w:rFonts w:cs="Times New Roman" w:ascii="Times New Roman" w:hAnsi="Times New Roman"/>
          <w:spacing w:val="1"/>
          <w:sz w:val="24"/>
          <w:szCs w:val="24"/>
        </w:rPr>
        <w:t xml:space="preserve"> </w:t>
      </w:r>
      <w:r>
        <w:rPr>
          <w:rFonts w:cs="Times New Roman" w:ascii="Times New Roman" w:hAnsi="Times New Roman"/>
          <w:sz w:val="24"/>
          <w:szCs w:val="24"/>
        </w:rPr>
        <w:t>признается</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депозитарная</w:t>
      </w:r>
      <w:r>
        <w:rPr>
          <w:rFonts w:cs="Times New Roman" w:ascii="Times New Roman" w:hAnsi="Times New Roman"/>
          <w:spacing w:val="1"/>
          <w:sz w:val="24"/>
          <w:szCs w:val="24"/>
        </w:rPr>
        <w:t xml:space="preserve"> </w:t>
      </w:r>
      <w:r>
        <w:rPr>
          <w:rFonts w:cs="Times New Roman" w:ascii="Times New Roman" w:hAnsi="Times New Roman"/>
          <w:sz w:val="24"/>
          <w:szCs w:val="24"/>
        </w:rPr>
        <w:t>операция,</w:t>
      </w:r>
      <w:r>
        <w:rPr>
          <w:rFonts w:cs="Times New Roman" w:ascii="Times New Roman" w:hAnsi="Times New Roman"/>
          <w:spacing w:val="1"/>
          <w:sz w:val="24"/>
          <w:szCs w:val="24"/>
        </w:rPr>
        <w:t xml:space="preserve"> </w:t>
      </w:r>
      <w:r>
        <w:rPr>
          <w:rFonts w:cs="Times New Roman" w:ascii="Times New Roman" w:hAnsi="Times New Roman"/>
          <w:sz w:val="24"/>
          <w:szCs w:val="24"/>
        </w:rPr>
        <w:t>включающая</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себя</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качестве</w:t>
      </w:r>
      <w:r>
        <w:rPr>
          <w:rFonts w:cs="Times New Roman" w:ascii="Times New Roman" w:hAnsi="Times New Roman"/>
          <w:spacing w:val="1"/>
          <w:sz w:val="24"/>
          <w:szCs w:val="24"/>
        </w:rPr>
        <w:t xml:space="preserve"> </w:t>
      </w:r>
      <w:r>
        <w:rPr>
          <w:rFonts w:cs="Times New Roman" w:ascii="Times New Roman" w:hAnsi="Times New Roman"/>
          <w:sz w:val="24"/>
          <w:szCs w:val="24"/>
        </w:rPr>
        <w:t>составляющих</w:t>
      </w:r>
      <w:r>
        <w:rPr>
          <w:rFonts w:cs="Times New Roman" w:ascii="Times New Roman" w:hAnsi="Times New Roman"/>
          <w:spacing w:val="1"/>
          <w:sz w:val="24"/>
          <w:szCs w:val="24"/>
        </w:rPr>
        <w:t xml:space="preserve"> </w:t>
      </w:r>
      <w:r>
        <w:rPr>
          <w:rFonts w:cs="Times New Roman" w:ascii="Times New Roman" w:hAnsi="Times New Roman"/>
          <w:sz w:val="24"/>
          <w:szCs w:val="24"/>
        </w:rPr>
        <w:t>элементов</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операции</w:t>
      </w:r>
      <w:r>
        <w:rPr>
          <w:rFonts w:cs="Times New Roman" w:ascii="Times New Roman" w:hAnsi="Times New Roman"/>
          <w:spacing w:val="1"/>
          <w:sz w:val="24"/>
          <w:szCs w:val="24"/>
        </w:rPr>
        <w:t xml:space="preserve"> </w:t>
      </w:r>
      <w:r>
        <w:rPr>
          <w:rFonts w:cs="Times New Roman" w:ascii="Times New Roman" w:hAnsi="Times New Roman"/>
          <w:sz w:val="24"/>
          <w:szCs w:val="24"/>
        </w:rPr>
        <w:t>различных</w:t>
      </w:r>
      <w:r>
        <w:rPr>
          <w:rFonts w:cs="Times New Roman" w:ascii="Times New Roman" w:hAnsi="Times New Roman"/>
          <w:spacing w:val="1"/>
          <w:sz w:val="24"/>
          <w:szCs w:val="24"/>
        </w:rPr>
        <w:t xml:space="preserve"> </w:t>
      </w:r>
      <w:r>
        <w:rPr>
          <w:rFonts w:cs="Times New Roman" w:ascii="Times New Roman" w:hAnsi="Times New Roman"/>
          <w:sz w:val="24"/>
          <w:szCs w:val="24"/>
        </w:rPr>
        <w:t>типов:</w:t>
      </w:r>
      <w:r>
        <w:rPr>
          <w:rFonts w:cs="Times New Roman" w:ascii="Times New Roman" w:hAnsi="Times New Roman"/>
          <w:spacing w:val="1"/>
          <w:sz w:val="24"/>
          <w:szCs w:val="24"/>
        </w:rPr>
        <w:t xml:space="preserve"> </w:t>
      </w:r>
      <w:r>
        <w:rPr>
          <w:rFonts w:cs="Times New Roman" w:ascii="Times New Roman" w:hAnsi="Times New Roman"/>
          <w:sz w:val="24"/>
          <w:szCs w:val="24"/>
        </w:rPr>
        <w:t>инвентарные,</w:t>
      </w:r>
      <w:r>
        <w:rPr>
          <w:rFonts w:cs="Times New Roman" w:ascii="Times New Roman" w:hAnsi="Times New Roman"/>
          <w:spacing w:val="56"/>
          <w:sz w:val="24"/>
          <w:szCs w:val="24"/>
        </w:rPr>
        <w:t xml:space="preserve"> </w:t>
      </w:r>
      <w:r>
        <w:rPr>
          <w:rFonts w:cs="Times New Roman" w:ascii="Times New Roman" w:hAnsi="Times New Roman"/>
          <w:sz w:val="24"/>
          <w:szCs w:val="24"/>
        </w:rPr>
        <w:t>административные,</w:t>
      </w:r>
      <w:r>
        <w:rPr>
          <w:rFonts w:cs="Times New Roman" w:ascii="Times New Roman" w:hAnsi="Times New Roman"/>
          <w:spacing w:val="1"/>
          <w:sz w:val="24"/>
          <w:szCs w:val="24"/>
        </w:rPr>
        <w:t xml:space="preserve"> </w:t>
      </w:r>
      <w:r>
        <w:rPr>
          <w:rFonts w:cs="Times New Roman" w:ascii="Times New Roman" w:hAnsi="Times New Roman"/>
          <w:sz w:val="24"/>
          <w:szCs w:val="24"/>
        </w:rPr>
        <w:t>информационные.</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К</w:t>
      </w:r>
      <w:r>
        <w:rPr>
          <w:rFonts w:cs="Times New Roman" w:ascii="Times New Roman" w:hAnsi="Times New Roman"/>
          <w:spacing w:val="-7"/>
          <w:sz w:val="24"/>
          <w:szCs w:val="24"/>
        </w:rPr>
        <w:t xml:space="preserve"> </w:t>
      </w:r>
      <w:r>
        <w:rPr>
          <w:rFonts w:cs="Times New Roman" w:ascii="Times New Roman" w:hAnsi="Times New Roman"/>
          <w:sz w:val="24"/>
          <w:szCs w:val="24"/>
        </w:rPr>
        <w:t>комплексным</w:t>
      </w:r>
      <w:r>
        <w:rPr>
          <w:rFonts w:cs="Times New Roman" w:ascii="Times New Roman" w:hAnsi="Times New Roman"/>
          <w:spacing w:val="-3"/>
          <w:sz w:val="24"/>
          <w:szCs w:val="24"/>
        </w:rPr>
        <w:t xml:space="preserve"> </w:t>
      </w:r>
      <w:r>
        <w:rPr>
          <w:rFonts w:cs="Times New Roman" w:ascii="Times New Roman" w:hAnsi="Times New Roman"/>
          <w:sz w:val="24"/>
          <w:szCs w:val="24"/>
        </w:rPr>
        <w:t>операциям</w:t>
      </w:r>
      <w:r>
        <w:rPr>
          <w:rFonts w:cs="Times New Roman" w:ascii="Times New Roman" w:hAnsi="Times New Roman"/>
          <w:spacing w:val="-5"/>
          <w:sz w:val="24"/>
          <w:szCs w:val="24"/>
        </w:rPr>
        <w:t xml:space="preserve"> </w:t>
      </w:r>
      <w:r>
        <w:rPr>
          <w:rFonts w:cs="Times New Roman" w:ascii="Times New Roman" w:hAnsi="Times New Roman"/>
          <w:sz w:val="24"/>
          <w:szCs w:val="24"/>
        </w:rPr>
        <w:t>относятся:</w:t>
      </w:r>
    </w:p>
    <w:p>
      <w:pPr>
        <w:pStyle w:val="ListParagraph"/>
        <w:numPr>
          <w:ilvl w:val="0"/>
          <w:numId w:val="59"/>
        </w:numPr>
        <w:tabs>
          <w:tab w:val="clear" w:pos="720"/>
          <w:tab w:val="left" w:pos="1134" w:leader="none"/>
          <w:tab w:val="left" w:pos="1350" w:leader="none"/>
        </w:tabs>
        <w:ind w:left="0" w:firstLine="720"/>
        <w:rPr>
          <w:rFonts w:ascii="Times New Roman" w:hAnsi="Times New Roman" w:cs="Times New Roman"/>
          <w:sz w:val="24"/>
          <w:szCs w:val="24"/>
        </w:rPr>
      </w:pPr>
      <w:r>
        <w:rPr>
          <w:rFonts w:cs="Times New Roman" w:ascii="Times New Roman" w:hAnsi="Times New Roman"/>
          <w:sz w:val="24"/>
          <w:szCs w:val="24"/>
        </w:rPr>
        <w:t>блокирование</w:t>
      </w:r>
      <w:r>
        <w:rPr>
          <w:rFonts w:cs="Times New Roman" w:ascii="Times New Roman" w:hAnsi="Times New Roman"/>
          <w:spacing w:val="-7"/>
          <w:sz w:val="24"/>
          <w:szCs w:val="24"/>
        </w:rPr>
        <w:t xml:space="preserve"> </w:t>
      </w:r>
      <w:r>
        <w:rPr>
          <w:rFonts w:cs="Times New Roman" w:ascii="Times New Roman" w:hAnsi="Times New Roman"/>
          <w:sz w:val="24"/>
          <w:szCs w:val="24"/>
        </w:rPr>
        <w:t>ценных</w:t>
      </w:r>
      <w:r>
        <w:rPr>
          <w:rFonts w:cs="Times New Roman" w:ascii="Times New Roman" w:hAnsi="Times New Roman"/>
          <w:spacing w:val="-5"/>
          <w:sz w:val="24"/>
          <w:szCs w:val="24"/>
        </w:rPr>
        <w:t xml:space="preserve"> </w:t>
      </w:r>
      <w:r>
        <w:rPr>
          <w:rFonts w:cs="Times New Roman" w:ascii="Times New Roman" w:hAnsi="Times New Roman"/>
          <w:sz w:val="24"/>
          <w:szCs w:val="24"/>
        </w:rPr>
        <w:t>бумаг;</w:t>
      </w:r>
    </w:p>
    <w:p>
      <w:pPr>
        <w:pStyle w:val="ListParagraph"/>
        <w:numPr>
          <w:ilvl w:val="0"/>
          <w:numId w:val="59"/>
        </w:numPr>
        <w:tabs>
          <w:tab w:val="clear" w:pos="720"/>
          <w:tab w:val="left" w:pos="1134" w:leader="none"/>
          <w:tab w:val="left" w:pos="1350" w:leader="none"/>
        </w:tabs>
        <w:ind w:left="0" w:firstLine="720"/>
        <w:rPr>
          <w:rFonts w:ascii="Times New Roman" w:hAnsi="Times New Roman" w:cs="Times New Roman"/>
          <w:sz w:val="24"/>
          <w:szCs w:val="24"/>
        </w:rPr>
      </w:pPr>
      <w:r>
        <w:rPr>
          <w:rFonts w:cs="Times New Roman" w:ascii="Times New Roman" w:hAnsi="Times New Roman"/>
          <w:sz w:val="24"/>
          <w:szCs w:val="24"/>
        </w:rPr>
        <w:t>снятие</w:t>
      </w:r>
      <w:r>
        <w:rPr>
          <w:rFonts w:cs="Times New Roman" w:ascii="Times New Roman" w:hAnsi="Times New Roman"/>
          <w:spacing w:val="-7"/>
          <w:sz w:val="24"/>
          <w:szCs w:val="24"/>
        </w:rPr>
        <w:t xml:space="preserve"> </w:t>
      </w:r>
      <w:r>
        <w:rPr>
          <w:rFonts w:cs="Times New Roman" w:ascii="Times New Roman" w:hAnsi="Times New Roman"/>
          <w:sz w:val="24"/>
          <w:szCs w:val="24"/>
        </w:rPr>
        <w:t>блокирования</w:t>
      </w:r>
      <w:r>
        <w:rPr>
          <w:rFonts w:cs="Times New Roman" w:ascii="Times New Roman" w:hAnsi="Times New Roman"/>
          <w:spacing w:val="-5"/>
          <w:sz w:val="24"/>
          <w:szCs w:val="24"/>
        </w:rPr>
        <w:t xml:space="preserve"> </w:t>
      </w:r>
      <w:r>
        <w:rPr>
          <w:rFonts w:cs="Times New Roman" w:ascii="Times New Roman" w:hAnsi="Times New Roman"/>
          <w:sz w:val="24"/>
          <w:szCs w:val="24"/>
        </w:rPr>
        <w:t>ценных</w:t>
      </w:r>
      <w:r>
        <w:rPr>
          <w:rFonts w:cs="Times New Roman" w:ascii="Times New Roman" w:hAnsi="Times New Roman"/>
          <w:spacing w:val="-5"/>
          <w:sz w:val="24"/>
          <w:szCs w:val="24"/>
        </w:rPr>
        <w:t xml:space="preserve"> </w:t>
      </w:r>
      <w:r>
        <w:rPr>
          <w:rFonts w:cs="Times New Roman" w:ascii="Times New Roman" w:hAnsi="Times New Roman"/>
          <w:sz w:val="24"/>
          <w:szCs w:val="24"/>
        </w:rPr>
        <w:t>бумаг;</w:t>
      </w:r>
    </w:p>
    <w:p>
      <w:pPr>
        <w:pStyle w:val="ListParagraph"/>
        <w:numPr>
          <w:ilvl w:val="0"/>
          <w:numId w:val="59"/>
        </w:numPr>
        <w:tabs>
          <w:tab w:val="clear" w:pos="720"/>
          <w:tab w:val="left" w:pos="1134" w:leader="none"/>
          <w:tab w:val="left" w:pos="1350" w:leader="none"/>
        </w:tabs>
        <w:ind w:left="0" w:firstLine="720"/>
        <w:rPr>
          <w:rFonts w:ascii="Times New Roman" w:hAnsi="Times New Roman" w:cs="Times New Roman"/>
          <w:sz w:val="24"/>
          <w:szCs w:val="24"/>
        </w:rPr>
      </w:pPr>
      <w:r>
        <w:rPr>
          <w:rFonts w:cs="Times New Roman" w:ascii="Times New Roman" w:hAnsi="Times New Roman"/>
          <w:sz w:val="24"/>
          <w:szCs w:val="24"/>
        </w:rPr>
        <w:t>обременение</w:t>
      </w:r>
      <w:r>
        <w:rPr>
          <w:rFonts w:cs="Times New Roman" w:ascii="Times New Roman" w:hAnsi="Times New Roman"/>
          <w:spacing w:val="-7"/>
          <w:sz w:val="24"/>
          <w:szCs w:val="24"/>
        </w:rPr>
        <w:t xml:space="preserve"> </w:t>
      </w:r>
      <w:r>
        <w:rPr>
          <w:rFonts w:cs="Times New Roman" w:ascii="Times New Roman" w:hAnsi="Times New Roman"/>
          <w:sz w:val="24"/>
          <w:szCs w:val="24"/>
        </w:rPr>
        <w:t>ценных</w:t>
      </w:r>
      <w:r>
        <w:rPr>
          <w:rFonts w:cs="Times New Roman" w:ascii="Times New Roman" w:hAnsi="Times New Roman"/>
          <w:spacing w:val="-6"/>
          <w:sz w:val="24"/>
          <w:szCs w:val="24"/>
        </w:rPr>
        <w:t xml:space="preserve"> </w:t>
      </w:r>
      <w:r>
        <w:rPr>
          <w:rFonts w:cs="Times New Roman" w:ascii="Times New Roman" w:hAnsi="Times New Roman"/>
          <w:sz w:val="24"/>
          <w:szCs w:val="24"/>
        </w:rPr>
        <w:t>бумаг</w:t>
      </w:r>
      <w:r>
        <w:rPr>
          <w:rFonts w:cs="Times New Roman" w:ascii="Times New Roman" w:hAnsi="Times New Roman"/>
          <w:spacing w:val="-7"/>
          <w:sz w:val="24"/>
          <w:szCs w:val="24"/>
        </w:rPr>
        <w:t xml:space="preserve"> </w:t>
      </w:r>
      <w:r>
        <w:rPr>
          <w:rFonts w:cs="Times New Roman" w:ascii="Times New Roman" w:hAnsi="Times New Roman"/>
          <w:sz w:val="24"/>
          <w:szCs w:val="24"/>
        </w:rPr>
        <w:t>обязательствами;</w:t>
      </w:r>
    </w:p>
    <w:p>
      <w:pPr>
        <w:pStyle w:val="ListParagraph"/>
        <w:numPr>
          <w:ilvl w:val="0"/>
          <w:numId w:val="59"/>
        </w:numPr>
        <w:tabs>
          <w:tab w:val="clear" w:pos="720"/>
          <w:tab w:val="left" w:pos="1134" w:leader="none"/>
          <w:tab w:val="left" w:pos="1350" w:leader="none"/>
        </w:tabs>
        <w:ind w:left="0" w:firstLine="720"/>
        <w:rPr>
          <w:rFonts w:ascii="Times New Roman" w:hAnsi="Times New Roman" w:cs="Times New Roman"/>
          <w:sz w:val="24"/>
          <w:szCs w:val="24"/>
        </w:rPr>
      </w:pPr>
      <w:r>
        <w:rPr>
          <w:rFonts w:cs="Times New Roman" w:ascii="Times New Roman" w:hAnsi="Times New Roman"/>
          <w:sz w:val="24"/>
          <w:szCs w:val="24"/>
        </w:rPr>
        <w:t>прекращение</w:t>
      </w:r>
      <w:r>
        <w:rPr>
          <w:rFonts w:cs="Times New Roman" w:ascii="Times New Roman" w:hAnsi="Times New Roman"/>
          <w:spacing w:val="-7"/>
          <w:sz w:val="24"/>
          <w:szCs w:val="24"/>
        </w:rPr>
        <w:t xml:space="preserve"> </w:t>
      </w:r>
      <w:r>
        <w:rPr>
          <w:rFonts w:cs="Times New Roman" w:ascii="Times New Roman" w:hAnsi="Times New Roman"/>
          <w:sz w:val="24"/>
          <w:szCs w:val="24"/>
        </w:rPr>
        <w:t>обременения</w:t>
      </w:r>
      <w:r>
        <w:rPr>
          <w:rFonts w:cs="Times New Roman" w:ascii="Times New Roman" w:hAnsi="Times New Roman"/>
          <w:spacing w:val="-5"/>
          <w:sz w:val="24"/>
          <w:szCs w:val="24"/>
        </w:rPr>
        <w:t xml:space="preserve"> </w:t>
      </w:r>
      <w:r>
        <w:rPr>
          <w:rFonts w:cs="Times New Roman" w:ascii="Times New Roman" w:hAnsi="Times New Roman"/>
          <w:sz w:val="24"/>
          <w:szCs w:val="24"/>
        </w:rPr>
        <w:t>ценных</w:t>
      </w:r>
      <w:r>
        <w:rPr>
          <w:rFonts w:cs="Times New Roman" w:ascii="Times New Roman" w:hAnsi="Times New Roman"/>
          <w:spacing w:val="-6"/>
          <w:sz w:val="24"/>
          <w:szCs w:val="24"/>
        </w:rPr>
        <w:t xml:space="preserve"> </w:t>
      </w:r>
      <w:r>
        <w:rPr>
          <w:rFonts w:cs="Times New Roman" w:ascii="Times New Roman" w:hAnsi="Times New Roman"/>
          <w:sz w:val="24"/>
          <w:szCs w:val="24"/>
        </w:rPr>
        <w:t>бумаг</w:t>
      </w:r>
      <w:r>
        <w:rPr>
          <w:rFonts w:cs="Times New Roman" w:ascii="Times New Roman" w:hAnsi="Times New Roman"/>
          <w:spacing w:val="-6"/>
          <w:sz w:val="24"/>
          <w:szCs w:val="24"/>
        </w:rPr>
        <w:t xml:space="preserve"> </w:t>
      </w:r>
      <w:r>
        <w:rPr>
          <w:rFonts w:cs="Times New Roman" w:ascii="Times New Roman" w:hAnsi="Times New Roman"/>
          <w:sz w:val="24"/>
          <w:szCs w:val="24"/>
        </w:rPr>
        <w:t>обязательствами.</w:t>
      </w:r>
    </w:p>
    <w:p>
      <w:pPr>
        <w:pStyle w:val="ListParagraph"/>
        <w:numPr>
          <w:ilvl w:val="1"/>
          <w:numId w:val="82"/>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Глобальные</w:t>
      </w:r>
      <w:r>
        <w:rPr>
          <w:rFonts w:cs="Times New Roman" w:ascii="Times New Roman" w:hAnsi="Times New Roman"/>
          <w:spacing w:val="-6"/>
          <w:sz w:val="24"/>
          <w:szCs w:val="24"/>
        </w:rPr>
        <w:t xml:space="preserve"> </w:t>
      </w:r>
      <w:r>
        <w:rPr>
          <w:rFonts w:cs="Times New Roman" w:ascii="Times New Roman" w:hAnsi="Times New Roman"/>
          <w:sz w:val="24"/>
          <w:szCs w:val="24"/>
        </w:rPr>
        <w:t>операции</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Глобальной операцией признается операция, в результате исполнения которой изменяются записи</w:t>
      </w:r>
      <w:r>
        <w:rPr>
          <w:rFonts w:cs="Times New Roman" w:ascii="Times New Roman" w:hAnsi="Times New Roman"/>
          <w:spacing w:val="1"/>
          <w:sz w:val="24"/>
          <w:szCs w:val="24"/>
        </w:rPr>
        <w:t xml:space="preserve"> </w:t>
      </w:r>
      <w:r>
        <w:rPr>
          <w:rFonts w:cs="Times New Roman" w:ascii="Times New Roman" w:hAnsi="Times New Roman"/>
          <w:sz w:val="24"/>
          <w:szCs w:val="24"/>
        </w:rPr>
        <w:t>состояние всех или значительной части Учётных регистров Депозитария, связанные с данным выпуском</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К</w:t>
      </w:r>
      <w:r>
        <w:rPr>
          <w:rFonts w:cs="Times New Roman" w:ascii="Times New Roman" w:hAnsi="Times New Roman"/>
          <w:spacing w:val="-7"/>
          <w:sz w:val="24"/>
          <w:szCs w:val="24"/>
        </w:rPr>
        <w:t xml:space="preserve"> </w:t>
      </w:r>
      <w:r>
        <w:rPr>
          <w:rFonts w:cs="Times New Roman" w:ascii="Times New Roman" w:hAnsi="Times New Roman"/>
          <w:sz w:val="24"/>
          <w:szCs w:val="24"/>
        </w:rPr>
        <w:t>глобальным</w:t>
      </w:r>
      <w:r>
        <w:rPr>
          <w:rFonts w:cs="Times New Roman" w:ascii="Times New Roman" w:hAnsi="Times New Roman"/>
          <w:spacing w:val="-4"/>
          <w:sz w:val="24"/>
          <w:szCs w:val="24"/>
        </w:rPr>
        <w:t xml:space="preserve"> </w:t>
      </w:r>
      <w:r>
        <w:rPr>
          <w:rFonts w:cs="Times New Roman" w:ascii="Times New Roman" w:hAnsi="Times New Roman"/>
          <w:sz w:val="24"/>
          <w:szCs w:val="24"/>
        </w:rPr>
        <w:t>операциям</w:t>
      </w:r>
      <w:r>
        <w:rPr>
          <w:rFonts w:cs="Times New Roman" w:ascii="Times New Roman" w:hAnsi="Times New Roman"/>
          <w:spacing w:val="-5"/>
          <w:sz w:val="24"/>
          <w:szCs w:val="24"/>
        </w:rPr>
        <w:t xml:space="preserve"> </w:t>
      </w:r>
      <w:r>
        <w:rPr>
          <w:rFonts w:cs="Times New Roman" w:ascii="Times New Roman" w:hAnsi="Times New Roman"/>
          <w:sz w:val="24"/>
          <w:szCs w:val="24"/>
        </w:rPr>
        <w:t>относятся:</w:t>
      </w:r>
    </w:p>
    <w:p>
      <w:pPr>
        <w:pStyle w:val="ListParagraph"/>
        <w:numPr>
          <w:ilvl w:val="0"/>
          <w:numId w:val="58"/>
        </w:numPr>
        <w:tabs>
          <w:tab w:val="clear" w:pos="720"/>
          <w:tab w:val="left" w:pos="1134" w:leader="none"/>
          <w:tab w:val="left" w:pos="1350" w:leader="none"/>
        </w:tabs>
        <w:ind w:left="0" w:firstLine="720"/>
        <w:rPr>
          <w:rFonts w:ascii="Times New Roman" w:hAnsi="Times New Roman" w:cs="Times New Roman"/>
          <w:sz w:val="24"/>
          <w:szCs w:val="24"/>
        </w:rPr>
      </w:pPr>
      <w:r>
        <w:rPr>
          <w:rFonts w:cs="Times New Roman" w:ascii="Times New Roman" w:hAnsi="Times New Roman"/>
          <w:sz w:val="24"/>
          <w:szCs w:val="24"/>
        </w:rPr>
        <w:t>конвертация</w:t>
      </w:r>
      <w:r>
        <w:rPr>
          <w:rFonts w:cs="Times New Roman" w:ascii="Times New Roman" w:hAnsi="Times New Roman"/>
          <w:spacing w:val="-5"/>
          <w:sz w:val="24"/>
          <w:szCs w:val="24"/>
        </w:rPr>
        <w:t xml:space="preserve"> </w:t>
      </w:r>
      <w:r>
        <w:rPr>
          <w:rFonts w:cs="Times New Roman" w:ascii="Times New Roman" w:hAnsi="Times New Roman"/>
          <w:sz w:val="24"/>
          <w:szCs w:val="24"/>
        </w:rPr>
        <w:t>ценных</w:t>
      </w:r>
      <w:r>
        <w:rPr>
          <w:rFonts w:cs="Times New Roman" w:ascii="Times New Roman" w:hAnsi="Times New Roman"/>
          <w:spacing w:val="-5"/>
          <w:sz w:val="24"/>
          <w:szCs w:val="24"/>
        </w:rPr>
        <w:t xml:space="preserve"> </w:t>
      </w:r>
      <w:r>
        <w:rPr>
          <w:rFonts w:cs="Times New Roman" w:ascii="Times New Roman" w:hAnsi="Times New Roman"/>
          <w:sz w:val="24"/>
          <w:szCs w:val="24"/>
        </w:rPr>
        <w:t>бумаг;</w:t>
      </w:r>
    </w:p>
    <w:p>
      <w:pPr>
        <w:pStyle w:val="ListParagraph"/>
        <w:numPr>
          <w:ilvl w:val="0"/>
          <w:numId w:val="58"/>
        </w:numPr>
        <w:tabs>
          <w:tab w:val="clear" w:pos="720"/>
          <w:tab w:val="left" w:pos="1134" w:leader="none"/>
          <w:tab w:val="left" w:pos="1350" w:leader="none"/>
        </w:tabs>
        <w:ind w:left="0" w:firstLine="720"/>
        <w:rPr>
          <w:rFonts w:ascii="Times New Roman" w:hAnsi="Times New Roman" w:cs="Times New Roman"/>
          <w:sz w:val="24"/>
          <w:szCs w:val="24"/>
        </w:rPr>
      </w:pPr>
      <w:r>
        <w:rPr>
          <w:rFonts w:cs="Times New Roman" w:ascii="Times New Roman" w:hAnsi="Times New Roman"/>
          <w:sz w:val="24"/>
          <w:szCs w:val="24"/>
        </w:rPr>
        <w:t>аннулирование</w:t>
      </w:r>
      <w:r>
        <w:rPr>
          <w:rFonts w:cs="Times New Roman" w:ascii="Times New Roman" w:hAnsi="Times New Roman"/>
          <w:spacing w:val="-6"/>
          <w:sz w:val="24"/>
          <w:szCs w:val="24"/>
        </w:rPr>
        <w:t xml:space="preserve"> </w:t>
      </w:r>
      <w:r>
        <w:rPr>
          <w:rFonts w:cs="Times New Roman" w:ascii="Times New Roman" w:hAnsi="Times New Roman"/>
          <w:sz w:val="24"/>
          <w:szCs w:val="24"/>
        </w:rPr>
        <w:t>(погашение)</w:t>
      </w:r>
      <w:r>
        <w:rPr>
          <w:rFonts w:cs="Times New Roman" w:ascii="Times New Roman" w:hAnsi="Times New Roman"/>
          <w:spacing w:val="-7"/>
          <w:sz w:val="24"/>
          <w:szCs w:val="24"/>
        </w:rPr>
        <w:t xml:space="preserve"> </w:t>
      </w:r>
      <w:r>
        <w:rPr>
          <w:rFonts w:cs="Times New Roman" w:ascii="Times New Roman" w:hAnsi="Times New Roman"/>
          <w:sz w:val="24"/>
          <w:szCs w:val="24"/>
        </w:rPr>
        <w:t>ценных</w:t>
      </w:r>
      <w:r>
        <w:rPr>
          <w:rFonts w:cs="Times New Roman" w:ascii="Times New Roman" w:hAnsi="Times New Roman"/>
          <w:spacing w:val="-6"/>
          <w:sz w:val="24"/>
          <w:szCs w:val="24"/>
        </w:rPr>
        <w:t xml:space="preserve"> </w:t>
      </w:r>
      <w:r>
        <w:rPr>
          <w:rFonts w:cs="Times New Roman" w:ascii="Times New Roman" w:hAnsi="Times New Roman"/>
          <w:sz w:val="24"/>
          <w:szCs w:val="24"/>
        </w:rPr>
        <w:t>бумаг;</w:t>
      </w:r>
    </w:p>
    <w:p>
      <w:pPr>
        <w:pStyle w:val="ListParagraph"/>
        <w:numPr>
          <w:ilvl w:val="0"/>
          <w:numId w:val="58"/>
        </w:numPr>
        <w:tabs>
          <w:tab w:val="clear" w:pos="720"/>
          <w:tab w:val="left" w:pos="1134" w:leader="none"/>
          <w:tab w:val="left" w:pos="1350" w:leader="none"/>
        </w:tabs>
        <w:ind w:left="0" w:firstLine="720"/>
        <w:rPr>
          <w:rFonts w:ascii="Times New Roman" w:hAnsi="Times New Roman" w:cs="Times New Roman"/>
          <w:sz w:val="24"/>
          <w:szCs w:val="24"/>
        </w:rPr>
      </w:pPr>
      <w:r>
        <w:rPr>
          <w:rFonts w:cs="Times New Roman" w:ascii="Times New Roman" w:hAnsi="Times New Roman"/>
          <w:sz w:val="24"/>
          <w:szCs w:val="24"/>
        </w:rPr>
        <w:t>дробление</w:t>
      </w:r>
      <w:r>
        <w:rPr>
          <w:rFonts w:cs="Times New Roman" w:ascii="Times New Roman" w:hAnsi="Times New Roman"/>
          <w:spacing w:val="-4"/>
          <w:sz w:val="24"/>
          <w:szCs w:val="24"/>
        </w:rPr>
        <w:t xml:space="preserve"> </w:t>
      </w:r>
      <w:r>
        <w:rPr>
          <w:rFonts w:cs="Times New Roman" w:ascii="Times New Roman" w:hAnsi="Times New Roman"/>
          <w:sz w:val="24"/>
          <w:szCs w:val="24"/>
        </w:rPr>
        <w:t>или</w:t>
      </w:r>
      <w:r>
        <w:rPr>
          <w:rFonts w:cs="Times New Roman" w:ascii="Times New Roman" w:hAnsi="Times New Roman"/>
          <w:spacing w:val="-7"/>
          <w:sz w:val="24"/>
          <w:szCs w:val="24"/>
        </w:rPr>
        <w:t xml:space="preserve"> </w:t>
      </w:r>
      <w:r>
        <w:rPr>
          <w:rFonts w:cs="Times New Roman" w:ascii="Times New Roman" w:hAnsi="Times New Roman"/>
          <w:sz w:val="24"/>
          <w:szCs w:val="24"/>
        </w:rPr>
        <w:t>консолидация</w:t>
      </w:r>
      <w:r>
        <w:rPr>
          <w:rFonts w:cs="Times New Roman" w:ascii="Times New Roman" w:hAnsi="Times New Roman"/>
          <w:spacing w:val="-5"/>
          <w:sz w:val="24"/>
          <w:szCs w:val="24"/>
        </w:rPr>
        <w:t xml:space="preserve"> </w:t>
      </w:r>
      <w:r>
        <w:rPr>
          <w:rFonts w:cs="Times New Roman" w:ascii="Times New Roman" w:hAnsi="Times New Roman"/>
          <w:sz w:val="24"/>
          <w:szCs w:val="24"/>
        </w:rPr>
        <w:t>ценных</w:t>
      </w:r>
      <w:r>
        <w:rPr>
          <w:rFonts w:cs="Times New Roman" w:ascii="Times New Roman" w:hAnsi="Times New Roman"/>
          <w:spacing w:val="-5"/>
          <w:sz w:val="24"/>
          <w:szCs w:val="24"/>
        </w:rPr>
        <w:t xml:space="preserve"> </w:t>
      </w:r>
      <w:r>
        <w:rPr>
          <w:rFonts w:cs="Times New Roman" w:ascii="Times New Roman" w:hAnsi="Times New Roman"/>
          <w:sz w:val="24"/>
          <w:szCs w:val="24"/>
        </w:rPr>
        <w:t>бумаг;</w:t>
      </w:r>
    </w:p>
    <w:p>
      <w:pPr>
        <w:pStyle w:val="ListParagraph"/>
        <w:numPr>
          <w:ilvl w:val="0"/>
          <w:numId w:val="58"/>
        </w:numPr>
        <w:tabs>
          <w:tab w:val="clear" w:pos="720"/>
          <w:tab w:val="left" w:pos="1134" w:leader="none"/>
          <w:tab w:val="left" w:pos="1350" w:leader="none"/>
        </w:tabs>
        <w:ind w:left="0" w:firstLine="720"/>
        <w:rPr>
          <w:rFonts w:ascii="Times New Roman" w:hAnsi="Times New Roman" w:cs="Times New Roman"/>
          <w:sz w:val="24"/>
          <w:szCs w:val="24"/>
        </w:rPr>
      </w:pPr>
      <w:r>
        <w:rPr>
          <w:rFonts w:cs="Times New Roman" w:ascii="Times New Roman" w:hAnsi="Times New Roman"/>
          <w:sz w:val="24"/>
          <w:szCs w:val="24"/>
        </w:rPr>
        <w:t>выплата</w:t>
      </w:r>
      <w:r>
        <w:rPr>
          <w:rFonts w:cs="Times New Roman" w:ascii="Times New Roman" w:hAnsi="Times New Roman"/>
          <w:spacing w:val="-3"/>
          <w:sz w:val="24"/>
          <w:szCs w:val="24"/>
        </w:rPr>
        <w:t xml:space="preserve"> </w:t>
      </w:r>
      <w:r>
        <w:rPr>
          <w:rFonts w:cs="Times New Roman" w:ascii="Times New Roman" w:hAnsi="Times New Roman"/>
          <w:sz w:val="24"/>
          <w:szCs w:val="24"/>
        </w:rPr>
        <w:t>доходов</w:t>
      </w:r>
      <w:r>
        <w:rPr>
          <w:rFonts w:cs="Times New Roman" w:ascii="Times New Roman" w:hAnsi="Times New Roman"/>
          <w:spacing w:val="-6"/>
          <w:sz w:val="24"/>
          <w:szCs w:val="24"/>
        </w:rPr>
        <w:t xml:space="preserve"> </w:t>
      </w:r>
      <w:r>
        <w:rPr>
          <w:rFonts w:cs="Times New Roman" w:ascii="Times New Roman" w:hAnsi="Times New Roman"/>
          <w:sz w:val="24"/>
          <w:szCs w:val="24"/>
        </w:rPr>
        <w:t>ценными</w:t>
      </w:r>
      <w:r>
        <w:rPr>
          <w:rFonts w:cs="Times New Roman" w:ascii="Times New Roman" w:hAnsi="Times New Roman"/>
          <w:spacing w:val="-5"/>
          <w:sz w:val="24"/>
          <w:szCs w:val="24"/>
        </w:rPr>
        <w:t xml:space="preserve"> </w:t>
      </w:r>
      <w:r>
        <w:rPr>
          <w:rFonts w:cs="Times New Roman" w:ascii="Times New Roman" w:hAnsi="Times New Roman"/>
          <w:sz w:val="24"/>
          <w:szCs w:val="24"/>
        </w:rPr>
        <w:t>бумагами;</w:t>
      </w:r>
    </w:p>
    <w:p>
      <w:pPr>
        <w:pStyle w:val="ListParagraph"/>
        <w:numPr>
          <w:ilvl w:val="0"/>
          <w:numId w:val="58"/>
        </w:numPr>
        <w:tabs>
          <w:tab w:val="clear" w:pos="720"/>
          <w:tab w:val="left" w:pos="1134" w:leader="none"/>
          <w:tab w:val="left" w:pos="1350" w:leader="none"/>
        </w:tabs>
        <w:ind w:left="0" w:firstLine="720"/>
        <w:rPr>
          <w:rFonts w:ascii="Times New Roman" w:hAnsi="Times New Roman" w:cs="Times New Roman"/>
          <w:sz w:val="24"/>
          <w:szCs w:val="24"/>
        </w:rPr>
      </w:pPr>
      <w:r>
        <w:rPr>
          <w:rFonts w:cs="Times New Roman" w:ascii="Times New Roman" w:hAnsi="Times New Roman"/>
          <w:sz w:val="24"/>
          <w:szCs w:val="24"/>
        </w:rPr>
        <w:t>объединение</w:t>
      </w:r>
      <w:r>
        <w:rPr>
          <w:rFonts w:cs="Times New Roman" w:ascii="Times New Roman" w:hAnsi="Times New Roman"/>
          <w:spacing w:val="-6"/>
          <w:sz w:val="24"/>
          <w:szCs w:val="24"/>
        </w:rPr>
        <w:t xml:space="preserve"> </w:t>
      </w:r>
      <w:r>
        <w:rPr>
          <w:rFonts w:cs="Times New Roman" w:ascii="Times New Roman" w:hAnsi="Times New Roman"/>
          <w:sz w:val="24"/>
          <w:szCs w:val="24"/>
        </w:rPr>
        <w:t>дополнительных</w:t>
      </w:r>
      <w:r>
        <w:rPr>
          <w:rFonts w:cs="Times New Roman" w:ascii="Times New Roman" w:hAnsi="Times New Roman"/>
          <w:spacing w:val="-6"/>
          <w:sz w:val="24"/>
          <w:szCs w:val="24"/>
        </w:rPr>
        <w:t xml:space="preserve"> </w:t>
      </w:r>
      <w:r>
        <w:rPr>
          <w:rFonts w:cs="Times New Roman" w:ascii="Times New Roman" w:hAnsi="Times New Roman"/>
          <w:sz w:val="24"/>
          <w:szCs w:val="24"/>
        </w:rPr>
        <w:t>выпусков</w:t>
      </w:r>
      <w:r>
        <w:rPr>
          <w:rFonts w:cs="Times New Roman" w:ascii="Times New Roman" w:hAnsi="Times New Roman"/>
          <w:spacing w:val="-5"/>
          <w:sz w:val="24"/>
          <w:szCs w:val="24"/>
        </w:rPr>
        <w:t xml:space="preserve"> </w:t>
      </w:r>
      <w:r>
        <w:rPr>
          <w:rFonts w:cs="Times New Roman" w:ascii="Times New Roman" w:hAnsi="Times New Roman"/>
          <w:sz w:val="24"/>
          <w:szCs w:val="24"/>
        </w:rPr>
        <w:t>эмиссионных</w:t>
      </w:r>
      <w:r>
        <w:rPr>
          <w:rFonts w:cs="Times New Roman" w:ascii="Times New Roman" w:hAnsi="Times New Roman"/>
          <w:spacing w:val="-6"/>
          <w:sz w:val="24"/>
          <w:szCs w:val="24"/>
        </w:rPr>
        <w:t xml:space="preserve"> </w:t>
      </w:r>
      <w:r>
        <w:rPr>
          <w:rFonts w:cs="Times New Roman" w:ascii="Times New Roman" w:hAnsi="Times New Roman"/>
          <w:sz w:val="24"/>
          <w:szCs w:val="24"/>
        </w:rPr>
        <w:t>ценных</w:t>
      </w:r>
      <w:r>
        <w:rPr>
          <w:rFonts w:cs="Times New Roman" w:ascii="Times New Roman" w:hAnsi="Times New Roman"/>
          <w:spacing w:val="-6"/>
          <w:sz w:val="24"/>
          <w:szCs w:val="24"/>
        </w:rPr>
        <w:t xml:space="preserve"> </w:t>
      </w:r>
      <w:r>
        <w:rPr>
          <w:rFonts w:cs="Times New Roman" w:ascii="Times New Roman" w:hAnsi="Times New Roman"/>
          <w:sz w:val="24"/>
          <w:szCs w:val="24"/>
        </w:rPr>
        <w:t>бумаг;</w:t>
      </w:r>
    </w:p>
    <w:p>
      <w:pPr>
        <w:pStyle w:val="ListParagraph"/>
        <w:numPr>
          <w:ilvl w:val="0"/>
          <w:numId w:val="58"/>
        </w:numPr>
        <w:tabs>
          <w:tab w:val="clear" w:pos="720"/>
          <w:tab w:val="left" w:pos="1134" w:leader="none"/>
          <w:tab w:val="left" w:pos="1350" w:leader="none"/>
        </w:tabs>
        <w:ind w:left="0" w:firstLine="720"/>
        <w:rPr>
          <w:rFonts w:ascii="Times New Roman" w:hAnsi="Times New Roman" w:cs="Times New Roman"/>
          <w:sz w:val="24"/>
          <w:szCs w:val="24"/>
        </w:rPr>
      </w:pPr>
      <w:r>
        <w:rPr>
          <w:rFonts w:cs="Times New Roman" w:ascii="Times New Roman" w:hAnsi="Times New Roman"/>
          <w:sz w:val="24"/>
          <w:szCs w:val="24"/>
        </w:rPr>
        <w:t>аннулирование</w:t>
      </w:r>
      <w:r>
        <w:rPr>
          <w:rFonts w:cs="Times New Roman" w:ascii="Times New Roman" w:hAnsi="Times New Roman"/>
          <w:spacing w:val="52"/>
          <w:sz w:val="24"/>
          <w:szCs w:val="24"/>
        </w:rPr>
        <w:t xml:space="preserve"> </w:t>
      </w:r>
      <w:r>
        <w:rPr>
          <w:rFonts w:cs="Times New Roman" w:ascii="Times New Roman" w:hAnsi="Times New Roman"/>
          <w:sz w:val="24"/>
          <w:szCs w:val="24"/>
        </w:rPr>
        <w:t>индивидуального</w:t>
      </w:r>
      <w:r>
        <w:rPr>
          <w:rFonts w:cs="Times New Roman" w:ascii="Times New Roman" w:hAnsi="Times New Roman"/>
          <w:spacing w:val="49"/>
          <w:sz w:val="24"/>
          <w:szCs w:val="24"/>
        </w:rPr>
        <w:t xml:space="preserve"> </w:t>
      </w:r>
      <w:r>
        <w:rPr>
          <w:rFonts w:cs="Times New Roman" w:ascii="Times New Roman" w:hAnsi="Times New Roman"/>
          <w:sz w:val="24"/>
          <w:szCs w:val="24"/>
        </w:rPr>
        <w:t>номера</w:t>
      </w:r>
      <w:r>
        <w:rPr>
          <w:rFonts w:cs="Times New Roman" w:ascii="Times New Roman" w:hAnsi="Times New Roman"/>
          <w:spacing w:val="49"/>
          <w:sz w:val="24"/>
          <w:szCs w:val="24"/>
        </w:rPr>
        <w:t xml:space="preserve"> </w:t>
      </w:r>
      <w:r>
        <w:rPr>
          <w:rFonts w:cs="Times New Roman" w:ascii="Times New Roman" w:hAnsi="Times New Roman"/>
          <w:sz w:val="24"/>
          <w:szCs w:val="24"/>
        </w:rPr>
        <w:t>(кода)</w:t>
      </w:r>
      <w:r>
        <w:rPr>
          <w:rFonts w:cs="Times New Roman" w:ascii="Times New Roman" w:hAnsi="Times New Roman"/>
          <w:spacing w:val="52"/>
          <w:sz w:val="24"/>
          <w:szCs w:val="24"/>
        </w:rPr>
        <w:t xml:space="preserve"> </w:t>
      </w:r>
      <w:r>
        <w:rPr>
          <w:rFonts w:cs="Times New Roman" w:ascii="Times New Roman" w:hAnsi="Times New Roman"/>
          <w:sz w:val="24"/>
          <w:szCs w:val="24"/>
        </w:rPr>
        <w:t>дополнительного</w:t>
      </w:r>
      <w:r>
        <w:rPr>
          <w:rFonts w:cs="Times New Roman" w:ascii="Times New Roman" w:hAnsi="Times New Roman"/>
          <w:spacing w:val="49"/>
          <w:sz w:val="24"/>
          <w:szCs w:val="24"/>
        </w:rPr>
        <w:t xml:space="preserve"> </w:t>
      </w:r>
      <w:r>
        <w:rPr>
          <w:rFonts w:cs="Times New Roman" w:ascii="Times New Roman" w:hAnsi="Times New Roman"/>
          <w:sz w:val="24"/>
          <w:szCs w:val="24"/>
        </w:rPr>
        <w:t>выпуска</w:t>
      </w:r>
      <w:r>
        <w:rPr>
          <w:rFonts w:cs="Times New Roman" w:ascii="Times New Roman" w:hAnsi="Times New Roman"/>
          <w:spacing w:val="49"/>
          <w:sz w:val="24"/>
          <w:szCs w:val="24"/>
        </w:rPr>
        <w:t xml:space="preserve"> </w:t>
      </w:r>
      <w:r>
        <w:rPr>
          <w:rFonts w:cs="Times New Roman" w:ascii="Times New Roman" w:hAnsi="Times New Roman"/>
          <w:sz w:val="24"/>
          <w:szCs w:val="24"/>
        </w:rPr>
        <w:t>эмиссионных</w:t>
      </w:r>
      <w:r>
        <w:rPr>
          <w:rFonts w:cs="Times New Roman" w:ascii="Times New Roman" w:hAnsi="Times New Roman"/>
          <w:spacing w:val="-53"/>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p>
    <w:p>
      <w:pPr>
        <w:pStyle w:val="ListParagraph"/>
        <w:numPr>
          <w:ilvl w:val="0"/>
          <w:numId w:val="58"/>
        </w:numPr>
        <w:tabs>
          <w:tab w:val="clear" w:pos="720"/>
          <w:tab w:val="left" w:pos="1134" w:leader="none"/>
          <w:tab w:val="left" w:pos="1350" w:leader="none"/>
        </w:tabs>
        <w:ind w:left="0" w:firstLine="720"/>
        <w:rPr>
          <w:rFonts w:ascii="Times New Roman" w:hAnsi="Times New Roman" w:cs="Times New Roman"/>
          <w:sz w:val="24"/>
          <w:szCs w:val="24"/>
        </w:rPr>
      </w:pPr>
      <w:r>
        <w:rPr>
          <w:rFonts w:cs="Times New Roman" w:ascii="Times New Roman" w:hAnsi="Times New Roman"/>
          <w:sz w:val="24"/>
          <w:szCs w:val="24"/>
        </w:rPr>
        <w:t>иные</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операции,</w:t>
      </w:r>
      <w:r>
        <w:rPr>
          <w:rFonts w:cs="Times New Roman" w:ascii="Times New Roman" w:hAnsi="Times New Roman"/>
          <w:spacing w:val="1"/>
          <w:sz w:val="24"/>
          <w:szCs w:val="24"/>
        </w:rPr>
        <w:t xml:space="preserve"> </w:t>
      </w:r>
      <w:r>
        <w:rPr>
          <w:rFonts w:cs="Times New Roman" w:ascii="Times New Roman" w:hAnsi="Times New Roman"/>
          <w:sz w:val="24"/>
          <w:szCs w:val="24"/>
        </w:rPr>
        <w:t>отражающие</w:t>
      </w:r>
      <w:r>
        <w:rPr>
          <w:rFonts w:cs="Times New Roman" w:ascii="Times New Roman" w:hAnsi="Times New Roman"/>
          <w:spacing w:val="1"/>
          <w:sz w:val="24"/>
          <w:szCs w:val="24"/>
        </w:rPr>
        <w:t xml:space="preserve"> </w:t>
      </w:r>
      <w:r>
        <w:rPr>
          <w:rFonts w:cs="Times New Roman" w:ascii="Times New Roman" w:hAnsi="Times New Roman"/>
          <w:sz w:val="24"/>
          <w:szCs w:val="24"/>
        </w:rPr>
        <w:t>изменения</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отношении</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не</w:t>
      </w:r>
      <w:r>
        <w:rPr>
          <w:rFonts w:cs="Times New Roman" w:ascii="Times New Roman" w:hAnsi="Times New Roman"/>
          <w:spacing w:val="1"/>
          <w:sz w:val="24"/>
          <w:szCs w:val="24"/>
        </w:rPr>
        <w:t xml:space="preserve"> </w:t>
      </w:r>
      <w:r>
        <w:rPr>
          <w:rFonts w:cs="Times New Roman" w:ascii="Times New Roman" w:hAnsi="Times New Roman"/>
          <w:sz w:val="24"/>
          <w:szCs w:val="24"/>
        </w:rPr>
        <w:t>связанные</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исполнением</w:t>
      </w:r>
      <w:r>
        <w:rPr>
          <w:rFonts w:cs="Times New Roman" w:ascii="Times New Roman" w:hAnsi="Times New Roman"/>
          <w:spacing w:val="-1"/>
          <w:sz w:val="24"/>
          <w:szCs w:val="24"/>
        </w:rPr>
        <w:t xml:space="preserve"> </w:t>
      </w:r>
      <w:r>
        <w:rPr>
          <w:rFonts w:cs="Times New Roman" w:ascii="Times New Roman" w:hAnsi="Times New Roman"/>
          <w:sz w:val="24"/>
          <w:szCs w:val="24"/>
        </w:rPr>
        <w:t>Поручения</w:t>
      </w:r>
      <w:r>
        <w:rPr>
          <w:rFonts w:cs="Times New Roman" w:ascii="Times New Roman" w:hAnsi="Times New Roman"/>
          <w:spacing w:val="2"/>
          <w:sz w:val="24"/>
          <w:szCs w:val="24"/>
        </w:rPr>
        <w:t xml:space="preserve"> </w:t>
      </w:r>
      <w:r>
        <w:rPr>
          <w:rFonts w:cs="Times New Roman" w:ascii="Times New Roman" w:hAnsi="Times New Roman"/>
          <w:sz w:val="24"/>
          <w:szCs w:val="24"/>
        </w:rPr>
        <w:t>депонента</w:t>
      </w:r>
    </w:p>
    <w:p>
      <w:pPr>
        <w:pStyle w:val="ListParagraph"/>
        <w:numPr>
          <w:ilvl w:val="1"/>
          <w:numId w:val="82"/>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Настоящий</w:t>
      </w:r>
      <w:r>
        <w:rPr>
          <w:rFonts w:cs="Times New Roman" w:ascii="Times New Roman" w:hAnsi="Times New Roman"/>
          <w:spacing w:val="1"/>
          <w:sz w:val="24"/>
          <w:szCs w:val="24"/>
        </w:rPr>
        <w:t xml:space="preserve"> </w:t>
      </w:r>
      <w:r>
        <w:rPr>
          <w:rFonts w:cs="Times New Roman" w:ascii="Times New Roman" w:hAnsi="Times New Roman"/>
          <w:sz w:val="24"/>
          <w:szCs w:val="24"/>
        </w:rPr>
        <w:t>перечень</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депозитарных</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операций</w:t>
      </w:r>
      <w:r>
        <w:rPr>
          <w:rFonts w:cs="Times New Roman" w:ascii="Times New Roman" w:hAnsi="Times New Roman"/>
          <w:spacing w:val="1"/>
          <w:sz w:val="24"/>
          <w:szCs w:val="24"/>
        </w:rPr>
        <w:t xml:space="preserve"> </w:t>
      </w:r>
      <w:r>
        <w:rPr>
          <w:rFonts w:cs="Times New Roman" w:ascii="Times New Roman" w:hAnsi="Times New Roman"/>
          <w:sz w:val="24"/>
          <w:szCs w:val="24"/>
        </w:rPr>
        <w:t>не</w:t>
      </w:r>
      <w:r>
        <w:rPr>
          <w:rFonts w:cs="Times New Roman" w:ascii="Times New Roman" w:hAnsi="Times New Roman"/>
          <w:spacing w:val="1"/>
          <w:sz w:val="24"/>
          <w:szCs w:val="24"/>
        </w:rPr>
        <w:t xml:space="preserve"> </w:t>
      </w:r>
      <w:r>
        <w:rPr>
          <w:rFonts w:cs="Times New Roman" w:ascii="Times New Roman" w:hAnsi="Times New Roman"/>
          <w:sz w:val="24"/>
          <w:szCs w:val="24"/>
        </w:rPr>
        <w:t>является</w:t>
      </w:r>
      <w:r>
        <w:rPr>
          <w:rFonts w:cs="Times New Roman" w:ascii="Times New Roman" w:hAnsi="Times New Roman"/>
          <w:spacing w:val="1"/>
          <w:sz w:val="24"/>
          <w:szCs w:val="24"/>
        </w:rPr>
        <w:t xml:space="preserve"> </w:t>
      </w:r>
      <w:r>
        <w:rPr>
          <w:rFonts w:cs="Times New Roman" w:ascii="Times New Roman" w:hAnsi="Times New Roman"/>
          <w:sz w:val="24"/>
          <w:szCs w:val="24"/>
        </w:rPr>
        <w:t>исчерпывающим.</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вправе</w:t>
      </w:r>
      <w:r>
        <w:rPr>
          <w:rFonts w:cs="Times New Roman" w:ascii="Times New Roman" w:hAnsi="Times New Roman"/>
          <w:spacing w:val="-5"/>
          <w:sz w:val="24"/>
          <w:szCs w:val="24"/>
        </w:rPr>
        <w:t xml:space="preserve"> </w:t>
      </w:r>
      <w:r>
        <w:rPr>
          <w:rFonts w:cs="Times New Roman" w:ascii="Times New Roman" w:hAnsi="Times New Roman"/>
          <w:sz w:val="24"/>
          <w:szCs w:val="24"/>
        </w:rPr>
        <w:t>предусмотреть</w:t>
      </w:r>
      <w:r>
        <w:rPr>
          <w:rFonts w:cs="Times New Roman" w:ascii="Times New Roman" w:hAnsi="Times New Roman"/>
          <w:spacing w:val="-4"/>
          <w:sz w:val="24"/>
          <w:szCs w:val="24"/>
        </w:rPr>
        <w:t xml:space="preserve"> </w:t>
      </w:r>
      <w:r>
        <w:rPr>
          <w:rFonts w:cs="Times New Roman" w:ascii="Times New Roman" w:hAnsi="Times New Roman"/>
          <w:sz w:val="24"/>
          <w:szCs w:val="24"/>
        </w:rPr>
        <w:t>в</w:t>
      </w:r>
      <w:r>
        <w:rPr>
          <w:rFonts w:cs="Times New Roman" w:ascii="Times New Roman" w:hAnsi="Times New Roman"/>
          <w:spacing w:val="-5"/>
          <w:sz w:val="24"/>
          <w:szCs w:val="24"/>
        </w:rPr>
        <w:t xml:space="preserve"> </w:t>
      </w:r>
      <w:r>
        <w:rPr>
          <w:rFonts w:cs="Times New Roman" w:ascii="Times New Roman" w:hAnsi="Times New Roman"/>
          <w:sz w:val="24"/>
          <w:szCs w:val="24"/>
        </w:rPr>
        <w:t>настоящих</w:t>
      </w:r>
      <w:r>
        <w:rPr>
          <w:rFonts w:cs="Times New Roman" w:ascii="Times New Roman" w:hAnsi="Times New Roman"/>
          <w:spacing w:val="-3"/>
          <w:sz w:val="24"/>
          <w:szCs w:val="24"/>
        </w:rPr>
        <w:t xml:space="preserve"> </w:t>
      </w:r>
      <w:r>
        <w:rPr>
          <w:rFonts w:cs="Times New Roman" w:ascii="Times New Roman" w:hAnsi="Times New Roman"/>
          <w:sz w:val="24"/>
          <w:szCs w:val="24"/>
        </w:rPr>
        <w:t>Условиях</w:t>
      </w:r>
      <w:r>
        <w:rPr>
          <w:rFonts w:cs="Times New Roman" w:ascii="Times New Roman" w:hAnsi="Times New Roman"/>
          <w:spacing w:val="-3"/>
          <w:sz w:val="24"/>
          <w:szCs w:val="24"/>
        </w:rPr>
        <w:t xml:space="preserve"> </w:t>
      </w:r>
      <w:r>
        <w:rPr>
          <w:rFonts w:cs="Times New Roman" w:ascii="Times New Roman" w:hAnsi="Times New Roman"/>
          <w:sz w:val="24"/>
          <w:szCs w:val="24"/>
        </w:rPr>
        <w:t>возможность</w:t>
      </w:r>
      <w:r>
        <w:rPr>
          <w:rFonts w:cs="Times New Roman" w:ascii="Times New Roman" w:hAnsi="Times New Roman"/>
          <w:spacing w:val="-5"/>
          <w:sz w:val="24"/>
          <w:szCs w:val="24"/>
        </w:rPr>
        <w:t xml:space="preserve"> </w:t>
      </w:r>
      <w:r>
        <w:rPr>
          <w:rFonts w:cs="Times New Roman" w:ascii="Times New Roman" w:hAnsi="Times New Roman"/>
          <w:sz w:val="24"/>
          <w:szCs w:val="24"/>
        </w:rPr>
        <w:t>совершения</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4"/>
          <w:sz w:val="24"/>
          <w:szCs w:val="24"/>
        </w:rPr>
        <w:t xml:space="preserve"> </w:t>
      </w:r>
      <w:r>
        <w:rPr>
          <w:rFonts w:cs="Times New Roman" w:ascii="Times New Roman" w:hAnsi="Times New Roman"/>
          <w:sz w:val="24"/>
          <w:szCs w:val="24"/>
        </w:rPr>
        <w:t>иных</w:t>
      </w:r>
      <w:r>
        <w:rPr>
          <w:rFonts w:cs="Times New Roman" w:ascii="Times New Roman" w:hAnsi="Times New Roman"/>
          <w:spacing w:val="-3"/>
          <w:sz w:val="24"/>
          <w:szCs w:val="24"/>
        </w:rPr>
        <w:t xml:space="preserve"> </w:t>
      </w:r>
      <w:r>
        <w:rPr>
          <w:rFonts w:cs="Times New Roman" w:ascii="Times New Roman" w:hAnsi="Times New Roman"/>
          <w:sz w:val="24"/>
          <w:szCs w:val="24"/>
        </w:rPr>
        <w:t>депозитарных</w:t>
      </w:r>
      <w:r>
        <w:rPr>
          <w:rFonts w:cs="Times New Roman" w:ascii="Times New Roman" w:hAnsi="Times New Roman"/>
          <w:spacing w:val="-4"/>
          <w:sz w:val="24"/>
          <w:szCs w:val="24"/>
        </w:rPr>
        <w:t xml:space="preserve"> </w:t>
      </w:r>
      <w:r>
        <w:rPr>
          <w:rFonts w:cs="Times New Roman" w:ascii="Times New Roman" w:hAnsi="Times New Roman"/>
          <w:sz w:val="24"/>
          <w:szCs w:val="24"/>
        </w:rPr>
        <w:t>операций.</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r>
    </w:p>
    <w:p>
      <w:pPr>
        <w:pStyle w:val="2"/>
        <w:numPr>
          <w:ilvl w:val="0"/>
          <w:numId w:val="82"/>
        </w:numPr>
        <w:tabs>
          <w:tab w:val="clear" w:pos="720"/>
          <w:tab w:val="left" w:pos="993" w:leader="none"/>
        </w:tabs>
        <w:ind w:left="0" w:firstLine="720"/>
        <w:jc w:val="both"/>
        <w:rPr>
          <w:rFonts w:ascii="Times New Roman" w:hAnsi="Times New Roman" w:cs="Times New Roman"/>
          <w:i w:val="false"/>
          <w:i w:val="false"/>
          <w:sz w:val="24"/>
          <w:szCs w:val="24"/>
        </w:rPr>
      </w:pPr>
      <w:bookmarkStart w:id="19" w:name="_bookmark12"/>
      <w:bookmarkEnd w:id="19"/>
      <w:r>
        <w:rPr>
          <w:rFonts w:cs="Times New Roman" w:ascii="Times New Roman" w:hAnsi="Times New Roman"/>
          <w:i w:val="false"/>
          <w:sz w:val="24"/>
          <w:szCs w:val="24"/>
        </w:rPr>
        <w:t>Общий</w:t>
      </w:r>
      <w:r>
        <w:rPr>
          <w:rFonts w:cs="Times New Roman" w:ascii="Times New Roman" w:hAnsi="Times New Roman"/>
          <w:i w:val="false"/>
          <w:spacing w:val="-6"/>
          <w:sz w:val="24"/>
          <w:szCs w:val="24"/>
        </w:rPr>
        <w:t xml:space="preserve"> </w:t>
      </w:r>
      <w:r>
        <w:rPr>
          <w:rFonts w:cs="Times New Roman" w:ascii="Times New Roman" w:hAnsi="Times New Roman"/>
          <w:i w:val="false"/>
          <w:sz w:val="24"/>
          <w:szCs w:val="24"/>
        </w:rPr>
        <w:t>порядок</w:t>
      </w:r>
      <w:r>
        <w:rPr>
          <w:rFonts w:cs="Times New Roman" w:ascii="Times New Roman" w:hAnsi="Times New Roman"/>
          <w:i w:val="false"/>
          <w:spacing w:val="-6"/>
          <w:sz w:val="24"/>
          <w:szCs w:val="24"/>
        </w:rPr>
        <w:t xml:space="preserve"> </w:t>
      </w:r>
      <w:r>
        <w:rPr>
          <w:rFonts w:cs="Times New Roman" w:ascii="Times New Roman" w:hAnsi="Times New Roman"/>
          <w:i w:val="false"/>
          <w:sz w:val="24"/>
          <w:szCs w:val="24"/>
        </w:rPr>
        <w:t>проведения</w:t>
      </w:r>
      <w:r>
        <w:rPr>
          <w:rFonts w:cs="Times New Roman" w:ascii="Times New Roman" w:hAnsi="Times New Roman"/>
          <w:i w:val="false"/>
          <w:spacing w:val="-6"/>
          <w:sz w:val="24"/>
          <w:szCs w:val="24"/>
        </w:rPr>
        <w:t xml:space="preserve"> </w:t>
      </w:r>
      <w:r>
        <w:rPr>
          <w:rFonts w:cs="Times New Roman" w:ascii="Times New Roman" w:hAnsi="Times New Roman"/>
          <w:i w:val="false"/>
          <w:sz w:val="24"/>
          <w:szCs w:val="24"/>
        </w:rPr>
        <w:t>Депозитарных</w:t>
      </w:r>
      <w:r>
        <w:rPr>
          <w:rFonts w:cs="Times New Roman" w:ascii="Times New Roman" w:hAnsi="Times New Roman"/>
          <w:i w:val="false"/>
          <w:spacing w:val="-6"/>
          <w:sz w:val="24"/>
          <w:szCs w:val="24"/>
        </w:rPr>
        <w:t xml:space="preserve"> </w:t>
      </w:r>
      <w:r>
        <w:rPr>
          <w:rFonts w:cs="Times New Roman" w:ascii="Times New Roman" w:hAnsi="Times New Roman"/>
          <w:i w:val="false"/>
          <w:sz w:val="24"/>
          <w:szCs w:val="24"/>
        </w:rPr>
        <w:t>операций</w:t>
      </w:r>
    </w:p>
    <w:p>
      <w:pPr>
        <w:pStyle w:val="Style21"/>
        <w:ind w:left="0" w:firstLine="720"/>
        <w:rPr>
          <w:rFonts w:ascii="Times New Roman" w:hAnsi="Times New Roman" w:cs="Times New Roman"/>
          <w:b/>
          <w:b/>
          <w:i/>
          <w:i/>
          <w:sz w:val="24"/>
          <w:szCs w:val="24"/>
        </w:rPr>
      </w:pPr>
      <w:r>
        <w:rPr>
          <w:rFonts w:cs="Times New Roman" w:ascii="Times New Roman" w:hAnsi="Times New Roman"/>
          <w:b/>
          <w:i/>
          <w:sz w:val="24"/>
          <w:szCs w:val="24"/>
        </w:rPr>
      </w:r>
    </w:p>
    <w:p>
      <w:pPr>
        <w:pStyle w:val="ListParagraph"/>
        <w:numPr>
          <w:ilvl w:val="1"/>
          <w:numId w:val="82"/>
        </w:numPr>
        <w:tabs>
          <w:tab w:val="clear" w:pos="720"/>
          <w:tab w:val="left" w:pos="851" w:leader="none"/>
        </w:tabs>
        <w:ind w:left="0" w:firstLine="720"/>
        <w:rPr>
          <w:rFonts w:ascii="Times New Roman" w:hAnsi="Times New Roman" w:cs="Times New Roman"/>
          <w:sz w:val="24"/>
          <w:szCs w:val="24"/>
        </w:rPr>
      </w:pPr>
      <w:r>
        <w:rPr>
          <w:rFonts w:cs="Times New Roman" w:ascii="Times New Roman" w:hAnsi="Times New Roman"/>
          <w:sz w:val="24"/>
          <w:szCs w:val="24"/>
        </w:rPr>
        <w:t>Операционный</w:t>
      </w:r>
      <w:r>
        <w:rPr>
          <w:rFonts w:cs="Times New Roman" w:ascii="Times New Roman" w:hAnsi="Times New Roman"/>
          <w:spacing w:val="-4"/>
          <w:sz w:val="24"/>
          <w:szCs w:val="24"/>
        </w:rPr>
        <w:t xml:space="preserve"> </w:t>
      </w:r>
      <w:r>
        <w:rPr>
          <w:rFonts w:cs="Times New Roman" w:ascii="Times New Roman" w:hAnsi="Times New Roman"/>
          <w:sz w:val="24"/>
          <w:szCs w:val="24"/>
        </w:rPr>
        <w:t>день.</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Операционным днём в Депозитарии считается</w:t>
      </w:r>
      <w:r>
        <w:rPr>
          <w:rFonts w:cs="Times New Roman" w:ascii="Times New Roman" w:hAnsi="Times New Roman"/>
          <w:spacing w:val="1"/>
          <w:sz w:val="24"/>
          <w:szCs w:val="24"/>
        </w:rPr>
        <w:t xml:space="preserve"> </w:t>
      </w:r>
      <w:r>
        <w:rPr>
          <w:rFonts w:cs="Times New Roman" w:ascii="Times New Roman" w:hAnsi="Times New Roman"/>
          <w:sz w:val="24"/>
          <w:szCs w:val="24"/>
        </w:rPr>
        <w:t>период с 09:00 текущего рабочего дня по 11:59</w:t>
      </w:r>
      <w:r>
        <w:rPr>
          <w:rFonts w:cs="Times New Roman" w:ascii="Times New Roman" w:hAnsi="Times New Roman"/>
          <w:spacing w:val="1"/>
          <w:sz w:val="24"/>
          <w:szCs w:val="24"/>
        </w:rPr>
        <w:t xml:space="preserve"> </w:t>
      </w:r>
      <w:r>
        <w:rPr>
          <w:rFonts w:cs="Times New Roman" w:ascii="Times New Roman" w:hAnsi="Times New Roman"/>
          <w:sz w:val="24"/>
          <w:szCs w:val="24"/>
        </w:rPr>
        <w:t>ближайшего</w:t>
      </w:r>
      <w:r>
        <w:rPr>
          <w:rFonts w:cs="Times New Roman" w:ascii="Times New Roman" w:hAnsi="Times New Roman"/>
          <w:spacing w:val="-3"/>
          <w:sz w:val="24"/>
          <w:szCs w:val="24"/>
        </w:rPr>
        <w:t xml:space="preserve"> </w:t>
      </w:r>
      <w:r>
        <w:rPr>
          <w:rFonts w:cs="Times New Roman" w:ascii="Times New Roman" w:hAnsi="Times New Roman"/>
          <w:sz w:val="24"/>
          <w:szCs w:val="24"/>
        </w:rPr>
        <w:t>рабочего дня,</w:t>
      </w:r>
      <w:r>
        <w:rPr>
          <w:rFonts w:cs="Times New Roman" w:ascii="Times New Roman" w:hAnsi="Times New Roman"/>
          <w:spacing w:val="-3"/>
          <w:sz w:val="24"/>
          <w:szCs w:val="24"/>
        </w:rPr>
        <w:t xml:space="preserve"> </w:t>
      </w:r>
      <w:r>
        <w:rPr>
          <w:rFonts w:cs="Times New Roman" w:ascii="Times New Roman" w:hAnsi="Times New Roman"/>
          <w:sz w:val="24"/>
          <w:szCs w:val="24"/>
        </w:rPr>
        <w:t>следующего за</w:t>
      </w:r>
      <w:r>
        <w:rPr>
          <w:rFonts w:cs="Times New Roman" w:ascii="Times New Roman" w:hAnsi="Times New Roman"/>
          <w:spacing w:val="-3"/>
          <w:sz w:val="24"/>
          <w:szCs w:val="24"/>
        </w:rPr>
        <w:t xml:space="preserve"> </w:t>
      </w:r>
      <w:r>
        <w:rPr>
          <w:rFonts w:cs="Times New Roman" w:ascii="Times New Roman" w:hAnsi="Times New Roman"/>
          <w:sz w:val="24"/>
          <w:szCs w:val="24"/>
        </w:rPr>
        <w:t>текущим</w:t>
      </w:r>
      <w:r>
        <w:rPr>
          <w:rFonts w:cs="Times New Roman" w:ascii="Times New Roman" w:hAnsi="Times New Roman"/>
          <w:spacing w:val="1"/>
          <w:sz w:val="24"/>
          <w:szCs w:val="24"/>
        </w:rPr>
        <w:t xml:space="preserve"> </w:t>
      </w:r>
      <w:r>
        <w:rPr>
          <w:rFonts w:cs="Times New Roman" w:ascii="Times New Roman" w:hAnsi="Times New Roman"/>
          <w:sz w:val="24"/>
          <w:szCs w:val="24"/>
        </w:rPr>
        <w:t>рабочим днём,</w:t>
      </w:r>
      <w:r>
        <w:rPr>
          <w:rFonts w:cs="Times New Roman" w:ascii="Times New Roman" w:hAnsi="Times New Roman"/>
          <w:spacing w:val="-2"/>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московскому</w:t>
      </w:r>
      <w:r>
        <w:rPr>
          <w:rFonts w:cs="Times New Roman" w:ascii="Times New Roman" w:hAnsi="Times New Roman"/>
          <w:spacing w:val="-3"/>
          <w:sz w:val="24"/>
          <w:szCs w:val="24"/>
        </w:rPr>
        <w:t xml:space="preserve"> </w:t>
      </w:r>
      <w:r>
        <w:rPr>
          <w:rFonts w:cs="Times New Roman" w:ascii="Times New Roman" w:hAnsi="Times New Roman"/>
          <w:sz w:val="24"/>
          <w:szCs w:val="24"/>
        </w:rPr>
        <w:t>времени.</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По истечении Операционного дня Депозитарий не совершает за соответствующую</w:t>
      </w:r>
      <w:r>
        <w:rPr>
          <w:rFonts w:cs="Times New Roman" w:ascii="Times New Roman" w:hAnsi="Times New Roman"/>
          <w:spacing w:val="55"/>
          <w:sz w:val="24"/>
          <w:szCs w:val="24"/>
        </w:rPr>
        <w:t xml:space="preserve"> </w:t>
      </w:r>
      <w:r>
        <w:rPr>
          <w:rFonts w:cs="Times New Roman" w:ascii="Times New Roman" w:hAnsi="Times New Roman"/>
          <w:sz w:val="24"/>
          <w:szCs w:val="24"/>
        </w:rPr>
        <w:t>календарную</w:t>
      </w:r>
      <w:r>
        <w:rPr>
          <w:rFonts w:cs="Times New Roman" w:ascii="Times New Roman" w:hAnsi="Times New Roman"/>
          <w:spacing w:val="1"/>
          <w:sz w:val="24"/>
          <w:szCs w:val="24"/>
        </w:rPr>
        <w:t xml:space="preserve"> </w:t>
      </w:r>
      <w:r>
        <w:rPr>
          <w:rFonts w:cs="Times New Roman" w:ascii="Times New Roman" w:hAnsi="Times New Roman"/>
          <w:sz w:val="24"/>
          <w:szCs w:val="24"/>
        </w:rPr>
        <w:t>дату</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операций,</w:t>
      </w:r>
      <w:r>
        <w:rPr>
          <w:rFonts w:cs="Times New Roman" w:ascii="Times New Roman" w:hAnsi="Times New Roman"/>
          <w:spacing w:val="1"/>
          <w:sz w:val="24"/>
          <w:szCs w:val="24"/>
        </w:rPr>
        <w:t xml:space="preserve"> </w:t>
      </w:r>
      <w:r>
        <w:rPr>
          <w:rFonts w:cs="Times New Roman" w:ascii="Times New Roman" w:hAnsi="Times New Roman"/>
          <w:sz w:val="24"/>
          <w:szCs w:val="24"/>
        </w:rPr>
        <w:t>изменяющих</w:t>
      </w:r>
      <w:r>
        <w:rPr>
          <w:rFonts w:cs="Times New Roman" w:ascii="Times New Roman" w:hAnsi="Times New Roman"/>
          <w:spacing w:val="1"/>
          <w:sz w:val="24"/>
          <w:szCs w:val="24"/>
        </w:rPr>
        <w:t xml:space="preserve"> </w:t>
      </w:r>
      <w:r>
        <w:rPr>
          <w:rFonts w:cs="Times New Roman" w:ascii="Times New Roman" w:hAnsi="Times New Roman"/>
          <w:sz w:val="24"/>
          <w:szCs w:val="24"/>
        </w:rPr>
        <w:t>количество</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Счетам</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за</w:t>
      </w:r>
      <w:r>
        <w:rPr>
          <w:rFonts w:cs="Times New Roman" w:ascii="Times New Roman" w:hAnsi="Times New Roman"/>
          <w:spacing w:val="1"/>
          <w:sz w:val="24"/>
          <w:szCs w:val="24"/>
        </w:rPr>
        <w:t xml:space="preserve"> </w:t>
      </w:r>
      <w:r>
        <w:rPr>
          <w:rFonts w:cs="Times New Roman" w:ascii="Times New Roman" w:hAnsi="Times New Roman"/>
          <w:sz w:val="24"/>
          <w:szCs w:val="24"/>
        </w:rPr>
        <w:t>исключением</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операций,</w:t>
      </w:r>
      <w:r>
        <w:rPr>
          <w:rFonts w:cs="Times New Roman" w:ascii="Times New Roman" w:hAnsi="Times New Roman"/>
          <w:spacing w:val="1"/>
          <w:sz w:val="24"/>
          <w:szCs w:val="24"/>
        </w:rPr>
        <w:t xml:space="preserve"> </w:t>
      </w:r>
      <w:r>
        <w:rPr>
          <w:rFonts w:cs="Times New Roman" w:ascii="Times New Roman" w:hAnsi="Times New Roman"/>
          <w:sz w:val="24"/>
          <w:szCs w:val="24"/>
        </w:rPr>
        <w:t>совершение которых за календарную дату истекшего Операционного дня допускается в соответствии с</w:t>
      </w:r>
      <w:r>
        <w:rPr>
          <w:rFonts w:cs="Times New Roman" w:ascii="Times New Roman" w:hAnsi="Times New Roman"/>
          <w:spacing w:val="1"/>
          <w:sz w:val="24"/>
          <w:szCs w:val="24"/>
        </w:rPr>
        <w:t xml:space="preserve"> </w:t>
      </w:r>
      <w:r>
        <w:rPr>
          <w:rFonts w:cs="Times New Roman" w:ascii="Times New Roman" w:hAnsi="Times New Roman"/>
          <w:sz w:val="24"/>
          <w:szCs w:val="24"/>
        </w:rPr>
        <w:t>законодательством Российской</w:t>
      </w:r>
      <w:r>
        <w:rPr>
          <w:rFonts w:cs="Times New Roman" w:ascii="Times New Roman" w:hAnsi="Times New Roman"/>
          <w:spacing w:val="-2"/>
          <w:sz w:val="24"/>
          <w:szCs w:val="24"/>
        </w:rPr>
        <w:t xml:space="preserve"> </w:t>
      </w:r>
      <w:r>
        <w:rPr>
          <w:rFonts w:cs="Times New Roman" w:ascii="Times New Roman" w:hAnsi="Times New Roman"/>
          <w:sz w:val="24"/>
          <w:szCs w:val="24"/>
        </w:rPr>
        <w:t>Федерации.</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Выписка по Счету депо (Приложение №19) или иной документ Депозитария, выдаваемый Депоненту и подтверждающий</w:t>
      </w:r>
      <w:r>
        <w:rPr>
          <w:rFonts w:cs="Times New Roman" w:ascii="Times New Roman" w:hAnsi="Times New Roman"/>
          <w:spacing w:val="-53"/>
          <w:sz w:val="24"/>
          <w:szCs w:val="24"/>
        </w:rPr>
        <w:t xml:space="preserve"> </w:t>
      </w:r>
      <w:r>
        <w:rPr>
          <w:rFonts w:cs="Times New Roman" w:ascii="Times New Roman" w:hAnsi="Times New Roman"/>
          <w:sz w:val="24"/>
          <w:szCs w:val="24"/>
        </w:rPr>
        <w:t>его</w:t>
      </w:r>
      <w:r>
        <w:rPr>
          <w:rFonts w:cs="Times New Roman" w:ascii="Times New Roman" w:hAnsi="Times New Roman"/>
          <w:spacing w:val="1"/>
          <w:sz w:val="24"/>
          <w:szCs w:val="24"/>
        </w:rPr>
        <w:t xml:space="preserve"> </w:t>
      </w:r>
      <w:r>
        <w:rPr>
          <w:rFonts w:cs="Times New Roman" w:ascii="Times New Roman" w:hAnsi="Times New Roman"/>
          <w:sz w:val="24"/>
          <w:szCs w:val="24"/>
        </w:rPr>
        <w:t>права</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ценные</w:t>
      </w:r>
      <w:r>
        <w:rPr>
          <w:rFonts w:cs="Times New Roman" w:ascii="Times New Roman" w:hAnsi="Times New Roman"/>
          <w:spacing w:val="1"/>
          <w:sz w:val="24"/>
          <w:szCs w:val="24"/>
        </w:rPr>
        <w:t xml:space="preserve"> </w:t>
      </w:r>
      <w:r>
        <w:rPr>
          <w:rFonts w:cs="Times New Roman" w:ascii="Times New Roman" w:hAnsi="Times New Roman"/>
          <w:sz w:val="24"/>
          <w:szCs w:val="24"/>
        </w:rPr>
        <w:t>бумаги</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определенную</w:t>
      </w:r>
      <w:r>
        <w:rPr>
          <w:rFonts w:cs="Times New Roman" w:ascii="Times New Roman" w:hAnsi="Times New Roman"/>
          <w:spacing w:val="1"/>
          <w:sz w:val="24"/>
          <w:szCs w:val="24"/>
        </w:rPr>
        <w:t xml:space="preserve"> </w:t>
      </w:r>
      <w:r>
        <w:rPr>
          <w:rFonts w:cs="Times New Roman" w:ascii="Times New Roman" w:hAnsi="Times New Roman"/>
          <w:sz w:val="24"/>
          <w:szCs w:val="24"/>
        </w:rPr>
        <w:t>календарную</w:t>
      </w:r>
      <w:r>
        <w:rPr>
          <w:rFonts w:cs="Times New Roman" w:ascii="Times New Roman" w:hAnsi="Times New Roman"/>
          <w:spacing w:val="1"/>
          <w:sz w:val="24"/>
          <w:szCs w:val="24"/>
        </w:rPr>
        <w:t xml:space="preserve"> </w:t>
      </w:r>
      <w:r>
        <w:rPr>
          <w:rFonts w:cs="Times New Roman" w:ascii="Times New Roman" w:hAnsi="Times New Roman"/>
          <w:sz w:val="24"/>
          <w:szCs w:val="24"/>
        </w:rPr>
        <w:t>дату,</w:t>
      </w:r>
      <w:r>
        <w:rPr>
          <w:rFonts w:cs="Times New Roman" w:ascii="Times New Roman" w:hAnsi="Times New Roman"/>
          <w:spacing w:val="1"/>
          <w:sz w:val="24"/>
          <w:szCs w:val="24"/>
        </w:rPr>
        <w:t xml:space="preserve"> </w:t>
      </w:r>
      <w:r>
        <w:rPr>
          <w:rFonts w:cs="Times New Roman" w:ascii="Times New Roman" w:hAnsi="Times New Roman"/>
          <w:sz w:val="24"/>
          <w:szCs w:val="24"/>
        </w:rPr>
        <w:t>может</w:t>
      </w:r>
      <w:r>
        <w:rPr>
          <w:rFonts w:cs="Times New Roman" w:ascii="Times New Roman" w:hAnsi="Times New Roman"/>
          <w:spacing w:val="1"/>
          <w:sz w:val="24"/>
          <w:szCs w:val="24"/>
        </w:rPr>
        <w:t xml:space="preserve"> </w:t>
      </w:r>
      <w:r>
        <w:rPr>
          <w:rFonts w:cs="Times New Roman" w:ascii="Times New Roman" w:hAnsi="Times New Roman"/>
          <w:sz w:val="24"/>
          <w:szCs w:val="24"/>
        </w:rPr>
        <w:t>содержать</w:t>
      </w:r>
      <w:r>
        <w:rPr>
          <w:rFonts w:cs="Times New Roman" w:ascii="Times New Roman" w:hAnsi="Times New Roman"/>
          <w:spacing w:val="1"/>
          <w:sz w:val="24"/>
          <w:szCs w:val="24"/>
        </w:rPr>
        <w:t xml:space="preserve"> </w:t>
      </w:r>
      <w:r>
        <w:rPr>
          <w:rFonts w:cs="Times New Roman" w:ascii="Times New Roman" w:hAnsi="Times New Roman"/>
          <w:sz w:val="24"/>
          <w:szCs w:val="24"/>
        </w:rPr>
        <w:t>информацию</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1"/>
          <w:sz w:val="24"/>
          <w:szCs w:val="24"/>
        </w:rPr>
        <w:t xml:space="preserve"> </w:t>
      </w:r>
      <w:r>
        <w:rPr>
          <w:rFonts w:cs="Times New Roman" w:ascii="Times New Roman" w:hAnsi="Times New Roman"/>
          <w:sz w:val="24"/>
          <w:szCs w:val="24"/>
        </w:rPr>
        <w:t>количестве ценных бумаг на этом Счете депо только на конец Операционного дня за соответствующую</w:t>
      </w:r>
      <w:r>
        <w:rPr>
          <w:rFonts w:cs="Times New Roman" w:ascii="Times New Roman" w:hAnsi="Times New Roman"/>
          <w:spacing w:val="1"/>
          <w:sz w:val="24"/>
          <w:szCs w:val="24"/>
        </w:rPr>
        <w:t xml:space="preserve"> </w:t>
      </w:r>
      <w:r>
        <w:rPr>
          <w:rFonts w:cs="Times New Roman" w:ascii="Times New Roman" w:hAnsi="Times New Roman"/>
          <w:sz w:val="24"/>
          <w:szCs w:val="24"/>
        </w:rPr>
        <w:t>календарную дату.</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Выписка,</w:t>
      </w:r>
      <w:r>
        <w:rPr>
          <w:rFonts w:cs="Times New Roman" w:ascii="Times New Roman" w:hAnsi="Times New Roman"/>
          <w:spacing w:val="1"/>
          <w:sz w:val="24"/>
          <w:szCs w:val="24"/>
        </w:rPr>
        <w:t xml:space="preserve"> </w:t>
      </w:r>
      <w:r>
        <w:rPr>
          <w:rFonts w:cs="Times New Roman" w:ascii="Times New Roman" w:hAnsi="Times New Roman"/>
          <w:sz w:val="24"/>
          <w:szCs w:val="24"/>
        </w:rPr>
        <w:t>предусмотренная</w:t>
      </w:r>
      <w:r>
        <w:rPr>
          <w:rFonts w:cs="Times New Roman" w:ascii="Times New Roman" w:hAnsi="Times New Roman"/>
          <w:spacing w:val="1"/>
          <w:sz w:val="24"/>
          <w:szCs w:val="24"/>
        </w:rPr>
        <w:t xml:space="preserve"> </w:t>
      </w:r>
      <w:r>
        <w:rPr>
          <w:rFonts w:cs="Times New Roman" w:ascii="Times New Roman" w:hAnsi="Times New Roman"/>
          <w:sz w:val="24"/>
          <w:szCs w:val="24"/>
        </w:rPr>
        <w:t>настоящим</w:t>
      </w:r>
      <w:r>
        <w:rPr>
          <w:rFonts w:cs="Times New Roman" w:ascii="Times New Roman" w:hAnsi="Times New Roman"/>
          <w:spacing w:val="1"/>
          <w:sz w:val="24"/>
          <w:szCs w:val="24"/>
        </w:rPr>
        <w:t xml:space="preserve"> </w:t>
      </w:r>
      <w:r>
        <w:rPr>
          <w:rFonts w:cs="Times New Roman" w:ascii="Times New Roman" w:hAnsi="Times New Roman"/>
          <w:sz w:val="24"/>
          <w:szCs w:val="24"/>
        </w:rPr>
        <w:t>пунктом,</w:t>
      </w:r>
      <w:r>
        <w:rPr>
          <w:rFonts w:cs="Times New Roman" w:ascii="Times New Roman" w:hAnsi="Times New Roman"/>
          <w:spacing w:val="1"/>
          <w:sz w:val="24"/>
          <w:szCs w:val="24"/>
        </w:rPr>
        <w:t xml:space="preserve"> </w:t>
      </w:r>
      <w:r>
        <w:rPr>
          <w:rFonts w:cs="Times New Roman" w:ascii="Times New Roman" w:hAnsi="Times New Roman"/>
          <w:sz w:val="24"/>
          <w:szCs w:val="24"/>
        </w:rPr>
        <w:t>может</w:t>
      </w:r>
      <w:r>
        <w:rPr>
          <w:rFonts w:cs="Times New Roman" w:ascii="Times New Roman" w:hAnsi="Times New Roman"/>
          <w:spacing w:val="1"/>
          <w:sz w:val="24"/>
          <w:szCs w:val="24"/>
        </w:rPr>
        <w:t xml:space="preserve"> </w:t>
      </w:r>
      <w:r>
        <w:rPr>
          <w:rFonts w:cs="Times New Roman" w:ascii="Times New Roman" w:hAnsi="Times New Roman"/>
          <w:sz w:val="24"/>
          <w:szCs w:val="24"/>
        </w:rPr>
        <w:t>содержать</w:t>
      </w:r>
      <w:r>
        <w:rPr>
          <w:rFonts w:cs="Times New Roman" w:ascii="Times New Roman" w:hAnsi="Times New Roman"/>
          <w:spacing w:val="1"/>
          <w:sz w:val="24"/>
          <w:szCs w:val="24"/>
        </w:rPr>
        <w:t xml:space="preserve"> </w:t>
      </w:r>
      <w:r>
        <w:rPr>
          <w:rFonts w:cs="Times New Roman" w:ascii="Times New Roman" w:hAnsi="Times New Roman"/>
          <w:sz w:val="24"/>
          <w:szCs w:val="24"/>
        </w:rPr>
        <w:t>информацию</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55"/>
          <w:sz w:val="24"/>
          <w:szCs w:val="24"/>
        </w:rPr>
        <w:t xml:space="preserve"> </w:t>
      </w:r>
      <w:r>
        <w:rPr>
          <w:rFonts w:cs="Times New Roman" w:ascii="Times New Roman" w:hAnsi="Times New Roman"/>
          <w:sz w:val="24"/>
          <w:szCs w:val="24"/>
        </w:rPr>
        <w:t>количестве</w:t>
      </w:r>
      <w:r>
        <w:rPr>
          <w:rFonts w:cs="Times New Roman" w:ascii="Times New Roman" w:hAnsi="Times New Roman"/>
          <w:spacing w:val="1"/>
          <w:sz w:val="24"/>
          <w:szCs w:val="24"/>
        </w:rPr>
        <w:t xml:space="preserve"> </w:t>
      </w:r>
      <w:r>
        <w:rPr>
          <w:rFonts w:cs="Times New Roman" w:ascii="Times New Roman" w:hAnsi="Times New Roman"/>
          <w:sz w:val="24"/>
          <w:szCs w:val="24"/>
        </w:rPr>
        <w:t>ценных бумаг на Счете депо на начало текущего Операционного дня, если в ней указано, что она выдана</w:t>
      </w:r>
      <w:r>
        <w:rPr>
          <w:rFonts w:cs="Times New Roman" w:ascii="Times New Roman" w:hAnsi="Times New Roman"/>
          <w:spacing w:val="1"/>
          <w:sz w:val="24"/>
          <w:szCs w:val="24"/>
        </w:rPr>
        <w:t xml:space="preserve"> </w:t>
      </w:r>
      <w:r>
        <w:rPr>
          <w:rFonts w:cs="Times New Roman" w:ascii="Times New Roman" w:hAnsi="Times New Roman"/>
          <w:sz w:val="24"/>
          <w:szCs w:val="24"/>
        </w:rPr>
        <w:t>для целей направления предложения о внесении вопросов в повестку дня, предложения о выдвижении</w:t>
      </w:r>
      <w:r>
        <w:rPr>
          <w:rFonts w:cs="Times New Roman" w:ascii="Times New Roman" w:hAnsi="Times New Roman"/>
          <w:spacing w:val="1"/>
          <w:sz w:val="24"/>
          <w:szCs w:val="24"/>
        </w:rPr>
        <w:t xml:space="preserve"> </w:t>
      </w:r>
      <w:r>
        <w:rPr>
          <w:rFonts w:cs="Times New Roman" w:ascii="Times New Roman" w:hAnsi="Times New Roman"/>
          <w:sz w:val="24"/>
          <w:szCs w:val="24"/>
        </w:rPr>
        <w:t>кандидатов в органы управления и иные органы общества или требования о проведении внеочередного</w:t>
      </w:r>
      <w:r>
        <w:rPr>
          <w:rFonts w:cs="Times New Roman" w:ascii="Times New Roman" w:hAnsi="Times New Roman"/>
          <w:spacing w:val="1"/>
          <w:sz w:val="24"/>
          <w:szCs w:val="24"/>
        </w:rPr>
        <w:t xml:space="preserve"> </w:t>
      </w:r>
      <w:r>
        <w:rPr>
          <w:rFonts w:cs="Times New Roman" w:ascii="Times New Roman" w:hAnsi="Times New Roman"/>
          <w:sz w:val="24"/>
          <w:szCs w:val="24"/>
        </w:rPr>
        <w:t>общего</w:t>
      </w:r>
      <w:r>
        <w:rPr>
          <w:rFonts w:cs="Times New Roman" w:ascii="Times New Roman" w:hAnsi="Times New Roman"/>
          <w:spacing w:val="-2"/>
          <w:sz w:val="24"/>
          <w:szCs w:val="24"/>
        </w:rPr>
        <w:t xml:space="preserve"> </w:t>
      </w:r>
      <w:r>
        <w:rPr>
          <w:rFonts w:cs="Times New Roman" w:ascii="Times New Roman" w:hAnsi="Times New Roman"/>
          <w:sz w:val="24"/>
          <w:szCs w:val="24"/>
        </w:rPr>
        <w:t>собрания</w:t>
      </w:r>
      <w:r>
        <w:rPr>
          <w:rFonts w:cs="Times New Roman" w:ascii="Times New Roman" w:hAnsi="Times New Roman"/>
          <w:spacing w:val="2"/>
          <w:sz w:val="24"/>
          <w:szCs w:val="24"/>
        </w:rPr>
        <w:t xml:space="preserve"> </w:t>
      </w:r>
      <w:r>
        <w:rPr>
          <w:rFonts w:cs="Times New Roman" w:ascii="Times New Roman" w:hAnsi="Times New Roman"/>
          <w:sz w:val="24"/>
          <w:szCs w:val="24"/>
        </w:rPr>
        <w:t>акционеров.</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Выписка Депозитария, содержащая информацию на момент времени до окончания операционного</w:t>
      </w:r>
      <w:r>
        <w:rPr>
          <w:rFonts w:cs="Times New Roman" w:ascii="Times New Roman" w:hAnsi="Times New Roman"/>
          <w:spacing w:val="1"/>
          <w:sz w:val="24"/>
          <w:szCs w:val="24"/>
        </w:rPr>
        <w:t xml:space="preserve"> </w:t>
      </w:r>
      <w:r>
        <w:rPr>
          <w:rFonts w:cs="Times New Roman" w:ascii="Times New Roman" w:hAnsi="Times New Roman"/>
          <w:sz w:val="24"/>
          <w:szCs w:val="24"/>
        </w:rPr>
        <w:t>дня,</w:t>
      </w:r>
      <w:r>
        <w:rPr>
          <w:rFonts w:cs="Times New Roman" w:ascii="Times New Roman" w:hAnsi="Times New Roman"/>
          <w:spacing w:val="1"/>
          <w:sz w:val="24"/>
          <w:szCs w:val="24"/>
        </w:rPr>
        <w:t xml:space="preserve"> </w:t>
      </w:r>
      <w:r>
        <w:rPr>
          <w:rFonts w:cs="Times New Roman" w:ascii="Times New Roman" w:hAnsi="Times New Roman"/>
          <w:sz w:val="24"/>
          <w:szCs w:val="24"/>
        </w:rPr>
        <w:t>предоставляется</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Депозитарием</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целях</w:t>
      </w:r>
      <w:r>
        <w:rPr>
          <w:rFonts w:cs="Times New Roman" w:ascii="Times New Roman" w:hAnsi="Times New Roman"/>
          <w:spacing w:val="1"/>
          <w:sz w:val="24"/>
          <w:szCs w:val="24"/>
        </w:rPr>
        <w:t xml:space="preserve"> </w:t>
      </w:r>
      <w:r>
        <w:rPr>
          <w:rFonts w:cs="Times New Roman" w:ascii="Times New Roman" w:hAnsi="Times New Roman"/>
          <w:sz w:val="24"/>
          <w:szCs w:val="24"/>
        </w:rPr>
        <w:t>информирования</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Депонентов,</w:t>
      </w:r>
      <w:r>
        <w:rPr>
          <w:rFonts w:cs="Times New Roman" w:ascii="Times New Roman" w:hAnsi="Times New Roman"/>
          <w:spacing w:val="1"/>
          <w:sz w:val="24"/>
          <w:szCs w:val="24"/>
        </w:rPr>
        <w:t xml:space="preserve"> </w:t>
      </w:r>
      <w:r>
        <w:rPr>
          <w:rFonts w:cs="Times New Roman" w:ascii="Times New Roman" w:hAnsi="Times New Roman"/>
          <w:sz w:val="24"/>
          <w:szCs w:val="24"/>
        </w:rPr>
        <w:t>маркируется указанием, что выписка не является выпиской на конец операционного дня и не является</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документом,</w:t>
      </w:r>
      <w:r>
        <w:rPr>
          <w:rFonts w:cs="Times New Roman" w:ascii="Times New Roman" w:hAnsi="Times New Roman"/>
          <w:spacing w:val="3"/>
          <w:sz w:val="24"/>
          <w:szCs w:val="24"/>
        </w:rPr>
        <w:t xml:space="preserve"> </w:t>
      </w:r>
      <w:r>
        <w:rPr>
          <w:rFonts w:cs="Times New Roman" w:ascii="Times New Roman" w:hAnsi="Times New Roman"/>
          <w:sz w:val="24"/>
          <w:szCs w:val="24"/>
        </w:rPr>
        <w:t>удостоверяющем</w:t>
      </w:r>
      <w:r>
        <w:rPr>
          <w:rFonts w:cs="Times New Roman" w:ascii="Times New Roman" w:hAnsi="Times New Roman"/>
          <w:spacing w:val="-1"/>
          <w:sz w:val="24"/>
          <w:szCs w:val="24"/>
        </w:rPr>
        <w:t xml:space="preserve"> </w:t>
      </w:r>
      <w:r>
        <w:rPr>
          <w:rFonts w:cs="Times New Roman" w:ascii="Times New Roman" w:hAnsi="Times New Roman"/>
          <w:sz w:val="24"/>
          <w:szCs w:val="24"/>
        </w:rPr>
        <w:t>права</w:t>
      </w:r>
      <w:r>
        <w:rPr>
          <w:rFonts w:cs="Times New Roman" w:ascii="Times New Roman" w:hAnsi="Times New Roman"/>
          <w:spacing w:val="-2"/>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ценные</w:t>
      </w:r>
      <w:r>
        <w:rPr>
          <w:rFonts w:cs="Times New Roman" w:ascii="Times New Roman" w:hAnsi="Times New Roman"/>
          <w:spacing w:val="-1"/>
          <w:sz w:val="24"/>
          <w:szCs w:val="24"/>
        </w:rPr>
        <w:t xml:space="preserve"> </w:t>
      </w:r>
      <w:r>
        <w:rPr>
          <w:rFonts w:cs="Times New Roman" w:ascii="Times New Roman" w:hAnsi="Times New Roman"/>
          <w:sz w:val="24"/>
          <w:szCs w:val="24"/>
        </w:rPr>
        <w:t>бумаги.</w:t>
      </w:r>
    </w:p>
    <w:p>
      <w:pPr>
        <w:pStyle w:val="ListParagraph"/>
        <w:numPr>
          <w:ilvl w:val="1"/>
          <w:numId w:val="82"/>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Депозитарные</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операции</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осуществляются</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основании</w:t>
      </w:r>
      <w:r>
        <w:rPr>
          <w:rFonts w:cs="Times New Roman" w:ascii="Times New Roman" w:hAnsi="Times New Roman"/>
          <w:spacing w:val="1"/>
          <w:sz w:val="24"/>
          <w:szCs w:val="24"/>
        </w:rPr>
        <w:t xml:space="preserve"> </w:t>
      </w:r>
      <w:r>
        <w:rPr>
          <w:rFonts w:cs="Times New Roman" w:ascii="Times New Roman" w:hAnsi="Times New Roman"/>
          <w:sz w:val="24"/>
          <w:szCs w:val="24"/>
        </w:rPr>
        <w:t>Поручений,</w:t>
      </w:r>
      <w:r>
        <w:rPr>
          <w:rFonts w:cs="Times New Roman" w:ascii="Times New Roman" w:hAnsi="Times New Roman"/>
          <w:spacing w:val="1"/>
          <w:sz w:val="24"/>
          <w:szCs w:val="24"/>
        </w:rPr>
        <w:t xml:space="preserve"> </w:t>
      </w:r>
      <w:r>
        <w:rPr>
          <w:rFonts w:cs="Times New Roman" w:ascii="Times New Roman" w:hAnsi="Times New Roman"/>
          <w:sz w:val="24"/>
          <w:szCs w:val="24"/>
        </w:rPr>
        <w:t>оформленных</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соответствии с настоящими Условиями, и завершаются формированием и передачей не позднее рабочего</w:t>
      </w:r>
      <w:r>
        <w:rPr>
          <w:rFonts w:cs="Times New Roman" w:ascii="Times New Roman" w:hAnsi="Times New Roman"/>
          <w:spacing w:val="-53"/>
          <w:sz w:val="24"/>
          <w:szCs w:val="24"/>
        </w:rPr>
        <w:t xml:space="preserve"> </w:t>
      </w:r>
      <w:r>
        <w:rPr>
          <w:rFonts w:cs="Times New Roman" w:ascii="Times New Roman" w:hAnsi="Times New Roman"/>
          <w:sz w:val="24"/>
          <w:szCs w:val="24"/>
        </w:rPr>
        <w:t>дня,</w:t>
      </w:r>
      <w:r>
        <w:rPr>
          <w:rFonts w:cs="Times New Roman" w:ascii="Times New Roman" w:hAnsi="Times New Roman"/>
          <w:spacing w:val="10"/>
          <w:sz w:val="24"/>
          <w:szCs w:val="24"/>
        </w:rPr>
        <w:t xml:space="preserve"> </w:t>
      </w:r>
      <w:r>
        <w:rPr>
          <w:rFonts w:cs="Times New Roman" w:ascii="Times New Roman" w:hAnsi="Times New Roman"/>
          <w:sz w:val="24"/>
          <w:szCs w:val="24"/>
        </w:rPr>
        <w:t>следующего</w:t>
      </w:r>
      <w:r>
        <w:rPr>
          <w:rFonts w:cs="Times New Roman" w:ascii="Times New Roman" w:hAnsi="Times New Roman"/>
          <w:spacing w:val="9"/>
          <w:sz w:val="24"/>
          <w:szCs w:val="24"/>
        </w:rPr>
        <w:t xml:space="preserve"> </w:t>
      </w:r>
      <w:r>
        <w:rPr>
          <w:rFonts w:cs="Times New Roman" w:ascii="Times New Roman" w:hAnsi="Times New Roman"/>
          <w:sz w:val="24"/>
          <w:szCs w:val="24"/>
        </w:rPr>
        <w:t>за</w:t>
      </w:r>
      <w:r>
        <w:rPr>
          <w:rFonts w:cs="Times New Roman" w:ascii="Times New Roman" w:hAnsi="Times New Roman"/>
          <w:spacing w:val="11"/>
          <w:sz w:val="24"/>
          <w:szCs w:val="24"/>
        </w:rPr>
        <w:t xml:space="preserve"> </w:t>
      </w:r>
      <w:r>
        <w:rPr>
          <w:rFonts w:cs="Times New Roman" w:ascii="Times New Roman" w:hAnsi="Times New Roman"/>
          <w:sz w:val="24"/>
          <w:szCs w:val="24"/>
        </w:rPr>
        <w:t>днем</w:t>
      </w:r>
      <w:r>
        <w:rPr>
          <w:rFonts w:cs="Times New Roman" w:ascii="Times New Roman" w:hAnsi="Times New Roman"/>
          <w:spacing w:val="11"/>
          <w:sz w:val="24"/>
          <w:szCs w:val="24"/>
        </w:rPr>
        <w:t xml:space="preserve"> </w:t>
      </w:r>
      <w:r>
        <w:rPr>
          <w:rFonts w:cs="Times New Roman" w:ascii="Times New Roman" w:hAnsi="Times New Roman"/>
          <w:sz w:val="24"/>
          <w:szCs w:val="24"/>
        </w:rPr>
        <w:t>исполнения</w:t>
      </w:r>
      <w:r>
        <w:rPr>
          <w:rFonts w:cs="Times New Roman" w:ascii="Times New Roman" w:hAnsi="Times New Roman"/>
          <w:spacing w:val="11"/>
          <w:sz w:val="24"/>
          <w:szCs w:val="24"/>
        </w:rPr>
        <w:t xml:space="preserve"> </w:t>
      </w:r>
      <w:r>
        <w:rPr>
          <w:rFonts w:cs="Times New Roman" w:ascii="Times New Roman" w:hAnsi="Times New Roman"/>
          <w:sz w:val="24"/>
          <w:szCs w:val="24"/>
        </w:rPr>
        <w:t>Депозитарной</w:t>
      </w:r>
      <w:r>
        <w:rPr>
          <w:rFonts w:cs="Times New Roman" w:ascii="Times New Roman" w:hAnsi="Times New Roman"/>
          <w:spacing w:val="8"/>
          <w:sz w:val="24"/>
          <w:szCs w:val="24"/>
        </w:rPr>
        <w:t xml:space="preserve"> </w:t>
      </w:r>
      <w:r>
        <w:rPr>
          <w:rFonts w:cs="Times New Roman" w:ascii="Times New Roman" w:hAnsi="Times New Roman"/>
          <w:sz w:val="24"/>
          <w:szCs w:val="24"/>
        </w:rPr>
        <w:t>операции</w:t>
      </w:r>
      <w:r>
        <w:rPr>
          <w:rFonts w:cs="Times New Roman" w:ascii="Times New Roman" w:hAnsi="Times New Roman"/>
          <w:spacing w:val="16"/>
          <w:sz w:val="24"/>
          <w:szCs w:val="24"/>
        </w:rPr>
        <w:t xml:space="preserve"> </w:t>
      </w:r>
      <w:r>
        <w:rPr>
          <w:rFonts w:cs="Times New Roman" w:ascii="Times New Roman" w:hAnsi="Times New Roman"/>
          <w:sz w:val="24"/>
          <w:szCs w:val="24"/>
        </w:rPr>
        <w:t>выписки</w:t>
      </w:r>
      <w:r>
        <w:rPr>
          <w:rFonts w:cs="Times New Roman" w:ascii="Times New Roman" w:hAnsi="Times New Roman"/>
          <w:spacing w:val="10"/>
          <w:sz w:val="24"/>
          <w:szCs w:val="24"/>
        </w:rPr>
        <w:t xml:space="preserve"> </w:t>
      </w:r>
      <w:r>
        <w:rPr>
          <w:rFonts w:cs="Times New Roman" w:ascii="Times New Roman" w:hAnsi="Times New Roman"/>
          <w:sz w:val="24"/>
          <w:szCs w:val="24"/>
        </w:rPr>
        <w:t>об</w:t>
      </w:r>
      <w:r>
        <w:rPr>
          <w:rFonts w:cs="Times New Roman" w:ascii="Times New Roman" w:hAnsi="Times New Roman"/>
          <w:spacing w:val="11"/>
          <w:sz w:val="24"/>
          <w:szCs w:val="24"/>
        </w:rPr>
        <w:t xml:space="preserve"> </w:t>
      </w:r>
      <w:r>
        <w:rPr>
          <w:rFonts w:cs="Times New Roman" w:ascii="Times New Roman" w:hAnsi="Times New Roman"/>
          <w:sz w:val="24"/>
          <w:szCs w:val="24"/>
        </w:rPr>
        <w:t>операциях</w:t>
      </w:r>
      <w:r>
        <w:rPr>
          <w:rFonts w:cs="Times New Roman" w:ascii="Times New Roman" w:hAnsi="Times New Roman"/>
          <w:spacing w:val="11"/>
          <w:sz w:val="24"/>
          <w:szCs w:val="24"/>
        </w:rPr>
        <w:t xml:space="preserve"> </w:t>
      </w:r>
      <w:r>
        <w:rPr>
          <w:rFonts w:cs="Times New Roman" w:ascii="Times New Roman" w:hAnsi="Times New Roman"/>
          <w:sz w:val="24"/>
          <w:szCs w:val="24"/>
        </w:rPr>
        <w:t>по</w:t>
      </w:r>
      <w:r>
        <w:rPr>
          <w:rFonts w:cs="Times New Roman" w:ascii="Times New Roman" w:hAnsi="Times New Roman"/>
          <w:spacing w:val="10"/>
          <w:sz w:val="24"/>
          <w:szCs w:val="24"/>
        </w:rPr>
        <w:t xml:space="preserve"> </w:t>
      </w:r>
      <w:r>
        <w:rPr>
          <w:rFonts w:cs="Times New Roman" w:ascii="Times New Roman" w:hAnsi="Times New Roman"/>
          <w:sz w:val="24"/>
          <w:szCs w:val="24"/>
        </w:rPr>
        <w:t>счету</w:t>
      </w:r>
      <w:r>
        <w:rPr>
          <w:rFonts w:cs="Times New Roman" w:ascii="Times New Roman" w:hAnsi="Times New Roman"/>
          <w:spacing w:val="7"/>
          <w:sz w:val="24"/>
          <w:szCs w:val="24"/>
        </w:rPr>
        <w:t xml:space="preserve"> </w:t>
      </w:r>
      <w:r>
        <w:rPr>
          <w:rFonts w:cs="Times New Roman" w:ascii="Times New Roman" w:hAnsi="Times New Roman"/>
          <w:sz w:val="24"/>
          <w:szCs w:val="24"/>
        </w:rPr>
        <w:t xml:space="preserve">Депоненту </w:t>
      </w:r>
      <w:r>
        <w:rPr>
          <w:rFonts w:cs="Times New Roman" w:ascii="Times New Roman" w:hAnsi="Times New Roman"/>
          <w:spacing w:val="-53"/>
          <w:sz w:val="24"/>
          <w:szCs w:val="24"/>
        </w:rPr>
        <w:t xml:space="preserve">  </w:t>
      </w:r>
      <w:r>
        <w:rPr>
          <w:rFonts w:cs="Times New Roman" w:ascii="Times New Roman" w:hAnsi="Times New Roman"/>
          <w:sz w:val="24"/>
          <w:szCs w:val="24"/>
        </w:rPr>
        <w:t>и</w:t>
      </w:r>
      <w:r>
        <w:rPr>
          <w:rFonts w:cs="Times New Roman" w:ascii="Times New Roman" w:hAnsi="Times New Roman"/>
          <w:spacing w:val="-3"/>
          <w:sz w:val="24"/>
          <w:szCs w:val="24"/>
        </w:rPr>
        <w:t xml:space="preserve"> </w:t>
      </w:r>
      <w:r>
        <w:rPr>
          <w:rFonts w:cs="Times New Roman" w:ascii="Times New Roman" w:hAnsi="Times New Roman"/>
          <w:sz w:val="24"/>
          <w:szCs w:val="24"/>
        </w:rPr>
        <w:t>(или)</w:t>
      </w:r>
      <w:r>
        <w:rPr>
          <w:rFonts w:cs="Times New Roman" w:ascii="Times New Roman" w:hAnsi="Times New Roman"/>
          <w:spacing w:val="2"/>
          <w:sz w:val="24"/>
          <w:szCs w:val="24"/>
        </w:rPr>
        <w:t xml:space="preserve"> </w:t>
      </w:r>
      <w:r>
        <w:rPr>
          <w:rFonts w:cs="Times New Roman" w:ascii="Times New Roman" w:hAnsi="Times New Roman"/>
          <w:sz w:val="24"/>
          <w:szCs w:val="24"/>
        </w:rPr>
        <w:t>иным</w:t>
      </w:r>
      <w:r>
        <w:rPr>
          <w:rFonts w:cs="Times New Roman" w:ascii="Times New Roman" w:hAnsi="Times New Roman"/>
          <w:spacing w:val="1"/>
          <w:sz w:val="24"/>
          <w:szCs w:val="24"/>
        </w:rPr>
        <w:t xml:space="preserve"> </w:t>
      </w:r>
      <w:r>
        <w:rPr>
          <w:rFonts w:cs="Times New Roman" w:ascii="Times New Roman" w:hAnsi="Times New Roman"/>
          <w:sz w:val="24"/>
          <w:szCs w:val="24"/>
        </w:rPr>
        <w:t>лицам,</w:t>
      </w:r>
      <w:r>
        <w:rPr>
          <w:rFonts w:cs="Times New Roman" w:ascii="Times New Roman" w:hAnsi="Times New Roman"/>
          <w:spacing w:val="3"/>
          <w:sz w:val="24"/>
          <w:szCs w:val="24"/>
        </w:rPr>
        <w:t xml:space="preserve"> </w:t>
      </w:r>
      <w:r>
        <w:rPr>
          <w:rFonts w:cs="Times New Roman" w:ascii="Times New Roman" w:hAnsi="Times New Roman"/>
          <w:sz w:val="24"/>
          <w:szCs w:val="24"/>
        </w:rPr>
        <w:t>указанным в</w:t>
      </w:r>
      <w:r>
        <w:rPr>
          <w:rFonts w:cs="Times New Roman" w:ascii="Times New Roman" w:hAnsi="Times New Roman"/>
          <w:spacing w:val="-1"/>
          <w:sz w:val="24"/>
          <w:szCs w:val="24"/>
        </w:rPr>
        <w:t xml:space="preserve"> </w:t>
      </w:r>
      <w:r>
        <w:rPr>
          <w:rFonts w:cs="Times New Roman" w:ascii="Times New Roman" w:hAnsi="Times New Roman"/>
          <w:sz w:val="24"/>
          <w:szCs w:val="24"/>
        </w:rPr>
        <w:t>настоящих</w:t>
      </w:r>
      <w:r>
        <w:rPr>
          <w:rFonts w:cs="Times New Roman" w:ascii="Times New Roman" w:hAnsi="Times New Roman"/>
          <w:spacing w:val="-1"/>
          <w:sz w:val="24"/>
          <w:szCs w:val="24"/>
        </w:rPr>
        <w:t xml:space="preserve"> </w:t>
      </w:r>
      <w:r>
        <w:rPr>
          <w:rFonts w:cs="Times New Roman" w:ascii="Times New Roman" w:hAnsi="Times New Roman"/>
          <w:sz w:val="24"/>
          <w:szCs w:val="24"/>
        </w:rPr>
        <w:t>Условиях (за исключением операций по торговому счету депо владельца).</w:t>
      </w:r>
    </w:p>
    <w:p>
      <w:pPr>
        <w:pStyle w:val="ListParagraph"/>
        <w:numPr>
          <w:ilvl w:val="1"/>
          <w:numId w:val="82"/>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Поручение на осуществления Депозитарной операции представляется следующими лицами</w:t>
      </w:r>
      <w:r>
        <w:rPr>
          <w:rFonts w:cs="Times New Roman" w:ascii="Times New Roman" w:hAnsi="Times New Roman"/>
          <w:spacing w:val="1"/>
          <w:sz w:val="24"/>
          <w:szCs w:val="24"/>
        </w:rPr>
        <w:t xml:space="preserve"> </w:t>
      </w:r>
      <w:r>
        <w:rPr>
          <w:rFonts w:cs="Times New Roman" w:ascii="Times New Roman" w:hAnsi="Times New Roman"/>
          <w:sz w:val="24"/>
          <w:szCs w:val="24"/>
        </w:rPr>
        <w:t>(далее</w:t>
      </w:r>
      <w:r>
        <w:rPr>
          <w:rFonts w:cs="Times New Roman" w:ascii="Times New Roman" w:hAnsi="Times New Roman"/>
          <w:spacing w:val="-3"/>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тексту</w:t>
      </w:r>
      <w:r>
        <w:rPr>
          <w:rFonts w:cs="Times New Roman" w:ascii="Times New Roman" w:hAnsi="Times New Roman"/>
          <w:spacing w:val="-3"/>
          <w:sz w:val="24"/>
          <w:szCs w:val="24"/>
        </w:rPr>
        <w:t xml:space="preserve"> </w:t>
      </w:r>
      <w:r>
        <w:rPr>
          <w:rFonts w:cs="Times New Roman" w:ascii="Times New Roman" w:hAnsi="Times New Roman"/>
          <w:sz w:val="24"/>
          <w:szCs w:val="24"/>
        </w:rPr>
        <w:t>настоящих Условий</w:t>
      </w:r>
      <w:r>
        <w:rPr>
          <w:rFonts w:cs="Times New Roman" w:ascii="Times New Roman" w:hAnsi="Times New Roman"/>
          <w:spacing w:val="4"/>
          <w:sz w:val="24"/>
          <w:szCs w:val="24"/>
        </w:rPr>
        <w:t xml:space="preserve"> </w:t>
      </w:r>
      <w:r>
        <w:rPr>
          <w:rFonts w:cs="Times New Roman" w:ascii="Times New Roman" w:hAnsi="Times New Roman"/>
          <w:sz w:val="24"/>
          <w:szCs w:val="24"/>
        </w:rPr>
        <w:t>-</w:t>
      </w:r>
      <w:r>
        <w:rPr>
          <w:rFonts w:cs="Times New Roman" w:ascii="Times New Roman" w:hAnsi="Times New Roman"/>
          <w:spacing w:val="54"/>
          <w:sz w:val="24"/>
          <w:szCs w:val="24"/>
        </w:rPr>
        <w:t xml:space="preserve"> </w:t>
      </w:r>
      <w:r>
        <w:rPr>
          <w:rFonts w:cs="Times New Roman" w:ascii="Times New Roman" w:hAnsi="Times New Roman"/>
          <w:sz w:val="24"/>
          <w:szCs w:val="24"/>
        </w:rPr>
        <w:t>Инициаторы</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операции):</w:t>
      </w:r>
    </w:p>
    <w:p>
      <w:pPr>
        <w:pStyle w:val="ListParagraph"/>
        <w:numPr>
          <w:ilvl w:val="0"/>
          <w:numId w:val="57"/>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Депонент;</w:t>
      </w:r>
    </w:p>
    <w:p>
      <w:pPr>
        <w:pStyle w:val="ListParagraph"/>
        <w:numPr>
          <w:ilvl w:val="0"/>
          <w:numId w:val="57"/>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Попечитель</w:t>
      </w:r>
      <w:r>
        <w:rPr>
          <w:rFonts w:cs="Times New Roman" w:ascii="Times New Roman" w:hAnsi="Times New Roman"/>
          <w:spacing w:val="-6"/>
          <w:sz w:val="24"/>
          <w:szCs w:val="24"/>
        </w:rPr>
        <w:t xml:space="preserve"> </w:t>
      </w:r>
      <w:r>
        <w:rPr>
          <w:rFonts w:cs="Times New Roman" w:ascii="Times New Roman" w:hAnsi="Times New Roman"/>
          <w:sz w:val="24"/>
          <w:szCs w:val="24"/>
        </w:rPr>
        <w:t>счета</w:t>
      </w:r>
      <w:r>
        <w:rPr>
          <w:rFonts w:cs="Times New Roman" w:ascii="Times New Roman" w:hAnsi="Times New Roman"/>
          <w:spacing w:val="-3"/>
          <w:sz w:val="24"/>
          <w:szCs w:val="24"/>
        </w:rPr>
        <w:t xml:space="preserve"> </w:t>
      </w:r>
      <w:r>
        <w:rPr>
          <w:rFonts w:cs="Times New Roman" w:ascii="Times New Roman" w:hAnsi="Times New Roman"/>
          <w:sz w:val="24"/>
          <w:szCs w:val="24"/>
        </w:rPr>
        <w:t>депо;</w:t>
      </w:r>
    </w:p>
    <w:p>
      <w:pPr>
        <w:pStyle w:val="ListParagraph"/>
        <w:numPr>
          <w:ilvl w:val="0"/>
          <w:numId w:val="57"/>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Распорядитель</w:t>
      </w:r>
      <w:r>
        <w:rPr>
          <w:rFonts w:cs="Times New Roman" w:ascii="Times New Roman" w:hAnsi="Times New Roman"/>
          <w:spacing w:val="-4"/>
          <w:sz w:val="24"/>
          <w:szCs w:val="24"/>
        </w:rPr>
        <w:t xml:space="preserve"> </w:t>
      </w:r>
      <w:r>
        <w:rPr>
          <w:rFonts w:cs="Times New Roman" w:ascii="Times New Roman" w:hAnsi="Times New Roman"/>
          <w:sz w:val="24"/>
          <w:szCs w:val="24"/>
        </w:rPr>
        <w:t>счета</w:t>
      </w:r>
      <w:r>
        <w:rPr>
          <w:rFonts w:cs="Times New Roman" w:ascii="Times New Roman" w:hAnsi="Times New Roman"/>
          <w:spacing w:val="-2"/>
          <w:sz w:val="24"/>
          <w:szCs w:val="24"/>
        </w:rPr>
        <w:t xml:space="preserve"> </w:t>
      </w:r>
      <w:r>
        <w:rPr>
          <w:rFonts w:cs="Times New Roman" w:ascii="Times New Roman" w:hAnsi="Times New Roman"/>
          <w:sz w:val="24"/>
          <w:szCs w:val="24"/>
        </w:rPr>
        <w:t>депо;</w:t>
      </w:r>
    </w:p>
    <w:p>
      <w:pPr>
        <w:pStyle w:val="ListParagraph"/>
        <w:numPr>
          <w:ilvl w:val="0"/>
          <w:numId w:val="57"/>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Оператор</w:t>
      </w:r>
      <w:r>
        <w:rPr>
          <w:rFonts w:cs="Times New Roman" w:ascii="Times New Roman" w:hAnsi="Times New Roman"/>
          <w:spacing w:val="-6"/>
          <w:sz w:val="24"/>
          <w:szCs w:val="24"/>
        </w:rPr>
        <w:t xml:space="preserve"> </w:t>
      </w:r>
      <w:r>
        <w:rPr>
          <w:rFonts w:cs="Times New Roman" w:ascii="Times New Roman" w:hAnsi="Times New Roman"/>
          <w:sz w:val="24"/>
          <w:szCs w:val="24"/>
        </w:rPr>
        <w:t>счет</w:t>
      </w:r>
      <w:r>
        <w:rPr>
          <w:rFonts w:cs="Times New Roman" w:ascii="Times New Roman" w:hAnsi="Times New Roman"/>
          <w:spacing w:val="-4"/>
          <w:sz w:val="24"/>
          <w:szCs w:val="24"/>
        </w:rPr>
        <w:t xml:space="preserve"> </w:t>
      </w:r>
      <w:r>
        <w:rPr>
          <w:rFonts w:cs="Times New Roman" w:ascii="Times New Roman" w:hAnsi="Times New Roman"/>
          <w:sz w:val="24"/>
          <w:szCs w:val="24"/>
        </w:rPr>
        <w:t>депо;</w:t>
      </w:r>
    </w:p>
    <w:p>
      <w:pPr>
        <w:pStyle w:val="ListParagraph"/>
        <w:numPr>
          <w:ilvl w:val="0"/>
          <w:numId w:val="57"/>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Депозитарий;</w:t>
      </w:r>
    </w:p>
    <w:p>
      <w:pPr>
        <w:pStyle w:val="ListParagraph"/>
        <w:numPr>
          <w:ilvl w:val="0"/>
          <w:numId w:val="57"/>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Эмитент;</w:t>
      </w:r>
    </w:p>
    <w:p>
      <w:pPr>
        <w:pStyle w:val="ListParagraph"/>
        <w:numPr>
          <w:ilvl w:val="0"/>
          <w:numId w:val="57"/>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Государственные органы</w:t>
      </w:r>
    </w:p>
    <w:p>
      <w:pPr>
        <w:pStyle w:val="ListParagraph"/>
        <w:numPr>
          <w:ilvl w:val="1"/>
          <w:numId w:val="82"/>
        </w:numPr>
        <w:tabs>
          <w:tab w:val="clear" w:pos="720"/>
          <w:tab w:val="left" w:pos="1134" w:leader="none"/>
          <w:tab w:val="left" w:pos="1406"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Депозитарные</w:t>
      </w:r>
      <w:r>
        <w:rPr>
          <w:rFonts w:cs="Times New Roman" w:ascii="Times New Roman" w:hAnsi="Times New Roman"/>
          <w:spacing w:val="-5"/>
          <w:sz w:val="24"/>
          <w:szCs w:val="24"/>
        </w:rPr>
        <w:t xml:space="preserve"> </w:t>
      </w:r>
      <w:r>
        <w:rPr>
          <w:rFonts w:cs="Times New Roman" w:ascii="Times New Roman" w:hAnsi="Times New Roman"/>
          <w:sz w:val="24"/>
          <w:szCs w:val="24"/>
        </w:rPr>
        <w:t>операции</w:t>
      </w:r>
      <w:r>
        <w:rPr>
          <w:rFonts w:cs="Times New Roman" w:ascii="Times New Roman" w:hAnsi="Times New Roman"/>
          <w:spacing w:val="-5"/>
          <w:sz w:val="24"/>
          <w:szCs w:val="24"/>
        </w:rPr>
        <w:t xml:space="preserve"> </w:t>
      </w:r>
      <w:r>
        <w:rPr>
          <w:rFonts w:cs="Times New Roman" w:ascii="Times New Roman" w:hAnsi="Times New Roman"/>
          <w:sz w:val="24"/>
          <w:szCs w:val="24"/>
        </w:rPr>
        <w:t>состоят</w:t>
      </w:r>
      <w:r>
        <w:rPr>
          <w:rFonts w:cs="Times New Roman" w:ascii="Times New Roman" w:hAnsi="Times New Roman"/>
          <w:spacing w:val="-6"/>
          <w:sz w:val="24"/>
          <w:szCs w:val="24"/>
        </w:rPr>
        <w:t xml:space="preserve"> </w:t>
      </w:r>
      <w:r>
        <w:rPr>
          <w:rFonts w:cs="Times New Roman" w:ascii="Times New Roman" w:hAnsi="Times New Roman"/>
          <w:sz w:val="24"/>
          <w:szCs w:val="24"/>
        </w:rPr>
        <w:t>из</w:t>
      </w:r>
      <w:r>
        <w:rPr>
          <w:rFonts w:cs="Times New Roman" w:ascii="Times New Roman" w:hAnsi="Times New Roman"/>
          <w:spacing w:val="-5"/>
          <w:sz w:val="24"/>
          <w:szCs w:val="24"/>
        </w:rPr>
        <w:t xml:space="preserve"> </w:t>
      </w:r>
      <w:r>
        <w:rPr>
          <w:rFonts w:cs="Times New Roman" w:ascii="Times New Roman" w:hAnsi="Times New Roman"/>
          <w:sz w:val="24"/>
          <w:szCs w:val="24"/>
        </w:rPr>
        <w:t>следующих</w:t>
      </w:r>
      <w:r>
        <w:rPr>
          <w:rFonts w:cs="Times New Roman" w:ascii="Times New Roman" w:hAnsi="Times New Roman"/>
          <w:spacing w:val="-5"/>
          <w:sz w:val="24"/>
          <w:szCs w:val="24"/>
        </w:rPr>
        <w:t xml:space="preserve"> </w:t>
      </w:r>
      <w:r>
        <w:rPr>
          <w:rFonts w:cs="Times New Roman" w:ascii="Times New Roman" w:hAnsi="Times New Roman"/>
          <w:sz w:val="24"/>
          <w:szCs w:val="24"/>
        </w:rPr>
        <w:t>стадий:</w:t>
      </w:r>
    </w:p>
    <w:p>
      <w:pPr>
        <w:pStyle w:val="ListParagraph"/>
        <w:numPr>
          <w:ilvl w:val="0"/>
          <w:numId w:val="56"/>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прием</w:t>
      </w:r>
      <w:r>
        <w:rPr>
          <w:rFonts w:cs="Times New Roman" w:ascii="Times New Roman" w:hAnsi="Times New Roman"/>
          <w:spacing w:val="-4"/>
          <w:sz w:val="24"/>
          <w:szCs w:val="24"/>
        </w:rPr>
        <w:t xml:space="preserve"> </w:t>
      </w:r>
      <w:r>
        <w:rPr>
          <w:rFonts w:cs="Times New Roman" w:ascii="Times New Roman" w:hAnsi="Times New Roman"/>
          <w:sz w:val="24"/>
          <w:szCs w:val="24"/>
        </w:rPr>
        <w:t>Поручения</w:t>
      </w:r>
      <w:r>
        <w:rPr>
          <w:rFonts w:cs="Times New Roman" w:ascii="Times New Roman" w:hAnsi="Times New Roman"/>
          <w:spacing w:val="-4"/>
          <w:sz w:val="24"/>
          <w:szCs w:val="24"/>
        </w:rPr>
        <w:t xml:space="preserve"> </w:t>
      </w:r>
      <w:r>
        <w:rPr>
          <w:rFonts w:cs="Times New Roman" w:ascii="Times New Roman" w:hAnsi="Times New Roman"/>
          <w:sz w:val="24"/>
          <w:szCs w:val="24"/>
        </w:rPr>
        <w:t>от</w:t>
      </w:r>
      <w:r>
        <w:rPr>
          <w:rFonts w:cs="Times New Roman" w:ascii="Times New Roman" w:hAnsi="Times New Roman"/>
          <w:spacing w:val="-4"/>
          <w:sz w:val="24"/>
          <w:szCs w:val="24"/>
        </w:rPr>
        <w:t xml:space="preserve"> </w:t>
      </w:r>
      <w:r>
        <w:rPr>
          <w:rFonts w:cs="Times New Roman" w:ascii="Times New Roman" w:hAnsi="Times New Roman"/>
          <w:sz w:val="24"/>
          <w:szCs w:val="24"/>
        </w:rPr>
        <w:t>Инициатора</w:t>
      </w:r>
      <w:r>
        <w:rPr>
          <w:rFonts w:cs="Times New Roman" w:ascii="Times New Roman" w:hAnsi="Times New Roman"/>
          <w:spacing w:val="-3"/>
          <w:sz w:val="24"/>
          <w:szCs w:val="24"/>
        </w:rPr>
        <w:t xml:space="preserve"> </w:t>
      </w:r>
      <w:r>
        <w:rPr>
          <w:rFonts w:cs="Times New Roman" w:ascii="Times New Roman" w:hAnsi="Times New Roman"/>
          <w:sz w:val="24"/>
          <w:szCs w:val="24"/>
        </w:rPr>
        <w:t>операции;</w:t>
      </w:r>
    </w:p>
    <w:p>
      <w:pPr>
        <w:pStyle w:val="ListParagraph"/>
        <w:numPr>
          <w:ilvl w:val="0"/>
          <w:numId w:val="56"/>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проверка</w:t>
      </w:r>
      <w:r>
        <w:rPr>
          <w:rFonts w:cs="Times New Roman" w:ascii="Times New Roman" w:hAnsi="Times New Roman"/>
          <w:spacing w:val="-7"/>
          <w:sz w:val="24"/>
          <w:szCs w:val="24"/>
        </w:rPr>
        <w:t xml:space="preserve"> </w:t>
      </w:r>
      <w:r>
        <w:rPr>
          <w:rFonts w:cs="Times New Roman" w:ascii="Times New Roman" w:hAnsi="Times New Roman"/>
          <w:sz w:val="24"/>
          <w:szCs w:val="24"/>
        </w:rPr>
        <w:t>правильности</w:t>
      </w:r>
      <w:r>
        <w:rPr>
          <w:rFonts w:cs="Times New Roman" w:ascii="Times New Roman" w:hAnsi="Times New Roman"/>
          <w:spacing w:val="-6"/>
          <w:sz w:val="24"/>
          <w:szCs w:val="24"/>
        </w:rPr>
        <w:t xml:space="preserve"> </w:t>
      </w:r>
      <w:r>
        <w:rPr>
          <w:rFonts w:cs="Times New Roman" w:ascii="Times New Roman" w:hAnsi="Times New Roman"/>
          <w:sz w:val="24"/>
          <w:szCs w:val="24"/>
        </w:rPr>
        <w:t>оформления</w:t>
      </w:r>
      <w:r>
        <w:rPr>
          <w:rFonts w:cs="Times New Roman" w:ascii="Times New Roman" w:hAnsi="Times New Roman"/>
          <w:spacing w:val="-5"/>
          <w:sz w:val="24"/>
          <w:szCs w:val="24"/>
        </w:rPr>
        <w:t xml:space="preserve"> </w:t>
      </w:r>
      <w:r>
        <w:rPr>
          <w:rFonts w:cs="Times New Roman" w:ascii="Times New Roman" w:hAnsi="Times New Roman"/>
          <w:sz w:val="24"/>
          <w:szCs w:val="24"/>
        </w:rPr>
        <w:t>Поручения;</w:t>
      </w:r>
    </w:p>
    <w:p>
      <w:pPr>
        <w:pStyle w:val="ListParagraph"/>
        <w:numPr>
          <w:ilvl w:val="0"/>
          <w:numId w:val="56"/>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Прием Поручения или отказ в приеме Поручения;</w:t>
      </w:r>
    </w:p>
    <w:p>
      <w:pPr>
        <w:pStyle w:val="ListParagraph"/>
        <w:numPr>
          <w:ilvl w:val="0"/>
          <w:numId w:val="56"/>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сверка</w:t>
      </w:r>
      <w:r>
        <w:rPr>
          <w:rFonts w:cs="Times New Roman" w:ascii="Times New Roman" w:hAnsi="Times New Roman"/>
          <w:spacing w:val="-4"/>
          <w:sz w:val="24"/>
          <w:szCs w:val="24"/>
        </w:rPr>
        <w:t xml:space="preserve"> </w:t>
      </w:r>
      <w:r>
        <w:rPr>
          <w:rFonts w:cs="Times New Roman" w:ascii="Times New Roman" w:hAnsi="Times New Roman"/>
          <w:sz w:val="24"/>
          <w:szCs w:val="24"/>
        </w:rPr>
        <w:t>Поручения</w:t>
      </w:r>
      <w:r>
        <w:rPr>
          <w:rFonts w:cs="Times New Roman" w:ascii="Times New Roman" w:hAnsi="Times New Roman"/>
          <w:spacing w:val="-2"/>
          <w:sz w:val="24"/>
          <w:szCs w:val="24"/>
        </w:rPr>
        <w:t xml:space="preserve"> </w:t>
      </w:r>
      <w:r>
        <w:rPr>
          <w:rFonts w:cs="Times New Roman" w:ascii="Times New Roman" w:hAnsi="Times New Roman"/>
          <w:sz w:val="24"/>
          <w:szCs w:val="24"/>
        </w:rPr>
        <w:t>с</w:t>
      </w:r>
      <w:r>
        <w:rPr>
          <w:rFonts w:cs="Times New Roman" w:ascii="Times New Roman" w:hAnsi="Times New Roman"/>
          <w:spacing w:val="-4"/>
          <w:sz w:val="24"/>
          <w:szCs w:val="24"/>
        </w:rPr>
        <w:t xml:space="preserve"> </w:t>
      </w:r>
      <w:r>
        <w:rPr>
          <w:rFonts w:cs="Times New Roman" w:ascii="Times New Roman" w:hAnsi="Times New Roman"/>
          <w:sz w:val="24"/>
          <w:szCs w:val="24"/>
        </w:rPr>
        <w:t>данными,</w:t>
      </w:r>
      <w:r>
        <w:rPr>
          <w:rFonts w:cs="Times New Roman" w:ascii="Times New Roman" w:hAnsi="Times New Roman"/>
          <w:spacing w:val="-6"/>
          <w:sz w:val="24"/>
          <w:szCs w:val="24"/>
        </w:rPr>
        <w:t xml:space="preserve"> </w:t>
      </w:r>
      <w:r>
        <w:rPr>
          <w:rFonts w:cs="Times New Roman" w:ascii="Times New Roman" w:hAnsi="Times New Roman"/>
          <w:sz w:val="24"/>
          <w:szCs w:val="24"/>
        </w:rPr>
        <w:t>содержащимися</w:t>
      </w:r>
      <w:r>
        <w:rPr>
          <w:rFonts w:cs="Times New Roman" w:ascii="Times New Roman" w:hAnsi="Times New Roman"/>
          <w:spacing w:val="-2"/>
          <w:sz w:val="24"/>
          <w:szCs w:val="24"/>
        </w:rPr>
        <w:t xml:space="preserve"> </w:t>
      </w:r>
      <w:r>
        <w:rPr>
          <w:rFonts w:cs="Times New Roman" w:ascii="Times New Roman" w:hAnsi="Times New Roman"/>
          <w:sz w:val="24"/>
          <w:szCs w:val="24"/>
        </w:rPr>
        <w:t>в</w:t>
      </w:r>
      <w:r>
        <w:rPr>
          <w:rFonts w:cs="Times New Roman" w:ascii="Times New Roman" w:hAnsi="Times New Roman"/>
          <w:spacing w:val="-5"/>
          <w:sz w:val="24"/>
          <w:szCs w:val="24"/>
        </w:rPr>
        <w:t xml:space="preserve"> </w:t>
      </w:r>
      <w:r>
        <w:rPr>
          <w:rFonts w:cs="Times New Roman" w:ascii="Times New Roman" w:hAnsi="Times New Roman"/>
          <w:sz w:val="24"/>
          <w:szCs w:val="24"/>
        </w:rPr>
        <w:t>Учетных</w:t>
      </w:r>
      <w:r>
        <w:rPr>
          <w:rFonts w:cs="Times New Roman" w:ascii="Times New Roman" w:hAnsi="Times New Roman"/>
          <w:spacing w:val="-5"/>
          <w:sz w:val="24"/>
          <w:szCs w:val="24"/>
        </w:rPr>
        <w:t xml:space="preserve"> </w:t>
      </w:r>
      <w:r>
        <w:rPr>
          <w:rFonts w:cs="Times New Roman" w:ascii="Times New Roman" w:hAnsi="Times New Roman"/>
          <w:sz w:val="24"/>
          <w:szCs w:val="24"/>
        </w:rPr>
        <w:t>регистрах;</w:t>
      </w:r>
    </w:p>
    <w:p>
      <w:pPr>
        <w:pStyle w:val="ListParagraph"/>
        <w:numPr>
          <w:ilvl w:val="0"/>
          <w:numId w:val="56"/>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исполнение</w:t>
      </w:r>
      <w:r>
        <w:rPr>
          <w:rFonts w:cs="Times New Roman" w:ascii="Times New Roman" w:hAnsi="Times New Roman"/>
          <w:spacing w:val="1"/>
          <w:sz w:val="24"/>
          <w:szCs w:val="24"/>
        </w:rPr>
        <w:t xml:space="preserve"> </w:t>
      </w:r>
      <w:r>
        <w:rPr>
          <w:rFonts w:cs="Times New Roman" w:ascii="Times New Roman" w:hAnsi="Times New Roman"/>
          <w:sz w:val="24"/>
          <w:szCs w:val="24"/>
        </w:rPr>
        <w:t>Поручения</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неисполнение</w:t>
      </w:r>
      <w:r>
        <w:rPr>
          <w:rFonts w:cs="Times New Roman" w:ascii="Times New Roman" w:hAnsi="Times New Roman"/>
          <w:spacing w:val="1"/>
          <w:sz w:val="24"/>
          <w:szCs w:val="24"/>
        </w:rPr>
        <w:t xml:space="preserve"> </w:t>
      </w:r>
      <w:r>
        <w:rPr>
          <w:rFonts w:cs="Times New Roman" w:ascii="Times New Roman" w:hAnsi="Times New Roman"/>
          <w:sz w:val="24"/>
          <w:szCs w:val="24"/>
        </w:rPr>
        <w:t>Поручения</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связи</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несоответствием</w:t>
      </w:r>
      <w:r>
        <w:rPr>
          <w:rFonts w:cs="Times New Roman" w:ascii="Times New Roman" w:hAnsi="Times New Roman"/>
          <w:spacing w:val="1"/>
          <w:sz w:val="24"/>
          <w:szCs w:val="24"/>
        </w:rPr>
        <w:t xml:space="preserve"> </w:t>
      </w:r>
      <w:r>
        <w:rPr>
          <w:rFonts w:cs="Times New Roman" w:ascii="Times New Roman" w:hAnsi="Times New Roman"/>
          <w:sz w:val="24"/>
          <w:szCs w:val="24"/>
        </w:rPr>
        <w:t>данных</w:t>
      </w:r>
      <w:r>
        <w:rPr>
          <w:rFonts w:cs="Times New Roman" w:ascii="Times New Roman" w:hAnsi="Times New Roman"/>
          <w:spacing w:val="1"/>
          <w:sz w:val="24"/>
          <w:szCs w:val="24"/>
        </w:rPr>
        <w:t xml:space="preserve"> </w:t>
      </w:r>
      <w:r>
        <w:rPr>
          <w:rFonts w:cs="Times New Roman" w:ascii="Times New Roman" w:hAnsi="Times New Roman"/>
          <w:sz w:val="24"/>
          <w:szCs w:val="24"/>
        </w:rPr>
        <w:t>Учетных</w:t>
      </w:r>
      <w:r>
        <w:rPr>
          <w:rFonts w:cs="Times New Roman" w:ascii="Times New Roman" w:hAnsi="Times New Roman"/>
          <w:spacing w:val="1"/>
          <w:sz w:val="24"/>
          <w:szCs w:val="24"/>
        </w:rPr>
        <w:t xml:space="preserve"> </w:t>
      </w:r>
      <w:r>
        <w:rPr>
          <w:rFonts w:cs="Times New Roman" w:ascii="Times New Roman" w:hAnsi="Times New Roman"/>
          <w:sz w:val="24"/>
          <w:szCs w:val="24"/>
        </w:rPr>
        <w:t>регистров</w:t>
      </w:r>
      <w:r>
        <w:rPr>
          <w:rFonts w:cs="Times New Roman" w:ascii="Times New Roman" w:hAnsi="Times New Roman"/>
          <w:spacing w:val="1"/>
          <w:sz w:val="24"/>
          <w:szCs w:val="24"/>
        </w:rPr>
        <w:t xml:space="preserve"> </w:t>
      </w:r>
      <w:r>
        <w:rPr>
          <w:rFonts w:cs="Times New Roman" w:ascii="Times New Roman" w:hAnsi="Times New Roman"/>
          <w:sz w:val="24"/>
          <w:szCs w:val="24"/>
        </w:rPr>
        <w:t>данным,</w:t>
      </w:r>
      <w:r>
        <w:rPr>
          <w:rFonts w:cs="Times New Roman" w:ascii="Times New Roman" w:hAnsi="Times New Roman"/>
          <w:spacing w:val="1"/>
          <w:sz w:val="24"/>
          <w:szCs w:val="24"/>
        </w:rPr>
        <w:t xml:space="preserve"> </w:t>
      </w:r>
      <w:r>
        <w:rPr>
          <w:rFonts w:cs="Times New Roman" w:ascii="Times New Roman" w:hAnsi="Times New Roman"/>
          <w:sz w:val="24"/>
          <w:szCs w:val="24"/>
        </w:rPr>
        <w:t>указанным</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Поручении,</w:t>
      </w:r>
      <w:r>
        <w:rPr>
          <w:rFonts w:cs="Times New Roman" w:ascii="Times New Roman" w:hAnsi="Times New Roman"/>
          <w:spacing w:val="1"/>
          <w:sz w:val="24"/>
          <w:szCs w:val="24"/>
        </w:rPr>
        <w:t xml:space="preserve"> </w:t>
      </w:r>
      <w:r>
        <w:rPr>
          <w:rFonts w:cs="Times New Roman" w:ascii="Times New Roman" w:hAnsi="Times New Roman"/>
          <w:sz w:val="24"/>
          <w:szCs w:val="24"/>
        </w:rPr>
        <w:t>либо</w:t>
      </w:r>
      <w:r>
        <w:rPr>
          <w:rFonts w:cs="Times New Roman" w:ascii="Times New Roman" w:hAnsi="Times New Roman"/>
          <w:spacing w:val="1"/>
          <w:sz w:val="24"/>
          <w:szCs w:val="24"/>
        </w:rPr>
        <w:t xml:space="preserve"> </w:t>
      </w:r>
      <w:r>
        <w:rPr>
          <w:rFonts w:cs="Times New Roman" w:ascii="Times New Roman" w:hAnsi="Times New Roman"/>
          <w:sz w:val="24"/>
          <w:szCs w:val="24"/>
        </w:rPr>
        <w:t>неисполнение</w:t>
      </w:r>
      <w:r>
        <w:rPr>
          <w:rFonts w:cs="Times New Roman" w:ascii="Times New Roman" w:hAnsi="Times New Roman"/>
          <w:spacing w:val="1"/>
          <w:sz w:val="24"/>
          <w:szCs w:val="24"/>
        </w:rPr>
        <w:t xml:space="preserve"> </w:t>
      </w:r>
      <w:r>
        <w:rPr>
          <w:rFonts w:cs="Times New Roman" w:ascii="Times New Roman" w:hAnsi="Times New Roman"/>
          <w:sz w:val="24"/>
          <w:szCs w:val="24"/>
        </w:rPr>
        <w:t>Поручения</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основании</w:t>
      </w:r>
      <w:r>
        <w:rPr>
          <w:rFonts w:cs="Times New Roman" w:ascii="Times New Roman" w:hAnsi="Times New Roman"/>
          <w:spacing w:val="1"/>
          <w:sz w:val="24"/>
          <w:szCs w:val="24"/>
        </w:rPr>
        <w:t xml:space="preserve"> </w:t>
      </w:r>
      <w:r>
        <w:rPr>
          <w:rFonts w:cs="Times New Roman" w:ascii="Times New Roman" w:hAnsi="Times New Roman"/>
          <w:sz w:val="24"/>
          <w:szCs w:val="24"/>
        </w:rPr>
        <w:t>полученного</w:t>
      </w:r>
      <w:r>
        <w:rPr>
          <w:rFonts w:cs="Times New Roman" w:ascii="Times New Roman" w:hAnsi="Times New Roman"/>
          <w:spacing w:val="1"/>
          <w:sz w:val="24"/>
          <w:szCs w:val="24"/>
        </w:rPr>
        <w:t xml:space="preserve"> </w:t>
      </w:r>
      <w:r>
        <w:rPr>
          <w:rFonts w:cs="Times New Roman" w:ascii="Times New Roman" w:hAnsi="Times New Roman"/>
          <w:sz w:val="24"/>
          <w:szCs w:val="24"/>
        </w:rPr>
        <w:t>отказа</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совершении</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операции</w:t>
      </w:r>
      <w:r>
        <w:rPr>
          <w:rFonts w:cs="Times New Roman" w:ascii="Times New Roman" w:hAnsi="Times New Roman"/>
          <w:spacing w:val="1"/>
          <w:sz w:val="24"/>
          <w:szCs w:val="24"/>
        </w:rPr>
        <w:t xml:space="preserve"> </w:t>
      </w:r>
      <w:r>
        <w:rPr>
          <w:rFonts w:cs="Times New Roman" w:ascii="Times New Roman" w:hAnsi="Times New Roman"/>
          <w:sz w:val="24"/>
          <w:szCs w:val="24"/>
        </w:rPr>
        <w:t>от</w:t>
      </w:r>
      <w:r>
        <w:rPr>
          <w:rFonts w:cs="Times New Roman" w:ascii="Times New Roman" w:hAnsi="Times New Roman"/>
          <w:spacing w:val="56"/>
          <w:sz w:val="24"/>
          <w:szCs w:val="24"/>
        </w:rPr>
        <w:t xml:space="preserve"> </w:t>
      </w:r>
      <w:r>
        <w:rPr>
          <w:rFonts w:cs="Times New Roman" w:ascii="Times New Roman" w:hAnsi="Times New Roman"/>
          <w:sz w:val="24"/>
          <w:szCs w:val="24"/>
        </w:rPr>
        <w:t>Реестродержателя</w:t>
      </w:r>
      <w:r>
        <w:rPr>
          <w:rFonts w:cs="Times New Roman" w:ascii="Times New Roman" w:hAnsi="Times New Roman"/>
          <w:spacing w:val="56"/>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w:t>
      </w:r>
      <w:r>
        <w:rPr>
          <w:rFonts w:cs="Times New Roman" w:ascii="Times New Roman" w:hAnsi="Times New Roman"/>
          <w:spacing w:val="-1"/>
          <w:sz w:val="24"/>
          <w:szCs w:val="24"/>
        </w:rPr>
        <w:t xml:space="preserve"> </w:t>
      </w:r>
      <w:r>
        <w:rPr>
          <w:rFonts w:cs="Times New Roman" w:ascii="Times New Roman" w:hAnsi="Times New Roman"/>
          <w:sz w:val="24"/>
          <w:szCs w:val="24"/>
        </w:rPr>
        <w:t>места</w:t>
      </w:r>
      <w:r>
        <w:rPr>
          <w:rFonts w:cs="Times New Roman" w:ascii="Times New Roman" w:hAnsi="Times New Roman"/>
          <w:spacing w:val="-1"/>
          <w:sz w:val="24"/>
          <w:szCs w:val="24"/>
        </w:rPr>
        <w:t xml:space="preserve"> </w:t>
      </w:r>
      <w:r>
        <w:rPr>
          <w:rFonts w:cs="Times New Roman" w:ascii="Times New Roman" w:hAnsi="Times New Roman"/>
          <w:sz w:val="24"/>
          <w:szCs w:val="24"/>
        </w:rPr>
        <w:t>хранения;</w:t>
      </w:r>
    </w:p>
    <w:p>
      <w:pPr>
        <w:pStyle w:val="ListParagraph"/>
        <w:numPr>
          <w:ilvl w:val="0"/>
          <w:numId w:val="56"/>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составление и передача Инициатору операции выписки об операциях по счету или отчета об</w:t>
      </w:r>
      <w:r>
        <w:rPr>
          <w:rFonts w:cs="Times New Roman" w:ascii="Times New Roman" w:hAnsi="Times New Roman"/>
          <w:spacing w:val="1"/>
          <w:sz w:val="24"/>
          <w:szCs w:val="24"/>
        </w:rPr>
        <w:t xml:space="preserve"> </w:t>
      </w:r>
      <w:r>
        <w:rPr>
          <w:rFonts w:cs="Times New Roman" w:ascii="Times New Roman" w:hAnsi="Times New Roman"/>
          <w:sz w:val="24"/>
          <w:szCs w:val="24"/>
        </w:rPr>
        <w:t>отказе</w:t>
      </w:r>
      <w:r>
        <w:rPr>
          <w:rFonts w:cs="Times New Roman" w:ascii="Times New Roman" w:hAnsi="Times New Roman"/>
          <w:spacing w:val="-2"/>
          <w:sz w:val="24"/>
          <w:szCs w:val="24"/>
        </w:rPr>
        <w:t xml:space="preserve"> </w:t>
      </w:r>
      <w:r>
        <w:rPr>
          <w:rFonts w:cs="Times New Roman" w:ascii="Times New Roman" w:hAnsi="Times New Roman"/>
          <w:sz w:val="24"/>
          <w:szCs w:val="24"/>
        </w:rPr>
        <w:t>в</w:t>
      </w:r>
      <w:r>
        <w:rPr>
          <w:rFonts w:cs="Times New Roman" w:ascii="Times New Roman" w:hAnsi="Times New Roman"/>
          <w:spacing w:val="-2"/>
          <w:sz w:val="24"/>
          <w:szCs w:val="24"/>
        </w:rPr>
        <w:t xml:space="preserve"> </w:t>
      </w:r>
      <w:r>
        <w:rPr>
          <w:rFonts w:cs="Times New Roman" w:ascii="Times New Roman" w:hAnsi="Times New Roman"/>
          <w:sz w:val="24"/>
          <w:szCs w:val="24"/>
        </w:rPr>
        <w:t>совершении</w:t>
      </w:r>
      <w:r>
        <w:rPr>
          <w:rFonts w:cs="Times New Roman" w:ascii="Times New Roman" w:hAnsi="Times New Roman"/>
          <w:spacing w:val="-2"/>
          <w:sz w:val="24"/>
          <w:szCs w:val="24"/>
        </w:rPr>
        <w:t xml:space="preserve"> </w:t>
      </w:r>
      <w:r>
        <w:rPr>
          <w:rFonts w:cs="Times New Roman" w:ascii="Times New Roman" w:hAnsi="Times New Roman"/>
          <w:sz w:val="24"/>
          <w:szCs w:val="24"/>
        </w:rPr>
        <w:t>Депозитарной</w:t>
      </w:r>
      <w:r>
        <w:rPr>
          <w:rFonts w:cs="Times New Roman" w:ascii="Times New Roman" w:hAnsi="Times New Roman"/>
          <w:spacing w:val="-2"/>
          <w:sz w:val="24"/>
          <w:szCs w:val="24"/>
        </w:rPr>
        <w:t xml:space="preserve"> </w:t>
      </w:r>
      <w:r>
        <w:rPr>
          <w:rFonts w:cs="Times New Roman" w:ascii="Times New Roman" w:hAnsi="Times New Roman"/>
          <w:sz w:val="24"/>
          <w:szCs w:val="24"/>
        </w:rPr>
        <w:t>операции;</w:t>
      </w:r>
    </w:p>
    <w:p>
      <w:pPr>
        <w:pStyle w:val="ListParagraph"/>
        <w:numPr>
          <w:ilvl w:val="1"/>
          <w:numId w:val="82"/>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Формы документов, которые должны заполнять Депоненты и которые получают Депоненты,</w:t>
      </w:r>
      <w:r>
        <w:rPr>
          <w:rFonts w:cs="Times New Roman" w:ascii="Times New Roman" w:hAnsi="Times New Roman"/>
          <w:spacing w:val="1"/>
          <w:sz w:val="24"/>
          <w:szCs w:val="24"/>
        </w:rPr>
        <w:t xml:space="preserve"> </w:t>
      </w:r>
      <w:r>
        <w:rPr>
          <w:rFonts w:cs="Times New Roman" w:ascii="Times New Roman" w:hAnsi="Times New Roman"/>
          <w:sz w:val="24"/>
          <w:szCs w:val="24"/>
        </w:rPr>
        <w:t>содержатся</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Приложениях к</w:t>
      </w:r>
      <w:r>
        <w:rPr>
          <w:rFonts w:cs="Times New Roman" w:ascii="Times New Roman" w:hAnsi="Times New Roman"/>
          <w:spacing w:val="-2"/>
          <w:sz w:val="24"/>
          <w:szCs w:val="24"/>
        </w:rPr>
        <w:t xml:space="preserve"> </w:t>
      </w:r>
      <w:r>
        <w:rPr>
          <w:rFonts w:cs="Times New Roman" w:ascii="Times New Roman" w:hAnsi="Times New Roman"/>
          <w:sz w:val="24"/>
          <w:szCs w:val="24"/>
        </w:rPr>
        <w:t>настоящим Условиям.</w:t>
      </w:r>
    </w:p>
    <w:p>
      <w:pPr>
        <w:pStyle w:val="Style21"/>
        <w:tabs>
          <w:tab w:val="clear" w:pos="720"/>
          <w:tab w:val="left" w:pos="851" w:leader="none"/>
        </w:tabs>
        <w:ind w:left="0" w:firstLine="720"/>
        <w:rPr>
          <w:rFonts w:ascii="Times New Roman" w:hAnsi="Times New Roman" w:cs="Times New Roman"/>
          <w:sz w:val="24"/>
          <w:szCs w:val="24"/>
        </w:rPr>
      </w:pPr>
      <w:r>
        <w:rPr>
          <w:rFonts w:cs="Times New Roman" w:ascii="Times New Roman" w:hAnsi="Times New Roman"/>
          <w:sz w:val="24"/>
          <w:szCs w:val="24"/>
        </w:rPr>
      </w:r>
    </w:p>
    <w:p>
      <w:pPr>
        <w:pStyle w:val="2"/>
        <w:numPr>
          <w:ilvl w:val="0"/>
          <w:numId w:val="82"/>
        </w:numPr>
        <w:tabs>
          <w:tab w:val="clear" w:pos="720"/>
          <w:tab w:val="left" w:pos="1134" w:leader="none"/>
        </w:tabs>
        <w:ind w:left="0" w:firstLine="720"/>
        <w:jc w:val="both"/>
        <w:rPr>
          <w:rFonts w:ascii="Times New Roman" w:hAnsi="Times New Roman" w:cs="Times New Roman"/>
          <w:i w:val="false"/>
          <w:i w:val="false"/>
          <w:sz w:val="24"/>
          <w:szCs w:val="24"/>
        </w:rPr>
      </w:pPr>
      <w:bookmarkStart w:id="20" w:name="_bookmark13"/>
      <w:bookmarkEnd w:id="20"/>
      <w:r>
        <w:rPr>
          <w:rFonts w:cs="Times New Roman" w:ascii="Times New Roman" w:hAnsi="Times New Roman"/>
          <w:i w:val="false"/>
          <w:sz w:val="24"/>
          <w:szCs w:val="24"/>
        </w:rPr>
        <w:t>Поручения</w:t>
      </w:r>
    </w:p>
    <w:p>
      <w:pPr>
        <w:pStyle w:val="Style21"/>
        <w:ind w:left="0" w:firstLine="720"/>
        <w:rPr>
          <w:rFonts w:ascii="Times New Roman" w:hAnsi="Times New Roman" w:cs="Times New Roman"/>
          <w:b/>
          <w:b/>
          <w:i/>
          <w:i/>
          <w:sz w:val="24"/>
          <w:szCs w:val="24"/>
        </w:rPr>
      </w:pPr>
      <w:r>
        <w:rPr>
          <w:rFonts w:cs="Times New Roman" w:ascii="Times New Roman" w:hAnsi="Times New Roman"/>
          <w:b/>
          <w:i/>
          <w:sz w:val="24"/>
          <w:szCs w:val="24"/>
        </w:rPr>
      </w:r>
    </w:p>
    <w:p>
      <w:pPr>
        <w:pStyle w:val="ListParagraph"/>
        <w:numPr>
          <w:ilvl w:val="1"/>
          <w:numId w:val="82"/>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Основанием для исполнения Депозитарной операции является Поручение, составленное по</w:t>
      </w:r>
      <w:r>
        <w:rPr>
          <w:rFonts w:cs="Times New Roman" w:ascii="Times New Roman" w:hAnsi="Times New Roman"/>
          <w:spacing w:val="1"/>
          <w:sz w:val="24"/>
          <w:szCs w:val="24"/>
        </w:rPr>
        <w:t xml:space="preserve"> </w:t>
      </w:r>
      <w:r>
        <w:rPr>
          <w:rFonts w:cs="Times New Roman" w:ascii="Times New Roman" w:hAnsi="Times New Roman"/>
          <w:sz w:val="24"/>
          <w:szCs w:val="24"/>
        </w:rPr>
        <w:t>одной</w:t>
      </w:r>
      <w:r>
        <w:rPr>
          <w:rFonts w:cs="Times New Roman" w:ascii="Times New Roman" w:hAnsi="Times New Roman"/>
          <w:spacing w:val="1"/>
          <w:sz w:val="24"/>
          <w:szCs w:val="24"/>
        </w:rPr>
        <w:t xml:space="preserve"> </w:t>
      </w:r>
      <w:r>
        <w:rPr>
          <w:rFonts w:cs="Times New Roman" w:ascii="Times New Roman" w:hAnsi="Times New Roman"/>
          <w:sz w:val="24"/>
          <w:szCs w:val="24"/>
        </w:rPr>
        <w:t>из</w:t>
      </w:r>
      <w:r>
        <w:rPr>
          <w:rFonts w:cs="Times New Roman" w:ascii="Times New Roman" w:hAnsi="Times New Roman"/>
          <w:spacing w:val="1"/>
          <w:sz w:val="24"/>
          <w:szCs w:val="24"/>
        </w:rPr>
        <w:t xml:space="preserve"> </w:t>
      </w:r>
      <w:r>
        <w:rPr>
          <w:rFonts w:cs="Times New Roman" w:ascii="Times New Roman" w:hAnsi="Times New Roman"/>
          <w:sz w:val="24"/>
          <w:szCs w:val="24"/>
        </w:rPr>
        <w:t>форм,</w:t>
      </w:r>
      <w:r>
        <w:rPr>
          <w:rFonts w:cs="Times New Roman" w:ascii="Times New Roman" w:hAnsi="Times New Roman"/>
          <w:spacing w:val="1"/>
          <w:sz w:val="24"/>
          <w:szCs w:val="24"/>
        </w:rPr>
        <w:t xml:space="preserve"> </w:t>
      </w:r>
      <w:r>
        <w:rPr>
          <w:rFonts w:cs="Times New Roman" w:ascii="Times New Roman" w:hAnsi="Times New Roman"/>
          <w:sz w:val="24"/>
          <w:szCs w:val="24"/>
        </w:rPr>
        <w:t>указанных</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Приложениях к</w:t>
      </w:r>
      <w:r>
        <w:rPr>
          <w:rFonts w:cs="Times New Roman" w:ascii="Times New Roman" w:hAnsi="Times New Roman"/>
          <w:spacing w:val="1"/>
          <w:sz w:val="24"/>
          <w:szCs w:val="24"/>
        </w:rPr>
        <w:t xml:space="preserve"> </w:t>
      </w:r>
      <w:r>
        <w:rPr>
          <w:rFonts w:cs="Times New Roman" w:ascii="Times New Roman" w:hAnsi="Times New Roman"/>
          <w:sz w:val="24"/>
          <w:szCs w:val="24"/>
        </w:rPr>
        <w:t>настоящим</w:t>
      </w:r>
      <w:r>
        <w:rPr>
          <w:rFonts w:cs="Times New Roman" w:ascii="Times New Roman" w:hAnsi="Times New Roman"/>
          <w:spacing w:val="1"/>
          <w:sz w:val="24"/>
          <w:szCs w:val="24"/>
        </w:rPr>
        <w:t xml:space="preserve"> </w:t>
      </w:r>
      <w:r>
        <w:rPr>
          <w:rFonts w:cs="Times New Roman" w:ascii="Times New Roman" w:hAnsi="Times New Roman"/>
          <w:sz w:val="24"/>
          <w:szCs w:val="24"/>
        </w:rPr>
        <w:t>Условиям,</w:t>
      </w:r>
      <w:r>
        <w:rPr>
          <w:rFonts w:cs="Times New Roman" w:ascii="Times New Roman" w:hAnsi="Times New Roman"/>
          <w:spacing w:val="1"/>
          <w:sz w:val="24"/>
          <w:szCs w:val="24"/>
        </w:rPr>
        <w:t xml:space="preserve"> </w:t>
      </w:r>
      <w:r>
        <w:rPr>
          <w:rFonts w:cs="Times New Roman" w:ascii="Times New Roman" w:hAnsi="Times New Roman"/>
          <w:sz w:val="24"/>
          <w:szCs w:val="24"/>
        </w:rPr>
        <w:t>подписанное</w:t>
      </w:r>
      <w:r>
        <w:rPr>
          <w:rFonts w:cs="Times New Roman" w:ascii="Times New Roman" w:hAnsi="Times New Roman"/>
          <w:spacing w:val="1"/>
          <w:sz w:val="24"/>
          <w:szCs w:val="24"/>
        </w:rPr>
        <w:t xml:space="preserve"> </w:t>
      </w:r>
      <w:r>
        <w:rPr>
          <w:rFonts w:cs="Times New Roman" w:ascii="Times New Roman" w:hAnsi="Times New Roman"/>
          <w:sz w:val="24"/>
          <w:szCs w:val="24"/>
        </w:rPr>
        <w:t>Инициатором</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Депозитарной</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операции</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переданное</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а</w:t>
      </w:r>
      <w:r>
        <w:rPr>
          <w:rFonts w:cs="Times New Roman" w:ascii="Times New Roman" w:hAnsi="Times New Roman"/>
          <w:spacing w:val="1"/>
          <w:sz w:val="24"/>
          <w:szCs w:val="24"/>
        </w:rPr>
        <w:t xml:space="preserve"> </w:t>
      </w:r>
      <w:r>
        <w:rPr>
          <w:rFonts w:cs="Times New Roman" w:ascii="Times New Roman" w:hAnsi="Times New Roman"/>
          <w:sz w:val="24"/>
          <w:szCs w:val="24"/>
        </w:rPr>
        <w:t>также</w:t>
      </w:r>
      <w:r>
        <w:rPr>
          <w:rFonts w:cs="Times New Roman" w:ascii="Times New Roman" w:hAnsi="Times New Roman"/>
          <w:spacing w:val="1"/>
          <w:sz w:val="24"/>
          <w:szCs w:val="24"/>
        </w:rPr>
        <w:t xml:space="preserve"> </w:t>
      </w:r>
      <w:r>
        <w:rPr>
          <w:rFonts w:cs="Times New Roman" w:ascii="Times New Roman" w:hAnsi="Times New Roman"/>
          <w:sz w:val="24"/>
          <w:szCs w:val="24"/>
        </w:rPr>
        <w:t>все</w:t>
      </w:r>
      <w:r>
        <w:rPr>
          <w:rFonts w:cs="Times New Roman" w:ascii="Times New Roman" w:hAnsi="Times New Roman"/>
          <w:spacing w:val="1"/>
          <w:sz w:val="24"/>
          <w:szCs w:val="24"/>
        </w:rPr>
        <w:t xml:space="preserve"> </w:t>
      </w:r>
      <w:r>
        <w:rPr>
          <w:rFonts w:cs="Times New Roman" w:ascii="Times New Roman" w:hAnsi="Times New Roman"/>
          <w:sz w:val="24"/>
          <w:szCs w:val="24"/>
        </w:rPr>
        <w:t>необходимые</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соответствии</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настоящими</w:t>
      </w:r>
      <w:r>
        <w:rPr>
          <w:rFonts w:cs="Times New Roman" w:ascii="Times New Roman" w:hAnsi="Times New Roman"/>
          <w:spacing w:val="1"/>
          <w:sz w:val="24"/>
          <w:szCs w:val="24"/>
        </w:rPr>
        <w:t xml:space="preserve"> </w:t>
      </w:r>
      <w:r>
        <w:rPr>
          <w:rFonts w:cs="Times New Roman" w:ascii="Times New Roman" w:hAnsi="Times New Roman"/>
          <w:sz w:val="24"/>
          <w:szCs w:val="24"/>
        </w:rPr>
        <w:t>Условиями</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законодательством</w:t>
      </w:r>
      <w:r>
        <w:rPr>
          <w:rFonts w:cs="Times New Roman" w:ascii="Times New Roman" w:hAnsi="Times New Roman"/>
          <w:spacing w:val="1"/>
          <w:sz w:val="24"/>
          <w:szCs w:val="24"/>
        </w:rPr>
        <w:t xml:space="preserve"> </w:t>
      </w:r>
      <w:r>
        <w:rPr>
          <w:rFonts w:cs="Times New Roman" w:ascii="Times New Roman" w:hAnsi="Times New Roman"/>
          <w:sz w:val="24"/>
          <w:szCs w:val="24"/>
        </w:rPr>
        <w:t>Российской</w:t>
      </w:r>
      <w:r>
        <w:rPr>
          <w:rFonts w:cs="Times New Roman" w:ascii="Times New Roman" w:hAnsi="Times New Roman"/>
          <w:spacing w:val="1"/>
          <w:sz w:val="24"/>
          <w:szCs w:val="24"/>
        </w:rPr>
        <w:t xml:space="preserve"> </w:t>
      </w:r>
      <w:r>
        <w:rPr>
          <w:rFonts w:cs="Times New Roman" w:ascii="Times New Roman" w:hAnsi="Times New Roman"/>
          <w:sz w:val="24"/>
          <w:szCs w:val="24"/>
        </w:rPr>
        <w:t>Федерации</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документы,</w:t>
      </w:r>
      <w:r>
        <w:rPr>
          <w:rFonts w:cs="Times New Roman" w:ascii="Times New Roman" w:hAnsi="Times New Roman"/>
          <w:spacing w:val="1"/>
          <w:sz w:val="24"/>
          <w:szCs w:val="24"/>
        </w:rPr>
        <w:t xml:space="preserve"> </w:t>
      </w:r>
      <w:r>
        <w:rPr>
          <w:rFonts w:cs="Times New Roman" w:ascii="Times New Roman" w:hAnsi="Times New Roman"/>
          <w:sz w:val="24"/>
          <w:szCs w:val="24"/>
        </w:rPr>
        <w:t>подтверждающие</w:t>
      </w:r>
      <w:r>
        <w:rPr>
          <w:rFonts w:cs="Times New Roman" w:ascii="Times New Roman" w:hAnsi="Times New Roman"/>
          <w:spacing w:val="1"/>
          <w:sz w:val="24"/>
          <w:szCs w:val="24"/>
        </w:rPr>
        <w:t xml:space="preserve"> </w:t>
      </w:r>
      <w:r>
        <w:rPr>
          <w:rFonts w:cs="Times New Roman" w:ascii="Times New Roman" w:hAnsi="Times New Roman"/>
          <w:sz w:val="24"/>
          <w:szCs w:val="24"/>
        </w:rPr>
        <w:t>правомерность</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осуществления</w:t>
      </w:r>
      <w:r>
        <w:rPr>
          <w:rFonts w:cs="Times New Roman" w:ascii="Times New Roman" w:hAnsi="Times New Roman"/>
          <w:spacing w:val="1"/>
          <w:sz w:val="24"/>
          <w:szCs w:val="24"/>
        </w:rPr>
        <w:t xml:space="preserve"> </w:t>
      </w:r>
      <w:r>
        <w:rPr>
          <w:rFonts w:cs="Times New Roman" w:ascii="Times New Roman" w:hAnsi="Times New Roman"/>
          <w:sz w:val="24"/>
          <w:szCs w:val="24"/>
        </w:rPr>
        <w:t>указанных</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Поручении</w:t>
      </w:r>
      <w:r>
        <w:rPr>
          <w:rFonts w:cs="Times New Roman" w:ascii="Times New Roman" w:hAnsi="Times New Roman"/>
          <w:spacing w:val="1"/>
          <w:sz w:val="24"/>
          <w:szCs w:val="24"/>
        </w:rPr>
        <w:t xml:space="preserve"> </w:t>
      </w:r>
      <w:r>
        <w:rPr>
          <w:rFonts w:cs="Times New Roman" w:ascii="Times New Roman" w:hAnsi="Times New Roman"/>
          <w:sz w:val="24"/>
          <w:szCs w:val="24"/>
        </w:rPr>
        <w:t>действий,</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том</w:t>
      </w:r>
      <w:r>
        <w:rPr>
          <w:rFonts w:cs="Times New Roman" w:ascii="Times New Roman" w:hAnsi="Times New Roman"/>
          <w:spacing w:val="1"/>
          <w:sz w:val="24"/>
          <w:szCs w:val="24"/>
        </w:rPr>
        <w:t xml:space="preserve"> </w:t>
      </w:r>
      <w:r>
        <w:rPr>
          <w:rFonts w:cs="Times New Roman" w:ascii="Times New Roman" w:hAnsi="Times New Roman"/>
          <w:sz w:val="24"/>
          <w:szCs w:val="24"/>
        </w:rPr>
        <w:t>числе</w:t>
      </w:r>
      <w:r>
        <w:rPr>
          <w:rFonts w:cs="Times New Roman" w:ascii="Times New Roman" w:hAnsi="Times New Roman"/>
          <w:spacing w:val="-53"/>
          <w:sz w:val="24"/>
          <w:szCs w:val="24"/>
        </w:rPr>
        <w:t xml:space="preserve"> </w:t>
      </w:r>
      <w:r>
        <w:rPr>
          <w:rFonts w:cs="Times New Roman" w:ascii="Times New Roman" w:hAnsi="Times New Roman"/>
          <w:sz w:val="24"/>
          <w:szCs w:val="24"/>
        </w:rPr>
        <w:t>служебные</w:t>
      </w:r>
      <w:r>
        <w:rPr>
          <w:rFonts w:cs="Times New Roman" w:ascii="Times New Roman" w:hAnsi="Times New Roman"/>
          <w:spacing w:val="-2"/>
          <w:sz w:val="24"/>
          <w:szCs w:val="24"/>
        </w:rPr>
        <w:t xml:space="preserve"> </w:t>
      </w:r>
      <w:r>
        <w:rPr>
          <w:rFonts w:cs="Times New Roman" w:ascii="Times New Roman" w:hAnsi="Times New Roman"/>
          <w:sz w:val="24"/>
          <w:szCs w:val="24"/>
        </w:rPr>
        <w:t>поручения</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w:t>
      </w:r>
    </w:p>
    <w:p>
      <w:pPr>
        <w:pStyle w:val="ListParagraph"/>
        <w:numPr>
          <w:ilvl w:val="1"/>
          <w:numId w:val="82"/>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w:t>
      </w:r>
      <w:r>
        <w:rPr>
          <w:rFonts w:cs="Times New Roman" w:ascii="Times New Roman" w:hAnsi="Times New Roman"/>
          <w:spacing w:val="-6"/>
          <w:sz w:val="24"/>
          <w:szCs w:val="24"/>
        </w:rPr>
        <w:t xml:space="preserve"> </w:t>
      </w:r>
      <w:r>
        <w:rPr>
          <w:rFonts w:cs="Times New Roman" w:ascii="Times New Roman" w:hAnsi="Times New Roman"/>
          <w:sz w:val="24"/>
          <w:szCs w:val="24"/>
        </w:rPr>
        <w:t>зависимости</w:t>
      </w:r>
      <w:r>
        <w:rPr>
          <w:rFonts w:cs="Times New Roman" w:ascii="Times New Roman" w:hAnsi="Times New Roman"/>
          <w:spacing w:val="-3"/>
          <w:sz w:val="24"/>
          <w:szCs w:val="24"/>
        </w:rPr>
        <w:t xml:space="preserve"> </w:t>
      </w:r>
      <w:r>
        <w:rPr>
          <w:rFonts w:cs="Times New Roman" w:ascii="Times New Roman" w:hAnsi="Times New Roman"/>
          <w:sz w:val="24"/>
          <w:szCs w:val="24"/>
        </w:rPr>
        <w:t>от</w:t>
      </w:r>
      <w:r>
        <w:rPr>
          <w:rFonts w:cs="Times New Roman" w:ascii="Times New Roman" w:hAnsi="Times New Roman"/>
          <w:spacing w:val="-6"/>
          <w:sz w:val="24"/>
          <w:szCs w:val="24"/>
        </w:rPr>
        <w:t xml:space="preserve"> </w:t>
      </w:r>
      <w:r>
        <w:rPr>
          <w:rFonts w:cs="Times New Roman" w:ascii="Times New Roman" w:hAnsi="Times New Roman"/>
          <w:sz w:val="24"/>
          <w:szCs w:val="24"/>
        </w:rPr>
        <w:t>Инициатора</w:t>
      </w:r>
      <w:r>
        <w:rPr>
          <w:rFonts w:cs="Times New Roman" w:ascii="Times New Roman" w:hAnsi="Times New Roman"/>
          <w:spacing w:val="-4"/>
          <w:sz w:val="24"/>
          <w:szCs w:val="24"/>
        </w:rPr>
        <w:t xml:space="preserve"> </w:t>
      </w:r>
      <w:r>
        <w:rPr>
          <w:rFonts w:cs="Times New Roman" w:ascii="Times New Roman" w:hAnsi="Times New Roman"/>
          <w:sz w:val="24"/>
          <w:szCs w:val="24"/>
        </w:rPr>
        <w:t>операции</w:t>
      </w:r>
      <w:r>
        <w:rPr>
          <w:rFonts w:cs="Times New Roman" w:ascii="Times New Roman" w:hAnsi="Times New Roman"/>
          <w:spacing w:val="-6"/>
          <w:sz w:val="24"/>
          <w:szCs w:val="24"/>
        </w:rPr>
        <w:t xml:space="preserve"> </w:t>
      </w:r>
      <w:r>
        <w:rPr>
          <w:rFonts w:cs="Times New Roman" w:ascii="Times New Roman" w:hAnsi="Times New Roman"/>
          <w:sz w:val="24"/>
          <w:szCs w:val="24"/>
        </w:rPr>
        <w:t>выделяются</w:t>
      </w:r>
      <w:r>
        <w:rPr>
          <w:rFonts w:cs="Times New Roman" w:ascii="Times New Roman" w:hAnsi="Times New Roman"/>
          <w:spacing w:val="-4"/>
          <w:sz w:val="24"/>
          <w:szCs w:val="24"/>
        </w:rPr>
        <w:t xml:space="preserve"> </w:t>
      </w:r>
      <w:r>
        <w:rPr>
          <w:rFonts w:cs="Times New Roman" w:ascii="Times New Roman" w:hAnsi="Times New Roman"/>
          <w:sz w:val="24"/>
          <w:szCs w:val="24"/>
        </w:rPr>
        <w:t>следующие</w:t>
      </w:r>
      <w:r>
        <w:rPr>
          <w:rFonts w:cs="Times New Roman" w:ascii="Times New Roman" w:hAnsi="Times New Roman"/>
          <w:spacing w:val="-5"/>
          <w:sz w:val="24"/>
          <w:szCs w:val="24"/>
        </w:rPr>
        <w:t xml:space="preserve"> </w:t>
      </w:r>
      <w:r>
        <w:rPr>
          <w:rFonts w:cs="Times New Roman" w:ascii="Times New Roman" w:hAnsi="Times New Roman"/>
          <w:sz w:val="24"/>
          <w:szCs w:val="24"/>
        </w:rPr>
        <w:t>виды</w:t>
      </w:r>
      <w:r>
        <w:rPr>
          <w:rFonts w:cs="Times New Roman" w:ascii="Times New Roman" w:hAnsi="Times New Roman"/>
          <w:spacing w:val="-3"/>
          <w:sz w:val="24"/>
          <w:szCs w:val="24"/>
        </w:rPr>
        <w:t xml:space="preserve"> </w:t>
      </w:r>
      <w:r>
        <w:rPr>
          <w:rFonts w:cs="Times New Roman" w:ascii="Times New Roman" w:hAnsi="Times New Roman"/>
          <w:sz w:val="24"/>
          <w:szCs w:val="24"/>
        </w:rPr>
        <w:t>поручений:</w:t>
      </w:r>
    </w:p>
    <w:p>
      <w:pPr>
        <w:pStyle w:val="ListParagraph"/>
        <w:numPr>
          <w:ilvl w:val="0"/>
          <w:numId w:val="55"/>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клиентские</w:t>
      </w:r>
      <w:r>
        <w:rPr>
          <w:rFonts w:cs="Times New Roman" w:ascii="Times New Roman" w:hAnsi="Times New Roman"/>
          <w:spacing w:val="-5"/>
          <w:sz w:val="24"/>
          <w:szCs w:val="24"/>
        </w:rPr>
        <w:t xml:space="preserve"> </w:t>
      </w:r>
      <w:r>
        <w:rPr>
          <w:rFonts w:cs="Times New Roman" w:ascii="Times New Roman" w:hAnsi="Times New Roman"/>
          <w:sz w:val="24"/>
          <w:szCs w:val="24"/>
        </w:rPr>
        <w:t>-</w:t>
      </w:r>
      <w:r>
        <w:rPr>
          <w:rFonts w:cs="Times New Roman" w:ascii="Times New Roman" w:hAnsi="Times New Roman"/>
          <w:spacing w:val="-3"/>
          <w:sz w:val="24"/>
          <w:szCs w:val="24"/>
        </w:rPr>
        <w:t xml:space="preserve"> </w:t>
      </w:r>
      <w:r>
        <w:rPr>
          <w:rFonts w:cs="Times New Roman" w:ascii="Times New Roman" w:hAnsi="Times New Roman"/>
          <w:sz w:val="24"/>
          <w:szCs w:val="24"/>
        </w:rPr>
        <w:t>инициатором</w:t>
      </w:r>
      <w:r>
        <w:rPr>
          <w:rFonts w:cs="Times New Roman" w:ascii="Times New Roman" w:hAnsi="Times New Roman"/>
          <w:spacing w:val="-4"/>
          <w:sz w:val="24"/>
          <w:szCs w:val="24"/>
        </w:rPr>
        <w:t xml:space="preserve"> </w:t>
      </w:r>
      <w:r>
        <w:rPr>
          <w:rFonts w:cs="Times New Roman" w:ascii="Times New Roman" w:hAnsi="Times New Roman"/>
          <w:sz w:val="24"/>
          <w:szCs w:val="24"/>
        </w:rPr>
        <w:t>является</w:t>
      </w:r>
      <w:r>
        <w:rPr>
          <w:rFonts w:cs="Times New Roman" w:ascii="Times New Roman" w:hAnsi="Times New Roman"/>
          <w:spacing w:val="-5"/>
          <w:sz w:val="24"/>
          <w:szCs w:val="24"/>
        </w:rPr>
        <w:t xml:space="preserve"> </w:t>
      </w:r>
      <w:r>
        <w:rPr>
          <w:rFonts w:cs="Times New Roman" w:ascii="Times New Roman" w:hAnsi="Times New Roman"/>
          <w:sz w:val="24"/>
          <w:szCs w:val="24"/>
        </w:rPr>
        <w:t>Депонент,</w:t>
      </w:r>
      <w:r>
        <w:rPr>
          <w:rFonts w:cs="Times New Roman" w:ascii="Times New Roman" w:hAnsi="Times New Roman"/>
          <w:spacing w:val="-5"/>
          <w:sz w:val="24"/>
          <w:szCs w:val="24"/>
        </w:rPr>
        <w:t xml:space="preserve"> </w:t>
      </w:r>
      <w:r>
        <w:rPr>
          <w:rFonts w:cs="Times New Roman" w:ascii="Times New Roman" w:hAnsi="Times New Roman"/>
          <w:sz w:val="24"/>
          <w:szCs w:val="24"/>
        </w:rPr>
        <w:t>Оператор</w:t>
      </w:r>
      <w:r>
        <w:rPr>
          <w:rFonts w:cs="Times New Roman" w:ascii="Times New Roman" w:hAnsi="Times New Roman"/>
          <w:spacing w:val="-6"/>
          <w:sz w:val="24"/>
          <w:szCs w:val="24"/>
        </w:rPr>
        <w:t xml:space="preserve"> </w:t>
      </w:r>
      <w:r>
        <w:rPr>
          <w:rFonts w:cs="Times New Roman" w:ascii="Times New Roman" w:hAnsi="Times New Roman"/>
          <w:sz w:val="24"/>
          <w:szCs w:val="24"/>
        </w:rPr>
        <w:t>счет</w:t>
      </w:r>
      <w:r>
        <w:rPr>
          <w:rFonts w:cs="Times New Roman" w:ascii="Times New Roman" w:hAnsi="Times New Roman"/>
          <w:spacing w:val="-4"/>
          <w:sz w:val="24"/>
          <w:szCs w:val="24"/>
        </w:rPr>
        <w:t xml:space="preserve"> </w:t>
      </w:r>
      <w:r>
        <w:rPr>
          <w:rFonts w:cs="Times New Roman" w:ascii="Times New Roman" w:hAnsi="Times New Roman"/>
          <w:sz w:val="24"/>
          <w:szCs w:val="24"/>
        </w:rPr>
        <w:t>депо,</w:t>
      </w:r>
      <w:r>
        <w:rPr>
          <w:rFonts w:cs="Times New Roman" w:ascii="Times New Roman" w:hAnsi="Times New Roman"/>
          <w:spacing w:val="-6"/>
          <w:sz w:val="24"/>
          <w:szCs w:val="24"/>
        </w:rPr>
        <w:t xml:space="preserve"> </w:t>
      </w:r>
      <w:r>
        <w:rPr>
          <w:rFonts w:cs="Times New Roman" w:ascii="Times New Roman" w:hAnsi="Times New Roman"/>
          <w:sz w:val="24"/>
          <w:szCs w:val="24"/>
        </w:rPr>
        <w:t>Попечитель счета</w:t>
      </w:r>
      <w:r>
        <w:rPr>
          <w:rFonts w:cs="Times New Roman" w:ascii="Times New Roman" w:hAnsi="Times New Roman"/>
          <w:spacing w:val="-5"/>
          <w:sz w:val="24"/>
          <w:szCs w:val="24"/>
        </w:rPr>
        <w:t xml:space="preserve"> </w:t>
      </w:r>
      <w:r>
        <w:rPr>
          <w:rFonts w:cs="Times New Roman" w:ascii="Times New Roman" w:hAnsi="Times New Roman"/>
          <w:sz w:val="24"/>
          <w:szCs w:val="24"/>
        </w:rPr>
        <w:t>депо, Распорядитель;</w:t>
      </w:r>
    </w:p>
    <w:p>
      <w:pPr>
        <w:pStyle w:val="ListParagraph"/>
        <w:numPr>
          <w:ilvl w:val="0"/>
          <w:numId w:val="55"/>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служебные</w:t>
      </w:r>
      <w:r>
        <w:rPr>
          <w:rFonts w:cs="Times New Roman" w:ascii="Times New Roman" w:hAnsi="Times New Roman"/>
          <w:spacing w:val="-6"/>
          <w:sz w:val="24"/>
          <w:szCs w:val="24"/>
        </w:rPr>
        <w:t xml:space="preserve"> </w:t>
      </w:r>
      <w:r>
        <w:rPr>
          <w:rFonts w:cs="Times New Roman" w:ascii="Times New Roman" w:hAnsi="Times New Roman"/>
          <w:sz w:val="24"/>
          <w:szCs w:val="24"/>
        </w:rPr>
        <w:t>-</w:t>
      </w:r>
      <w:r>
        <w:rPr>
          <w:rFonts w:cs="Times New Roman" w:ascii="Times New Roman" w:hAnsi="Times New Roman"/>
          <w:spacing w:val="-3"/>
          <w:sz w:val="24"/>
          <w:szCs w:val="24"/>
        </w:rPr>
        <w:t xml:space="preserve"> </w:t>
      </w:r>
      <w:r>
        <w:rPr>
          <w:rFonts w:cs="Times New Roman" w:ascii="Times New Roman" w:hAnsi="Times New Roman"/>
          <w:sz w:val="24"/>
          <w:szCs w:val="24"/>
        </w:rPr>
        <w:t>инициатором</w:t>
      </w:r>
      <w:r>
        <w:rPr>
          <w:rFonts w:cs="Times New Roman" w:ascii="Times New Roman" w:hAnsi="Times New Roman"/>
          <w:spacing w:val="-4"/>
          <w:sz w:val="24"/>
          <w:szCs w:val="24"/>
        </w:rPr>
        <w:t xml:space="preserve"> </w:t>
      </w:r>
      <w:r>
        <w:rPr>
          <w:rFonts w:cs="Times New Roman" w:ascii="Times New Roman" w:hAnsi="Times New Roman"/>
          <w:sz w:val="24"/>
          <w:szCs w:val="24"/>
        </w:rPr>
        <w:t>являются</w:t>
      </w:r>
      <w:r>
        <w:rPr>
          <w:rFonts w:cs="Times New Roman" w:ascii="Times New Roman" w:hAnsi="Times New Roman"/>
          <w:spacing w:val="-3"/>
          <w:sz w:val="24"/>
          <w:szCs w:val="24"/>
        </w:rPr>
        <w:t xml:space="preserve"> </w:t>
      </w:r>
      <w:r>
        <w:rPr>
          <w:rFonts w:cs="Times New Roman" w:ascii="Times New Roman" w:hAnsi="Times New Roman"/>
          <w:sz w:val="24"/>
          <w:szCs w:val="24"/>
        </w:rPr>
        <w:t>должностные</w:t>
      </w:r>
      <w:r>
        <w:rPr>
          <w:rFonts w:cs="Times New Roman" w:ascii="Times New Roman" w:hAnsi="Times New Roman"/>
          <w:spacing w:val="-4"/>
          <w:sz w:val="24"/>
          <w:szCs w:val="24"/>
        </w:rPr>
        <w:t xml:space="preserve"> </w:t>
      </w:r>
      <w:r>
        <w:rPr>
          <w:rFonts w:cs="Times New Roman" w:ascii="Times New Roman" w:hAnsi="Times New Roman"/>
          <w:sz w:val="24"/>
          <w:szCs w:val="24"/>
        </w:rPr>
        <w:t>лица</w:t>
      </w:r>
      <w:r>
        <w:rPr>
          <w:rFonts w:cs="Times New Roman" w:ascii="Times New Roman" w:hAnsi="Times New Roman"/>
          <w:spacing w:val="-6"/>
          <w:sz w:val="24"/>
          <w:szCs w:val="24"/>
        </w:rPr>
        <w:t xml:space="preserve"> </w:t>
      </w:r>
      <w:r>
        <w:rPr>
          <w:rFonts w:cs="Times New Roman" w:ascii="Times New Roman" w:hAnsi="Times New Roman"/>
          <w:sz w:val="24"/>
          <w:szCs w:val="24"/>
        </w:rPr>
        <w:t>Депозитария;</w:t>
      </w:r>
    </w:p>
    <w:p>
      <w:pPr>
        <w:pStyle w:val="ListParagraph"/>
        <w:numPr>
          <w:ilvl w:val="0"/>
          <w:numId w:val="55"/>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официальные</w:t>
      </w:r>
      <w:r>
        <w:rPr>
          <w:rFonts w:cs="Times New Roman" w:ascii="Times New Roman" w:hAnsi="Times New Roman"/>
          <w:spacing w:val="-5"/>
          <w:sz w:val="24"/>
          <w:szCs w:val="24"/>
        </w:rPr>
        <w:t xml:space="preserve"> </w:t>
      </w:r>
      <w:r>
        <w:rPr>
          <w:rFonts w:cs="Times New Roman" w:ascii="Times New Roman" w:hAnsi="Times New Roman"/>
          <w:sz w:val="24"/>
          <w:szCs w:val="24"/>
        </w:rPr>
        <w:t>-</w:t>
      </w:r>
      <w:r>
        <w:rPr>
          <w:rFonts w:cs="Times New Roman" w:ascii="Times New Roman" w:hAnsi="Times New Roman"/>
          <w:spacing w:val="-6"/>
          <w:sz w:val="24"/>
          <w:szCs w:val="24"/>
        </w:rPr>
        <w:t xml:space="preserve"> </w:t>
      </w:r>
      <w:r>
        <w:rPr>
          <w:rFonts w:cs="Times New Roman" w:ascii="Times New Roman" w:hAnsi="Times New Roman"/>
          <w:sz w:val="24"/>
          <w:szCs w:val="24"/>
        </w:rPr>
        <w:t>инициатором</w:t>
      </w:r>
      <w:r>
        <w:rPr>
          <w:rFonts w:cs="Times New Roman" w:ascii="Times New Roman" w:hAnsi="Times New Roman"/>
          <w:spacing w:val="-7"/>
          <w:sz w:val="24"/>
          <w:szCs w:val="24"/>
        </w:rPr>
        <w:t xml:space="preserve"> </w:t>
      </w:r>
      <w:r>
        <w:rPr>
          <w:rFonts w:cs="Times New Roman" w:ascii="Times New Roman" w:hAnsi="Times New Roman"/>
          <w:sz w:val="24"/>
          <w:szCs w:val="24"/>
        </w:rPr>
        <w:t>являются</w:t>
      </w:r>
      <w:r>
        <w:rPr>
          <w:rFonts w:cs="Times New Roman" w:ascii="Times New Roman" w:hAnsi="Times New Roman"/>
          <w:spacing w:val="-3"/>
          <w:sz w:val="24"/>
          <w:szCs w:val="24"/>
        </w:rPr>
        <w:t xml:space="preserve"> </w:t>
      </w:r>
      <w:r>
        <w:rPr>
          <w:rFonts w:cs="Times New Roman" w:ascii="Times New Roman" w:hAnsi="Times New Roman"/>
          <w:sz w:val="24"/>
          <w:szCs w:val="24"/>
        </w:rPr>
        <w:t>уполномоченные</w:t>
      </w:r>
      <w:r>
        <w:rPr>
          <w:rFonts w:cs="Times New Roman" w:ascii="Times New Roman" w:hAnsi="Times New Roman"/>
          <w:spacing w:val="-8"/>
          <w:sz w:val="24"/>
          <w:szCs w:val="24"/>
        </w:rPr>
        <w:t xml:space="preserve"> </w:t>
      </w:r>
      <w:r>
        <w:rPr>
          <w:rFonts w:cs="Times New Roman" w:ascii="Times New Roman" w:hAnsi="Times New Roman"/>
          <w:sz w:val="24"/>
          <w:szCs w:val="24"/>
        </w:rPr>
        <w:t>государственные</w:t>
      </w:r>
      <w:r>
        <w:rPr>
          <w:rFonts w:cs="Times New Roman" w:ascii="Times New Roman" w:hAnsi="Times New Roman"/>
          <w:spacing w:val="-7"/>
          <w:sz w:val="24"/>
          <w:szCs w:val="24"/>
        </w:rPr>
        <w:t xml:space="preserve"> </w:t>
      </w:r>
      <w:r>
        <w:rPr>
          <w:rFonts w:cs="Times New Roman" w:ascii="Times New Roman" w:hAnsi="Times New Roman"/>
          <w:sz w:val="24"/>
          <w:szCs w:val="24"/>
        </w:rPr>
        <w:t>органы;</w:t>
      </w:r>
    </w:p>
    <w:p>
      <w:pPr>
        <w:pStyle w:val="ListParagraph"/>
        <w:numPr>
          <w:ilvl w:val="0"/>
          <w:numId w:val="55"/>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глобальные</w:t>
      </w:r>
      <w:r>
        <w:rPr>
          <w:rFonts w:cs="Times New Roman" w:ascii="Times New Roman" w:hAnsi="Times New Roman"/>
          <w:spacing w:val="51"/>
          <w:sz w:val="24"/>
          <w:szCs w:val="24"/>
        </w:rPr>
        <w:t xml:space="preserve"> </w:t>
      </w:r>
      <w:r>
        <w:rPr>
          <w:rFonts w:cs="Times New Roman" w:ascii="Times New Roman" w:hAnsi="Times New Roman"/>
          <w:sz w:val="24"/>
          <w:szCs w:val="24"/>
        </w:rPr>
        <w:t>-</w:t>
      </w:r>
      <w:r>
        <w:rPr>
          <w:rFonts w:cs="Times New Roman" w:ascii="Times New Roman" w:hAnsi="Times New Roman"/>
          <w:spacing w:val="51"/>
          <w:sz w:val="24"/>
          <w:szCs w:val="24"/>
        </w:rPr>
        <w:t xml:space="preserve"> </w:t>
      </w:r>
      <w:r>
        <w:rPr>
          <w:rFonts w:cs="Times New Roman" w:ascii="Times New Roman" w:hAnsi="Times New Roman"/>
          <w:sz w:val="24"/>
          <w:szCs w:val="24"/>
        </w:rPr>
        <w:t>инициатором,</w:t>
      </w:r>
      <w:r>
        <w:rPr>
          <w:rFonts w:cs="Times New Roman" w:ascii="Times New Roman" w:hAnsi="Times New Roman"/>
          <w:spacing w:val="50"/>
          <w:sz w:val="24"/>
          <w:szCs w:val="24"/>
        </w:rPr>
        <w:t xml:space="preserve"> </w:t>
      </w:r>
      <w:r>
        <w:rPr>
          <w:rFonts w:cs="Times New Roman" w:ascii="Times New Roman" w:hAnsi="Times New Roman"/>
          <w:sz w:val="24"/>
          <w:szCs w:val="24"/>
        </w:rPr>
        <w:t>как</w:t>
      </w:r>
      <w:r>
        <w:rPr>
          <w:rFonts w:cs="Times New Roman" w:ascii="Times New Roman" w:hAnsi="Times New Roman"/>
          <w:spacing w:val="49"/>
          <w:sz w:val="24"/>
          <w:szCs w:val="24"/>
        </w:rPr>
        <w:t xml:space="preserve"> </w:t>
      </w:r>
      <w:r>
        <w:rPr>
          <w:rFonts w:cs="Times New Roman" w:ascii="Times New Roman" w:hAnsi="Times New Roman"/>
          <w:sz w:val="24"/>
          <w:szCs w:val="24"/>
        </w:rPr>
        <w:t>правило,</w:t>
      </w:r>
      <w:r>
        <w:rPr>
          <w:rFonts w:cs="Times New Roman" w:ascii="Times New Roman" w:hAnsi="Times New Roman"/>
          <w:spacing w:val="50"/>
          <w:sz w:val="24"/>
          <w:szCs w:val="24"/>
        </w:rPr>
        <w:t xml:space="preserve"> </w:t>
      </w:r>
      <w:r>
        <w:rPr>
          <w:rFonts w:cs="Times New Roman" w:ascii="Times New Roman" w:hAnsi="Times New Roman"/>
          <w:sz w:val="24"/>
          <w:szCs w:val="24"/>
        </w:rPr>
        <w:t>является</w:t>
      </w:r>
      <w:r>
        <w:rPr>
          <w:rFonts w:cs="Times New Roman" w:ascii="Times New Roman" w:hAnsi="Times New Roman"/>
          <w:spacing w:val="50"/>
          <w:sz w:val="24"/>
          <w:szCs w:val="24"/>
        </w:rPr>
        <w:t xml:space="preserve"> </w:t>
      </w:r>
      <w:r>
        <w:rPr>
          <w:rFonts w:cs="Times New Roman" w:ascii="Times New Roman" w:hAnsi="Times New Roman"/>
          <w:sz w:val="24"/>
          <w:szCs w:val="24"/>
        </w:rPr>
        <w:t>эмитент</w:t>
      </w:r>
      <w:r>
        <w:rPr>
          <w:rFonts w:cs="Times New Roman" w:ascii="Times New Roman" w:hAnsi="Times New Roman"/>
          <w:spacing w:val="49"/>
          <w:sz w:val="24"/>
          <w:szCs w:val="24"/>
        </w:rPr>
        <w:t xml:space="preserve"> </w:t>
      </w:r>
      <w:r>
        <w:rPr>
          <w:rFonts w:cs="Times New Roman" w:ascii="Times New Roman" w:hAnsi="Times New Roman"/>
          <w:sz w:val="24"/>
          <w:szCs w:val="24"/>
        </w:rPr>
        <w:t>или</w:t>
      </w:r>
      <w:r>
        <w:rPr>
          <w:rFonts w:cs="Times New Roman" w:ascii="Times New Roman" w:hAnsi="Times New Roman"/>
          <w:spacing w:val="2"/>
          <w:sz w:val="24"/>
          <w:szCs w:val="24"/>
        </w:rPr>
        <w:t xml:space="preserve"> </w:t>
      </w:r>
      <w:r>
        <w:rPr>
          <w:rFonts w:cs="Times New Roman" w:ascii="Times New Roman" w:hAnsi="Times New Roman"/>
          <w:sz w:val="24"/>
          <w:szCs w:val="24"/>
        </w:rPr>
        <w:t>Реестродержатель</w:t>
      </w:r>
      <w:r>
        <w:rPr>
          <w:rFonts w:cs="Times New Roman" w:ascii="Times New Roman" w:hAnsi="Times New Roman"/>
          <w:spacing w:val="52"/>
          <w:sz w:val="24"/>
          <w:szCs w:val="24"/>
        </w:rPr>
        <w:t xml:space="preserve"> </w:t>
      </w:r>
      <w:r>
        <w:rPr>
          <w:rFonts w:cs="Times New Roman" w:ascii="Times New Roman" w:hAnsi="Times New Roman"/>
          <w:sz w:val="24"/>
          <w:szCs w:val="24"/>
        </w:rPr>
        <w:t>по</w:t>
      </w:r>
      <w:r>
        <w:rPr>
          <w:rFonts w:cs="Times New Roman" w:ascii="Times New Roman" w:hAnsi="Times New Roman"/>
          <w:spacing w:val="52"/>
          <w:sz w:val="24"/>
          <w:szCs w:val="24"/>
        </w:rPr>
        <w:t xml:space="preserve"> </w:t>
      </w:r>
      <w:r>
        <w:rPr>
          <w:rFonts w:cs="Times New Roman" w:ascii="Times New Roman" w:hAnsi="Times New Roman"/>
          <w:sz w:val="24"/>
          <w:szCs w:val="24"/>
        </w:rPr>
        <w:t>его</w:t>
      </w:r>
      <w:r>
        <w:rPr>
          <w:rFonts w:cs="Times New Roman" w:ascii="Times New Roman" w:hAnsi="Times New Roman"/>
          <w:spacing w:val="-53"/>
          <w:sz w:val="24"/>
          <w:szCs w:val="24"/>
        </w:rPr>
        <w:t xml:space="preserve"> </w:t>
      </w:r>
      <w:r>
        <w:rPr>
          <w:rFonts w:cs="Times New Roman" w:ascii="Times New Roman" w:hAnsi="Times New Roman"/>
          <w:sz w:val="24"/>
          <w:szCs w:val="24"/>
        </w:rPr>
        <w:t>поручению.</w:t>
      </w:r>
    </w:p>
    <w:p>
      <w:pPr>
        <w:pStyle w:val="Style21"/>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случаях,</w:t>
      </w:r>
      <w:r>
        <w:rPr>
          <w:rFonts w:cs="Times New Roman" w:ascii="Times New Roman" w:hAnsi="Times New Roman"/>
          <w:spacing w:val="1"/>
          <w:sz w:val="24"/>
          <w:szCs w:val="24"/>
        </w:rPr>
        <w:t xml:space="preserve"> </w:t>
      </w:r>
      <w:r>
        <w:rPr>
          <w:rFonts w:cs="Times New Roman" w:ascii="Times New Roman" w:hAnsi="Times New Roman"/>
          <w:sz w:val="24"/>
          <w:szCs w:val="24"/>
        </w:rPr>
        <w:t>установленных</w:t>
      </w:r>
      <w:r>
        <w:rPr>
          <w:rFonts w:cs="Times New Roman" w:ascii="Times New Roman" w:hAnsi="Times New Roman"/>
          <w:spacing w:val="1"/>
          <w:sz w:val="24"/>
          <w:szCs w:val="24"/>
        </w:rPr>
        <w:t xml:space="preserve"> </w:t>
      </w:r>
      <w:r>
        <w:rPr>
          <w:rFonts w:cs="Times New Roman" w:ascii="Times New Roman" w:hAnsi="Times New Roman"/>
          <w:sz w:val="24"/>
          <w:szCs w:val="24"/>
        </w:rPr>
        <w:t>законодательством</w:t>
      </w:r>
      <w:r>
        <w:rPr>
          <w:rFonts w:cs="Times New Roman" w:ascii="Times New Roman" w:hAnsi="Times New Roman"/>
          <w:spacing w:val="1"/>
          <w:sz w:val="24"/>
          <w:szCs w:val="24"/>
        </w:rPr>
        <w:t xml:space="preserve"> </w:t>
      </w:r>
      <w:r>
        <w:rPr>
          <w:rFonts w:cs="Times New Roman" w:ascii="Times New Roman" w:hAnsi="Times New Roman"/>
          <w:sz w:val="24"/>
          <w:szCs w:val="24"/>
        </w:rPr>
        <w:t>Российской</w:t>
      </w:r>
      <w:r>
        <w:rPr>
          <w:rFonts w:cs="Times New Roman" w:ascii="Times New Roman" w:hAnsi="Times New Roman"/>
          <w:spacing w:val="1"/>
          <w:sz w:val="24"/>
          <w:szCs w:val="24"/>
        </w:rPr>
        <w:t xml:space="preserve"> </w:t>
      </w:r>
      <w:r>
        <w:rPr>
          <w:rFonts w:cs="Times New Roman" w:ascii="Times New Roman" w:hAnsi="Times New Roman"/>
          <w:sz w:val="24"/>
          <w:szCs w:val="24"/>
        </w:rPr>
        <w:t>Федерации,</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обязан</w:t>
      </w:r>
      <w:r>
        <w:rPr>
          <w:rFonts w:cs="Times New Roman" w:ascii="Times New Roman" w:hAnsi="Times New Roman"/>
          <w:spacing w:val="1"/>
          <w:sz w:val="24"/>
          <w:szCs w:val="24"/>
        </w:rPr>
        <w:t xml:space="preserve"> </w:t>
      </w:r>
      <w:r>
        <w:rPr>
          <w:rFonts w:cs="Times New Roman" w:ascii="Times New Roman" w:hAnsi="Times New Roman"/>
          <w:sz w:val="24"/>
          <w:szCs w:val="24"/>
        </w:rPr>
        <w:t>исполнять</w:t>
      </w:r>
      <w:r>
        <w:rPr>
          <w:rFonts w:cs="Times New Roman" w:ascii="Times New Roman" w:hAnsi="Times New Roman"/>
          <w:spacing w:val="1"/>
          <w:sz w:val="24"/>
          <w:szCs w:val="24"/>
        </w:rPr>
        <w:t xml:space="preserve"> </w:t>
      </w:r>
      <w:r>
        <w:rPr>
          <w:rFonts w:cs="Times New Roman" w:ascii="Times New Roman" w:hAnsi="Times New Roman"/>
          <w:sz w:val="24"/>
          <w:szCs w:val="24"/>
        </w:rPr>
        <w:t>оформленные</w:t>
      </w:r>
      <w:r>
        <w:rPr>
          <w:rFonts w:cs="Times New Roman" w:ascii="Times New Roman" w:hAnsi="Times New Roman"/>
          <w:spacing w:val="1"/>
          <w:sz w:val="24"/>
          <w:szCs w:val="24"/>
        </w:rPr>
        <w:t xml:space="preserve"> </w:t>
      </w:r>
      <w:r>
        <w:rPr>
          <w:rFonts w:cs="Times New Roman" w:ascii="Times New Roman" w:hAnsi="Times New Roman"/>
          <w:sz w:val="24"/>
          <w:szCs w:val="24"/>
        </w:rPr>
        <w:t>надлежащим</w:t>
      </w:r>
      <w:r>
        <w:rPr>
          <w:rFonts w:cs="Times New Roman" w:ascii="Times New Roman" w:hAnsi="Times New Roman"/>
          <w:spacing w:val="1"/>
          <w:sz w:val="24"/>
          <w:szCs w:val="24"/>
        </w:rPr>
        <w:t xml:space="preserve"> </w:t>
      </w:r>
      <w:r>
        <w:rPr>
          <w:rFonts w:cs="Times New Roman" w:ascii="Times New Roman" w:hAnsi="Times New Roman"/>
          <w:sz w:val="24"/>
          <w:szCs w:val="24"/>
        </w:rPr>
        <w:t>образом</w:t>
      </w:r>
      <w:r>
        <w:rPr>
          <w:rFonts w:cs="Times New Roman" w:ascii="Times New Roman" w:hAnsi="Times New Roman"/>
          <w:spacing w:val="1"/>
          <w:sz w:val="24"/>
          <w:szCs w:val="24"/>
        </w:rPr>
        <w:t xml:space="preserve"> </w:t>
      </w:r>
      <w:r>
        <w:rPr>
          <w:rFonts w:cs="Times New Roman" w:ascii="Times New Roman" w:hAnsi="Times New Roman"/>
          <w:sz w:val="24"/>
          <w:szCs w:val="24"/>
        </w:rPr>
        <w:t>письменные</w:t>
      </w:r>
      <w:r>
        <w:rPr>
          <w:rFonts w:cs="Times New Roman" w:ascii="Times New Roman" w:hAnsi="Times New Roman"/>
          <w:spacing w:val="1"/>
          <w:sz w:val="24"/>
          <w:szCs w:val="24"/>
        </w:rPr>
        <w:t xml:space="preserve"> </w:t>
      </w:r>
      <w:r>
        <w:rPr>
          <w:rFonts w:cs="Times New Roman" w:ascii="Times New Roman" w:hAnsi="Times New Roman"/>
          <w:sz w:val="24"/>
          <w:szCs w:val="24"/>
        </w:rPr>
        <w:t>решения</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запросы</w:t>
      </w:r>
      <w:r>
        <w:rPr>
          <w:rFonts w:cs="Times New Roman" w:ascii="Times New Roman" w:hAnsi="Times New Roman"/>
          <w:spacing w:val="1"/>
          <w:sz w:val="24"/>
          <w:szCs w:val="24"/>
        </w:rPr>
        <w:t xml:space="preserve"> </w:t>
      </w:r>
      <w:r>
        <w:rPr>
          <w:rFonts w:cs="Times New Roman" w:ascii="Times New Roman" w:hAnsi="Times New Roman"/>
          <w:sz w:val="24"/>
          <w:szCs w:val="24"/>
        </w:rPr>
        <w:t>нотариусов,</w:t>
      </w:r>
      <w:r>
        <w:rPr>
          <w:rFonts w:cs="Times New Roman" w:ascii="Times New Roman" w:hAnsi="Times New Roman"/>
          <w:spacing w:val="1"/>
          <w:sz w:val="24"/>
          <w:szCs w:val="24"/>
        </w:rPr>
        <w:t xml:space="preserve"> </w:t>
      </w:r>
      <w:r>
        <w:rPr>
          <w:rFonts w:cs="Times New Roman" w:ascii="Times New Roman" w:hAnsi="Times New Roman"/>
          <w:sz w:val="24"/>
          <w:szCs w:val="24"/>
        </w:rPr>
        <w:t>государственных</w:t>
      </w:r>
      <w:r>
        <w:rPr>
          <w:rFonts w:cs="Times New Roman" w:ascii="Times New Roman" w:hAnsi="Times New Roman"/>
          <w:spacing w:val="-1"/>
          <w:sz w:val="24"/>
          <w:szCs w:val="24"/>
        </w:rPr>
        <w:t xml:space="preserve"> </w:t>
      </w:r>
      <w:r>
        <w:rPr>
          <w:rFonts w:cs="Times New Roman" w:ascii="Times New Roman" w:hAnsi="Times New Roman"/>
          <w:sz w:val="24"/>
          <w:szCs w:val="24"/>
        </w:rPr>
        <w:t>органов:</w:t>
      </w:r>
    </w:p>
    <w:p>
      <w:pPr>
        <w:pStyle w:val="ListParagraph"/>
        <w:numPr>
          <w:ilvl w:val="0"/>
          <w:numId w:val="55"/>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судов</w:t>
      </w:r>
      <w:r>
        <w:rPr>
          <w:rFonts w:cs="Times New Roman" w:ascii="Times New Roman" w:hAnsi="Times New Roman"/>
          <w:spacing w:val="-4"/>
          <w:sz w:val="24"/>
          <w:szCs w:val="24"/>
        </w:rPr>
        <w:t xml:space="preserve"> </w:t>
      </w:r>
      <w:r>
        <w:rPr>
          <w:rFonts w:cs="Times New Roman" w:ascii="Times New Roman" w:hAnsi="Times New Roman"/>
          <w:sz w:val="24"/>
          <w:szCs w:val="24"/>
        </w:rPr>
        <w:t>(арбитражных</w:t>
      </w:r>
      <w:r>
        <w:rPr>
          <w:rFonts w:cs="Times New Roman" w:ascii="Times New Roman" w:hAnsi="Times New Roman"/>
          <w:spacing w:val="-3"/>
          <w:sz w:val="24"/>
          <w:szCs w:val="24"/>
        </w:rPr>
        <w:t xml:space="preserve"> </w:t>
      </w:r>
      <w:r>
        <w:rPr>
          <w:rFonts w:cs="Times New Roman" w:ascii="Times New Roman" w:hAnsi="Times New Roman"/>
          <w:sz w:val="24"/>
          <w:szCs w:val="24"/>
        </w:rPr>
        <w:t>судов</w:t>
      </w:r>
      <w:r>
        <w:rPr>
          <w:rFonts w:cs="Times New Roman" w:ascii="Times New Roman" w:hAnsi="Times New Roman"/>
          <w:spacing w:val="-4"/>
          <w:sz w:val="24"/>
          <w:szCs w:val="24"/>
        </w:rPr>
        <w:t xml:space="preserve"> </w:t>
      </w:r>
      <w:r>
        <w:rPr>
          <w:rFonts w:cs="Times New Roman" w:ascii="Times New Roman" w:hAnsi="Times New Roman"/>
          <w:sz w:val="24"/>
          <w:szCs w:val="24"/>
        </w:rPr>
        <w:t>и</w:t>
      </w:r>
      <w:r>
        <w:rPr>
          <w:rFonts w:cs="Times New Roman" w:ascii="Times New Roman" w:hAnsi="Times New Roman"/>
          <w:spacing w:val="-5"/>
          <w:sz w:val="24"/>
          <w:szCs w:val="24"/>
        </w:rPr>
        <w:t xml:space="preserve"> </w:t>
      </w:r>
      <w:r>
        <w:rPr>
          <w:rFonts w:cs="Times New Roman" w:ascii="Times New Roman" w:hAnsi="Times New Roman"/>
          <w:sz w:val="24"/>
          <w:szCs w:val="24"/>
        </w:rPr>
        <w:t>судов</w:t>
      </w:r>
      <w:r>
        <w:rPr>
          <w:rFonts w:cs="Times New Roman" w:ascii="Times New Roman" w:hAnsi="Times New Roman"/>
          <w:spacing w:val="-4"/>
          <w:sz w:val="24"/>
          <w:szCs w:val="24"/>
        </w:rPr>
        <w:t xml:space="preserve"> </w:t>
      </w:r>
      <w:r>
        <w:rPr>
          <w:rFonts w:cs="Times New Roman" w:ascii="Times New Roman" w:hAnsi="Times New Roman"/>
          <w:sz w:val="24"/>
          <w:szCs w:val="24"/>
        </w:rPr>
        <w:t>общей</w:t>
      </w:r>
      <w:r>
        <w:rPr>
          <w:rFonts w:cs="Times New Roman" w:ascii="Times New Roman" w:hAnsi="Times New Roman"/>
          <w:spacing w:val="-3"/>
          <w:sz w:val="24"/>
          <w:szCs w:val="24"/>
        </w:rPr>
        <w:t xml:space="preserve"> </w:t>
      </w:r>
      <w:r>
        <w:rPr>
          <w:rFonts w:cs="Times New Roman" w:ascii="Times New Roman" w:hAnsi="Times New Roman"/>
          <w:sz w:val="24"/>
          <w:szCs w:val="24"/>
        </w:rPr>
        <w:t>юрисдикции);</w:t>
      </w:r>
    </w:p>
    <w:p>
      <w:pPr>
        <w:pStyle w:val="ListParagraph"/>
        <w:numPr>
          <w:ilvl w:val="0"/>
          <w:numId w:val="55"/>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органов</w:t>
      </w:r>
      <w:r>
        <w:rPr>
          <w:rFonts w:cs="Times New Roman" w:ascii="Times New Roman" w:hAnsi="Times New Roman"/>
          <w:spacing w:val="-4"/>
          <w:sz w:val="24"/>
          <w:szCs w:val="24"/>
        </w:rPr>
        <w:t xml:space="preserve"> </w:t>
      </w:r>
      <w:r>
        <w:rPr>
          <w:rFonts w:cs="Times New Roman" w:ascii="Times New Roman" w:hAnsi="Times New Roman"/>
          <w:sz w:val="24"/>
          <w:szCs w:val="24"/>
        </w:rPr>
        <w:t>дознания</w:t>
      </w:r>
      <w:r>
        <w:rPr>
          <w:rFonts w:cs="Times New Roman" w:ascii="Times New Roman" w:hAnsi="Times New Roman"/>
          <w:spacing w:val="-5"/>
          <w:sz w:val="24"/>
          <w:szCs w:val="24"/>
        </w:rPr>
        <w:t xml:space="preserve"> </w:t>
      </w:r>
      <w:r>
        <w:rPr>
          <w:rFonts w:cs="Times New Roman" w:ascii="Times New Roman" w:hAnsi="Times New Roman"/>
          <w:sz w:val="24"/>
          <w:szCs w:val="24"/>
        </w:rPr>
        <w:t>и</w:t>
      </w:r>
      <w:r>
        <w:rPr>
          <w:rFonts w:cs="Times New Roman" w:ascii="Times New Roman" w:hAnsi="Times New Roman"/>
          <w:spacing w:val="-4"/>
          <w:sz w:val="24"/>
          <w:szCs w:val="24"/>
        </w:rPr>
        <w:t xml:space="preserve"> </w:t>
      </w:r>
      <w:r>
        <w:rPr>
          <w:rFonts w:cs="Times New Roman" w:ascii="Times New Roman" w:hAnsi="Times New Roman"/>
          <w:sz w:val="24"/>
          <w:szCs w:val="24"/>
        </w:rPr>
        <w:t>предварительного</w:t>
      </w:r>
      <w:r>
        <w:rPr>
          <w:rFonts w:cs="Times New Roman" w:ascii="Times New Roman" w:hAnsi="Times New Roman"/>
          <w:spacing w:val="-6"/>
          <w:sz w:val="24"/>
          <w:szCs w:val="24"/>
        </w:rPr>
        <w:t xml:space="preserve"> </w:t>
      </w:r>
      <w:r>
        <w:rPr>
          <w:rFonts w:cs="Times New Roman" w:ascii="Times New Roman" w:hAnsi="Times New Roman"/>
          <w:sz w:val="24"/>
          <w:szCs w:val="24"/>
        </w:rPr>
        <w:t>следствия;</w:t>
      </w:r>
    </w:p>
    <w:p>
      <w:pPr>
        <w:pStyle w:val="ListParagraph"/>
        <w:numPr>
          <w:ilvl w:val="0"/>
          <w:numId w:val="55"/>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судебных</w:t>
      </w:r>
      <w:r>
        <w:rPr>
          <w:rFonts w:cs="Times New Roman" w:ascii="Times New Roman" w:hAnsi="Times New Roman"/>
          <w:spacing w:val="-5"/>
          <w:sz w:val="24"/>
          <w:szCs w:val="24"/>
        </w:rPr>
        <w:t xml:space="preserve"> </w:t>
      </w:r>
      <w:r>
        <w:rPr>
          <w:rFonts w:cs="Times New Roman" w:ascii="Times New Roman" w:hAnsi="Times New Roman"/>
          <w:sz w:val="24"/>
          <w:szCs w:val="24"/>
        </w:rPr>
        <w:t>приставов</w:t>
      </w:r>
      <w:r>
        <w:rPr>
          <w:rFonts w:cs="Times New Roman" w:ascii="Times New Roman" w:hAnsi="Times New Roman"/>
          <w:spacing w:val="-4"/>
          <w:sz w:val="24"/>
          <w:szCs w:val="24"/>
        </w:rPr>
        <w:t xml:space="preserve"> </w:t>
      </w:r>
      <w:r>
        <w:rPr>
          <w:rFonts w:cs="Times New Roman" w:ascii="Times New Roman" w:hAnsi="Times New Roman"/>
          <w:sz w:val="24"/>
          <w:szCs w:val="24"/>
        </w:rPr>
        <w:t>-</w:t>
      </w:r>
      <w:r>
        <w:rPr>
          <w:rFonts w:cs="Times New Roman" w:ascii="Times New Roman" w:hAnsi="Times New Roman"/>
          <w:spacing w:val="-2"/>
          <w:sz w:val="24"/>
          <w:szCs w:val="24"/>
        </w:rPr>
        <w:t xml:space="preserve"> </w:t>
      </w:r>
      <w:r>
        <w:rPr>
          <w:rFonts w:cs="Times New Roman" w:ascii="Times New Roman" w:hAnsi="Times New Roman"/>
          <w:sz w:val="24"/>
          <w:szCs w:val="24"/>
        </w:rPr>
        <w:t>исполнителей;</w:t>
      </w:r>
    </w:p>
    <w:p>
      <w:pPr>
        <w:pStyle w:val="ListParagraph"/>
        <w:numPr>
          <w:ilvl w:val="0"/>
          <w:numId w:val="55"/>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иных</w:t>
      </w:r>
      <w:r>
        <w:rPr>
          <w:rFonts w:cs="Times New Roman" w:ascii="Times New Roman" w:hAnsi="Times New Roman"/>
          <w:spacing w:val="-5"/>
          <w:sz w:val="24"/>
          <w:szCs w:val="24"/>
        </w:rPr>
        <w:t xml:space="preserve"> </w:t>
      </w:r>
      <w:r>
        <w:rPr>
          <w:rFonts w:cs="Times New Roman" w:ascii="Times New Roman" w:hAnsi="Times New Roman"/>
          <w:sz w:val="24"/>
          <w:szCs w:val="24"/>
        </w:rPr>
        <w:t>органов</w:t>
      </w:r>
      <w:r>
        <w:rPr>
          <w:rFonts w:cs="Times New Roman" w:ascii="Times New Roman" w:hAnsi="Times New Roman"/>
          <w:spacing w:val="-3"/>
          <w:sz w:val="24"/>
          <w:szCs w:val="24"/>
        </w:rPr>
        <w:t xml:space="preserve"> </w:t>
      </w:r>
      <w:r>
        <w:rPr>
          <w:rFonts w:cs="Times New Roman" w:ascii="Times New Roman" w:hAnsi="Times New Roman"/>
          <w:sz w:val="24"/>
          <w:szCs w:val="24"/>
        </w:rPr>
        <w:t>и</w:t>
      </w:r>
      <w:r>
        <w:rPr>
          <w:rFonts w:cs="Times New Roman" w:ascii="Times New Roman" w:hAnsi="Times New Roman"/>
          <w:spacing w:val="-5"/>
          <w:sz w:val="24"/>
          <w:szCs w:val="24"/>
        </w:rPr>
        <w:t xml:space="preserve"> </w:t>
      </w:r>
      <w:r>
        <w:rPr>
          <w:rFonts w:cs="Times New Roman" w:ascii="Times New Roman" w:hAnsi="Times New Roman"/>
          <w:sz w:val="24"/>
          <w:szCs w:val="24"/>
        </w:rPr>
        <w:t>лиц</w:t>
      </w:r>
      <w:r>
        <w:rPr>
          <w:rFonts w:cs="Times New Roman" w:ascii="Times New Roman" w:hAnsi="Times New Roman"/>
          <w:spacing w:val="-3"/>
          <w:sz w:val="24"/>
          <w:szCs w:val="24"/>
        </w:rPr>
        <w:t xml:space="preserve"> </w:t>
      </w:r>
      <w:r>
        <w:rPr>
          <w:rFonts w:cs="Times New Roman" w:ascii="Times New Roman" w:hAnsi="Times New Roman"/>
          <w:sz w:val="24"/>
          <w:szCs w:val="24"/>
        </w:rPr>
        <w:t>в</w:t>
      </w:r>
      <w:r>
        <w:rPr>
          <w:rFonts w:cs="Times New Roman" w:ascii="Times New Roman" w:hAnsi="Times New Roman"/>
          <w:spacing w:val="-5"/>
          <w:sz w:val="24"/>
          <w:szCs w:val="24"/>
        </w:rPr>
        <w:t xml:space="preserve"> </w:t>
      </w:r>
      <w:r>
        <w:rPr>
          <w:rFonts w:cs="Times New Roman" w:ascii="Times New Roman" w:hAnsi="Times New Roman"/>
          <w:sz w:val="24"/>
          <w:szCs w:val="24"/>
        </w:rPr>
        <w:t>соответствии</w:t>
      </w:r>
      <w:r>
        <w:rPr>
          <w:rFonts w:cs="Times New Roman" w:ascii="Times New Roman" w:hAnsi="Times New Roman"/>
          <w:spacing w:val="-6"/>
          <w:sz w:val="24"/>
          <w:szCs w:val="24"/>
        </w:rPr>
        <w:t xml:space="preserve"> </w:t>
      </w:r>
      <w:r>
        <w:rPr>
          <w:rFonts w:cs="Times New Roman" w:ascii="Times New Roman" w:hAnsi="Times New Roman"/>
          <w:sz w:val="24"/>
          <w:szCs w:val="24"/>
        </w:rPr>
        <w:t>с</w:t>
      </w:r>
      <w:r>
        <w:rPr>
          <w:rFonts w:cs="Times New Roman" w:ascii="Times New Roman" w:hAnsi="Times New Roman"/>
          <w:spacing w:val="-5"/>
          <w:sz w:val="24"/>
          <w:szCs w:val="24"/>
        </w:rPr>
        <w:t xml:space="preserve"> </w:t>
      </w:r>
      <w:r>
        <w:rPr>
          <w:rFonts w:cs="Times New Roman" w:ascii="Times New Roman" w:hAnsi="Times New Roman"/>
          <w:sz w:val="24"/>
          <w:szCs w:val="24"/>
        </w:rPr>
        <w:t>законодательством</w:t>
      </w:r>
      <w:r>
        <w:rPr>
          <w:rFonts w:cs="Times New Roman" w:ascii="Times New Roman" w:hAnsi="Times New Roman"/>
          <w:spacing w:val="-3"/>
          <w:sz w:val="24"/>
          <w:szCs w:val="24"/>
        </w:rPr>
        <w:t xml:space="preserve"> </w:t>
      </w:r>
      <w:r>
        <w:rPr>
          <w:rFonts w:cs="Times New Roman" w:ascii="Times New Roman" w:hAnsi="Times New Roman"/>
          <w:sz w:val="24"/>
          <w:szCs w:val="24"/>
        </w:rPr>
        <w:t>Российской</w:t>
      </w:r>
      <w:r>
        <w:rPr>
          <w:rFonts w:cs="Times New Roman" w:ascii="Times New Roman" w:hAnsi="Times New Roman"/>
          <w:spacing w:val="-7"/>
          <w:sz w:val="24"/>
          <w:szCs w:val="24"/>
        </w:rPr>
        <w:t xml:space="preserve"> </w:t>
      </w:r>
      <w:r>
        <w:rPr>
          <w:rFonts w:cs="Times New Roman" w:ascii="Times New Roman" w:hAnsi="Times New Roman"/>
          <w:sz w:val="24"/>
          <w:szCs w:val="24"/>
        </w:rPr>
        <w:t>Федерации.</w:t>
      </w:r>
    </w:p>
    <w:p>
      <w:pPr>
        <w:pStyle w:val="ListParagraph"/>
        <w:numPr>
          <w:ilvl w:val="1"/>
          <w:numId w:val="82"/>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Поручение</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осуществление</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Депозитарной</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операции</w:t>
      </w:r>
      <w:r>
        <w:rPr>
          <w:rFonts w:cs="Times New Roman" w:ascii="Times New Roman" w:hAnsi="Times New Roman"/>
          <w:spacing w:val="1"/>
          <w:sz w:val="24"/>
          <w:szCs w:val="24"/>
        </w:rPr>
        <w:t xml:space="preserve"> </w:t>
      </w:r>
      <w:r>
        <w:rPr>
          <w:rFonts w:cs="Times New Roman" w:ascii="Times New Roman" w:hAnsi="Times New Roman"/>
          <w:sz w:val="24"/>
          <w:szCs w:val="24"/>
        </w:rPr>
        <w:t>должно</w:t>
      </w:r>
      <w:r>
        <w:rPr>
          <w:rFonts w:cs="Times New Roman" w:ascii="Times New Roman" w:hAnsi="Times New Roman"/>
          <w:spacing w:val="1"/>
          <w:sz w:val="24"/>
          <w:szCs w:val="24"/>
        </w:rPr>
        <w:t xml:space="preserve"> </w:t>
      </w:r>
      <w:r>
        <w:rPr>
          <w:rFonts w:cs="Times New Roman" w:ascii="Times New Roman" w:hAnsi="Times New Roman"/>
          <w:sz w:val="24"/>
          <w:szCs w:val="24"/>
        </w:rPr>
        <w:t>быть</w:t>
      </w:r>
      <w:r>
        <w:rPr>
          <w:rFonts w:cs="Times New Roman" w:ascii="Times New Roman" w:hAnsi="Times New Roman"/>
          <w:spacing w:val="1"/>
          <w:sz w:val="24"/>
          <w:szCs w:val="24"/>
        </w:rPr>
        <w:t xml:space="preserve"> </w:t>
      </w:r>
      <w:r>
        <w:rPr>
          <w:rFonts w:cs="Times New Roman" w:ascii="Times New Roman" w:hAnsi="Times New Roman"/>
          <w:sz w:val="24"/>
          <w:szCs w:val="24"/>
        </w:rPr>
        <w:t>составлено</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соблюдением требований настоящих Условий, в бумажной форме или в форме электронного документа,</w:t>
      </w:r>
      <w:r>
        <w:rPr>
          <w:rFonts w:cs="Times New Roman" w:ascii="Times New Roman" w:hAnsi="Times New Roman"/>
          <w:spacing w:val="1"/>
          <w:sz w:val="24"/>
          <w:szCs w:val="24"/>
        </w:rPr>
        <w:t xml:space="preserve"> </w:t>
      </w:r>
      <w:r>
        <w:rPr>
          <w:rFonts w:cs="Times New Roman" w:ascii="Times New Roman" w:hAnsi="Times New Roman"/>
          <w:sz w:val="24"/>
          <w:szCs w:val="24"/>
        </w:rPr>
        <w:t>подписанного электронной</w:t>
      </w:r>
      <w:r>
        <w:rPr>
          <w:rFonts w:cs="Times New Roman" w:ascii="Times New Roman" w:hAnsi="Times New Roman"/>
          <w:spacing w:val="-2"/>
          <w:sz w:val="24"/>
          <w:szCs w:val="24"/>
        </w:rPr>
        <w:t xml:space="preserve"> </w:t>
      </w:r>
      <w:r>
        <w:rPr>
          <w:rFonts w:cs="Times New Roman" w:ascii="Times New Roman" w:hAnsi="Times New Roman"/>
          <w:sz w:val="24"/>
          <w:szCs w:val="24"/>
        </w:rPr>
        <w:t>подписью.</w:t>
      </w:r>
    </w:p>
    <w:p>
      <w:pPr>
        <w:pStyle w:val="ListParagraph"/>
        <w:numPr>
          <w:ilvl w:val="1"/>
          <w:numId w:val="82"/>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Обмен</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документами</w:t>
      </w:r>
      <w:r>
        <w:rPr>
          <w:rFonts w:cs="Times New Roman" w:ascii="Times New Roman" w:hAnsi="Times New Roman"/>
          <w:spacing w:val="1"/>
          <w:sz w:val="24"/>
          <w:szCs w:val="24"/>
        </w:rPr>
        <w:t xml:space="preserve"> </w:t>
      </w:r>
      <w:r>
        <w:rPr>
          <w:rFonts w:cs="Times New Roman" w:ascii="Times New Roman" w:hAnsi="Times New Roman"/>
          <w:sz w:val="24"/>
          <w:szCs w:val="24"/>
        </w:rPr>
        <w:t>между</w:t>
      </w:r>
      <w:r>
        <w:rPr>
          <w:rFonts w:cs="Times New Roman" w:ascii="Times New Roman" w:hAnsi="Times New Roman"/>
          <w:spacing w:val="1"/>
          <w:sz w:val="24"/>
          <w:szCs w:val="24"/>
        </w:rPr>
        <w:t xml:space="preserve"> </w:t>
      </w:r>
      <w:r>
        <w:rPr>
          <w:rFonts w:cs="Times New Roman" w:ascii="Times New Roman" w:hAnsi="Times New Roman"/>
          <w:sz w:val="24"/>
          <w:szCs w:val="24"/>
        </w:rPr>
        <w:t>Инициатором</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операции</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Депозитарием,</w:t>
      </w:r>
      <w:r>
        <w:rPr>
          <w:rFonts w:cs="Times New Roman" w:ascii="Times New Roman" w:hAnsi="Times New Roman"/>
          <w:spacing w:val="1"/>
          <w:sz w:val="24"/>
          <w:szCs w:val="24"/>
        </w:rPr>
        <w:t xml:space="preserve"> </w:t>
      </w:r>
      <w:r>
        <w:rPr>
          <w:rFonts w:cs="Times New Roman" w:ascii="Times New Roman" w:hAnsi="Times New Roman"/>
          <w:sz w:val="24"/>
          <w:szCs w:val="24"/>
        </w:rPr>
        <w:t>представляемыми</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рамках</w:t>
      </w:r>
      <w:r>
        <w:rPr>
          <w:rFonts w:cs="Times New Roman" w:ascii="Times New Roman" w:hAnsi="Times New Roman"/>
          <w:spacing w:val="-1"/>
          <w:sz w:val="24"/>
          <w:szCs w:val="24"/>
        </w:rPr>
        <w:t xml:space="preserve"> </w:t>
      </w:r>
      <w:r>
        <w:rPr>
          <w:rFonts w:cs="Times New Roman" w:ascii="Times New Roman" w:hAnsi="Times New Roman"/>
          <w:sz w:val="24"/>
          <w:szCs w:val="24"/>
        </w:rPr>
        <w:t>настоящих</w:t>
      </w:r>
      <w:r>
        <w:rPr>
          <w:rFonts w:cs="Times New Roman" w:ascii="Times New Roman" w:hAnsi="Times New Roman"/>
          <w:spacing w:val="-1"/>
          <w:sz w:val="24"/>
          <w:szCs w:val="24"/>
        </w:rPr>
        <w:t xml:space="preserve"> </w:t>
      </w:r>
      <w:r>
        <w:rPr>
          <w:rFonts w:cs="Times New Roman" w:ascii="Times New Roman" w:hAnsi="Times New Roman"/>
          <w:sz w:val="24"/>
          <w:szCs w:val="24"/>
        </w:rPr>
        <w:t>Условий,</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осуществляется</w:t>
      </w:r>
      <w:r>
        <w:rPr>
          <w:rFonts w:cs="Times New Roman" w:ascii="Times New Roman" w:hAnsi="Times New Roman"/>
          <w:spacing w:val="-1"/>
          <w:sz w:val="24"/>
          <w:szCs w:val="24"/>
        </w:rPr>
        <w:t xml:space="preserve"> </w:t>
      </w:r>
      <w:r>
        <w:rPr>
          <w:rFonts w:cs="Times New Roman" w:ascii="Times New Roman" w:hAnsi="Times New Roman"/>
          <w:sz w:val="24"/>
          <w:szCs w:val="24"/>
        </w:rPr>
        <w:t>следующими способами:</w:t>
      </w:r>
    </w:p>
    <w:p>
      <w:pPr>
        <w:pStyle w:val="ListParagraph"/>
        <w:tabs>
          <w:tab w:val="clear" w:pos="720"/>
          <w:tab w:val="left" w:pos="426" w:leader="none"/>
          <w:tab w:val="left" w:pos="1134" w:leader="none"/>
        </w:tabs>
        <w:ind w:left="0" w:firstLine="720"/>
        <w:rPr>
          <w:rFonts w:ascii="Times New Roman" w:hAnsi="Times New Roman" w:cs="Times New Roman"/>
          <w:color w:val="FF0000"/>
          <w:sz w:val="24"/>
          <w:szCs w:val="24"/>
        </w:rPr>
      </w:pPr>
      <w:r>
        <w:rPr>
          <w:rFonts w:cs="Times New Roman" w:ascii="Times New Roman" w:hAnsi="Times New Roman"/>
          <w:sz w:val="24"/>
          <w:szCs w:val="24"/>
        </w:rPr>
        <w:t>путем обмена оригинальными письменными документами, включая направление указанных</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документов по почте в срок не позднее 3 (трех) рабочих дней (по отдельному распоряжению</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w:t>
      </w:r>
    </w:p>
    <w:p>
      <w:pPr>
        <w:pStyle w:val="ListParagraph"/>
        <w:numPr>
          <w:ilvl w:val="1"/>
          <w:numId w:val="82"/>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Поручении</w:t>
      </w:r>
      <w:r>
        <w:rPr>
          <w:rFonts w:cs="Times New Roman" w:ascii="Times New Roman" w:hAnsi="Times New Roman"/>
          <w:spacing w:val="1"/>
          <w:sz w:val="24"/>
          <w:szCs w:val="24"/>
        </w:rPr>
        <w:t xml:space="preserve"> </w:t>
      </w:r>
      <w:r>
        <w:rPr>
          <w:rFonts w:cs="Times New Roman" w:ascii="Times New Roman" w:hAnsi="Times New Roman"/>
          <w:sz w:val="24"/>
          <w:szCs w:val="24"/>
        </w:rPr>
        <w:t>не</w:t>
      </w:r>
      <w:r>
        <w:rPr>
          <w:rFonts w:cs="Times New Roman" w:ascii="Times New Roman" w:hAnsi="Times New Roman"/>
          <w:spacing w:val="1"/>
          <w:sz w:val="24"/>
          <w:szCs w:val="24"/>
        </w:rPr>
        <w:t xml:space="preserve"> </w:t>
      </w:r>
      <w:r>
        <w:rPr>
          <w:rFonts w:cs="Times New Roman" w:ascii="Times New Roman" w:hAnsi="Times New Roman"/>
          <w:sz w:val="24"/>
          <w:szCs w:val="24"/>
        </w:rPr>
        <w:t>должно</w:t>
      </w:r>
      <w:r>
        <w:rPr>
          <w:rFonts w:cs="Times New Roman" w:ascii="Times New Roman" w:hAnsi="Times New Roman"/>
          <w:spacing w:val="1"/>
          <w:sz w:val="24"/>
          <w:szCs w:val="24"/>
        </w:rPr>
        <w:t xml:space="preserve"> </w:t>
      </w:r>
      <w:r>
        <w:rPr>
          <w:rFonts w:cs="Times New Roman" w:ascii="Times New Roman" w:hAnsi="Times New Roman"/>
          <w:sz w:val="24"/>
          <w:szCs w:val="24"/>
        </w:rPr>
        <w:t>быть</w:t>
      </w:r>
      <w:r>
        <w:rPr>
          <w:rFonts w:cs="Times New Roman" w:ascii="Times New Roman" w:hAnsi="Times New Roman"/>
          <w:spacing w:val="1"/>
          <w:sz w:val="24"/>
          <w:szCs w:val="24"/>
        </w:rPr>
        <w:t xml:space="preserve"> </w:t>
      </w:r>
      <w:r>
        <w:rPr>
          <w:rFonts w:cs="Times New Roman" w:ascii="Times New Roman" w:hAnsi="Times New Roman"/>
          <w:sz w:val="24"/>
          <w:szCs w:val="24"/>
        </w:rPr>
        <w:t>исправлений,</w:t>
      </w:r>
      <w:r>
        <w:rPr>
          <w:rFonts w:cs="Times New Roman" w:ascii="Times New Roman" w:hAnsi="Times New Roman"/>
          <w:spacing w:val="1"/>
          <w:sz w:val="24"/>
          <w:szCs w:val="24"/>
        </w:rPr>
        <w:t xml:space="preserve"> </w:t>
      </w:r>
      <w:r>
        <w:rPr>
          <w:rFonts w:cs="Times New Roman" w:ascii="Times New Roman" w:hAnsi="Times New Roman"/>
          <w:sz w:val="24"/>
          <w:szCs w:val="24"/>
        </w:rPr>
        <w:t>подчисток</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зачёркиваний.</w:t>
      </w:r>
      <w:r>
        <w:rPr>
          <w:rFonts w:cs="Times New Roman" w:ascii="Times New Roman" w:hAnsi="Times New Roman"/>
          <w:spacing w:val="1"/>
          <w:sz w:val="24"/>
          <w:szCs w:val="24"/>
        </w:rPr>
        <w:t xml:space="preserve"> </w:t>
      </w:r>
      <w:r>
        <w:rPr>
          <w:rFonts w:cs="Times New Roman" w:ascii="Times New Roman" w:hAnsi="Times New Roman"/>
          <w:sz w:val="24"/>
          <w:szCs w:val="24"/>
        </w:rPr>
        <w:t>Не</w:t>
      </w:r>
      <w:r>
        <w:rPr>
          <w:rFonts w:cs="Times New Roman" w:ascii="Times New Roman" w:hAnsi="Times New Roman"/>
          <w:spacing w:val="1"/>
          <w:sz w:val="24"/>
          <w:szCs w:val="24"/>
        </w:rPr>
        <w:t xml:space="preserve"> </w:t>
      </w:r>
      <w:r>
        <w:rPr>
          <w:rFonts w:cs="Times New Roman" w:ascii="Times New Roman" w:hAnsi="Times New Roman"/>
          <w:sz w:val="24"/>
          <w:szCs w:val="24"/>
        </w:rPr>
        <w:t>допускается</w:t>
      </w:r>
      <w:r>
        <w:rPr>
          <w:rFonts w:cs="Times New Roman" w:ascii="Times New Roman" w:hAnsi="Times New Roman"/>
          <w:spacing w:val="1"/>
          <w:sz w:val="24"/>
          <w:szCs w:val="24"/>
        </w:rPr>
        <w:t xml:space="preserve"> </w:t>
      </w:r>
      <w:r>
        <w:rPr>
          <w:rFonts w:cs="Times New Roman" w:ascii="Times New Roman" w:hAnsi="Times New Roman"/>
          <w:sz w:val="24"/>
          <w:szCs w:val="24"/>
        </w:rPr>
        <w:t>внесение</w:t>
      </w:r>
      <w:r>
        <w:rPr>
          <w:rFonts w:cs="Times New Roman" w:ascii="Times New Roman" w:hAnsi="Times New Roman"/>
          <w:spacing w:val="-2"/>
          <w:sz w:val="24"/>
          <w:szCs w:val="24"/>
        </w:rPr>
        <w:t xml:space="preserve"> </w:t>
      </w:r>
      <w:r>
        <w:rPr>
          <w:rFonts w:cs="Times New Roman" w:ascii="Times New Roman" w:hAnsi="Times New Roman"/>
          <w:sz w:val="24"/>
          <w:szCs w:val="24"/>
        </w:rPr>
        <w:t>в</w:t>
      </w:r>
      <w:r>
        <w:rPr>
          <w:rFonts w:cs="Times New Roman" w:ascii="Times New Roman" w:hAnsi="Times New Roman"/>
          <w:spacing w:val="-2"/>
          <w:sz w:val="24"/>
          <w:szCs w:val="24"/>
        </w:rPr>
        <w:t xml:space="preserve"> </w:t>
      </w:r>
      <w:r>
        <w:rPr>
          <w:rFonts w:cs="Times New Roman" w:ascii="Times New Roman" w:hAnsi="Times New Roman"/>
          <w:sz w:val="24"/>
          <w:szCs w:val="24"/>
        </w:rPr>
        <w:t>Поручение</w:t>
      </w:r>
      <w:r>
        <w:rPr>
          <w:rFonts w:cs="Times New Roman" w:ascii="Times New Roman" w:hAnsi="Times New Roman"/>
          <w:spacing w:val="1"/>
          <w:sz w:val="24"/>
          <w:szCs w:val="24"/>
        </w:rPr>
        <w:t xml:space="preserve"> </w:t>
      </w:r>
      <w:r>
        <w:rPr>
          <w:rFonts w:cs="Times New Roman" w:ascii="Times New Roman" w:hAnsi="Times New Roman"/>
          <w:sz w:val="24"/>
          <w:szCs w:val="24"/>
        </w:rPr>
        <w:t>изменений</w:t>
      </w:r>
      <w:r>
        <w:rPr>
          <w:rFonts w:cs="Times New Roman" w:ascii="Times New Roman" w:hAnsi="Times New Roman"/>
          <w:spacing w:val="-1"/>
          <w:sz w:val="24"/>
          <w:szCs w:val="24"/>
        </w:rPr>
        <w:t xml:space="preserve"> </w:t>
      </w:r>
      <w:r>
        <w:rPr>
          <w:rFonts w:cs="Times New Roman" w:ascii="Times New Roman" w:hAnsi="Times New Roman"/>
          <w:sz w:val="24"/>
          <w:szCs w:val="24"/>
        </w:rPr>
        <w:t>и дополнений.</w:t>
      </w:r>
    </w:p>
    <w:p>
      <w:pPr>
        <w:pStyle w:val="ListParagraph"/>
        <w:numPr>
          <w:ilvl w:val="1"/>
          <w:numId w:val="82"/>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Поручения, поданные в Депозитарий в бумажной форме, подписываются собственноручной</w:t>
      </w:r>
      <w:r>
        <w:rPr>
          <w:rFonts w:cs="Times New Roman" w:ascii="Times New Roman" w:hAnsi="Times New Roman"/>
          <w:spacing w:val="1"/>
          <w:sz w:val="24"/>
          <w:szCs w:val="24"/>
        </w:rPr>
        <w:t xml:space="preserve"> </w:t>
      </w:r>
      <w:r>
        <w:rPr>
          <w:rFonts w:cs="Times New Roman" w:ascii="Times New Roman" w:hAnsi="Times New Roman"/>
          <w:sz w:val="24"/>
          <w:szCs w:val="24"/>
        </w:rPr>
        <w:t>подписью Депонента/уполномоченного лица Попечителя счета депо/Оператора счета депо и скрепляются</w:t>
      </w:r>
      <w:r>
        <w:rPr>
          <w:rFonts w:cs="Times New Roman" w:ascii="Times New Roman" w:hAnsi="Times New Roman"/>
          <w:spacing w:val="1"/>
          <w:sz w:val="24"/>
          <w:szCs w:val="24"/>
        </w:rPr>
        <w:t xml:space="preserve"> </w:t>
      </w:r>
      <w:r>
        <w:rPr>
          <w:rFonts w:cs="Times New Roman" w:ascii="Times New Roman" w:hAnsi="Times New Roman"/>
          <w:sz w:val="24"/>
          <w:szCs w:val="24"/>
        </w:rPr>
        <w:t>оттиском</w:t>
      </w:r>
      <w:r>
        <w:rPr>
          <w:rFonts w:cs="Times New Roman" w:ascii="Times New Roman" w:hAnsi="Times New Roman"/>
          <w:spacing w:val="-2"/>
          <w:sz w:val="24"/>
          <w:szCs w:val="24"/>
        </w:rPr>
        <w:t xml:space="preserve"> </w:t>
      </w:r>
      <w:r>
        <w:rPr>
          <w:rFonts w:cs="Times New Roman" w:ascii="Times New Roman" w:hAnsi="Times New Roman"/>
          <w:sz w:val="24"/>
          <w:szCs w:val="24"/>
        </w:rPr>
        <w:t>печати</w:t>
      </w:r>
      <w:r>
        <w:rPr>
          <w:rFonts w:cs="Times New Roman" w:ascii="Times New Roman" w:hAnsi="Times New Roman"/>
          <w:spacing w:val="-2"/>
          <w:sz w:val="24"/>
          <w:szCs w:val="24"/>
        </w:rPr>
        <w:t xml:space="preserve"> </w:t>
      </w:r>
      <w:r>
        <w:rPr>
          <w:rFonts w:cs="Times New Roman" w:ascii="Times New Roman" w:hAnsi="Times New Roman"/>
          <w:sz w:val="24"/>
          <w:szCs w:val="24"/>
        </w:rPr>
        <w:t>(при</w:t>
      </w:r>
      <w:r>
        <w:rPr>
          <w:rFonts w:cs="Times New Roman" w:ascii="Times New Roman" w:hAnsi="Times New Roman"/>
          <w:spacing w:val="-2"/>
          <w:sz w:val="24"/>
          <w:szCs w:val="24"/>
        </w:rPr>
        <w:t xml:space="preserve"> </w:t>
      </w:r>
      <w:r>
        <w:rPr>
          <w:rFonts w:cs="Times New Roman" w:ascii="Times New Roman" w:hAnsi="Times New Roman"/>
          <w:sz w:val="24"/>
          <w:szCs w:val="24"/>
        </w:rPr>
        <w:t>наличии).</w:t>
      </w:r>
    </w:p>
    <w:p>
      <w:pPr>
        <w:pStyle w:val="ListParagraph"/>
        <w:numPr>
          <w:ilvl w:val="1"/>
          <w:numId w:val="82"/>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При составлении Поручений в форме Электронного документа, подписанного Электронной</w:t>
      </w:r>
      <w:r>
        <w:rPr>
          <w:rFonts w:cs="Times New Roman" w:ascii="Times New Roman" w:hAnsi="Times New Roman"/>
          <w:spacing w:val="1"/>
          <w:sz w:val="24"/>
          <w:szCs w:val="24"/>
        </w:rPr>
        <w:t xml:space="preserve"> </w:t>
      </w:r>
      <w:r>
        <w:rPr>
          <w:rFonts w:cs="Times New Roman" w:ascii="Times New Roman" w:hAnsi="Times New Roman"/>
          <w:sz w:val="24"/>
          <w:szCs w:val="24"/>
        </w:rPr>
        <w:t>подписью,</w:t>
      </w:r>
      <w:r>
        <w:rPr>
          <w:rFonts w:cs="Times New Roman" w:ascii="Times New Roman" w:hAnsi="Times New Roman"/>
          <w:spacing w:val="1"/>
          <w:sz w:val="24"/>
          <w:szCs w:val="24"/>
        </w:rPr>
        <w:t xml:space="preserve"> </w:t>
      </w:r>
      <w:r>
        <w:rPr>
          <w:rFonts w:cs="Times New Roman" w:ascii="Times New Roman" w:hAnsi="Times New Roman"/>
          <w:sz w:val="24"/>
          <w:szCs w:val="24"/>
        </w:rPr>
        <w:t>все</w:t>
      </w:r>
      <w:r>
        <w:rPr>
          <w:rFonts w:cs="Times New Roman" w:ascii="Times New Roman" w:hAnsi="Times New Roman"/>
          <w:spacing w:val="1"/>
          <w:sz w:val="24"/>
          <w:szCs w:val="24"/>
        </w:rPr>
        <w:t xml:space="preserve"> </w:t>
      </w:r>
      <w:r>
        <w:rPr>
          <w:rFonts w:cs="Times New Roman" w:ascii="Times New Roman" w:hAnsi="Times New Roman"/>
          <w:sz w:val="24"/>
          <w:szCs w:val="24"/>
        </w:rPr>
        <w:t>обязательные</w:t>
      </w:r>
      <w:r>
        <w:rPr>
          <w:rFonts w:cs="Times New Roman" w:ascii="Times New Roman" w:hAnsi="Times New Roman"/>
          <w:spacing w:val="1"/>
          <w:sz w:val="24"/>
          <w:szCs w:val="24"/>
        </w:rPr>
        <w:t xml:space="preserve"> </w:t>
      </w:r>
      <w:r>
        <w:rPr>
          <w:rFonts w:cs="Times New Roman" w:ascii="Times New Roman" w:hAnsi="Times New Roman"/>
          <w:sz w:val="24"/>
          <w:szCs w:val="24"/>
        </w:rPr>
        <w:t>к</w:t>
      </w:r>
      <w:r>
        <w:rPr>
          <w:rFonts w:cs="Times New Roman" w:ascii="Times New Roman" w:hAnsi="Times New Roman"/>
          <w:spacing w:val="1"/>
          <w:sz w:val="24"/>
          <w:szCs w:val="24"/>
        </w:rPr>
        <w:t xml:space="preserve"> </w:t>
      </w:r>
      <w:r>
        <w:rPr>
          <w:rFonts w:cs="Times New Roman" w:ascii="Times New Roman" w:hAnsi="Times New Roman"/>
          <w:sz w:val="24"/>
          <w:szCs w:val="24"/>
        </w:rPr>
        <w:t>заполнению</w:t>
      </w:r>
      <w:r>
        <w:rPr>
          <w:rFonts w:cs="Times New Roman" w:ascii="Times New Roman" w:hAnsi="Times New Roman"/>
          <w:spacing w:val="1"/>
          <w:sz w:val="24"/>
          <w:szCs w:val="24"/>
        </w:rPr>
        <w:t xml:space="preserve"> </w:t>
      </w:r>
      <w:r>
        <w:rPr>
          <w:rFonts w:cs="Times New Roman" w:ascii="Times New Roman" w:hAnsi="Times New Roman"/>
          <w:sz w:val="24"/>
          <w:szCs w:val="24"/>
        </w:rPr>
        <w:t>поля</w:t>
      </w:r>
      <w:r>
        <w:rPr>
          <w:rFonts w:cs="Times New Roman" w:ascii="Times New Roman" w:hAnsi="Times New Roman"/>
          <w:spacing w:val="1"/>
          <w:sz w:val="24"/>
          <w:szCs w:val="24"/>
        </w:rPr>
        <w:t xml:space="preserve"> </w:t>
      </w:r>
      <w:r>
        <w:rPr>
          <w:rFonts w:cs="Times New Roman" w:ascii="Times New Roman" w:hAnsi="Times New Roman"/>
          <w:sz w:val="24"/>
          <w:szCs w:val="24"/>
        </w:rPr>
        <w:t>Поручения</w:t>
      </w:r>
      <w:r>
        <w:rPr>
          <w:rFonts w:cs="Times New Roman" w:ascii="Times New Roman" w:hAnsi="Times New Roman"/>
          <w:spacing w:val="1"/>
          <w:sz w:val="24"/>
          <w:szCs w:val="24"/>
        </w:rPr>
        <w:t xml:space="preserve"> </w:t>
      </w:r>
      <w:r>
        <w:rPr>
          <w:rFonts w:cs="Times New Roman" w:ascii="Times New Roman" w:hAnsi="Times New Roman"/>
          <w:sz w:val="24"/>
          <w:szCs w:val="24"/>
        </w:rPr>
        <w:t>должны</w:t>
      </w:r>
      <w:r>
        <w:rPr>
          <w:rFonts w:cs="Times New Roman" w:ascii="Times New Roman" w:hAnsi="Times New Roman"/>
          <w:spacing w:val="1"/>
          <w:sz w:val="24"/>
          <w:szCs w:val="24"/>
        </w:rPr>
        <w:t xml:space="preserve"> </w:t>
      </w:r>
      <w:r>
        <w:rPr>
          <w:rFonts w:cs="Times New Roman" w:ascii="Times New Roman" w:hAnsi="Times New Roman"/>
          <w:sz w:val="24"/>
          <w:szCs w:val="24"/>
        </w:rPr>
        <w:t>быть</w:t>
      </w:r>
      <w:r>
        <w:rPr>
          <w:rFonts w:cs="Times New Roman" w:ascii="Times New Roman" w:hAnsi="Times New Roman"/>
          <w:spacing w:val="1"/>
          <w:sz w:val="24"/>
          <w:szCs w:val="24"/>
        </w:rPr>
        <w:t xml:space="preserve"> </w:t>
      </w:r>
      <w:r>
        <w:rPr>
          <w:rFonts w:cs="Times New Roman" w:ascii="Times New Roman" w:hAnsi="Times New Roman"/>
          <w:sz w:val="24"/>
          <w:szCs w:val="24"/>
        </w:rPr>
        <w:t>заполнены</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Депонентом</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соответствии</w:t>
      </w:r>
      <w:r>
        <w:rPr>
          <w:rFonts w:cs="Times New Roman" w:ascii="Times New Roman" w:hAnsi="Times New Roman"/>
          <w:spacing w:val="-3"/>
          <w:sz w:val="24"/>
          <w:szCs w:val="24"/>
        </w:rPr>
        <w:t xml:space="preserve"> </w:t>
      </w:r>
      <w:r>
        <w:rPr>
          <w:rFonts w:cs="Times New Roman" w:ascii="Times New Roman" w:hAnsi="Times New Roman"/>
          <w:sz w:val="24"/>
          <w:szCs w:val="24"/>
        </w:rPr>
        <w:t>с порядком</w:t>
      </w:r>
      <w:r>
        <w:rPr>
          <w:rFonts w:cs="Times New Roman" w:ascii="Times New Roman" w:hAnsi="Times New Roman"/>
          <w:spacing w:val="1"/>
          <w:sz w:val="24"/>
          <w:szCs w:val="24"/>
        </w:rPr>
        <w:t xml:space="preserve"> </w:t>
      </w:r>
      <w:r>
        <w:rPr>
          <w:rFonts w:cs="Times New Roman" w:ascii="Times New Roman" w:hAnsi="Times New Roman"/>
          <w:sz w:val="24"/>
          <w:szCs w:val="24"/>
        </w:rPr>
        <w:t>оформления Поручений.</w:t>
      </w:r>
    </w:p>
    <w:p>
      <w:pPr>
        <w:pStyle w:val="ListParagraph"/>
        <w:numPr>
          <w:ilvl w:val="1"/>
          <w:numId w:val="82"/>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Поручение</w:t>
      </w:r>
      <w:r>
        <w:rPr>
          <w:rFonts w:cs="Times New Roman" w:ascii="Times New Roman" w:hAnsi="Times New Roman"/>
          <w:spacing w:val="1"/>
          <w:sz w:val="24"/>
          <w:szCs w:val="24"/>
        </w:rPr>
        <w:t xml:space="preserve"> </w:t>
      </w:r>
      <w:r>
        <w:rPr>
          <w:rFonts w:cs="Times New Roman" w:ascii="Times New Roman" w:hAnsi="Times New Roman"/>
          <w:sz w:val="24"/>
          <w:szCs w:val="24"/>
        </w:rPr>
        <w:t>действительно</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течение</w:t>
      </w:r>
      <w:r>
        <w:rPr>
          <w:rFonts w:cs="Times New Roman" w:ascii="Times New Roman" w:hAnsi="Times New Roman"/>
          <w:spacing w:val="1"/>
          <w:sz w:val="24"/>
          <w:szCs w:val="24"/>
        </w:rPr>
        <w:t xml:space="preserve"> </w:t>
      </w:r>
      <w:r>
        <w:rPr>
          <w:rFonts w:cs="Times New Roman" w:ascii="Times New Roman" w:hAnsi="Times New Roman"/>
          <w:sz w:val="24"/>
          <w:szCs w:val="24"/>
        </w:rPr>
        <w:t>30</w:t>
      </w:r>
      <w:r>
        <w:rPr>
          <w:rFonts w:cs="Times New Roman" w:ascii="Times New Roman" w:hAnsi="Times New Roman"/>
          <w:spacing w:val="1"/>
          <w:sz w:val="24"/>
          <w:szCs w:val="24"/>
        </w:rPr>
        <w:t xml:space="preserve"> </w:t>
      </w:r>
      <w:r>
        <w:rPr>
          <w:rFonts w:cs="Times New Roman" w:ascii="Times New Roman" w:hAnsi="Times New Roman"/>
          <w:sz w:val="24"/>
          <w:szCs w:val="24"/>
        </w:rPr>
        <w:t>(тридцати)</w:t>
      </w:r>
      <w:r>
        <w:rPr>
          <w:rFonts w:cs="Times New Roman" w:ascii="Times New Roman" w:hAnsi="Times New Roman"/>
          <w:spacing w:val="1"/>
          <w:sz w:val="24"/>
          <w:szCs w:val="24"/>
        </w:rPr>
        <w:t xml:space="preserve"> </w:t>
      </w:r>
      <w:r>
        <w:rPr>
          <w:rFonts w:cs="Times New Roman" w:ascii="Times New Roman" w:hAnsi="Times New Roman"/>
          <w:sz w:val="24"/>
          <w:szCs w:val="24"/>
        </w:rPr>
        <w:t>календарных</w:t>
      </w:r>
      <w:r>
        <w:rPr>
          <w:rFonts w:cs="Times New Roman" w:ascii="Times New Roman" w:hAnsi="Times New Roman"/>
          <w:spacing w:val="1"/>
          <w:sz w:val="24"/>
          <w:szCs w:val="24"/>
        </w:rPr>
        <w:t xml:space="preserve"> </w:t>
      </w:r>
      <w:r>
        <w:rPr>
          <w:rFonts w:cs="Times New Roman" w:ascii="Times New Roman" w:hAnsi="Times New Roman"/>
          <w:sz w:val="24"/>
          <w:szCs w:val="24"/>
        </w:rPr>
        <w:t>дней</w:t>
      </w:r>
      <w:r>
        <w:rPr>
          <w:rFonts w:cs="Times New Roman" w:ascii="Times New Roman" w:hAnsi="Times New Roman"/>
          <w:spacing w:val="1"/>
          <w:sz w:val="24"/>
          <w:szCs w:val="24"/>
        </w:rPr>
        <w:t xml:space="preserve"> </w:t>
      </w:r>
      <w:r>
        <w:rPr>
          <w:rFonts w:cs="Times New Roman" w:ascii="Times New Roman" w:hAnsi="Times New Roman"/>
          <w:sz w:val="24"/>
          <w:szCs w:val="24"/>
        </w:rPr>
        <w:t>со</w:t>
      </w:r>
      <w:r>
        <w:rPr>
          <w:rFonts w:cs="Times New Roman" w:ascii="Times New Roman" w:hAnsi="Times New Roman"/>
          <w:spacing w:val="1"/>
          <w:sz w:val="24"/>
          <w:szCs w:val="24"/>
        </w:rPr>
        <w:t xml:space="preserve"> </w:t>
      </w:r>
      <w:r>
        <w:rPr>
          <w:rFonts w:cs="Times New Roman" w:ascii="Times New Roman" w:hAnsi="Times New Roman"/>
          <w:sz w:val="24"/>
          <w:szCs w:val="24"/>
        </w:rPr>
        <w:t>дня</w:t>
      </w:r>
      <w:r>
        <w:rPr>
          <w:rFonts w:cs="Times New Roman" w:ascii="Times New Roman" w:hAnsi="Times New Roman"/>
          <w:spacing w:val="1"/>
          <w:sz w:val="24"/>
          <w:szCs w:val="24"/>
        </w:rPr>
        <w:t xml:space="preserve"> </w:t>
      </w:r>
      <w:r>
        <w:rPr>
          <w:rFonts w:cs="Times New Roman" w:ascii="Times New Roman" w:hAnsi="Times New Roman"/>
          <w:sz w:val="24"/>
          <w:szCs w:val="24"/>
        </w:rPr>
        <w:t>приема</w:t>
      </w:r>
      <w:r>
        <w:rPr>
          <w:rFonts w:cs="Times New Roman" w:ascii="Times New Roman" w:hAnsi="Times New Roman"/>
          <w:spacing w:val="1"/>
          <w:sz w:val="24"/>
          <w:szCs w:val="24"/>
        </w:rPr>
        <w:t xml:space="preserve"> </w:t>
      </w:r>
      <w:r>
        <w:rPr>
          <w:rFonts w:cs="Times New Roman" w:ascii="Times New Roman" w:hAnsi="Times New Roman"/>
          <w:sz w:val="24"/>
          <w:szCs w:val="24"/>
        </w:rPr>
        <w:t>поручения</w:t>
      </w:r>
      <w:r>
        <w:rPr>
          <w:rFonts w:cs="Times New Roman" w:ascii="Times New Roman" w:hAnsi="Times New Roman"/>
          <w:spacing w:val="9"/>
          <w:sz w:val="24"/>
          <w:szCs w:val="24"/>
        </w:rPr>
        <w:t xml:space="preserve"> </w:t>
      </w:r>
      <w:r>
        <w:rPr>
          <w:rFonts w:cs="Times New Roman" w:ascii="Times New Roman" w:hAnsi="Times New Roman"/>
          <w:sz w:val="24"/>
          <w:szCs w:val="24"/>
        </w:rPr>
        <w:t>к</w:t>
      </w:r>
      <w:r>
        <w:rPr>
          <w:rFonts w:cs="Times New Roman" w:ascii="Times New Roman" w:hAnsi="Times New Roman"/>
          <w:spacing w:val="6"/>
          <w:sz w:val="24"/>
          <w:szCs w:val="24"/>
        </w:rPr>
        <w:t xml:space="preserve"> </w:t>
      </w:r>
      <w:r>
        <w:rPr>
          <w:rFonts w:cs="Times New Roman" w:ascii="Times New Roman" w:hAnsi="Times New Roman"/>
          <w:sz w:val="24"/>
          <w:szCs w:val="24"/>
        </w:rPr>
        <w:t>исполнению</w:t>
      </w:r>
      <w:r>
        <w:rPr>
          <w:rFonts w:cs="Times New Roman" w:ascii="Times New Roman" w:hAnsi="Times New Roman"/>
          <w:spacing w:val="8"/>
          <w:sz w:val="24"/>
          <w:szCs w:val="24"/>
        </w:rPr>
        <w:t xml:space="preserve"> </w:t>
      </w:r>
      <w:r>
        <w:rPr>
          <w:rFonts w:cs="Times New Roman" w:ascii="Times New Roman" w:hAnsi="Times New Roman"/>
          <w:sz w:val="24"/>
          <w:szCs w:val="24"/>
        </w:rPr>
        <w:t>Депозитарием,</w:t>
      </w:r>
      <w:r>
        <w:rPr>
          <w:rFonts w:cs="Times New Roman" w:ascii="Times New Roman" w:hAnsi="Times New Roman"/>
          <w:spacing w:val="12"/>
          <w:sz w:val="24"/>
          <w:szCs w:val="24"/>
        </w:rPr>
        <w:t xml:space="preserve"> </w:t>
      </w:r>
      <w:r>
        <w:rPr>
          <w:rFonts w:cs="Times New Roman" w:ascii="Times New Roman" w:hAnsi="Times New Roman"/>
          <w:sz w:val="24"/>
          <w:szCs w:val="24"/>
        </w:rPr>
        <w:t>если</w:t>
      </w:r>
      <w:r>
        <w:rPr>
          <w:rFonts w:cs="Times New Roman" w:ascii="Times New Roman" w:hAnsi="Times New Roman"/>
          <w:spacing w:val="6"/>
          <w:sz w:val="24"/>
          <w:szCs w:val="24"/>
        </w:rPr>
        <w:t xml:space="preserve"> </w:t>
      </w:r>
      <w:r>
        <w:rPr>
          <w:rFonts w:cs="Times New Roman" w:ascii="Times New Roman" w:hAnsi="Times New Roman"/>
          <w:sz w:val="24"/>
          <w:szCs w:val="24"/>
        </w:rPr>
        <w:t>иной</w:t>
      </w:r>
      <w:r>
        <w:rPr>
          <w:rFonts w:cs="Times New Roman" w:ascii="Times New Roman" w:hAnsi="Times New Roman"/>
          <w:spacing w:val="7"/>
          <w:sz w:val="24"/>
          <w:szCs w:val="24"/>
        </w:rPr>
        <w:t xml:space="preserve"> </w:t>
      </w:r>
      <w:r>
        <w:rPr>
          <w:rFonts w:cs="Times New Roman" w:ascii="Times New Roman" w:hAnsi="Times New Roman"/>
          <w:sz w:val="24"/>
          <w:szCs w:val="24"/>
        </w:rPr>
        <w:t>срок</w:t>
      </w:r>
      <w:r>
        <w:rPr>
          <w:rFonts w:cs="Times New Roman" w:ascii="Times New Roman" w:hAnsi="Times New Roman"/>
          <w:spacing w:val="6"/>
          <w:sz w:val="24"/>
          <w:szCs w:val="24"/>
        </w:rPr>
        <w:t xml:space="preserve"> </w:t>
      </w:r>
      <w:r>
        <w:rPr>
          <w:rFonts w:cs="Times New Roman" w:ascii="Times New Roman" w:hAnsi="Times New Roman"/>
          <w:sz w:val="24"/>
          <w:szCs w:val="24"/>
        </w:rPr>
        <w:t>не</w:t>
      </w:r>
      <w:r>
        <w:rPr>
          <w:rFonts w:cs="Times New Roman" w:ascii="Times New Roman" w:hAnsi="Times New Roman"/>
          <w:spacing w:val="10"/>
          <w:sz w:val="24"/>
          <w:szCs w:val="24"/>
        </w:rPr>
        <w:t xml:space="preserve"> </w:t>
      </w:r>
      <w:r>
        <w:rPr>
          <w:rFonts w:cs="Times New Roman" w:ascii="Times New Roman" w:hAnsi="Times New Roman"/>
          <w:sz w:val="24"/>
          <w:szCs w:val="24"/>
        </w:rPr>
        <w:t>установлен</w:t>
      </w:r>
      <w:r>
        <w:rPr>
          <w:rFonts w:cs="Times New Roman" w:ascii="Times New Roman" w:hAnsi="Times New Roman"/>
          <w:spacing w:val="9"/>
          <w:sz w:val="24"/>
          <w:szCs w:val="24"/>
        </w:rPr>
        <w:t xml:space="preserve"> </w:t>
      </w:r>
      <w:r>
        <w:rPr>
          <w:rFonts w:cs="Times New Roman" w:ascii="Times New Roman" w:hAnsi="Times New Roman"/>
          <w:sz w:val="24"/>
          <w:szCs w:val="24"/>
        </w:rPr>
        <w:t>решением</w:t>
      </w:r>
      <w:r>
        <w:rPr>
          <w:rFonts w:cs="Times New Roman" w:ascii="Times New Roman" w:hAnsi="Times New Roman"/>
          <w:spacing w:val="7"/>
          <w:sz w:val="24"/>
          <w:szCs w:val="24"/>
        </w:rPr>
        <w:t xml:space="preserve"> </w:t>
      </w:r>
      <w:r>
        <w:rPr>
          <w:rFonts w:cs="Times New Roman" w:ascii="Times New Roman" w:hAnsi="Times New Roman"/>
          <w:sz w:val="24"/>
          <w:szCs w:val="24"/>
        </w:rPr>
        <w:t>Депозитария,</w:t>
      </w:r>
      <w:r>
        <w:rPr>
          <w:rFonts w:cs="Times New Roman" w:ascii="Times New Roman" w:hAnsi="Times New Roman"/>
          <w:spacing w:val="13"/>
          <w:sz w:val="24"/>
          <w:szCs w:val="24"/>
        </w:rPr>
        <w:t xml:space="preserve"> </w:t>
      </w:r>
      <w:r>
        <w:rPr>
          <w:rFonts w:cs="Times New Roman" w:ascii="Times New Roman" w:hAnsi="Times New Roman"/>
          <w:sz w:val="24"/>
          <w:szCs w:val="24"/>
        </w:rPr>
        <w:t>не</w:t>
      </w:r>
      <w:r>
        <w:rPr>
          <w:rFonts w:cs="Times New Roman" w:ascii="Times New Roman" w:hAnsi="Times New Roman"/>
          <w:spacing w:val="11"/>
          <w:sz w:val="24"/>
          <w:szCs w:val="24"/>
        </w:rPr>
        <w:t xml:space="preserve"> </w:t>
      </w:r>
      <w:r>
        <w:rPr>
          <w:rFonts w:cs="Times New Roman" w:ascii="Times New Roman" w:hAnsi="Times New Roman"/>
          <w:sz w:val="24"/>
          <w:szCs w:val="24"/>
        </w:rPr>
        <w:t>указан</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самом</w:t>
      </w:r>
      <w:r>
        <w:rPr>
          <w:rFonts w:cs="Times New Roman" w:ascii="Times New Roman" w:hAnsi="Times New Roman"/>
          <w:spacing w:val="1"/>
          <w:sz w:val="24"/>
          <w:szCs w:val="24"/>
        </w:rPr>
        <w:t xml:space="preserve"> </w:t>
      </w:r>
      <w:r>
        <w:rPr>
          <w:rFonts w:cs="Times New Roman" w:ascii="Times New Roman" w:hAnsi="Times New Roman"/>
          <w:sz w:val="24"/>
          <w:szCs w:val="24"/>
        </w:rPr>
        <w:t>Поручении</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обусловлен</w:t>
      </w:r>
      <w:r>
        <w:rPr>
          <w:rFonts w:cs="Times New Roman" w:ascii="Times New Roman" w:hAnsi="Times New Roman"/>
          <w:spacing w:val="1"/>
          <w:sz w:val="24"/>
          <w:szCs w:val="24"/>
        </w:rPr>
        <w:t xml:space="preserve"> </w:t>
      </w:r>
      <w:r>
        <w:rPr>
          <w:rFonts w:cs="Times New Roman" w:ascii="Times New Roman" w:hAnsi="Times New Roman"/>
          <w:sz w:val="24"/>
          <w:szCs w:val="24"/>
        </w:rPr>
        <w:t>условиями</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депозитарного</w:t>
      </w:r>
      <w:r>
        <w:rPr>
          <w:rFonts w:cs="Times New Roman" w:ascii="Times New Roman" w:hAnsi="Times New Roman"/>
          <w:spacing w:val="1"/>
          <w:sz w:val="24"/>
          <w:szCs w:val="24"/>
        </w:rPr>
        <w:t xml:space="preserve"> </w:t>
      </w:r>
      <w:r>
        <w:rPr>
          <w:rFonts w:cs="Times New Roman" w:ascii="Times New Roman" w:hAnsi="Times New Roman"/>
          <w:sz w:val="24"/>
          <w:szCs w:val="24"/>
        </w:rPr>
        <w:t>обслуживания</w:t>
      </w:r>
      <w:r>
        <w:rPr>
          <w:rFonts w:cs="Times New Roman" w:ascii="Times New Roman" w:hAnsi="Times New Roman"/>
          <w:spacing w:val="1"/>
          <w:sz w:val="24"/>
          <w:szCs w:val="24"/>
        </w:rPr>
        <w:t xml:space="preserve"> </w:t>
      </w:r>
      <w:r>
        <w:rPr>
          <w:rFonts w:cs="Times New Roman" w:ascii="Times New Roman" w:hAnsi="Times New Roman"/>
          <w:sz w:val="24"/>
          <w:szCs w:val="24"/>
        </w:rPr>
        <w:t>Вышестоящего</w:t>
      </w:r>
      <w:r>
        <w:rPr>
          <w:rFonts w:cs="Times New Roman" w:ascii="Times New Roman" w:hAnsi="Times New Roman"/>
          <w:spacing w:val="-53"/>
          <w:sz w:val="24"/>
          <w:szCs w:val="24"/>
        </w:rPr>
        <w:t xml:space="preserve"> </w:t>
      </w:r>
      <w:r>
        <w:rPr>
          <w:rFonts w:cs="Times New Roman" w:ascii="Times New Roman" w:hAnsi="Times New Roman"/>
          <w:sz w:val="24"/>
          <w:szCs w:val="24"/>
        </w:rPr>
        <w:t>депозитария.</w:t>
      </w:r>
    </w:p>
    <w:p>
      <w:pPr>
        <w:pStyle w:val="ListParagraph"/>
        <w:numPr>
          <w:ilvl w:val="1"/>
          <w:numId w:val="82"/>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Поручение на совершение Депозитарной операции оформляются для каждого Счета депо</w:t>
      </w:r>
      <w:r>
        <w:rPr>
          <w:rFonts w:cs="Times New Roman" w:ascii="Times New Roman" w:hAnsi="Times New Roman"/>
          <w:spacing w:val="1"/>
          <w:sz w:val="24"/>
          <w:szCs w:val="24"/>
        </w:rPr>
        <w:t xml:space="preserve"> </w:t>
      </w:r>
      <w:r>
        <w:rPr>
          <w:rFonts w:cs="Times New Roman" w:ascii="Times New Roman" w:hAnsi="Times New Roman"/>
          <w:sz w:val="24"/>
          <w:szCs w:val="24"/>
        </w:rPr>
        <w:t>отдельно.</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Основанием</w:t>
      </w:r>
      <w:r>
        <w:rPr>
          <w:rFonts w:cs="Times New Roman" w:ascii="Times New Roman" w:hAnsi="Times New Roman"/>
          <w:spacing w:val="-6"/>
          <w:sz w:val="24"/>
          <w:szCs w:val="24"/>
        </w:rPr>
        <w:t xml:space="preserve"> </w:t>
      </w:r>
      <w:r>
        <w:rPr>
          <w:rFonts w:cs="Times New Roman" w:ascii="Times New Roman" w:hAnsi="Times New Roman"/>
          <w:sz w:val="24"/>
          <w:szCs w:val="24"/>
        </w:rPr>
        <w:t>для</w:t>
      </w:r>
      <w:r>
        <w:rPr>
          <w:rFonts w:cs="Times New Roman" w:ascii="Times New Roman" w:hAnsi="Times New Roman"/>
          <w:spacing w:val="-2"/>
          <w:sz w:val="24"/>
          <w:szCs w:val="24"/>
        </w:rPr>
        <w:t xml:space="preserve"> </w:t>
      </w:r>
      <w:r>
        <w:rPr>
          <w:rFonts w:cs="Times New Roman" w:ascii="Times New Roman" w:hAnsi="Times New Roman"/>
          <w:sz w:val="24"/>
          <w:szCs w:val="24"/>
        </w:rPr>
        <w:t>отказа</w:t>
      </w:r>
      <w:r>
        <w:rPr>
          <w:rFonts w:cs="Times New Roman" w:ascii="Times New Roman" w:hAnsi="Times New Roman"/>
          <w:spacing w:val="-4"/>
          <w:sz w:val="24"/>
          <w:szCs w:val="24"/>
        </w:rPr>
        <w:t xml:space="preserve"> </w:t>
      </w:r>
      <w:r>
        <w:rPr>
          <w:rFonts w:cs="Times New Roman" w:ascii="Times New Roman" w:hAnsi="Times New Roman"/>
          <w:sz w:val="24"/>
          <w:szCs w:val="24"/>
        </w:rPr>
        <w:t>Депозитарием</w:t>
      </w:r>
      <w:r>
        <w:rPr>
          <w:rFonts w:cs="Times New Roman" w:ascii="Times New Roman" w:hAnsi="Times New Roman"/>
          <w:spacing w:val="-4"/>
          <w:sz w:val="24"/>
          <w:szCs w:val="24"/>
        </w:rPr>
        <w:t xml:space="preserve"> </w:t>
      </w:r>
      <w:r>
        <w:rPr>
          <w:rFonts w:cs="Times New Roman" w:ascii="Times New Roman" w:hAnsi="Times New Roman"/>
          <w:sz w:val="24"/>
          <w:szCs w:val="24"/>
        </w:rPr>
        <w:t>в</w:t>
      </w:r>
      <w:r>
        <w:rPr>
          <w:rFonts w:cs="Times New Roman" w:ascii="Times New Roman" w:hAnsi="Times New Roman"/>
          <w:spacing w:val="-5"/>
          <w:sz w:val="24"/>
          <w:szCs w:val="24"/>
        </w:rPr>
        <w:t xml:space="preserve"> </w:t>
      </w:r>
      <w:r>
        <w:rPr>
          <w:rFonts w:cs="Times New Roman" w:ascii="Times New Roman" w:hAnsi="Times New Roman"/>
          <w:sz w:val="24"/>
          <w:szCs w:val="24"/>
        </w:rPr>
        <w:t>принятии</w:t>
      </w:r>
      <w:r>
        <w:rPr>
          <w:rFonts w:cs="Times New Roman" w:ascii="Times New Roman" w:hAnsi="Times New Roman"/>
          <w:spacing w:val="-4"/>
          <w:sz w:val="24"/>
          <w:szCs w:val="24"/>
        </w:rPr>
        <w:t xml:space="preserve"> </w:t>
      </w:r>
      <w:r>
        <w:rPr>
          <w:rFonts w:cs="Times New Roman" w:ascii="Times New Roman" w:hAnsi="Times New Roman"/>
          <w:sz w:val="24"/>
          <w:szCs w:val="24"/>
        </w:rPr>
        <w:t>Поручения</w:t>
      </w:r>
      <w:r>
        <w:rPr>
          <w:rFonts w:cs="Times New Roman" w:ascii="Times New Roman" w:hAnsi="Times New Roman"/>
          <w:spacing w:val="-4"/>
          <w:sz w:val="24"/>
          <w:szCs w:val="24"/>
        </w:rPr>
        <w:t xml:space="preserve"> </w:t>
      </w:r>
      <w:r>
        <w:rPr>
          <w:rFonts w:cs="Times New Roman" w:ascii="Times New Roman" w:hAnsi="Times New Roman"/>
          <w:sz w:val="24"/>
          <w:szCs w:val="24"/>
        </w:rPr>
        <w:t>являются:</w:t>
      </w:r>
    </w:p>
    <w:p>
      <w:pPr>
        <w:pStyle w:val="ListParagraph"/>
        <w:numPr>
          <w:ilvl w:val="0"/>
          <w:numId w:val="54"/>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Поручение</w:t>
      </w:r>
      <w:r>
        <w:rPr>
          <w:rFonts w:cs="Times New Roman" w:ascii="Times New Roman" w:hAnsi="Times New Roman"/>
          <w:spacing w:val="1"/>
          <w:sz w:val="24"/>
          <w:szCs w:val="24"/>
        </w:rPr>
        <w:t xml:space="preserve"> </w:t>
      </w:r>
      <w:r>
        <w:rPr>
          <w:rFonts w:cs="Times New Roman" w:ascii="Times New Roman" w:hAnsi="Times New Roman"/>
          <w:sz w:val="24"/>
          <w:szCs w:val="24"/>
        </w:rPr>
        <w:t>представлено</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способом,</w:t>
      </w:r>
      <w:r>
        <w:rPr>
          <w:rFonts w:cs="Times New Roman" w:ascii="Times New Roman" w:hAnsi="Times New Roman"/>
          <w:spacing w:val="1"/>
          <w:sz w:val="24"/>
          <w:szCs w:val="24"/>
        </w:rPr>
        <w:t xml:space="preserve"> </w:t>
      </w:r>
      <w:r>
        <w:rPr>
          <w:rFonts w:cs="Times New Roman" w:ascii="Times New Roman" w:hAnsi="Times New Roman"/>
          <w:sz w:val="24"/>
          <w:szCs w:val="24"/>
        </w:rPr>
        <w:t>не</w:t>
      </w:r>
      <w:r>
        <w:rPr>
          <w:rFonts w:cs="Times New Roman" w:ascii="Times New Roman" w:hAnsi="Times New Roman"/>
          <w:spacing w:val="1"/>
          <w:sz w:val="24"/>
          <w:szCs w:val="24"/>
        </w:rPr>
        <w:t xml:space="preserve"> </w:t>
      </w:r>
      <w:r>
        <w:rPr>
          <w:rFonts w:cs="Times New Roman" w:ascii="Times New Roman" w:hAnsi="Times New Roman"/>
          <w:sz w:val="24"/>
          <w:szCs w:val="24"/>
        </w:rPr>
        <w:t>предусмотренным</w:t>
      </w:r>
      <w:r>
        <w:rPr>
          <w:rFonts w:cs="Times New Roman" w:ascii="Times New Roman" w:hAnsi="Times New Roman"/>
          <w:spacing w:val="1"/>
          <w:sz w:val="24"/>
          <w:szCs w:val="24"/>
        </w:rPr>
        <w:t xml:space="preserve"> </w:t>
      </w:r>
      <w:r>
        <w:rPr>
          <w:rFonts w:cs="Times New Roman" w:ascii="Times New Roman" w:hAnsi="Times New Roman"/>
          <w:sz w:val="24"/>
          <w:szCs w:val="24"/>
        </w:rPr>
        <w:t>настоящими</w:t>
      </w:r>
      <w:r>
        <w:rPr>
          <w:rFonts w:cs="Times New Roman" w:ascii="Times New Roman" w:hAnsi="Times New Roman"/>
          <w:spacing w:val="1"/>
          <w:sz w:val="24"/>
          <w:szCs w:val="24"/>
        </w:rPr>
        <w:t xml:space="preserve"> </w:t>
      </w:r>
      <w:r>
        <w:rPr>
          <w:rFonts w:cs="Times New Roman" w:ascii="Times New Roman" w:hAnsi="Times New Roman"/>
          <w:sz w:val="24"/>
          <w:szCs w:val="24"/>
        </w:rPr>
        <w:t>Условиями,</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оформлено</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нарушениями</w:t>
      </w:r>
      <w:r>
        <w:rPr>
          <w:rFonts w:cs="Times New Roman" w:ascii="Times New Roman" w:hAnsi="Times New Roman"/>
          <w:spacing w:val="1"/>
          <w:sz w:val="24"/>
          <w:szCs w:val="24"/>
        </w:rPr>
        <w:t xml:space="preserve"> </w:t>
      </w:r>
      <w:r>
        <w:rPr>
          <w:rFonts w:cs="Times New Roman" w:ascii="Times New Roman" w:hAnsi="Times New Roman"/>
          <w:sz w:val="24"/>
          <w:szCs w:val="24"/>
        </w:rPr>
        <w:t>требований</w:t>
      </w:r>
      <w:r>
        <w:rPr>
          <w:rFonts w:cs="Times New Roman" w:ascii="Times New Roman" w:hAnsi="Times New Roman"/>
          <w:spacing w:val="1"/>
          <w:sz w:val="24"/>
          <w:szCs w:val="24"/>
        </w:rPr>
        <w:t xml:space="preserve"> </w:t>
      </w:r>
      <w:r>
        <w:rPr>
          <w:rFonts w:cs="Times New Roman" w:ascii="Times New Roman" w:hAnsi="Times New Roman"/>
          <w:sz w:val="24"/>
          <w:szCs w:val="24"/>
        </w:rPr>
        <w:t>настоящих</w:t>
      </w:r>
      <w:r>
        <w:rPr>
          <w:rFonts w:cs="Times New Roman" w:ascii="Times New Roman" w:hAnsi="Times New Roman"/>
          <w:spacing w:val="1"/>
          <w:sz w:val="24"/>
          <w:szCs w:val="24"/>
        </w:rPr>
        <w:t xml:space="preserve"> </w:t>
      </w:r>
      <w:r>
        <w:rPr>
          <w:rFonts w:cs="Times New Roman" w:ascii="Times New Roman" w:hAnsi="Times New Roman"/>
          <w:sz w:val="24"/>
          <w:szCs w:val="24"/>
        </w:rPr>
        <w:t>Условий</w:t>
      </w:r>
      <w:r>
        <w:rPr>
          <w:rFonts w:cs="Times New Roman" w:ascii="Times New Roman" w:hAnsi="Times New Roman"/>
          <w:spacing w:val="1"/>
          <w:sz w:val="24"/>
          <w:szCs w:val="24"/>
        </w:rPr>
        <w:t xml:space="preserve"> </w:t>
      </w:r>
      <w:r>
        <w:rPr>
          <w:rFonts w:cs="Times New Roman" w:ascii="Times New Roman" w:hAnsi="Times New Roman"/>
          <w:sz w:val="24"/>
          <w:szCs w:val="24"/>
        </w:rPr>
        <w:t>(отсутствуют</w:t>
      </w:r>
      <w:r>
        <w:rPr>
          <w:rFonts w:cs="Times New Roman" w:ascii="Times New Roman" w:hAnsi="Times New Roman"/>
          <w:spacing w:val="1"/>
          <w:sz w:val="24"/>
          <w:szCs w:val="24"/>
        </w:rPr>
        <w:t xml:space="preserve"> </w:t>
      </w:r>
      <w:r>
        <w:rPr>
          <w:rFonts w:cs="Times New Roman" w:ascii="Times New Roman" w:hAnsi="Times New Roman"/>
          <w:sz w:val="24"/>
          <w:szCs w:val="24"/>
        </w:rPr>
        <w:t>реквизиты,</w:t>
      </w:r>
      <w:r>
        <w:rPr>
          <w:rFonts w:cs="Times New Roman" w:ascii="Times New Roman" w:hAnsi="Times New Roman"/>
          <w:spacing w:val="-4"/>
          <w:sz w:val="24"/>
          <w:szCs w:val="24"/>
        </w:rPr>
        <w:t xml:space="preserve"> </w:t>
      </w:r>
      <w:r>
        <w:rPr>
          <w:rFonts w:cs="Times New Roman" w:ascii="Times New Roman" w:hAnsi="Times New Roman"/>
          <w:sz w:val="24"/>
          <w:szCs w:val="24"/>
        </w:rPr>
        <w:t>обязательные</w:t>
      </w:r>
      <w:r>
        <w:rPr>
          <w:rFonts w:cs="Times New Roman" w:ascii="Times New Roman" w:hAnsi="Times New Roman"/>
          <w:spacing w:val="-3"/>
          <w:sz w:val="24"/>
          <w:szCs w:val="24"/>
        </w:rPr>
        <w:t xml:space="preserve"> </w:t>
      </w:r>
      <w:r>
        <w:rPr>
          <w:rFonts w:cs="Times New Roman" w:ascii="Times New Roman" w:hAnsi="Times New Roman"/>
          <w:sz w:val="24"/>
          <w:szCs w:val="24"/>
        </w:rPr>
        <w:t>для</w:t>
      </w:r>
      <w:r>
        <w:rPr>
          <w:rFonts w:cs="Times New Roman" w:ascii="Times New Roman" w:hAnsi="Times New Roman"/>
          <w:spacing w:val="-3"/>
          <w:sz w:val="24"/>
          <w:szCs w:val="24"/>
        </w:rPr>
        <w:t xml:space="preserve"> </w:t>
      </w:r>
      <w:r>
        <w:rPr>
          <w:rFonts w:cs="Times New Roman" w:ascii="Times New Roman" w:hAnsi="Times New Roman"/>
          <w:sz w:val="24"/>
          <w:szCs w:val="24"/>
        </w:rPr>
        <w:t>данных</w:t>
      </w:r>
      <w:r>
        <w:rPr>
          <w:rFonts w:cs="Times New Roman" w:ascii="Times New Roman" w:hAnsi="Times New Roman"/>
          <w:spacing w:val="-3"/>
          <w:sz w:val="24"/>
          <w:szCs w:val="24"/>
        </w:rPr>
        <w:t xml:space="preserve"> </w:t>
      </w:r>
      <w:r>
        <w:rPr>
          <w:rFonts w:cs="Times New Roman" w:ascii="Times New Roman" w:hAnsi="Times New Roman"/>
          <w:sz w:val="24"/>
          <w:szCs w:val="24"/>
        </w:rPr>
        <w:t>Поручений,</w:t>
      </w:r>
      <w:r>
        <w:rPr>
          <w:rFonts w:cs="Times New Roman" w:ascii="Times New Roman" w:hAnsi="Times New Roman"/>
          <w:spacing w:val="-3"/>
          <w:sz w:val="24"/>
          <w:szCs w:val="24"/>
        </w:rPr>
        <w:t xml:space="preserve"> </w:t>
      </w:r>
      <w:r>
        <w:rPr>
          <w:rFonts w:cs="Times New Roman" w:ascii="Times New Roman" w:hAnsi="Times New Roman"/>
          <w:sz w:val="24"/>
          <w:szCs w:val="24"/>
        </w:rPr>
        <w:t>неверно</w:t>
      </w:r>
      <w:r>
        <w:rPr>
          <w:rFonts w:cs="Times New Roman" w:ascii="Times New Roman" w:hAnsi="Times New Roman"/>
          <w:spacing w:val="-1"/>
          <w:sz w:val="24"/>
          <w:szCs w:val="24"/>
        </w:rPr>
        <w:t xml:space="preserve"> </w:t>
      </w:r>
      <w:r>
        <w:rPr>
          <w:rFonts w:cs="Times New Roman" w:ascii="Times New Roman" w:hAnsi="Times New Roman"/>
          <w:sz w:val="24"/>
          <w:szCs w:val="24"/>
        </w:rPr>
        <w:t>указаны</w:t>
      </w:r>
      <w:r>
        <w:rPr>
          <w:rFonts w:cs="Times New Roman" w:ascii="Times New Roman" w:hAnsi="Times New Roman"/>
          <w:spacing w:val="-3"/>
          <w:sz w:val="24"/>
          <w:szCs w:val="24"/>
        </w:rPr>
        <w:t xml:space="preserve"> </w:t>
      </w:r>
      <w:r>
        <w:rPr>
          <w:rFonts w:cs="Times New Roman" w:ascii="Times New Roman" w:hAnsi="Times New Roman"/>
          <w:sz w:val="24"/>
          <w:szCs w:val="24"/>
        </w:rPr>
        <w:t>номера</w:t>
      </w:r>
      <w:r>
        <w:rPr>
          <w:rFonts w:cs="Times New Roman" w:ascii="Times New Roman" w:hAnsi="Times New Roman"/>
          <w:spacing w:val="-4"/>
          <w:sz w:val="24"/>
          <w:szCs w:val="24"/>
        </w:rPr>
        <w:t xml:space="preserve"> </w:t>
      </w:r>
      <w:r>
        <w:rPr>
          <w:rFonts w:cs="Times New Roman" w:ascii="Times New Roman" w:hAnsi="Times New Roman"/>
          <w:sz w:val="24"/>
          <w:szCs w:val="24"/>
        </w:rPr>
        <w:t>Счетов</w:t>
      </w:r>
      <w:r>
        <w:rPr>
          <w:rFonts w:cs="Times New Roman" w:ascii="Times New Roman" w:hAnsi="Times New Roman"/>
          <w:spacing w:val="-4"/>
          <w:sz w:val="24"/>
          <w:szCs w:val="24"/>
        </w:rPr>
        <w:t xml:space="preserve"> </w:t>
      </w:r>
      <w:r>
        <w:rPr>
          <w:rFonts w:cs="Times New Roman" w:ascii="Times New Roman" w:hAnsi="Times New Roman"/>
          <w:sz w:val="24"/>
          <w:szCs w:val="24"/>
        </w:rPr>
        <w:t>депо,</w:t>
      </w:r>
      <w:r>
        <w:rPr>
          <w:rFonts w:cs="Times New Roman" w:ascii="Times New Roman" w:hAnsi="Times New Roman"/>
          <w:spacing w:val="-2"/>
          <w:sz w:val="24"/>
          <w:szCs w:val="24"/>
        </w:rPr>
        <w:t xml:space="preserve"> </w:t>
      </w:r>
      <w:r>
        <w:rPr>
          <w:rFonts w:cs="Times New Roman" w:ascii="Times New Roman" w:hAnsi="Times New Roman"/>
          <w:sz w:val="24"/>
          <w:szCs w:val="24"/>
        </w:rPr>
        <w:t>и</w:t>
      </w:r>
      <w:r>
        <w:rPr>
          <w:rFonts w:cs="Times New Roman" w:ascii="Times New Roman" w:hAnsi="Times New Roman"/>
          <w:spacing w:val="-5"/>
          <w:sz w:val="24"/>
          <w:szCs w:val="24"/>
        </w:rPr>
        <w:t xml:space="preserve"> </w:t>
      </w:r>
      <w:r>
        <w:rPr>
          <w:rFonts w:cs="Times New Roman" w:ascii="Times New Roman" w:hAnsi="Times New Roman"/>
          <w:sz w:val="24"/>
          <w:szCs w:val="24"/>
        </w:rPr>
        <w:t>т.п.);</w:t>
      </w:r>
    </w:p>
    <w:p>
      <w:pPr>
        <w:pStyle w:val="ListParagraph"/>
        <w:numPr>
          <w:ilvl w:val="0"/>
          <w:numId w:val="54"/>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у Депозитария имеются существенные и обоснованные сомнения в подлинности подписи</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3"/>
          <w:sz w:val="24"/>
          <w:szCs w:val="24"/>
        </w:rPr>
        <w:t xml:space="preserve"> </w:t>
      </w:r>
      <w:r>
        <w:rPr>
          <w:rFonts w:cs="Times New Roman" w:ascii="Times New Roman" w:hAnsi="Times New Roman"/>
          <w:sz w:val="24"/>
          <w:szCs w:val="24"/>
        </w:rPr>
        <w:t>оттиска</w:t>
      </w:r>
      <w:r>
        <w:rPr>
          <w:rFonts w:cs="Times New Roman" w:ascii="Times New Roman" w:hAnsi="Times New Roman"/>
          <w:spacing w:val="-1"/>
          <w:sz w:val="24"/>
          <w:szCs w:val="24"/>
        </w:rPr>
        <w:t xml:space="preserve"> </w:t>
      </w:r>
      <w:r>
        <w:rPr>
          <w:rFonts w:cs="Times New Roman" w:ascii="Times New Roman" w:hAnsi="Times New Roman"/>
          <w:sz w:val="24"/>
          <w:szCs w:val="24"/>
        </w:rPr>
        <w:t>печати</w:t>
      </w:r>
      <w:r>
        <w:rPr>
          <w:rFonts w:cs="Times New Roman" w:ascii="Times New Roman" w:hAnsi="Times New Roman"/>
          <w:spacing w:val="-3"/>
          <w:sz w:val="24"/>
          <w:szCs w:val="24"/>
        </w:rPr>
        <w:t xml:space="preserve"> </w:t>
      </w:r>
      <w:r>
        <w:rPr>
          <w:rFonts w:cs="Times New Roman" w:ascii="Times New Roman" w:hAnsi="Times New Roman"/>
          <w:sz w:val="24"/>
          <w:szCs w:val="24"/>
        </w:rPr>
        <w:t>Инициатора</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операции</w:t>
      </w:r>
      <w:r>
        <w:rPr>
          <w:rFonts w:cs="Times New Roman" w:ascii="Times New Roman" w:hAnsi="Times New Roman"/>
          <w:spacing w:val="-3"/>
          <w:sz w:val="24"/>
          <w:szCs w:val="24"/>
        </w:rPr>
        <w:t xml:space="preserve"> </w:t>
      </w:r>
      <w:r>
        <w:rPr>
          <w:rFonts w:cs="Times New Roman" w:ascii="Times New Roman" w:hAnsi="Times New Roman"/>
          <w:sz w:val="24"/>
          <w:szCs w:val="24"/>
        </w:rPr>
        <w:t>(при</w:t>
      </w:r>
      <w:r>
        <w:rPr>
          <w:rFonts w:cs="Times New Roman" w:ascii="Times New Roman" w:hAnsi="Times New Roman"/>
          <w:spacing w:val="-2"/>
          <w:sz w:val="24"/>
          <w:szCs w:val="24"/>
        </w:rPr>
        <w:t xml:space="preserve"> </w:t>
      </w:r>
      <w:r>
        <w:rPr>
          <w:rFonts w:cs="Times New Roman" w:ascii="Times New Roman" w:hAnsi="Times New Roman"/>
          <w:sz w:val="24"/>
          <w:szCs w:val="24"/>
        </w:rPr>
        <w:t>наличии</w:t>
      </w:r>
      <w:r>
        <w:rPr>
          <w:rFonts w:cs="Times New Roman" w:ascii="Times New Roman" w:hAnsi="Times New Roman"/>
          <w:spacing w:val="-3"/>
          <w:sz w:val="24"/>
          <w:szCs w:val="24"/>
        </w:rPr>
        <w:t xml:space="preserve"> </w:t>
      </w:r>
      <w:r>
        <w:rPr>
          <w:rFonts w:cs="Times New Roman" w:ascii="Times New Roman" w:hAnsi="Times New Roman"/>
          <w:sz w:val="24"/>
          <w:szCs w:val="24"/>
        </w:rPr>
        <w:t>такой</w:t>
      </w:r>
      <w:r>
        <w:rPr>
          <w:rFonts w:cs="Times New Roman" w:ascii="Times New Roman" w:hAnsi="Times New Roman"/>
          <w:spacing w:val="-2"/>
          <w:sz w:val="24"/>
          <w:szCs w:val="24"/>
        </w:rPr>
        <w:t xml:space="preserve"> </w:t>
      </w:r>
      <w:r>
        <w:rPr>
          <w:rFonts w:cs="Times New Roman" w:ascii="Times New Roman" w:hAnsi="Times New Roman"/>
          <w:sz w:val="24"/>
          <w:szCs w:val="24"/>
        </w:rPr>
        <w:t>подписи</w:t>
      </w:r>
      <w:r>
        <w:rPr>
          <w:rFonts w:cs="Times New Roman" w:ascii="Times New Roman" w:hAnsi="Times New Roman"/>
          <w:spacing w:val="-3"/>
          <w:sz w:val="24"/>
          <w:szCs w:val="24"/>
        </w:rPr>
        <w:t xml:space="preserve"> </w:t>
      </w:r>
      <w:r>
        <w:rPr>
          <w:rFonts w:cs="Times New Roman" w:ascii="Times New Roman" w:hAnsi="Times New Roman"/>
          <w:sz w:val="24"/>
          <w:szCs w:val="24"/>
        </w:rPr>
        <w:t>и печати);</w:t>
      </w:r>
    </w:p>
    <w:p>
      <w:pPr>
        <w:pStyle w:val="ListParagraph"/>
        <w:numPr>
          <w:ilvl w:val="0"/>
          <w:numId w:val="54"/>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Поручение</w:t>
      </w:r>
      <w:r>
        <w:rPr>
          <w:rFonts w:cs="Times New Roman" w:ascii="Times New Roman" w:hAnsi="Times New Roman"/>
          <w:spacing w:val="-7"/>
          <w:sz w:val="24"/>
          <w:szCs w:val="24"/>
        </w:rPr>
        <w:t xml:space="preserve"> </w:t>
      </w:r>
      <w:r>
        <w:rPr>
          <w:rFonts w:cs="Times New Roman" w:ascii="Times New Roman" w:hAnsi="Times New Roman"/>
          <w:sz w:val="24"/>
          <w:szCs w:val="24"/>
        </w:rPr>
        <w:t>представлено</w:t>
      </w:r>
      <w:r>
        <w:rPr>
          <w:rFonts w:cs="Times New Roman" w:ascii="Times New Roman" w:hAnsi="Times New Roman"/>
          <w:spacing w:val="-2"/>
          <w:sz w:val="24"/>
          <w:szCs w:val="24"/>
        </w:rPr>
        <w:t xml:space="preserve"> </w:t>
      </w:r>
      <w:r>
        <w:rPr>
          <w:rFonts w:cs="Times New Roman" w:ascii="Times New Roman" w:hAnsi="Times New Roman"/>
          <w:sz w:val="24"/>
          <w:szCs w:val="24"/>
        </w:rPr>
        <w:t>в</w:t>
      </w:r>
      <w:r>
        <w:rPr>
          <w:rFonts w:cs="Times New Roman" w:ascii="Times New Roman" w:hAnsi="Times New Roman"/>
          <w:spacing w:val="-7"/>
          <w:sz w:val="24"/>
          <w:szCs w:val="24"/>
        </w:rPr>
        <w:t xml:space="preserve"> </w:t>
      </w:r>
      <w:r>
        <w:rPr>
          <w:rFonts w:cs="Times New Roman" w:ascii="Times New Roman" w:hAnsi="Times New Roman"/>
          <w:sz w:val="24"/>
          <w:szCs w:val="24"/>
        </w:rPr>
        <w:t>Депозитарий</w:t>
      </w:r>
      <w:r>
        <w:rPr>
          <w:rFonts w:cs="Times New Roman" w:ascii="Times New Roman" w:hAnsi="Times New Roman"/>
          <w:spacing w:val="-4"/>
          <w:sz w:val="24"/>
          <w:szCs w:val="24"/>
        </w:rPr>
        <w:t xml:space="preserve"> </w:t>
      </w:r>
      <w:r>
        <w:rPr>
          <w:rFonts w:cs="Times New Roman" w:ascii="Times New Roman" w:hAnsi="Times New Roman"/>
          <w:sz w:val="24"/>
          <w:szCs w:val="24"/>
        </w:rPr>
        <w:t>лицом,</w:t>
      </w:r>
      <w:r>
        <w:rPr>
          <w:rFonts w:cs="Times New Roman" w:ascii="Times New Roman" w:hAnsi="Times New Roman"/>
          <w:spacing w:val="-6"/>
          <w:sz w:val="24"/>
          <w:szCs w:val="24"/>
        </w:rPr>
        <w:t xml:space="preserve"> </w:t>
      </w:r>
      <w:r>
        <w:rPr>
          <w:rFonts w:cs="Times New Roman" w:ascii="Times New Roman" w:hAnsi="Times New Roman"/>
          <w:sz w:val="24"/>
          <w:szCs w:val="24"/>
        </w:rPr>
        <w:t>не</w:t>
      </w:r>
      <w:r>
        <w:rPr>
          <w:rFonts w:cs="Times New Roman" w:ascii="Times New Roman" w:hAnsi="Times New Roman"/>
          <w:spacing w:val="-5"/>
          <w:sz w:val="24"/>
          <w:szCs w:val="24"/>
        </w:rPr>
        <w:t xml:space="preserve"> </w:t>
      </w:r>
      <w:r>
        <w:rPr>
          <w:rFonts w:cs="Times New Roman" w:ascii="Times New Roman" w:hAnsi="Times New Roman"/>
          <w:sz w:val="24"/>
          <w:szCs w:val="24"/>
        </w:rPr>
        <w:t>имеющим</w:t>
      </w:r>
      <w:r>
        <w:rPr>
          <w:rFonts w:cs="Times New Roman" w:ascii="Times New Roman" w:hAnsi="Times New Roman"/>
          <w:spacing w:val="-5"/>
          <w:sz w:val="24"/>
          <w:szCs w:val="24"/>
        </w:rPr>
        <w:t xml:space="preserve"> </w:t>
      </w:r>
      <w:r>
        <w:rPr>
          <w:rFonts w:cs="Times New Roman" w:ascii="Times New Roman" w:hAnsi="Times New Roman"/>
          <w:sz w:val="24"/>
          <w:szCs w:val="24"/>
        </w:rPr>
        <w:t>соответствующих</w:t>
      </w:r>
      <w:r>
        <w:rPr>
          <w:rFonts w:cs="Times New Roman" w:ascii="Times New Roman" w:hAnsi="Times New Roman"/>
          <w:spacing w:val="-5"/>
          <w:sz w:val="24"/>
          <w:szCs w:val="24"/>
        </w:rPr>
        <w:t xml:space="preserve"> </w:t>
      </w:r>
      <w:r>
        <w:rPr>
          <w:rFonts w:cs="Times New Roman" w:ascii="Times New Roman" w:hAnsi="Times New Roman"/>
          <w:sz w:val="24"/>
          <w:szCs w:val="24"/>
        </w:rPr>
        <w:t>полномочий.</w:t>
      </w:r>
    </w:p>
    <w:p>
      <w:pPr>
        <w:pStyle w:val="ListParagraph"/>
        <w:tabs>
          <w:tab w:val="clear" w:pos="720"/>
          <w:tab w:val="left" w:pos="426" w:leader="none"/>
          <w:tab w:val="left" w:pos="1134" w:leader="none"/>
        </w:tabs>
        <w:ind w:left="720" w:hanging="0"/>
        <w:rPr>
          <w:rFonts w:ascii="Times New Roman" w:hAnsi="Times New Roman" w:cs="Times New Roman"/>
          <w:sz w:val="24"/>
          <w:szCs w:val="24"/>
        </w:rPr>
      </w:pPr>
      <w:r>
        <w:rPr>
          <w:rFonts w:cs="Times New Roman" w:ascii="Times New Roman" w:hAnsi="Times New Roman"/>
          <w:sz w:val="24"/>
          <w:szCs w:val="24"/>
        </w:rPr>
        <w:t>Исходящие документы:</w:t>
      </w:r>
    </w:p>
    <w:p>
      <w:pPr>
        <w:pStyle w:val="ListParagraph"/>
        <w:numPr>
          <w:ilvl w:val="1"/>
          <w:numId w:val="83"/>
        </w:numPr>
        <w:tabs>
          <w:tab w:val="clear" w:pos="720"/>
          <w:tab w:val="left" w:pos="426" w:leader="none"/>
          <w:tab w:val="left" w:pos="1134" w:leader="none"/>
        </w:tabs>
        <w:ind w:left="2223" w:hanging="1514"/>
        <w:rPr>
          <w:rFonts w:ascii="Times New Roman" w:hAnsi="Times New Roman" w:cs="Times New Roman"/>
          <w:sz w:val="24"/>
          <w:szCs w:val="24"/>
        </w:rPr>
      </w:pPr>
      <w:r>
        <w:rPr>
          <w:rFonts w:cs="Times New Roman" w:ascii="Times New Roman" w:hAnsi="Times New Roman"/>
          <w:sz w:val="24"/>
          <w:szCs w:val="24"/>
        </w:rPr>
        <w:t>ОТКАЗ В ПРИЕМЕ ПОРУЧЕНИЯ (Приложение №24)</w:t>
      </w:r>
    </w:p>
    <w:p>
      <w:pPr>
        <w:pStyle w:val="Style21"/>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r>
    </w:p>
    <w:p>
      <w:pPr>
        <w:pStyle w:val="Style21"/>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Основанием</w:t>
      </w:r>
      <w:r>
        <w:rPr>
          <w:rFonts w:cs="Times New Roman" w:ascii="Times New Roman" w:hAnsi="Times New Roman"/>
          <w:spacing w:val="-6"/>
          <w:sz w:val="24"/>
          <w:szCs w:val="24"/>
        </w:rPr>
        <w:t xml:space="preserve"> </w:t>
      </w:r>
      <w:r>
        <w:rPr>
          <w:rFonts w:cs="Times New Roman" w:ascii="Times New Roman" w:hAnsi="Times New Roman"/>
          <w:sz w:val="24"/>
          <w:szCs w:val="24"/>
        </w:rPr>
        <w:t>для</w:t>
      </w:r>
      <w:r>
        <w:rPr>
          <w:rFonts w:cs="Times New Roman" w:ascii="Times New Roman" w:hAnsi="Times New Roman"/>
          <w:spacing w:val="-3"/>
          <w:sz w:val="24"/>
          <w:szCs w:val="24"/>
        </w:rPr>
        <w:t xml:space="preserve"> </w:t>
      </w:r>
      <w:r>
        <w:rPr>
          <w:rFonts w:cs="Times New Roman" w:ascii="Times New Roman" w:hAnsi="Times New Roman"/>
          <w:sz w:val="24"/>
          <w:szCs w:val="24"/>
        </w:rPr>
        <w:t>отказа</w:t>
      </w:r>
      <w:r>
        <w:rPr>
          <w:rFonts w:cs="Times New Roman" w:ascii="Times New Roman" w:hAnsi="Times New Roman"/>
          <w:spacing w:val="-5"/>
          <w:sz w:val="24"/>
          <w:szCs w:val="24"/>
        </w:rPr>
        <w:t xml:space="preserve"> </w:t>
      </w:r>
      <w:r>
        <w:rPr>
          <w:rFonts w:cs="Times New Roman" w:ascii="Times New Roman" w:hAnsi="Times New Roman"/>
          <w:sz w:val="24"/>
          <w:szCs w:val="24"/>
        </w:rPr>
        <w:t>Депозитарием</w:t>
      </w:r>
      <w:r>
        <w:rPr>
          <w:rFonts w:cs="Times New Roman" w:ascii="Times New Roman" w:hAnsi="Times New Roman"/>
          <w:spacing w:val="-5"/>
          <w:sz w:val="24"/>
          <w:szCs w:val="24"/>
        </w:rPr>
        <w:t xml:space="preserve"> </w:t>
      </w:r>
      <w:r>
        <w:rPr>
          <w:rFonts w:cs="Times New Roman" w:ascii="Times New Roman" w:hAnsi="Times New Roman"/>
          <w:sz w:val="24"/>
          <w:szCs w:val="24"/>
        </w:rPr>
        <w:t>в</w:t>
      </w:r>
      <w:r>
        <w:rPr>
          <w:rFonts w:cs="Times New Roman" w:ascii="Times New Roman" w:hAnsi="Times New Roman"/>
          <w:spacing w:val="-5"/>
          <w:sz w:val="24"/>
          <w:szCs w:val="24"/>
        </w:rPr>
        <w:t xml:space="preserve"> </w:t>
      </w:r>
      <w:r>
        <w:rPr>
          <w:rFonts w:cs="Times New Roman" w:ascii="Times New Roman" w:hAnsi="Times New Roman"/>
          <w:sz w:val="24"/>
          <w:szCs w:val="24"/>
        </w:rPr>
        <w:t>исполнении</w:t>
      </w:r>
      <w:r>
        <w:rPr>
          <w:rFonts w:cs="Times New Roman" w:ascii="Times New Roman" w:hAnsi="Times New Roman"/>
          <w:spacing w:val="-6"/>
          <w:sz w:val="24"/>
          <w:szCs w:val="24"/>
        </w:rPr>
        <w:t xml:space="preserve"> </w:t>
      </w:r>
      <w:r>
        <w:rPr>
          <w:rFonts w:cs="Times New Roman" w:ascii="Times New Roman" w:hAnsi="Times New Roman"/>
          <w:sz w:val="24"/>
          <w:szCs w:val="24"/>
        </w:rPr>
        <w:t>Поручения</w:t>
      </w:r>
      <w:r>
        <w:rPr>
          <w:rFonts w:cs="Times New Roman" w:ascii="Times New Roman" w:hAnsi="Times New Roman"/>
          <w:spacing w:val="-4"/>
          <w:sz w:val="24"/>
          <w:szCs w:val="24"/>
        </w:rPr>
        <w:t xml:space="preserve"> </w:t>
      </w:r>
      <w:r>
        <w:rPr>
          <w:rFonts w:cs="Times New Roman" w:ascii="Times New Roman" w:hAnsi="Times New Roman"/>
          <w:sz w:val="24"/>
          <w:szCs w:val="24"/>
        </w:rPr>
        <w:t>являются:</w:t>
      </w:r>
    </w:p>
    <w:p>
      <w:pPr>
        <w:pStyle w:val="ListParagraph"/>
        <w:numPr>
          <w:ilvl w:val="0"/>
          <w:numId w:val="54"/>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дата подачи Поручения в Депозитарий превышает 30 (тридцати) календарных дней от даты</w:t>
      </w:r>
      <w:r>
        <w:rPr>
          <w:rFonts w:cs="Times New Roman" w:ascii="Times New Roman" w:hAnsi="Times New Roman"/>
          <w:spacing w:val="1"/>
          <w:sz w:val="24"/>
          <w:szCs w:val="24"/>
        </w:rPr>
        <w:t xml:space="preserve"> </w:t>
      </w:r>
      <w:r>
        <w:rPr>
          <w:rFonts w:cs="Times New Roman" w:ascii="Times New Roman" w:hAnsi="Times New Roman"/>
          <w:sz w:val="24"/>
          <w:szCs w:val="24"/>
        </w:rPr>
        <w:t>составления</w:t>
      </w:r>
      <w:r>
        <w:rPr>
          <w:rFonts w:cs="Times New Roman" w:ascii="Times New Roman" w:hAnsi="Times New Roman"/>
          <w:spacing w:val="-1"/>
          <w:sz w:val="24"/>
          <w:szCs w:val="24"/>
        </w:rPr>
        <w:t xml:space="preserve"> </w:t>
      </w:r>
      <w:r>
        <w:rPr>
          <w:rFonts w:cs="Times New Roman" w:ascii="Times New Roman" w:hAnsi="Times New Roman"/>
          <w:sz w:val="24"/>
          <w:szCs w:val="24"/>
        </w:rPr>
        <w:t>Поручения, если</w:t>
      </w:r>
      <w:r>
        <w:rPr>
          <w:rFonts w:cs="Times New Roman" w:ascii="Times New Roman" w:hAnsi="Times New Roman"/>
          <w:spacing w:val="-1"/>
          <w:sz w:val="24"/>
          <w:szCs w:val="24"/>
        </w:rPr>
        <w:t xml:space="preserve"> </w:t>
      </w:r>
      <w:r>
        <w:rPr>
          <w:rFonts w:cs="Times New Roman" w:ascii="Times New Roman" w:hAnsi="Times New Roman"/>
          <w:sz w:val="24"/>
          <w:szCs w:val="24"/>
        </w:rPr>
        <w:t>иной</w:t>
      </w:r>
      <w:r>
        <w:rPr>
          <w:rFonts w:cs="Times New Roman" w:ascii="Times New Roman" w:hAnsi="Times New Roman"/>
          <w:spacing w:val="-3"/>
          <w:sz w:val="24"/>
          <w:szCs w:val="24"/>
        </w:rPr>
        <w:t xml:space="preserve"> </w:t>
      </w:r>
      <w:r>
        <w:rPr>
          <w:rFonts w:cs="Times New Roman" w:ascii="Times New Roman" w:hAnsi="Times New Roman"/>
          <w:sz w:val="24"/>
          <w:szCs w:val="24"/>
        </w:rPr>
        <w:t>срок</w:t>
      </w:r>
      <w:r>
        <w:rPr>
          <w:rFonts w:cs="Times New Roman" w:ascii="Times New Roman" w:hAnsi="Times New Roman"/>
          <w:spacing w:val="-2"/>
          <w:sz w:val="24"/>
          <w:szCs w:val="24"/>
        </w:rPr>
        <w:t xml:space="preserve"> </w:t>
      </w:r>
      <w:r>
        <w:rPr>
          <w:rFonts w:cs="Times New Roman" w:ascii="Times New Roman" w:hAnsi="Times New Roman"/>
          <w:sz w:val="24"/>
          <w:szCs w:val="24"/>
        </w:rPr>
        <w:t>не</w:t>
      </w:r>
      <w:r>
        <w:rPr>
          <w:rFonts w:cs="Times New Roman" w:ascii="Times New Roman" w:hAnsi="Times New Roman"/>
          <w:spacing w:val="2"/>
          <w:sz w:val="24"/>
          <w:szCs w:val="24"/>
        </w:rPr>
        <w:t xml:space="preserve"> </w:t>
      </w:r>
      <w:r>
        <w:rPr>
          <w:rFonts w:cs="Times New Roman" w:ascii="Times New Roman" w:hAnsi="Times New Roman"/>
          <w:sz w:val="24"/>
          <w:szCs w:val="24"/>
        </w:rPr>
        <w:t>указан Депонентом в</w:t>
      </w:r>
      <w:r>
        <w:rPr>
          <w:rFonts w:cs="Times New Roman" w:ascii="Times New Roman" w:hAnsi="Times New Roman"/>
          <w:spacing w:val="-2"/>
          <w:sz w:val="24"/>
          <w:szCs w:val="24"/>
        </w:rPr>
        <w:t xml:space="preserve"> </w:t>
      </w:r>
      <w:r>
        <w:rPr>
          <w:rFonts w:cs="Times New Roman" w:ascii="Times New Roman" w:hAnsi="Times New Roman"/>
          <w:sz w:val="24"/>
          <w:szCs w:val="24"/>
        </w:rPr>
        <w:t>Поручении;</w:t>
      </w:r>
    </w:p>
    <w:p>
      <w:pPr>
        <w:pStyle w:val="ListParagraph"/>
        <w:numPr>
          <w:ilvl w:val="0"/>
          <w:numId w:val="54"/>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количество</w:t>
      </w:r>
      <w:r>
        <w:rPr>
          <w:rFonts w:cs="Times New Roman" w:ascii="Times New Roman" w:hAnsi="Times New Roman"/>
          <w:spacing w:val="49"/>
          <w:sz w:val="24"/>
          <w:szCs w:val="24"/>
        </w:rPr>
        <w:t xml:space="preserve"> </w:t>
      </w:r>
      <w:r>
        <w:rPr>
          <w:rFonts w:cs="Times New Roman" w:ascii="Times New Roman" w:hAnsi="Times New Roman"/>
          <w:sz w:val="24"/>
          <w:szCs w:val="24"/>
        </w:rPr>
        <w:t>ценных</w:t>
      </w:r>
      <w:r>
        <w:rPr>
          <w:rFonts w:cs="Times New Roman" w:ascii="Times New Roman" w:hAnsi="Times New Roman"/>
          <w:spacing w:val="49"/>
          <w:sz w:val="24"/>
          <w:szCs w:val="24"/>
        </w:rPr>
        <w:t xml:space="preserve"> </w:t>
      </w:r>
      <w:r>
        <w:rPr>
          <w:rFonts w:cs="Times New Roman" w:ascii="Times New Roman" w:hAnsi="Times New Roman"/>
          <w:sz w:val="24"/>
          <w:szCs w:val="24"/>
        </w:rPr>
        <w:t>бумаг,</w:t>
      </w:r>
      <w:r>
        <w:rPr>
          <w:rFonts w:cs="Times New Roman" w:ascii="Times New Roman" w:hAnsi="Times New Roman"/>
          <w:spacing w:val="48"/>
          <w:sz w:val="24"/>
          <w:szCs w:val="24"/>
        </w:rPr>
        <w:t xml:space="preserve"> </w:t>
      </w:r>
      <w:r>
        <w:rPr>
          <w:rFonts w:cs="Times New Roman" w:ascii="Times New Roman" w:hAnsi="Times New Roman"/>
          <w:sz w:val="24"/>
          <w:szCs w:val="24"/>
        </w:rPr>
        <w:t>находящихся</w:t>
      </w:r>
      <w:r>
        <w:rPr>
          <w:rFonts w:cs="Times New Roman" w:ascii="Times New Roman" w:hAnsi="Times New Roman"/>
          <w:spacing w:val="48"/>
          <w:sz w:val="24"/>
          <w:szCs w:val="24"/>
        </w:rPr>
        <w:t xml:space="preserve"> </w:t>
      </w:r>
      <w:r>
        <w:rPr>
          <w:rFonts w:cs="Times New Roman" w:ascii="Times New Roman" w:hAnsi="Times New Roman"/>
          <w:sz w:val="24"/>
          <w:szCs w:val="24"/>
        </w:rPr>
        <w:t>на</w:t>
      </w:r>
      <w:r>
        <w:rPr>
          <w:rFonts w:cs="Times New Roman" w:ascii="Times New Roman" w:hAnsi="Times New Roman"/>
          <w:spacing w:val="50"/>
          <w:sz w:val="24"/>
          <w:szCs w:val="24"/>
        </w:rPr>
        <w:t xml:space="preserve"> </w:t>
      </w:r>
      <w:r>
        <w:rPr>
          <w:rFonts w:cs="Times New Roman" w:ascii="Times New Roman" w:hAnsi="Times New Roman"/>
          <w:sz w:val="24"/>
          <w:szCs w:val="24"/>
        </w:rPr>
        <w:t>счете</w:t>
      </w:r>
      <w:r>
        <w:rPr>
          <w:rFonts w:cs="Times New Roman" w:ascii="Times New Roman" w:hAnsi="Times New Roman"/>
          <w:spacing w:val="49"/>
          <w:sz w:val="24"/>
          <w:szCs w:val="24"/>
        </w:rPr>
        <w:t xml:space="preserve"> </w:t>
      </w:r>
      <w:r>
        <w:rPr>
          <w:rFonts w:cs="Times New Roman" w:ascii="Times New Roman" w:hAnsi="Times New Roman"/>
          <w:sz w:val="24"/>
          <w:szCs w:val="24"/>
        </w:rPr>
        <w:t>депо</w:t>
      </w:r>
      <w:r>
        <w:rPr>
          <w:rFonts w:cs="Times New Roman" w:ascii="Times New Roman" w:hAnsi="Times New Roman"/>
          <w:spacing w:val="48"/>
          <w:sz w:val="24"/>
          <w:szCs w:val="24"/>
        </w:rPr>
        <w:t xml:space="preserve"> </w:t>
      </w:r>
      <w:r>
        <w:rPr>
          <w:rFonts w:cs="Times New Roman" w:ascii="Times New Roman" w:hAnsi="Times New Roman"/>
          <w:sz w:val="24"/>
          <w:szCs w:val="24"/>
        </w:rPr>
        <w:t>(разделе</w:t>
      </w:r>
      <w:r>
        <w:rPr>
          <w:rFonts w:cs="Times New Roman" w:ascii="Times New Roman" w:hAnsi="Times New Roman"/>
          <w:spacing w:val="48"/>
          <w:sz w:val="24"/>
          <w:szCs w:val="24"/>
        </w:rPr>
        <w:t xml:space="preserve"> </w:t>
      </w:r>
      <w:r>
        <w:rPr>
          <w:rFonts w:cs="Times New Roman" w:ascii="Times New Roman" w:hAnsi="Times New Roman"/>
          <w:sz w:val="24"/>
          <w:szCs w:val="24"/>
        </w:rPr>
        <w:t>счета</w:t>
      </w:r>
      <w:r>
        <w:rPr>
          <w:rFonts w:cs="Times New Roman" w:ascii="Times New Roman" w:hAnsi="Times New Roman"/>
          <w:spacing w:val="-54"/>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течение</w:t>
      </w:r>
      <w:r>
        <w:rPr>
          <w:rFonts w:cs="Times New Roman" w:ascii="Times New Roman" w:hAnsi="Times New Roman"/>
          <w:spacing w:val="1"/>
          <w:sz w:val="24"/>
          <w:szCs w:val="24"/>
        </w:rPr>
        <w:t xml:space="preserve"> </w:t>
      </w:r>
      <w:r>
        <w:rPr>
          <w:rFonts w:cs="Times New Roman" w:ascii="Times New Roman" w:hAnsi="Times New Roman"/>
          <w:sz w:val="24"/>
          <w:szCs w:val="24"/>
        </w:rPr>
        <w:t>срока</w:t>
      </w:r>
      <w:r>
        <w:rPr>
          <w:rFonts w:cs="Times New Roman" w:ascii="Times New Roman" w:hAnsi="Times New Roman"/>
          <w:spacing w:val="1"/>
          <w:sz w:val="24"/>
          <w:szCs w:val="24"/>
        </w:rPr>
        <w:t xml:space="preserve"> </w:t>
      </w:r>
      <w:r>
        <w:rPr>
          <w:rFonts w:cs="Times New Roman" w:ascii="Times New Roman" w:hAnsi="Times New Roman"/>
          <w:sz w:val="24"/>
          <w:szCs w:val="24"/>
        </w:rPr>
        <w:t>действия</w:t>
      </w:r>
      <w:r>
        <w:rPr>
          <w:rFonts w:cs="Times New Roman" w:ascii="Times New Roman" w:hAnsi="Times New Roman"/>
          <w:spacing w:val="1"/>
          <w:sz w:val="24"/>
          <w:szCs w:val="24"/>
        </w:rPr>
        <w:t xml:space="preserve"> </w:t>
      </w:r>
      <w:r>
        <w:rPr>
          <w:rFonts w:cs="Times New Roman" w:ascii="Times New Roman" w:hAnsi="Times New Roman"/>
          <w:sz w:val="24"/>
          <w:szCs w:val="24"/>
        </w:rPr>
        <w:t>Поручения,</w:t>
      </w:r>
      <w:r>
        <w:rPr>
          <w:rFonts w:cs="Times New Roman" w:ascii="Times New Roman" w:hAnsi="Times New Roman"/>
          <w:spacing w:val="1"/>
          <w:sz w:val="24"/>
          <w:szCs w:val="24"/>
        </w:rPr>
        <w:t xml:space="preserve"> </w:t>
      </w:r>
      <w:r>
        <w:rPr>
          <w:rFonts w:cs="Times New Roman" w:ascii="Times New Roman" w:hAnsi="Times New Roman"/>
          <w:sz w:val="24"/>
          <w:szCs w:val="24"/>
        </w:rPr>
        <w:t>недостаточно</w:t>
      </w:r>
      <w:r>
        <w:rPr>
          <w:rFonts w:cs="Times New Roman" w:ascii="Times New Roman" w:hAnsi="Times New Roman"/>
          <w:spacing w:val="1"/>
          <w:sz w:val="24"/>
          <w:szCs w:val="24"/>
        </w:rPr>
        <w:t xml:space="preserve"> </w:t>
      </w:r>
      <w:r>
        <w:rPr>
          <w:rFonts w:cs="Times New Roman" w:ascii="Times New Roman" w:hAnsi="Times New Roman"/>
          <w:sz w:val="24"/>
          <w:szCs w:val="24"/>
        </w:rPr>
        <w:t>для</w:t>
      </w:r>
      <w:r>
        <w:rPr>
          <w:rFonts w:cs="Times New Roman" w:ascii="Times New Roman" w:hAnsi="Times New Roman"/>
          <w:spacing w:val="1"/>
          <w:sz w:val="24"/>
          <w:szCs w:val="24"/>
        </w:rPr>
        <w:t xml:space="preserve"> </w:t>
      </w:r>
      <w:r>
        <w:rPr>
          <w:rFonts w:cs="Times New Roman" w:ascii="Times New Roman" w:hAnsi="Times New Roman"/>
          <w:sz w:val="24"/>
          <w:szCs w:val="24"/>
        </w:rPr>
        <w:t>проведения</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Депозитарной</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операции, указанной</w:t>
      </w:r>
      <w:r>
        <w:rPr>
          <w:rFonts w:cs="Times New Roman" w:ascii="Times New Roman" w:hAnsi="Times New Roman"/>
          <w:spacing w:val="-2"/>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Поручении;</w:t>
      </w:r>
    </w:p>
    <w:p>
      <w:pPr>
        <w:pStyle w:val="ListParagraph"/>
        <w:numPr>
          <w:ilvl w:val="0"/>
          <w:numId w:val="54"/>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ценные бумаги, в отношении которых дается Поручение, обременены обязательствами и</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распоряжение</w:t>
      </w:r>
      <w:r>
        <w:rPr>
          <w:rFonts w:cs="Times New Roman" w:ascii="Times New Roman" w:hAnsi="Times New Roman"/>
          <w:spacing w:val="1"/>
          <w:sz w:val="24"/>
          <w:szCs w:val="24"/>
        </w:rPr>
        <w:t xml:space="preserve"> </w:t>
      </w:r>
      <w:r>
        <w:rPr>
          <w:rFonts w:cs="Times New Roman" w:ascii="Times New Roman" w:hAnsi="Times New Roman"/>
          <w:sz w:val="24"/>
          <w:szCs w:val="24"/>
        </w:rPr>
        <w:t>ими</w:t>
      </w:r>
      <w:r>
        <w:rPr>
          <w:rFonts w:cs="Times New Roman" w:ascii="Times New Roman" w:hAnsi="Times New Roman"/>
          <w:spacing w:val="1"/>
          <w:sz w:val="24"/>
          <w:szCs w:val="24"/>
        </w:rPr>
        <w:t xml:space="preserve"> </w:t>
      </w:r>
      <w:r>
        <w:rPr>
          <w:rFonts w:cs="Times New Roman" w:ascii="Times New Roman" w:hAnsi="Times New Roman"/>
          <w:sz w:val="24"/>
          <w:szCs w:val="24"/>
        </w:rPr>
        <w:t>ограничено</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течение</w:t>
      </w:r>
      <w:r>
        <w:rPr>
          <w:rFonts w:cs="Times New Roman" w:ascii="Times New Roman" w:hAnsi="Times New Roman"/>
          <w:spacing w:val="1"/>
          <w:sz w:val="24"/>
          <w:szCs w:val="24"/>
        </w:rPr>
        <w:t xml:space="preserve"> </w:t>
      </w:r>
      <w:r>
        <w:rPr>
          <w:rFonts w:cs="Times New Roman" w:ascii="Times New Roman" w:hAnsi="Times New Roman"/>
          <w:sz w:val="24"/>
          <w:szCs w:val="24"/>
        </w:rPr>
        <w:t>срока</w:t>
      </w:r>
      <w:r>
        <w:rPr>
          <w:rFonts w:cs="Times New Roman" w:ascii="Times New Roman" w:hAnsi="Times New Roman"/>
          <w:spacing w:val="1"/>
          <w:sz w:val="24"/>
          <w:szCs w:val="24"/>
        </w:rPr>
        <w:t xml:space="preserve"> </w:t>
      </w:r>
      <w:r>
        <w:rPr>
          <w:rFonts w:cs="Times New Roman" w:ascii="Times New Roman" w:hAnsi="Times New Roman"/>
          <w:sz w:val="24"/>
          <w:szCs w:val="24"/>
        </w:rPr>
        <w:t>действия</w:t>
      </w:r>
      <w:r>
        <w:rPr>
          <w:rFonts w:cs="Times New Roman" w:ascii="Times New Roman" w:hAnsi="Times New Roman"/>
          <w:spacing w:val="1"/>
          <w:sz w:val="24"/>
          <w:szCs w:val="24"/>
        </w:rPr>
        <w:t xml:space="preserve"> </w:t>
      </w:r>
      <w:r>
        <w:rPr>
          <w:rFonts w:cs="Times New Roman" w:ascii="Times New Roman" w:hAnsi="Times New Roman"/>
          <w:sz w:val="24"/>
          <w:szCs w:val="24"/>
        </w:rPr>
        <w:t>Поручения,</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исполнение</w:t>
      </w:r>
      <w:r>
        <w:rPr>
          <w:rFonts w:cs="Times New Roman" w:ascii="Times New Roman" w:hAnsi="Times New Roman"/>
          <w:spacing w:val="1"/>
          <w:sz w:val="24"/>
          <w:szCs w:val="24"/>
        </w:rPr>
        <w:t xml:space="preserve"> </w:t>
      </w:r>
      <w:r>
        <w:rPr>
          <w:rFonts w:cs="Times New Roman" w:ascii="Times New Roman" w:hAnsi="Times New Roman"/>
          <w:sz w:val="24"/>
          <w:szCs w:val="24"/>
        </w:rPr>
        <w:t>Поручения</w:t>
      </w:r>
      <w:r>
        <w:rPr>
          <w:rFonts w:cs="Times New Roman" w:ascii="Times New Roman" w:hAnsi="Times New Roman"/>
          <w:spacing w:val="-1"/>
          <w:sz w:val="24"/>
          <w:szCs w:val="24"/>
        </w:rPr>
        <w:t xml:space="preserve"> </w:t>
      </w:r>
      <w:r>
        <w:rPr>
          <w:rFonts w:cs="Times New Roman" w:ascii="Times New Roman" w:hAnsi="Times New Roman"/>
          <w:sz w:val="24"/>
          <w:szCs w:val="24"/>
        </w:rPr>
        <w:t>может</w:t>
      </w:r>
      <w:r>
        <w:rPr>
          <w:rFonts w:cs="Times New Roman" w:ascii="Times New Roman" w:hAnsi="Times New Roman"/>
          <w:spacing w:val="-2"/>
          <w:sz w:val="24"/>
          <w:szCs w:val="24"/>
        </w:rPr>
        <w:t xml:space="preserve"> </w:t>
      </w:r>
      <w:r>
        <w:rPr>
          <w:rFonts w:cs="Times New Roman" w:ascii="Times New Roman" w:hAnsi="Times New Roman"/>
          <w:sz w:val="24"/>
          <w:szCs w:val="24"/>
        </w:rPr>
        <w:t>привести</w:t>
      </w:r>
      <w:r>
        <w:rPr>
          <w:rFonts w:cs="Times New Roman" w:ascii="Times New Roman" w:hAnsi="Times New Roman"/>
          <w:spacing w:val="-3"/>
          <w:sz w:val="24"/>
          <w:szCs w:val="24"/>
        </w:rPr>
        <w:t xml:space="preserve"> </w:t>
      </w:r>
      <w:r>
        <w:rPr>
          <w:rFonts w:cs="Times New Roman" w:ascii="Times New Roman" w:hAnsi="Times New Roman"/>
          <w:sz w:val="24"/>
          <w:szCs w:val="24"/>
        </w:rPr>
        <w:t>к</w:t>
      </w:r>
      <w:r>
        <w:rPr>
          <w:rFonts w:cs="Times New Roman" w:ascii="Times New Roman" w:hAnsi="Times New Roman"/>
          <w:spacing w:val="-3"/>
          <w:sz w:val="24"/>
          <w:szCs w:val="24"/>
        </w:rPr>
        <w:t xml:space="preserve"> </w:t>
      </w:r>
      <w:r>
        <w:rPr>
          <w:rFonts w:cs="Times New Roman" w:ascii="Times New Roman" w:hAnsi="Times New Roman"/>
          <w:sz w:val="24"/>
          <w:szCs w:val="24"/>
        </w:rPr>
        <w:t>нарушению</w:t>
      </w:r>
      <w:r>
        <w:rPr>
          <w:rFonts w:cs="Times New Roman" w:ascii="Times New Roman" w:hAnsi="Times New Roman"/>
          <w:spacing w:val="-1"/>
          <w:sz w:val="24"/>
          <w:szCs w:val="24"/>
        </w:rPr>
        <w:t xml:space="preserve"> </w:t>
      </w:r>
      <w:r>
        <w:rPr>
          <w:rFonts w:cs="Times New Roman" w:ascii="Times New Roman" w:hAnsi="Times New Roman"/>
          <w:sz w:val="24"/>
          <w:szCs w:val="24"/>
        </w:rPr>
        <w:t>таких</w:t>
      </w:r>
      <w:r>
        <w:rPr>
          <w:rFonts w:cs="Times New Roman" w:ascii="Times New Roman" w:hAnsi="Times New Roman"/>
          <w:spacing w:val="-1"/>
          <w:sz w:val="24"/>
          <w:szCs w:val="24"/>
        </w:rPr>
        <w:t xml:space="preserve"> </w:t>
      </w:r>
      <w:r>
        <w:rPr>
          <w:rFonts w:cs="Times New Roman" w:ascii="Times New Roman" w:hAnsi="Times New Roman"/>
          <w:sz w:val="24"/>
          <w:szCs w:val="24"/>
        </w:rPr>
        <w:t>обязательств</w:t>
      </w:r>
      <w:r>
        <w:rPr>
          <w:rFonts w:cs="Times New Roman" w:ascii="Times New Roman" w:hAnsi="Times New Roman"/>
          <w:spacing w:val="-2"/>
          <w:sz w:val="24"/>
          <w:szCs w:val="24"/>
        </w:rPr>
        <w:t xml:space="preserve"> </w:t>
      </w:r>
      <w:r>
        <w:rPr>
          <w:rFonts w:cs="Times New Roman" w:ascii="Times New Roman" w:hAnsi="Times New Roman"/>
          <w:sz w:val="24"/>
          <w:szCs w:val="24"/>
        </w:rPr>
        <w:t>(ограничений);</w:t>
      </w:r>
    </w:p>
    <w:p>
      <w:pPr>
        <w:pStyle w:val="ListParagraph"/>
        <w:numPr>
          <w:ilvl w:val="0"/>
          <w:numId w:val="54"/>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Поручение</w:t>
      </w:r>
      <w:r>
        <w:rPr>
          <w:rFonts w:cs="Times New Roman" w:ascii="Times New Roman" w:hAnsi="Times New Roman"/>
          <w:spacing w:val="1"/>
          <w:sz w:val="24"/>
          <w:szCs w:val="24"/>
        </w:rPr>
        <w:t xml:space="preserve"> </w:t>
      </w:r>
      <w:r>
        <w:rPr>
          <w:rFonts w:cs="Times New Roman" w:ascii="Times New Roman" w:hAnsi="Times New Roman"/>
          <w:sz w:val="24"/>
          <w:szCs w:val="24"/>
        </w:rPr>
        <w:t>представлено</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способом,</w:t>
      </w:r>
      <w:r>
        <w:rPr>
          <w:rFonts w:cs="Times New Roman" w:ascii="Times New Roman" w:hAnsi="Times New Roman"/>
          <w:spacing w:val="1"/>
          <w:sz w:val="24"/>
          <w:szCs w:val="24"/>
        </w:rPr>
        <w:t xml:space="preserve"> </w:t>
      </w:r>
      <w:r>
        <w:rPr>
          <w:rFonts w:cs="Times New Roman" w:ascii="Times New Roman" w:hAnsi="Times New Roman"/>
          <w:sz w:val="24"/>
          <w:szCs w:val="24"/>
        </w:rPr>
        <w:t>не</w:t>
      </w:r>
      <w:r>
        <w:rPr>
          <w:rFonts w:cs="Times New Roman" w:ascii="Times New Roman" w:hAnsi="Times New Roman"/>
          <w:spacing w:val="1"/>
          <w:sz w:val="24"/>
          <w:szCs w:val="24"/>
        </w:rPr>
        <w:t xml:space="preserve"> </w:t>
      </w:r>
      <w:r>
        <w:rPr>
          <w:rFonts w:cs="Times New Roman" w:ascii="Times New Roman" w:hAnsi="Times New Roman"/>
          <w:sz w:val="24"/>
          <w:szCs w:val="24"/>
        </w:rPr>
        <w:t>предусмотренным</w:t>
      </w:r>
      <w:r>
        <w:rPr>
          <w:rFonts w:cs="Times New Roman" w:ascii="Times New Roman" w:hAnsi="Times New Roman"/>
          <w:spacing w:val="1"/>
          <w:sz w:val="24"/>
          <w:szCs w:val="24"/>
        </w:rPr>
        <w:t xml:space="preserve"> </w:t>
      </w:r>
      <w:r>
        <w:rPr>
          <w:rFonts w:cs="Times New Roman" w:ascii="Times New Roman" w:hAnsi="Times New Roman"/>
          <w:sz w:val="24"/>
          <w:szCs w:val="24"/>
        </w:rPr>
        <w:t>настоящими</w:t>
      </w:r>
      <w:r>
        <w:rPr>
          <w:rFonts w:cs="Times New Roman" w:ascii="Times New Roman" w:hAnsi="Times New Roman"/>
          <w:spacing w:val="1"/>
          <w:sz w:val="24"/>
          <w:szCs w:val="24"/>
        </w:rPr>
        <w:t xml:space="preserve"> </w:t>
      </w:r>
      <w:r>
        <w:rPr>
          <w:rFonts w:cs="Times New Roman" w:ascii="Times New Roman" w:hAnsi="Times New Roman"/>
          <w:sz w:val="24"/>
          <w:szCs w:val="24"/>
        </w:rPr>
        <w:t>Условиями,</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оформлено</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нарушениями</w:t>
      </w:r>
      <w:r>
        <w:rPr>
          <w:rFonts w:cs="Times New Roman" w:ascii="Times New Roman" w:hAnsi="Times New Roman"/>
          <w:spacing w:val="1"/>
          <w:sz w:val="24"/>
          <w:szCs w:val="24"/>
        </w:rPr>
        <w:t xml:space="preserve"> </w:t>
      </w:r>
      <w:r>
        <w:rPr>
          <w:rFonts w:cs="Times New Roman" w:ascii="Times New Roman" w:hAnsi="Times New Roman"/>
          <w:sz w:val="24"/>
          <w:szCs w:val="24"/>
        </w:rPr>
        <w:t>требований</w:t>
      </w:r>
      <w:r>
        <w:rPr>
          <w:rFonts w:cs="Times New Roman" w:ascii="Times New Roman" w:hAnsi="Times New Roman"/>
          <w:spacing w:val="1"/>
          <w:sz w:val="24"/>
          <w:szCs w:val="24"/>
        </w:rPr>
        <w:t xml:space="preserve"> </w:t>
      </w:r>
      <w:r>
        <w:rPr>
          <w:rFonts w:cs="Times New Roman" w:ascii="Times New Roman" w:hAnsi="Times New Roman"/>
          <w:sz w:val="24"/>
          <w:szCs w:val="24"/>
        </w:rPr>
        <w:t>настоящих</w:t>
      </w:r>
      <w:r>
        <w:rPr>
          <w:rFonts w:cs="Times New Roman" w:ascii="Times New Roman" w:hAnsi="Times New Roman"/>
          <w:spacing w:val="1"/>
          <w:sz w:val="24"/>
          <w:szCs w:val="24"/>
        </w:rPr>
        <w:t xml:space="preserve"> </w:t>
      </w:r>
      <w:r>
        <w:rPr>
          <w:rFonts w:cs="Times New Roman" w:ascii="Times New Roman" w:hAnsi="Times New Roman"/>
          <w:sz w:val="24"/>
          <w:szCs w:val="24"/>
        </w:rPr>
        <w:t>Условий</w:t>
      </w:r>
      <w:r>
        <w:rPr>
          <w:rFonts w:cs="Times New Roman" w:ascii="Times New Roman" w:hAnsi="Times New Roman"/>
          <w:spacing w:val="1"/>
          <w:sz w:val="24"/>
          <w:szCs w:val="24"/>
        </w:rPr>
        <w:t xml:space="preserve"> </w:t>
      </w:r>
      <w:r>
        <w:rPr>
          <w:rFonts w:cs="Times New Roman" w:ascii="Times New Roman" w:hAnsi="Times New Roman"/>
          <w:sz w:val="24"/>
          <w:szCs w:val="24"/>
        </w:rPr>
        <w:t>(отсутствуют</w:t>
      </w:r>
      <w:r>
        <w:rPr>
          <w:rFonts w:cs="Times New Roman" w:ascii="Times New Roman" w:hAnsi="Times New Roman"/>
          <w:spacing w:val="1"/>
          <w:sz w:val="24"/>
          <w:szCs w:val="24"/>
        </w:rPr>
        <w:t xml:space="preserve"> </w:t>
      </w:r>
      <w:r>
        <w:rPr>
          <w:rFonts w:cs="Times New Roman" w:ascii="Times New Roman" w:hAnsi="Times New Roman"/>
          <w:sz w:val="24"/>
          <w:szCs w:val="24"/>
        </w:rPr>
        <w:t>реквизиты,</w:t>
      </w:r>
      <w:r>
        <w:rPr>
          <w:rFonts w:cs="Times New Roman" w:ascii="Times New Roman" w:hAnsi="Times New Roman"/>
          <w:spacing w:val="-4"/>
          <w:sz w:val="24"/>
          <w:szCs w:val="24"/>
        </w:rPr>
        <w:t xml:space="preserve"> </w:t>
      </w:r>
      <w:r>
        <w:rPr>
          <w:rFonts w:cs="Times New Roman" w:ascii="Times New Roman" w:hAnsi="Times New Roman"/>
          <w:sz w:val="24"/>
          <w:szCs w:val="24"/>
        </w:rPr>
        <w:t>обязательные</w:t>
      </w:r>
      <w:r>
        <w:rPr>
          <w:rFonts w:cs="Times New Roman" w:ascii="Times New Roman" w:hAnsi="Times New Roman"/>
          <w:spacing w:val="-2"/>
          <w:sz w:val="24"/>
          <w:szCs w:val="24"/>
        </w:rPr>
        <w:t xml:space="preserve"> </w:t>
      </w:r>
      <w:r>
        <w:rPr>
          <w:rFonts w:cs="Times New Roman" w:ascii="Times New Roman" w:hAnsi="Times New Roman"/>
          <w:sz w:val="24"/>
          <w:szCs w:val="24"/>
        </w:rPr>
        <w:t>для</w:t>
      </w:r>
      <w:r>
        <w:rPr>
          <w:rFonts w:cs="Times New Roman" w:ascii="Times New Roman" w:hAnsi="Times New Roman"/>
          <w:spacing w:val="-3"/>
          <w:sz w:val="24"/>
          <w:szCs w:val="24"/>
        </w:rPr>
        <w:t xml:space="preserve"> </w:t>
      </w:r>
      <w:r>
        <w:rPr>
          <w:rFonts w:cs="Times New Roman" w:ascii="Times New Roman" w:hAnsi="Times New Roman"/>
          <w:sz w:val="24"/>
          <w:szCs w:val="24"/>
        </w:rPr>
        <w:t>данных</w:t>
      </w:r>
      <w:r>
        <w:rPr>
          <w:rFonts w:cs="Times New Roman" w:ascii="Times New Roman" w:hAnsi="Times New Roman"/>
          <w:spacing w:val="-3"/>
          <w:sz w:val="24"/>
          <w:szCs w:val="24"/>
        </w:rPr>
        <w:t xml:space="preserve"> </w:t>
      </w:r>
      <w:r>
        <w:rPr>
          <w:rFonts w:cs="Times New Roman" w:ascii="Times New Roman" w:hAnsi="Times New Roman"/>
          <w:sz w:val="24"/>
          <w:szCs w:val="24"/>
        </w:rPr>
        <w:t>Поручений,</w:t>
      </w:r>
      <w:r>
        <w:rPr>
          <w:rFonts w:cs="Times New Roman" w:ascii="Times New Roman" w:hAnsi="Times New Roman"/>
          <w:spacing w:val="-4"/>
          <w:sz w:val="24"/>
          <w:szCs w:val="24"/>
        </w:rPr>
        <w:t xml:space="preserve"> </w:t>
      </w:r>
      <w:r>
        <w:rPr>
          <w:rFonts w:cs="Times New Roman" w:ascii="Times New Roman" w:hAnsi="Times New Roman"/>
          <w:sz w:val="24"/>
          <w:szCs w:val="24"/>
        </w:rPr>
        <w:t>неверно указаны</w:t>
      </w:r>
      <w:r>
        <w:rPr>
          <w:rFonts w:cs="Times New Roman" w:ascii="Times New Roman" w:hAnsi="Times New Roman"/>
          <w:spacing w:val="-2"/>
          <w:sz w:val="24"/>
          <w:szCs w:val="24"/>
        </w:rPr>
        <w:t xml:space="preserve"> </w:t>
      </w:r>
      <w:r>
        <w:rPr>
          <w:rFonts w:cs="Times New Roman" w:ascii="Times New Roman" w:hAnsi="Times New Roman"/>
          <w:sz w:val="24"/>
          <w:szCs w:val="24"/>
        </w:rPr>
        <w:t>номера</w:t>
      </w:r>
      <w:r>
        <w:rPr>
          <w:rFonts w:cs="Times New Roman" w:ascii="Times New Roman" w:hAnsi="Times New Roman"/>
          <w:spacing w:val="-4"/>
          <w:sz w:val="24"/>
          <w:szCs w:val="24"/>
        </w:rPr>
        <w:t xml:space="preserve"> </w:t>
      </w:r>
      <w:r>
        <w:rPr>
          <w:rFonts w:cs="Times New Roman" w:ascii="Times New Roman" w:hAnsi="Times New Roman"/>
          <w:sz w:val="24"/>
          <w:szCs w:val="24"/>
        </w:rPr>
        <w:t>Счетов</w:t>
      </w:r>
      <w:r>
        <w:rPr>
          <w:rFonts w:cs="Times New Roman" w:ascii="Times New Roman" w:hAnsi="Times New Roman"/>
          <w:spacing w:val="-4"/>
          <w:sz w:val="24"/>
          <w:szCs w:val="24"/>
        </w:rPr>
        <w:t xml:space="preserve"> </w:t>
      </w:r>
      <w:r>
        <w:rPr>
          <w:rFonts w:cs="Times New Roman" w:ascii="Times New Roman" w:hAnsi="Times New Roman"/>
          <w:sz w:val="24"/>
          <w:szCs w:val="24"/>
        </w:rPr>
        <w:t>депо,</w:t>
      </w:r>
      <w:r>
        <w:rPr>
          <w:rFonts w:cs="Times New Roman" w:ascii="Times New Roman" w:hAnsi="Times New Roman"/>
          <w:spacing w:val="-2"/>
          <w:sz w:val="24"/>
          <w:szCs w:val="24"/>
        </w:rPr>
        <w:t xml:space="preserve"> </w:t>
      </w:r>
      <w:r>
        <w:rPr>
          <w:rFonts w:cs="Times New Roman" w:ascii="Times New Roman" w:hAnsi="Times New Roman"/>
          <w:sz w:val="24"/>
          <w:szCs w:val="24"/>
        </w:rPr>
        <w:t>и</w:t>
      </w:r>
      <w:r>
        <w:rPr>
          <w:rFonts w:cs="Times New Roman" w:ascii="Times New Roman" w:hAnsi="Times New Roman"/>
          <w:spacing w:val="-5"/>
          <w:sz w:val="24"/>
          <w:szCs w:val="24"/>
        </w:rPr>
        <w:t xml:space="preserve"> </w:t>
      </w:r>
      <w:r>
        <w:rPr>
          <w:rFonts w:cs="Times New Roman" w:ascii="Times New Roman" w:hAnsi="Times New Roman"/>
          <w:sz w:val="24"/>
          <w:szCs w:val="24"/>
        </w:rPr>
        <w:t>т.п.);</w:t>
      </w:r>
    </w:p>
    <w:p>
      <w:pPr>
        <w:pStyle w:val="ListParagraph"/>
        <w:numPr>
          <w:ilvl w:val="0"/>
          <w:numId w:val="54"/>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у Депозитария имеются существенные и обоснованные сомнения в подлинности подписи</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3"/>
          <w:sz w:val="24"/>
          <w:szCs w:val="24"/>
        </w:rPr>
        <w:t xml:space="preserve"> </w:t>
      </w:r>
      <w:r>
        <w:rPr>
          <w:rFonts w:cs="Times New Roman" w:ascii="Times New Roman" w:hAnsi="Times New Roman"/>
          <w:sz w:val="24"/>
          <w:szCs w:val="24"/>
        </w:rPr>
        <w:t>оттиска</w:t>
      </w:r>
      <w:r>
        <w:rPr>
          <w:rFonts w:cs="Times New Roman" w:ascii="Times New Roman" w:hAnsi="Times New Roman"/>
          <w:spacing w:val="-2"/>
          <w:sz w:val="24"/>
          <w:szCs w:val="24"/>
        </w:rPr>
        <w:t xml:space="preserve"> </w:t>
      </w:r>
      <w:r>
        <w:rPr>
          <w:rFonts w:cs="Times New Roman" w:ascii="Times New Roman" w:hAnsi="Times New Roman"/>
          <w:sz w:val="24"/>
          <w:szCs w:val="24"/>
        </w:rPr>
        <w:t>печати</w:t>
      </w:r>
      <w:r>
        <w:rPr>
          <w:rFonts w:cs="Times New Roman" w:ascii="Times New Roman" w:hAnsi="Times New Roman"/>
          <w:spacing w:val="-2"/>
          <w:sz w:val="24"/>
          <w:szCs w:val="24"/>
        </w:rPr>
        <w:t xml:space="preserve"> </w:t>
      </w:r>
      <w:r>
        <w:rPr>
          <w:rFonts w:cs="Times New Roman" w:ascii="Times New Roman" w:hAnsi="Times New Roman"/>
          <w:sz w:val="24"/>
          <w:szCs w:val="24"/>
        </w:rPr>
        <w:t>Инициатора</w:t>
      </w:r>
      <w:r>
        <w:rPr>
          <w:rFonts w:cs="Times New Roman" w:ascii="Times New Roman" w:hAnsi="Times New Roman"/>
          <w:spacing w:val="-2"/>
          <w:sz w:val="24"/>
          <w:szCs w:val="24"/>
        </w:rPr>
        <w:t xml:space="preserve"> </w:t>
      </w:r>
      <w:r>
        <w:rPr>
          <w:rFonts w:cs="Times New Roman" w:ascii="Times New Roman" w:hAnsi="Times New Roman"/>
          <w:sz w:val="24"/>
          <w:szCs w:val="24"/>
        </w:rPr>
        <w:t>операции</w:t>
      </w:r>
      <w:r>
        <w:rPr>
          <w:rFonts w:cs="Times New Roman" w:ascii="Times New Roman" w:hAnsi="Times New Roman"/>
          <w:spacing w:val="-2"/>
          <w:sz w:val="24"/>
          <w:szCs w:val="24"/>
        </w:rPr>
        <w:t xml:space="preserve"> </w:t>
      </w:r>
      <w:r>
        <w:rPr>
          <w:rFonts w:cs="Times New Roman" w:ascii="Times New Roman" w:hAnsi="Times New Roman"/>
          <w:sz w:val="24"/>
          <w:szCs w:val="24"/>
        </w:rPr>
        <w:t>(при</w:t>
      </w:r>
      <w:r>
        <w:rPr>
          <w:rFonts w:cs="Times New Roman" w:ascii="Times New Roman" w:hAnsi="Times New Roman"/>
          <w:spacing w:val="-3"/>
          <w:sz w:val="24"/>
          <w:szCs w:val="24"/>
        </w:rPr>
        <w:t xml:space="preserve"> </w:t>
      </w:r>
      <w:r>
        <w:rPr>
          <w:rFonts w:cs="Times New Roman" w:ascii="Times New Roman" w:hAnsi="Times New Roman"/>
          <w:sz w:val="24"/>
          <w:szCs w:val="24"/>
        </w:rPr>
        <w:t>наличии</w:t>
      </w:r>
      <w:r>
        <w:rPr>
          <w:rFonts w:cs="Times New Roman" w:ascii="Times New Roman" w:hAnsi="Times New Roman"/>
          <w:spacing w:val="-2"/>
          <w:sz w:val="24"/>
          <w:szCs w:val="24"/>
        </w:rPr>
        <w:t xml:space="preserve"> </w:t>
      </w:r>
      <w:r>
        <w:rPr>
          <w:rFonts w:cs="Times New Roman" w:ascii="Times New Roman" w:hAnsi="Times New Roman"/>
          <w:sz w:val="24"/>
          <w:szCs w:val="24"/>
        </w:rPr>
        <w:t>такой</w:t>
      </w:r>
      <w:r>
        <w:rPr>
          <w:rFonts w:cs="Times New Roman" w:ascii="Times New Roman" w:hAnsi="Times New Roman"/>
          <w:spacing w:val="-3"/>
          <w:sz w:val="24"/>
          <w:szCs w:val="24"/>
        </w:rPr>
        <w:t xml:space="preserve"> </w:t>
      </w:r>
      <w:r>
        <w:rPr>
          <w:rFonts w:cs="Times New Roman" w:ascii="Times New Roman" w:hAnsi="Times New Roman"/>
          <w:sz w:val="24"/>
          <w:szCs w:val="24"/>
        </w:rPr>
        <w:t>подписи</w:t>
      </w:r>
      <w:r>
        <w:rPr>
          <w:rFonts w:cs="Times New Roman" w:ascii="Times New Roman" w:hAnsi="Times New Roman"/>
          <w:spacing w:val="-2"/>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печати);</w:t>
      </w:r>
    </w:p>
    <w:p>
      <w:pPr>
        <w:pStyle w:val="ListParagraph"/>
        <w:numPr>
          <w:ilvl w:val="0"/>
          <w:numId w:val="54"/>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сведения,</w:t>
      </w:r>
      <w:r>
        <w:rPr>
          <w:rFonts w:cs="Times New Roman" w:ascii="Times New Roman" w:hAnsi="Times New Roman"/>
          <w:spacing w:val="1"/>
          <w:sz w:val="24"/>
          <w:szCs w:val="24"/>
        </w:rPr>
        <w:t xml:space="preserve"> </w:t>
      </w:r>
      <w:r>
        <w:rPr>
          <w:rFonts w:cs="Times New Roman" w:ascii="Times New Roman" w:hAnsi="Times New Roman"/>
          <w:sz w:val="24"/>
          <w:szCs w:val="24"/>
        </w:rPr>
        <w:t>содержащиеся</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представленных</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документах,</w:t>
      </w:r>
      <w:r>
        <w:rPr>
          <w:rFonts w:cs="Times New Roman" w:ascii="Times New Roman" w:hAnsi="Times New Roman"/>
          <w:spacing w:val="1"/>
          <w:sz w:val="24"/>
          <w:szCs w:val="24"/>
        </w:rPr>
        <w:t xml:space="preserve"> </w:t>
      </w:r>
      <w:r>
        <w:rPr>
          <w:rFonts w:cs="Times New Roman" w:ascii="Times New Roman" w:hAnsi="Times New Roman"/>
          <w:sz w:val="24"/>
          <w:szCs w:val="24"/>
        </w:rPr>
        <w:t>не</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соответствуют</w:t>
      </w:r>
      <w:r>
        <w:rPr>
          <w:rFonts w:cs="Times New Roman" w:ascii="Times New Roman" w:hAnsi="Times New Roman"/>
          <w:spacing w:val="1"/>
          <w:sz w:val="24"/>
          <w:szCs w:val="24"/>
        </w:rPr>
        <w:t xml:space="preserve"> </w:t>
      </w:r>
      <w:r>
        <w:rPr>
          <w:rFonts w:cs="Times New Roman" w:ascii="Times New Roman" w:hAnsi="Times New Roman"/>
          <w:sz w:val="24"/>
          <w:szCs w:val="24"/>
        </w:rPr>
        <w:t>сведениям,</w:t>
      </w:r>
      <w:r>
        <w:rPr>
          <w:rFonts w:cs="Times New Roman" w:ascii="Times New Roman" w:hAnsi="Times New Roman"/>
          <w:spacing w:val="1"/>
          <w:sz w:val="24"/>
          <w:szCs w:val="24"/>
        </w:rPr>
        <w:t xml:space="preserve"> </w:t>
      </w:r>
      <w:r>
        <w:rPr>
          <w:rFonts w:cs="Times New Roman" w:ascii="Times New Roman" w:hAnsi="Times New Roman"/>
          <w:sz w:val="24"/>
          <w:szCs w:val="24"/>
        </w:rPr>
        <w:t>содержащимся</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3"/>
          <w:sz w:val="24"/>
          <w:szCs w:val="24"/>
        </w:rPr>
        <w:t xml:space="preserve"> </w:t>
      </w:r>
      <w:r>
        <w:rPr>
          <w:rFonts w:cs="Times New Roman" w:ascii="Times New Roman" w:hAnsi="Times New Roman"/>
          <w:sz w:val="24"/>
          <w:szCs w:val="24"/>
        </w:rPr>
        <w:t>учетных</w:t>
      </w:r>
      <w:r>
        <w:rPr>
          <w:rFonts w:cs="Times New Roman" w:ascii="Times New Roman" w:hAnsi="Times New Roman"/>
          <w:spacing w:val="2"/>
          <w:sz w:val="24"/>
          <w:szCs w:val="24"/>
        </w:rPr>
        <w:t xml:space="preserve"> </w:t>
      </w:r>
      <w:r>
        <w:rPr>
          <w:rFonts w:cs="Times New Roman" w:ascii="Times New Roman" w:hAnsi="Times New Roman"/>
          <w:sz w:val="24"/>
          <w:szCs w:val="24"/>
        </w:rPr>
        <w:t>регистрах</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w:t>
      </w:r>
    </w:p>
    <w:p>
      <w:pPr>
        <w:pStyle w:val="ListParagraph"/>
        <w:numPr>
          <w:ilvl w:val="0"/>
          <w:numId w:val="54"/>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 случае получения Депозитарием Поручения на</w:t>
      </w:r>
      <w:r>
        <w:rPr>
          <w:rFonts w:cs="Times New Roman" w:ascii="Times New Roman" w:hAnsi="Times New Roman"/>
          <w:spacing w:val="1"/>
          <w:sz w:val="24"/>
          <w:szCs w:val="24"/>
        </w:rPr>
        <w:t xml:space="preserve"> </w:t>
      </w:r>
      <w:r>
        <w:rPr>
          <w:rFonts w:cs="Times New Roman" w:ascii="Times New Roman" w:hAnsi="Times New Roman"/>
          <w:sz w:val="24"/>
          <w:szCs w:val="24"/>
        </w:rPr>
        <w:t>зачисление на</w:t>
      </w:r>
      <w:r>
        <w:rPr>
          <w:rFonts w:cs="Times New Roman" w:ascii="Times New Roman" w:hAnsi="Times New Roman"/>
          <w:spacing w:val="1"/>
          <w:sz w:val="24"/>
          <w:szCs w:val="24"/>
        </w:rPr>
        <w:t xml:space="preserve"> </w:t>
      </w:r>
      <w:r>
        <w:rPr>
          <w:rFonts w:cs="Times New Roman" w:ascii="Times New Roman" w:hAnsi="Times New Roman"/>
          <w:sz w:val="24"/>
          <w:szCs w:val="24"/>
        </w:rPr>
        <w:t>Счет</w:t>
      </w:r>
      <w:r>
        <w:rPr>
          <w:rFonts w:cs="Times New Roman" w:ascii="Times New Roman" w:hAnsi="Times New Roman"/>
          <w:spacing w:val="1"/>
          <w:sz w:val="24"/>
          <w:szCs w:val="24"/>
        </w:rPr>
        <w:t xml:space="preserve"> </w:t>
      </w:r>
      <w:r>
        <w:rPr>
          <w:rFonts w:cs="Times New Roman" w:ascii="Times New Roman" w:hAnsi="Times New Roman"/>
          <w:sz w:val="24"/>
          <w:szCs w:val="24"/>
        </w:rPr>
        <w:t>депо владельца</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предназначенных</w:t>
      </w:r>
      <w:r>
        <w:rPr>
          <w:rFonts w:cs="Times New Roman" w:ascii="Times New Roman" w:hAnsi="Times New Roman"/>
          <w:spacing w:val="1"/>
          <w:sz w:val="24"/>
          <w:szCs w:val="24"/>
        </w:rPr>
        <w:t xml:space="preserve"> </w:t>
      </w:r>
      <w:r>
        <w:rPr>
          <w:rFonts w:cs="Times New Roman" w:ascii="Times New Roman" w:hAnsi="Times New Roman"/>
          <w:sz w:val="24"/>
          <w:szCs w:val="24"/>
        </w:rPr>
        <w:t>для</w:t>
      </w:r>
      <w:r>
        <w:rPr>
          <w:rFonts w:cs="Times New Roman" w:ascii="Times New Roman" w:hAnsi="Times New Roman"/>
          <w:spacing w:val="1"/>
          <w:sz w:val="24"/>
          <w:szCs w:val="24"/>
        </w:rPr>
        <w:t xml:space="preserve"> </w:t>
      </w:r>
      <w:r>
        <w:rPr>
          <w:rFonts w:cs="Times New Roman" w:ascii="Times New Roman" w:hAnsi="Times New Roman"/>
          <w:sz w:val="24"/>
          <w:szCs w:val="24"/>
        </w:rPr>
        <w:t>квалифицированных</w:t>
      </w:r>
      <w:r>
        <w:rPr>
          <w:rFonts w:cs="Times New Roman" w:ascii="Times New Roman" w:hAnsi="Times New Roman"/>
          <w:spacing w:val="1"/>
          <w:sz w:val="24"/>
          <w:szCs w:val="24"/>
        </w:rPr>
        <w:t xml:space="preserve"> </w:t>
      </w:r>
      <w:r>
        <w:rPr>
          <w:rFonts w:cs="Times New Roman" w:ascii="Times New Roman" w:hAnsi="Times New Roman"/>
          <w:sz w:val="24"/>
          <w:szCs w:val="24"/>
        </w:rPr>
        <w:t>инвесторов,</w:t>
      </w:r>
      <w:r>
        <w:rPr>
          <w:rFonts w:cs="Times New Roman" w:ascii="Times New Roman" w:hAnsi="Times New Roman"/>
          <w:spacing w:val="1"/>
          <w:sz w:val="24"/>
          <w:szCs w:val="24"/>
        </w:rPr>
        <w:t xml:space="preserve"> </w:t>
      </w:r>
      <w:r>
        <w:rPr>
          <w:rFonts w:cs="Times New Roman" w:ascii="Times New Roman" w:hAnsi="Times New Roman"/>
          <w:sz w:val="24"/>
          <w:szCs w:val="24"/>
        </w:rPr>
        <w:t>при</w:t>
      </w:r>
      <w:r>
        <w:rPr>
          <w:rFonts w:cs="Times New Roman" w:ascii="Times New Roman" w:hAnsi="Times New Roman"/>
          <w:spacing w:val="1"/>
          <w:sz w:val="24"/>
          <w:szCs w:val="24"/>
        </w:rPr>
        <w:t xml:space="preserve"> </w:t>
      </w:r>
      <w:r>
        <w:rPr>
          <w:rFonts w:cs="Times New Roman" w:ascii="Times New Roman" w:hAnsi="Times New Roman"/>
          <w:sz w:val="24"/>
          <w:szCs w:val="24"/>
        </w:rPr>
        <w:t>условии,</w:t>
      </w:r>
      <w:r>
        <w:rPr>
          <w:rFonts w:cs="Times New Roman" w:ascii="Times New Roman" w:hAnsi="Times New Roman"/>
          <w:spacing w:val="1"/>
          <w:sz w:val="24"/>
          <w:szCs w:val="24"/>
        </w:rPr>
        <w:t xml:space="preserve"> </w:t>
      </w:r>
      <w:r>
        <w:rPr>
          <w:rFonts w:cs="Times New Roman" w:ascii="Times New Roman" w:hAnsi="Times New Roman"/>
          <w:sz w:val="24"/>
          <w:szCs w:val="24"/>
        </w:rPr>
        <w:t>что</w:t>
      </w:r>
      <w:r>
        <w:rPr>
          <w:rFonts w:cs="Times New Roman" w:ascii="Times New Roman" w:hAnsi="Times New Roman"/>
          <w:spacing w:val="1"/>
          <w:sz w:val="24"/>
          <w:szCs w:val="24"/>
        </w:rPr>
        <w:t xml:space="preserve"> </w:t>
      </w:r>
      <w:r>
        <w:rPr>
          <w:rFonts w:cs="Times New Roman" w:ascii="Times New Roman" w:hAnsi="Times New Roman"/>
          <w:sz w:val="24"/>
          <w:szCs w:val="24"/>
        </w:rPr>
        <w:t>указанный</w:t>
      </w:r>
      <w:r>
        <w:rPr>
          <w:rFonts w:cs="Times New Roman" w:ascii="Times New Roman" w:hAnsi="Times New Roman"/>
          <w:spacing w:val="-3"/>
          <w:sz w:val="24"/>
          <w:szCs w:val="24"/>
        </w:rPr>
        <w:t xml:space="preserve"> </w:t>
      </w:r>
      <w:r>
        <w:rPr>
          <w:rFonts w:cs="Times New Roman" w:ascii="Times New Roman" w:hAnsi="Times New Roman"/>
          <w:sz w:val="24"/>
          <w:szCs w:val="24"/>
        </w:rPr>
        <w:t>владелец</w:t>
      </w:r>
      <w:r>
        <w:rPr>
          <w:rFonts w:cs="Times New Roman" w:ascii="Times New Roman" w:hAnsi="Times New Roman"/>
          <w:spacing w:val="-1"/>
          <w:sz w:val="24"/>
          <w:szCs w:val="24"/>
        </w:rPr>
        <w:t xml:space="preserve"> </w:t>
      </w:r>
      <w:r>
        <w:rPr>
          <w:rFonts w:cs="Times New Roman" w:ascii="Times New Roman" w:hAnsi="Times New Roman"/>
          <w:sz w:val="24"/>
          <w:szCs w:val="24"/>
        </w:rPr>
        <w:t>не</w:t>
      </w:r>
      <w:r>
        <w:rPr>
          <w:rFonts w:cs="Times New Roman" w:ascii="Times New Roman" w:hAnsi="Times New Roman"/>
          <w:spacing w:val="-1"/>
          <w:sz w:val="24"/>
          <w:szCs w:val="24"/>
        </w:rPr>
        <w:t xml:space="preserve"> </w:t>
      </w:r>
      <w:r>
        <w:rPr>
          <w:rFonts w:cs="Times New Roman" w:ascii="Times New Roman" w:hAnsi="Times New Roman"/>
          <w:sz w:val="24"/>
          <w:szCs w:val="24"/>
        </w:rPr>
        <w:t>является</w:t>
      </w:r>
      <w:r>
        <w:rPr>
          <w:rFonts w:cs="Times New Roman" w:ascii="Times New Roman" w:hAnsi="Times New Roman"/>
          <w:spacing w:val="-1"/>
          <w:sz w:val="24"/>
          <w:szCs w:val="24"/>
        </w:rPr>
        <w:t xml:space="preserve"> </w:t>
      </w:r>
      <w:r>
        <w:rPr>
          <w:rFonts w:cs="Times New Roman" w:ascii="Times New Roman" w:hAnsi="Times New Roman"/>
          <w:sz w:val="24"/>
          <w:szCs w:val="24"/>
        </w:rPr>
        <w:t>квалифицированным</w:t>
      </w:r>
      <w:r>
        <w:rPr>
          <w:rFonts w:cs="Times New Roman" w:ascii="Times New Roman" w:hAnsi="Times New Roman"/>
          <w:spacing w:val="-1"/>
          <w:sz w:val="24"/>
          <w:szCs w:val="24"/>
        </w:rPr>
        <w:t xml:space="preserve"> </w:t>
      </w:r>
      <w:r>
        <w:rPr>
          <w:rFonts w:cs="Times New Roman" w:ascii="Times New Roman" w:hAnsi="Times New Roman"/>
          <w:sz w:val="24"/>
          <w:szCs w:val="24"/>
        </w:rPr>
        <w:t>инвестором;</w:t>
      </w:r>
    </w:p>
    <w:p>
      <w:pPr>
        <w:pStyle w:val="ListParagraph"/>
        <w:numPr>
          <w:ilvl w:val="0"/>
          <w:numId w:val="54"/>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не</w:t>
      </w:r>
      <w:r>
        <w:rPr>
          <w:rFonts w:cs="Times New Roman" w:ascii="Times New Roman" w:hAnsi="Times New Roman"/>
          <w:spacing w:val="1"/>
          <w:sz w:val="24"/>
          <w:szCs w:val="24"/>
        </w:rPr>
        <w:t xml:space="preserve"> </w:t>
      </w:r>
      <w:r>
        <w:rPr>
          <w:rFonts w:cs="Times New Roman" w:ascii="Times New Roman" w:hAnsi="Times New Roman"/>
          <w:sz w:val="24"/>
          <w:szCs w:val="24"/>
        </w:rPr>
        <w:t>представлены</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документы,</w:t>
      </w:r>
      <w:r>
        <w:rPr>
          <w:rFonts w:cs="Times New Roman" w:ascii="Times New Roman" w:hAnsi="Times New Roman"/>
          <w:spacing w:val="1"/>
          <w:sz w:val="24"/>
          <w:szCs w:val="24"/>
        </w:rPr>
        <w:t xml:space="preserve"> </w:t>
      </w:r>
      <w:r>
        <w:rPr>
          <w:rFonts w:cs="Times New Roman" w:ascii="Times New Roman" w:hAnsi="Times New Roman"/>
          <w:sz w:val="24"/>
          <w:szCs w:val="24"/>
        </w:rPr>
        <w:t>необходимые</w:t>
      </w:r>
      <w:r>
        <w:rPr>
          <w:rFonts w:cs="Times New Roman" w:ascii="Times New Roman" w:hAnsi="Times New Roman"/>
          <w:spacing w:val="1"/>
          <w:sz w:val="24"/>
          <w:szCs w:val="24"/>
        </w:rPr>
        <w:t xml:space="preserve"> </w:t>
      </w:r>
      <w:r>
        <w:rPr>
          <w:rFonts w:cs="Times New Roman" w:ascii="Times New Roman" w:hAnsi="Times New Roman"/>
          <w:sz w:val="24"/>
          <w:szCs w:val="24"/>
        </w:rPr>
        <w:t>для</w:t>
      </w:r>
      <w:r>
        <w:rPr>
          <w:rFonts w:cs="Times New Roman" w:ascii="Times New Roman" w:hAnsi="Times New Roman"/>
          <w:spacing w:val="1"/>
          <w:sz w:val="24"/>
          <w:szCs w:val="24"/>
        </w:rPr>
        <w:t xml:space="preserve"> </w:t>
      </w:r>
      <w:r>
        <w:rPr>
          <w:rFonts w:cs="Times New Roman" w:ascii="Times New Roman" w:hAnsi="Times New Roman"/>
          <w:sz w:val="24"/>
          <w:szCs w:val="24"/>
        </w:rPr>
        <w:t>исполнения</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Депозитарной</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операции</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соответствии с настоящими Условиями или законодательством Российской Федерации либо эти</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документы</w:t>
      </w:r>
      <w:r>
        <w:rPr>
          <w:rFonts w:cs="Times New Roman" w:ascii="Times New Roman" w:hAnsi="Times New Roman"/>
          <w:spacing w:val="-1"/>
          <w:sz w:val="24"/>
          <w:szCs w:val="24"/>
        </w:rPr>
        <w:t xml:space="preserve"> </w:t>
      </w:r>
      <w:r>
        <w:rPr>
          <w:rFonts w:cs="Times New Roman" w:ascii="Times New Roman" w:hAnsi="Times New Roman"/>
          <w:sz w:val="24"/>
          <w:szCs w:val="24"/>
        </w:rPr>
        <w:t>не</w:t>
      </w:r>
      <w:r>
        <w:rPr>
          <w:rFonts w:cs="Times New Roman" w:ascii="Times New Roman" w:hAnsi="Times New Roman"/>
          <w:spacing w:val="1"/>
          <w:sz w:val="24"/>
          <w:szCs w:val="24"/>
        </w:rPr>
        <w:t xml:space="preserve"> </w:t>
      </w:r>
      <w:r>
        <w:rPr>
          <w:rFonts w:cs="Times New Roman" w:ascii="Times New Roman" w:hAnsi="Times New Roman"/>
          <w:sz w:val="24"/>
          <w:szCs w:val="24"/>
        </w:rPr>
        <w:t>оформлены надлежащим</w:t>
      </w:r>
      <w:r>
        <w:rPr>
          <w:rFonts w:cs="Times New Roman" w:ascii="Times New Roman" w:hAnsi="Times New Roman"/>
          <w:spacing w:val="-1"/>
          <w:sz w:val="24"/>
          <w:szCs w:val="24"/>
        </w:rPr>
        <w:t xml:space="preserve"> </w:t>
      </w:r>
      <w:r>
        <w:rPr>
          <w:rFonts w:cs="Times New Roman" w:ascii="Times New Roman" w:hAnsi="Times New Roman"/>
          <w:sz w:val="24"/>
          <w:szCs w:val="24"/>
        </w:rPr>
        <w:t>образом;</w:t>
      </w:r>
    </w:p>
    <w:p>
      <w:pPr>
        <w:pStyle w:val="ListParagraph"/>
        <w:numPr>
          <w:ilvl w:val="0"/>
          <w:numId w:val="54"/>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не предоставлены документы, позволяющие проверить происхождение ценных бумаг с 01 марта 2022г.</w:t>
      </w:r>
    </w:p>
    <w:p>
      <w:pPr>
        <w:pStyle w:val="ListParagraph"/>
        <w:numPr>
          <w:ilvl w:val="0"/>
          <w:numId w:val="54"/>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не представлены документы, необходимые для фиксирования информации в соответствии с</w:t>
      </w:r>
      <w:r>
        <w:rPr>
          <w:rFonts w:cs="Times New Roman" w:ascii="Times New Roman" w:hAnsi="Times New Roman"/>
          <w:spacing w:val="1"/>
          <w:sz w:val="24"/>
          <w:szCs w:val="24"/>
        </w:rPr>
        <w:t xml:space="preserve"> </w:t>
      </w:r>
      <w:r>
        <w:rPr>
          <w:rFonts w:cs="Times New Roman" w:ascii="Times New Roman" w:hAnsi="Times New Roman"/>
          <w:sz w:val="24"/>
          <w:szCs w:val="24"/>
        </w:rPr>
        <w:t>требованиями</w:t>
      </w:r>
      <w:r>
        <w:rPr>
          <w:rFonts w:cs="Times New Roman" w:ascii="Times New Roman" w:hAnsi="Times New Roman"/>
          <w:spacing w:val="1"/>
          <w:sz w:val="24"/>
          <w:szCs w:val="24"/>
        </w:rPr>
        <w:t xml:space="preserve"> </w:t>
      </w:r>
      <w:r>
        <w:rPr>
          <w:rFonts w:cs="Times New Roman" w:ascii="Times New Roman" w:hAnsi="Times New Roman"/>
          <w:sz w:val="24"/>
          <w:szCs w:val="24"/>
        </w:rPr>
        <w:t>Федерального</w:t>
      </w:r>
      <w:r>
        <w:rPr>
          <w:rFonts w:cs="Times New Roman" w:ascii="Times New Roman" w:hAnsi="Times New Roman"/>
          <w:spacing w:val="1"/>
          <w:sz w:val="24"/>
          <w:szCs w:val="24"/>
        </w:rPr>
        <w:t xml:space="preserve"> </w:t>
      </w:r>
      <w:r>
        <w:rPr>
          <w:rFonts w:cs="Times New Roman" w:ascii="Times New Roman" w:hAnsi="Times New Roman"/>
          <w:sz w:val="24"/>
          <w:szCs w:val="24"/>
        </w:rPr>
        <w:t>закона</w:t>
      </w:r>
      <w:r>
        <w:rPr>
          <w:rFonts w:cs="Times New Roman" w:ascii="Times New Roman" w:hAnsi="Times New Roman"/>
          <w:spacing w:val="1"/>
          <w:sz w:val="24"/>
          <w:szCs w:val="24"/>
        </w:rPr>
        <w:t xml:space="preserve"> </w:t>
      </w:r>
      <w:r>
        <w:rPr>
          <w:rFonts w:cs="Times New Roman" w:ascii="Times New Roman" w:hAnsi="Times New Roman"/>
          <w:sz w:val="24"/>
          <w:szCs w:val="24"/>
        </w:rPr>
        <w:t>от</w:t>
      </w:r>
      <w:r>
        <w:rPr>
          <w:rFonts w:cs="Times New Roman" w:ascii="Times New Roman" w:hAnsi="Times New Roman"/>
          <w:spacing w:val="1"/>
          <w:sz w:val="24"/>
          <w:szCs w:val="24"/>
        </w:rPr>
        <w:t xml:space="preserve"> </w:t>
      </w:r>
      <w:r>
        <w:rPr>
          <w:rFonts w:cs="Times New Roman" w:ascii="Times New Roman" w:hAnsi="Times New Roman"/>
          <w:sz w:val="24"/>
          <w:szCs w:val="24"/>
        </w:rPr>
        <w:t>07.08.2001</w:t>
      </w:r>
      <w:r>
        <w:rPr>
          <w:rFonts w:cs="Times New Roman" w:ascii="Times New Roman" w:hAnsi="Times New Roman"/>
          <w:spacing w:val="1"/>
          <w:sz w:val="24"/>
          <w:szCs w:val="24"/>
        </w:rPr>
        <w:t xml:space="preserve"> </w:t>
      </w:r>
      <w:r>
        <w:rPr>
          <w:rFonts w:cs="Times New Roman" w:ascii="Times New Roman" w:hAnsi="Times New Roman"/>
          <w:sz w:val="24"/>
          <w:szCs w:val="24"/>
        </w:rPr>
        <w:t>№</w:t>
      </w:r>
      <w:r>
        <w:rPr>
          <w:rFonts w:cs="Times New Roman" w:ascii="Times New Roman" w:hAnsi="Times New Roman"/>
          <w:spacing w:val="1"/>
          <w:sz w:val="24"/>
          <w:szCs w:val="24"/>
        </w:rPr>
        <w:t xml:space="preserve"> </w:t>
      </w:r>
      <w:r>
        <w:rPr>
          <w:rFonts w:cs="Times New Roman" w:ascii="Times New Roman" w:hAnsi="Times New Roman"/>
          <w:sz w:val="24"/>
          <w:szCs w:val="24"/>
        </w:rPr>
        <w:t>115-ФЗ</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56"/>
          <w:sz w:val="24"/>
          <w:szCs w:val="24"/>
        </w:rPr>
        <w:t xml:space="preserve"> </w:t>
      </w:r>
      <w:r>
        <w:rPr>
          <w:rFonts w:cs="Times New Roman" w:ascii="Times New Roman" w:hAnsi="Times New Roman"/>
          <w:sz w:val="24"/>
          <w:szCs w:val="24"/>
        </w:rPr>
        <w:t>противодействии</w:t>
      </w:r>
      <w:r>
        <w:rPr>
          <w:rFonts w:cs="Times New Roman" w:ascii="Times New Roman" w:hAnsi="Times New Roman"/>
          <w:spacing w:val="1"/>
          <w:sz w:val="24"/>
          <w:szCs w:val="24"/>
        </w:rPr>
        <w:t xml:space="preserve"> </w:t>
      </w:r>
      <w:r>
        <w:rPr>
          <w:rFonts w:cs="Times New Roman" w:ascii="Times New Roman" w:hAnsi="Times New Roman"/>
          <w:sz w:val="24"/>
          <w:szCs w:val="24"/>
        </w:rPr>
        <w:t>легализации</w:t>
      </w:r>
      <w:r>
        <w:rPr>
          <w:rFonts w:cs="Times New Roman" w:ascii="Times New Roman" w:hAnsi="Times New Roman"/>
          <w:spacing w:val="1"/>
          <w:sz w:val="24"/>
          <w:szCs w:val="24"/>
        </w:rPr>
        <w:t xml:space="preserve"> </w:t>
      </w:r>
      <w:r>
        <w:rPr>
          <w:rFonts w:cs="Times New Roman" w:ascii="Times New Roman" w:hAnsi="Times New Roman"/>
          <w:sz w:val="24"/>
          <w:szCs w:val="24"/>
        </w:rPr>
        <w:t>(отмыванию)</w:t>
      </w:r>
      <w:r>
        <w:rPr>
          <w:rFonts w:cs="Times New Roman" w:ascii="Times New Roman" w:hAnsi="Times New Roman"/>
          <w:spacing w:val="1"/>
          <w:sz w:val="24"/>
          <w:szCs w:val="24"/>
        </w:rPr>
        <w:t xml:space="preserve"> </w:t>
      </w:r>
      <w:r>
        <w:rPr>
          <w:rFonts w:cs="Times New Roman" w:ascii="Times New Roman" w:hAnsi="Times New Roman"/>
          <w:sz w:val="24"/>
          <w:szCs w:val="24"/>
        </w:rPr>
        <w:t>доходов,</w:t>
      </w:r>
      <w:r>
        <w:rPr>
          <w:rFonts w:cs="Times New Roman" w:ascii="Times New Roman" w:hAnsi="Times New Roman"/>
          <w:spacing w:val="1"/>
          <w:sz w:val="24"/>
          <w:szCs w:val="24"/>
        </w:rPr>
        <w:t xml:space="preserve"> </w:t>
      </w:r>
      <w:r>
        <w:rPr>
          <w:rFonts w:cs="Times New Roman" w:ascii="Times New Roman" w:hAnsi="Times New Roman"/>
          <w:sz w:val="24"/>
          <w:szCs w:val="24"/>
        </w:rPr>
        <w:t>полученных</w:t>
      </w:r>
      <w:r>
        <w:rPr>
          <w:rFonts w:cs="Times New Roman" w:ascii="Times New Roman" w:hAnsi="Times New Roman"/>
          <w:spacing w:val="1"/>
          <w:sz w:val="24"/>
          <w:szCs w:val="24"/>
        </w:rPr>
        <w:t xml:space="preserve"> </w:t>
      </w:r>
      <w:r>
        <w:rPr>
          <w:rFonts w:cs="Times New Roman" w:ascii="Times New Roman" w:hAnsi="Times New Roman"/>
          <w:sz w:val="24"/>
          <w:szCs w:val="24"/>
        </w:rPr>
        <w:t>преступным</w:t>
      </w:r>
      <w:r>
        <w:rPr>
          <w:rFonts w:cs="Times New Roman" w:ascii="Times New Roman" w:hAnsi="Times New Roman"/>
          <w:spacing w:val="1"/>
          <w:sz w:val="24"/>
          <w:szCs w:val="24"/>
        </w:rPr>
        <w:t xml:space="preserve"> </w:t>
      </w:r>
      <w:r>
        <w:rPr>
          <w:rFonts w:cs="Times New Roman" w:ascii="Times New Roman" w:hAnsi="Times New Roman"/>
          <w:sz w:val="24"/>
          <w:szCs w:val="24"/>
        </w:rPr>
        <w:t>путем,</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финансированию</w:t>
      </w:r>
      <w:r>
        <w:rPr>
          <w:rFonts w:cs="Times New Roman" w:ascii="Times New Roman" w:hAnsi="Times New Roman"/>
          <w:spacing w:val="1"/>
          <w:sz w:val="24"/>
          <w:szCs w:val="24"/>
        </w:rPr>
        <w:t xml:space="preserve"> </w:t>
      </w:r>
      <w:r>
        <w:rPr>
          <w:rFonts w:cs="Times New Roman" w:ascii="Times New Roman" w:hAnsi="Times New Roman"/>
          <w:sz w:val="24"/>
          <w:szCs w:val="24"/>
        </w:rPr>
        <w:t>терроризма», а также в случае, если в результате реализации правил внутреннего контроля у</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w:t>
      </w:r>
      <w:r>
        <w:rPr>
          <w:rFonts w:cs="Times New Roman" w:ascii="Times New Roman" w:hAnsi="Times New Roman"/>
          <w:spacing w:val="1"/>
          <w:sz w:val="24"/>
          <w:szCs w:val="24"/>
        </w:rPr>
        <w:t xml:space="preserve"> </w:t>
      </w:r>
      <w:r>
        <w:rPr>
          <w:rFonts w:cs="Times New Roman" w:ascii="Times New Roman" w:hAnsi="Times New Roman"/>
          <w:sz w:val="24"/>
          <w:szCs w:val="24"/>
        </w:rPr>
        <w:t>возникают</w:t>
      </w:r>
      <w:r>
        <w:rPr>
          <w:rFonts w:cs="Times New Roman" w:ascii="Times New Roman" w:hAnsi="Times New Roman"/>
          <w:spacing w:val="1"/>
          <w:sz w:val="24"/>
          <w:szCs w:val="24"/>
        </w:rPr>
        <w:t xml:space="preserve"> </w:t>
      </w:r>
      <w:r>
        <w:rPr>
          <w:rFonts w:cs="Times New Roman" w:ascii="Times New Roman" w:hAnsi="Times New Roman"/>
          <w:sz w:val="24"/>
          <w:szCs w:val="24"/>
        </w:rPr>
        <w:t>подозрения,</w:t>
      </w:r>
      <w:r>
        <w:rPr>
          <w:rFonts w:cs="Times New Roman" w:ascii="Times New Roman" w:hAnsi="Times New Roman"/>
          <w:spacing w:val="1"/>
          <w:sz w:val="24"/>
          <w:szCs w:val="24"/>
        </w:rPr>
        <w:t xml:space="preserve"> </w:t>
      </w:r>
      <w:r>
        <w:rPr>
          <w:rFonts w:cs="Times New Roman" w:ascii="Times New Roman" w:hAnsi="Times New Roman"/>
          <w:sz w:val="24"/>
          <w:szCs w:val="24"/>
        </w:rPr>
        <w:t>что</w:t>
      </w:r>
      <w:r>
        <w:rPr>
          <w:rFonts w:cs="Times New Roman" w:ascii="Times New Roman" w:hAnsi="Times New Roman"/>
          <w:spacing w:val="1"/>
          <w:sz w:val="24"/>
          <w:szCs w:val="24"/>
        </w:rPr>
        <w:t xml:space="preserve"> </w:t>
      </w:r>
      <w:r>
        <w:rPr>
          <w:rFonts w:cs="Times New Roman" w:ascii="Times New Roman" w:hAnsi="Times New Roman"/>
          <w:sz w:val="24"/>
          <w:szCs w:val="24"/>
        </w:rPr>
        <w:t>операция</w:t>
      </w:r>
      <w:r>
        <w:rPr>
          <w:rFonts w:cs="Times New Roman" w:ascii="Times New Roman" w:hAnsi="Times New Roman"/>
          <w:spacing w:val="1"/>
          <w:sz w:val="24"/>
          <w:szCs w:val="24"/>
        </w:rPr>
        <w:t xml:space="preserve"> </w:t>
      </w:r>
      <w:r>
        <w:rPr>
          <w:rFonts w:cs="Times New Roman" w:ascii="Times New Roman" w:hAnsi="Times New Roman"/>
          <w:sz w:val="24"/>
          <w:szCs w:val="24"/>
        </w:rPr>
        <w:t>совершается</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целях</w:t>
      </w:r>
      <w:r>
        <w:rPr>
          <w:rFonts w:cs="Times New Roman" w:ascii="Times New Roman" w:hAnsi="Times New Roman"/>
          <w:spacing w:val="1"/>
          <w:sz w:val="24"/>
          <w:szCs w:val="24"/>
        </w:rPr>
        <w:t xml:space="preserve"> </w:t>
      </w:r>
      <w:r>
        <w:rPr>
          <w:rFonts w:cs="Times New Roman" w:ascii="Times New Roman" w:hAnsi="Times New Roman"/>
          <w:sz w:val="24"/>
          <w:szCs w:val="24"/>
        </w:rPr>
        <w:t>легализации</w:t>
      </w:r>
      <w:r>
        <w:rPr>
          <w:rFonts w:cs="Times New Roman" w:ascii="Times New Roman" w:hAnsi="Times New Roman"/>
          <w:spacing w:val="1"/>
          <w:sz w:val="24"/>
          <w:szCs w:val="24"/>
        </w:rPr>
        <w:t xml:space="preserve"> </w:t>
      </w:r>
      <w:r>
        <w:rPr>
          <w:rFonts w:cs="Times New Roman" w:ascii="Times New Roman" w:hAnsi="Times New Roman"/>
          <w:sz w:val="24"/>
          <w:szCs w:val="24"/>
        </w:rPr>
        <w:t>(отмывания)</w:t>
      </w:r>
      <w:r>
        <w:rPr>
          <w:rFonts w:cs="Times New Roman" w:ascii="Times New Roman" w:hAnsi="Times New Roman"/>
          <w:spacing w:val="-3"/>
          <w:sz w:val="24"/>
          <w:szCs w:val="24"/>
        </w:rPr>
        <w:t xml:space="preserve"> </w:t>
      </w:r>
      <w:r>
        <w:rPr>
          <w:rFonts w:cs="Times New Roman" w:ascii="Times New Roman" w:hAnsi="Times New Roman"/>
          <w:sz w:val="24"/>
          <w:szCs w:val="24"/>
        </w:rPr>
        <w:t>доходов,</w:t>
      </w:r>
      <w:r>
        <w:rPr>
          <w:rFonts w:cs="Times New Roman" w:ascii="Times New Roman" w:hAnsi="Times New Roman"/>
          <w:spacing w:val="-5"/>
          <w:sz w:val="24"/>
          <w:szCs w:val="24"/>
        </w:rPr>
        <w:t xml:space="preserve"> </w:t>
      </w:r>
      <w:r>
        <w:rPr>
          <w:rFonts w:cs="Times New Roman" w:ascii="Times New Roman" w:hAnsi="Times New Roman"/>
          <w:sz w:val="24"/>
          <w:szCs w:val="24"/>
        </w:rPr>
        <w:t>полученных</w:t>
      </w:r>
      <w:r>
        <w:rPr>
          <w:rFonts w:cs="Times New Roman" w:ascii="Times New Roman" w:hAnsi="Times New Roman"/>
          <w:spacing w:val="-2"/>
          <w:sz w:val="24"/>
          <w:szCs w:val="24"/>
        </w:rPr>
        <w:t xml:space="preserve"> </w:t>
      </w:r>
      <w:r>
        <w:rPr>
          <w:rFonts w:cs="Times New Roman" w:ascii="Times New Roman" w:hAnsi="Times New Roman"/>
          <w:sz w:val="24"/>
          <w:szCs w:val="24"/>
        </w:rPr>
        <w:t>преступным</w:t>
      </w:r>
      <w:r>
        <w:rPr>
          <w:rFonts w:cs="Times New Roman" w:ascii="Times New Roman" w:hAnsi="Times New Roman"/>
          <w:spacing w:val="-3"/>
          <w:sz w:val="24"/>
          <w:szCs w:val="24"/>
        </w:rPr>
        <w:t xml:space="preserve"> </w:t>
      </w:r>
      <w:r>
        <w:rPr>
          <w:rFonts w:cs="Times New Roman" w:ascii="Times New Roman" w:hAnsi="Times New Roman"/>
          <w:sz w:val="24"/>
          <w:szCs w:val="24"/>
        </w:rPr>
        <w:t>путем,</w:t>
      </w:r>
      <w:r>
        <w:rPr>
          <w:rFonts w:cs="Times New Roman" w:ascii="Times New Roman" w:hAnsi="Times New Roman"/>
          <w:spacing w:val="-4"/>
          <w:sz w:val="24"/>
          <w:szCs w:val="24"/>
        </w:rPr>
        <w:t xml:space="preserve"> </w:t>
      </w:r>
      <w:r>
        <w:rPr>
          <w:rFonts w:cs="Times New Roman" w:ascii="Times New Roman" w:hAnsi="Times New Roman"/>
          <w:sz w:val="24"/>
          <w:szCs w:val="24"/>
        </w:rPr>
        <w:t>или</w:t>
      </w:r>
      <w:r>
        <w:rPr>
          <w:rFonts w:cs="Times New Roman" w:ascii="Times New Roman" w:hAnsi="Times New Roman"/>
          <w:spacing w:val="-2"/>
          <w:sz w:val="24"/>
          <w:szCs w:val="24"/>
        </w:rPr>
        <w:t xml:space="preserve"> </w:t>
      </w:r>
      <w:r>
        <w:rPr>
          <w:rFonts w:cs="Times New Roman" w:ascii="Times New Roman" w:hAnsi="Times New Roman"/>
          <w:sz w:val="24"/>
          <w:szCs w:val="24"/>
        </w:rPr>
        <w:t>финансирования</w:t>
      </w:r>
      <w:r>
        <w:rPr>
          <w:rFonts w:cs="Times New Roman" w:ascii="Times New Roman" w:hAnsi="Times New Roman"/>
          <w:spacing w:val="-1"/>
          <w:sz w:val="24"/>
          <w:szCs w:val="24"/>
        </w:rPr>
        <w:t xml:space="preserve"> </w:t>
      </w:r>
      <w:r>
        <w:rPr>
          <w:rFonts w:cs="Times New Roman" w:ascii="Times New Roman" w:hAnsi="Times New Roman"/>
          <w:sz w:val="24"/>
          <w:szCs w:val="24"/>
        </w:rPr>
        <w:t>терроризма.</w:t>
      </w:r>
    </w:p>
    <w:p>
      <w:pPr>
        <w:pStyle w:val="ListParagraph"/>
        <w:numPr>
          <w:ilvl w:val="0"/>
          <w:numId w:val="54"/>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у Банка возникают подозрения о том, что операция/сделка совершается в целях легализации (отмывания) доходов, полученных преступным путем, или финансирования терроризма на основании пункта 11 статьи 7 Федерального Закона от 07.08.2001 г. № 115-ФЗ «О противодействии легализации (отмыванию) доходов, полученных преступным путем, и финансированию терроризма».</w:t>
      </w:r>
    </w:p>
    <w:p>
      <w:pPr>
        <w:pStyle w:val="ListParagraph"/>
        <w:numPr>
          <w:ilvl w:val="0"/>
          <w:numId w:val="54"/>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Поручении</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сопровождающих</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документах</w:t>
      </w:r>
      <w:r>
        <w:rPr>
          <w:rFonts w:cs="Times New Roman" w:ascii="Times New Roman" w:hAnsi="Times New Roman"/>
          <w:spacing w:val="1"/>
          <w:sz w:val="24"/>
          <w:szCs w:val="24"/>
        </w:rPr>
        <w:t xml:space="preserve"> </w:t>
      </w:r>
      <w:r>
        <w:rPr>
          <w:rFonts w:cs="Times New Roman" w:ascii="Times New Roman" w:hAnsi="Times New Roman"/>
          <w:sz w:val="24"/>
          <w:szCs w:val="24"/>
        </w:rPr>
        <w:t>недостаточно</w:t>
      </w:r>
      <w:r>
        <w:rPr>
          <w:rFonts w:cs="Times New Roman" w:ascii="Times New Roman" w:hAnsi="Times New Roman"/>
          <w:spacing w:val="1"/>
          <w:sz w:val="24"/>
          <w:szCs w:val="24"/>
        </w:rPr>
        <w:t xml:space="preserve"> </w:t>
      </w:r>
      <w:r>
        <w:rPr>
          <w:rFonts w:cs="Times New Roman" w:ascii="Times New Roman" w:hAnsi="Times New Roman"/>
          <w:sz w:val="24"/>
          <w:szCs w:val="24"/>
        </w:rPr>
        <w:t>данных</w:t>
      </w:r>
      <w:r>
        <w:rPr>
          <w:rFonts w:cs="Times New Roman" w:ascii="Times New Roman" w:hAnsi="Times New Roman"/>
          <w:spacing w:val="1"/>
          <w:sz w:val="24"/>
          <w:szCs w:val="24"/>
        </w:rPr>
        <w:t xml:space="preserve"> </w:t>
      </w:r>
      <w:r>
        <w:rPr>
          <w:rFonts w:cs="Times New Roman" w:ascii="Times New Roman" w:hAnsi="Times New Roman"/>
          <w:sz w:val="24"/>
          <w:szCs w:val="24"/>
        </w:rPr>
        <w:t>для</w:t>
      </w:r>
      <w:r>
        <w:rPr>
          <w:rFonts w:cs="Times New Roman" w:ascii="Times New Roman" w:hAnsi="Times New Roman"/>
          <w:spacing w:val="1"/>
          <w:sz w:val="24"/>
          <w:szCs w:val="24"/>
        </w:rPr>
        <w:t xml:space="preserve"> </w:t>
      </w:r>
      <w:r>
        <w:rPr>
          <w:rFonts w:cs="Times New Roman" w:ascii="Times New Roman" w:hAnsi="Times New Roman"/>
          <w:sz w:val="24"/>
          <w:szCs w:val="24"/>
        </w:rPr>
        <w:t>исполнения</w:t>
      </w:r>
      <w:r>
        <w:rPr>
          <w:rFonts w:cs="Times New Roman" w:ascii="Times New Roman" w:hAnsi="Times New Roman"/>
          <w:spacing w:val="1"/>
          <w:sz w:val="24"/>
          <w:szCs w:val="24"/>
        </w:rPr>
        <w:t xml:space="preserve"> </w:t>
      </w:r>
      <w:r>
        <w:rPr>
          <w:rFonts w:cs="Times New Roman" w:ascii="Times New Roman" w:hAnsi="Times New Roman"/>
          <w:sz w:val="24"/>
          <w:szCs w:val="24"/>
        </w:rPr>
        <w:t>Поручения</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3"/>
          <w:sz w:val="24"/>
          <w:szCs w:val="24"/>
        </w:rPr>
        <w:t xml:space="preserve"> </w:t>
      </w:r>
      <w:r>
        <w:rPr>
          <w:rFonts w:cs="Times New Roman" w:ascii="Times New Roman" w:hAnsi="Times New Roman"/>
          <w:sz w:val="24"/>
          <w:szCs w:val="24"/>
        </w:rPr>
        <w:t>содержащаяся в</w:t>
      </w:r>
      <w:r>
        <w:rPr>
          <w:rFonts w:cs="Times New Roman" w:ascii="Times New Roman" w:hAnsi="Times New Roman"/>
          <w:spacing w:val="-2"/>
          <w:sz w:val="24"/>
          <w:szCs w:val="24"/>
        </w:rPr>
        <w:t xml:space="preserve"> </w:t>
      </w:r>
      <w:r>
        <w:rPr>
          <w:rFonts w:cs="Times New Roman" w:ascii="Times New Roman" w:hAnsi="Times New Roman"/>
          <w:sz w:val="24"/>
          <w:szCs w:val="24"/>
        </w:rPr>
        <w:t>них</w:t>
      </w:r>
      <w:r>
        <w:rPr>
          <w:rFonts w:cs="Times New Roman" w:ascii="Times New Roman" w:hAnsi="Times New Roman"/>
          <w:spacing w:val="1"/>
          <w:sz w:val="24"/>
          <w:szCs w:val="24"/>
        </w:rPr>
        <w:t xml:space="preserve"> </w:t>
      </w:r>
      <w:r>
        <w:rPr>
          <w:rFonts w:cs="Times New Roman" w:ascii="Times New Roman" w:hAnsi="Times New Roman"/>
          <w:sz w:val="24"/>
          <w:szCs w:val="24"/>
        </w:rPr>
        <w:t>информация противоречива;</w:t>
      </w:r>
    </w:p>
    <w:p>
      <w:pPr>
        <w:pStyle w:val="ListParagraph"/>
        <w:numPr>
          <w:ilvl w:val="0"/>
          <w:numId w:val="54"/>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сведения,</w:t>
      </w:r>
      <w:r>
        <w:rPr>
          <w:rFonts w:cs="Times New Roman" w:ascii="Times New Roman" w:hAnsi="Times New Roman"/>
          <w:spacing w:val="1"/>
          <w:sz w:val="24"/>
          <w:szCs w:val="24"/>
        </w:rPr>
        <w:t xml:space="preserve"> </w:t>
      </w:r>
      <w:r>
        <w:rPr>
          <w:rFonts w:cs="Times New Roman" w:ascii="Times New Roman" w:hAnsi="Times New Roman"/>
          <w:sz w:val="24"/>
          <w:szCs w:val="24"/>
        </w:rPr>
        <w:t>содержащиеся</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представленных</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документах,</w:t>
      </w:r>
      <w:r>
        <w:rPr>
          <w:rFonts w:cs="Times New Roman" w:ascii="Times New Roman" w:hAnsi="Times New Roman"/>
          <w:spacing w:val="1"/>
          <w:sz w:val="24"/>
          <w:szCs w:val="24"/>
        </w:rPr>
        <w:t xml:space="preserve"> </w:t>
      </w:r>
      <w:r>
        <w:rPr>
          <w:rFonts w:cs="Times New Roman" w:ascii="Times New Roman" w:hAnsi="Times New Roman"/>
          <w:sz w:val="24"/>
          <w:szCs w:val="24"/>
        </w:rPr>
        <w:t>не</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соответствуют</w:t>
      </w:r>
      <w:r>
        <w:rPr>
          <w:rFonts w:cs="Times New Roman" w:ascii="Times New Roman" w:hAnsi="Times New Roman"/>
          <w:spacing w:val="1"/>
          <w:sz w:val="24"/>
          <w:szCs w:val="24"/>
        </w:rPr>
        <w:t xml:space="preserve"> </w:t>
      </w:r>
      <w:r>
        <w:rPr>
          <w:rFonts w:cs="Times New Roman" w:ascii="Times New Roman" w:hAnsi="Times New Roman"/>
          <w:sz w:val="24"/>
          <w:szCs w:val="24"/>
        </w:rPr>
        <w:t>сведениям,</w:t>
      </w:r>
      <w:r>
        <w:rPr>
          <w:rFonts w:cs="Times New Roman" w:ascii="Times New Roman" w:hAnsi="Times New Roman"/>
          <w:spacing w:val="1"/>
          <w:sz w:val="24"/>
          <w:szCs w:val="24"/>
        </w:rPr>
        <w:t xml:space="preserve"> </w:t>
      </w:r>
      <w:r>
        <w:rPr>
          <w:rFonts w:cs="Times New Roman" w:ascii="Times New Roman" w:hAnsi="Times New Roman"/>
          <w:sz w:val="24"/>
          <w:szCs w:val="24"/>
        </w:rPr>
        <w:t>содержащимся</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Учетных</w:t>
      </w:r>
      <w:r>
        <w:rPr>
          <w:rFonts w:cs="Times New Roman" w:ascii="Times New Roman" w:hAnsi="Times New Roman"/>
          <w:spacing w:val="3"/>
          <w:sz w:val="24"/>
          <w:szCs w:val="24"/>
        </w:rPr>
        <w:t xml:space="preserve"> </w:t>
      </w:r>
      <w:r>
        <w:rPr>
          <w:rFonts w:cs="Times New Roman" w:ascii="Times New Roman" w:hAnsi="Times New Roman"/>
          <w:sz w:val="24"/>
          <w:szCs w:val="24"/>
        </w:rPr>
        <w:t>регистрах;</w:t>
      </w:r>
    </w:p>
    <w:p>
      <w:pPr>
        <w:pStyle w:val="ListParagraph"/>
        <w:numPr>
          <w:ilvl w:val="0"/>
          <w:numId w:val="54"/>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ценные</w:t>
      </w:r>
      <w:r>
        <w:rPr>
          <w:rFonts w:cs="Times New Roman" w:ascii="Times New Roman" w:hAnsi="Times New Roman"/>
          <w:spacing w:val="-6"/>
          <w:sz w:val="24"/>
          <w:szCs w:val="24"/>
        </w:rPr>
        <w:t xml:space="preserve"> </w:t>
      </w:r>
      <w:r>
        <w:rPr>
          <w:rFonts w:cs="Times New Roman" w:ascii="Times New Roman" w:hAnsi="Times New Roman"/>
          <w:sz w:val="24"/>
          <w:szCs w:val="24"/>
        </w:rPr>
        <w:t>бумаги</w:t>
      </w:r>
      <w:r>
        <w:rPr>
          <w:rFonts w:cs="Times New Roman" w:ascii="Times New Roman" w:hAnsi="Times New Roman"/>
          <w:spacing w:val="-6"/>
          <w:sz w:val="24"/>
          <w:szCs w:val="24"/>
        </w:rPr>
        <w:t xml:space="preserve"> </w:t>
      </w:r>
      <w:r>
        <w:rPr>
          <w:rFonts w:cs="Times New Roman" w:ascii="Times New Roman" w:hAnsi="Times New Roman"/>
          <w:sz w:val="24"/>
          <w:szCs w:val="24"/>
        </w:rPr>
        <w:t>(выпуск</w:t>
      </w:r>
      <w:r>
        <w:rPr>
          <w:rFonts w:cs="Times New Roman" w:ascii="Times New Roman" w:hAnsi="Times New Roman"/>
          <w:spacing w:val="-5"/>
          <w:sz w:val="24"/>
          <w:szCs w:val="24"/>
        </w:rPr>
        <w:t xml:space="preserve"> </w:t>
      </w:r>
      <w:r>
        <w:rPr>
          <w:rFonts w:cs="Times New Roman" w:ascii="Times New Roman" w:hAnsi="Times New Roman"/>
          <w:sz w:val="24"/>
          <w:szCs w:val="24"/>
        </w:rPr>
        <w:t>ценных</w:t>
      </w:r>
      <w:r>
        <w:rPr>
          <w:rFonts w:cs="Times New Roman" w:ascii="Times New Roman" w:hAnsi="Times New Roman"/>
          <w:spacing w:val="-4"/>
          <w:sz w:val="24"/>
          <w:szCs w:val="24"/>
        </w:rPr>
        <w:t xml:space="preserve"> </w:t>
      </w:r>
      <w:r>
        <w:rPr>
          <w:rFonts w:cs="Times New Roman" w:ascii="Times New Roman" w:hAnsi="Times New Roman"/>
          <w:sz w:val="24"/>
          <w:szCs w:val="24"/>
        </w:rPr>
        <w:t>бумаг)</w:t>
      </w:r>
      <w:r>
        <w:rPr>
          <w:rFonts w:cs="Times New Roman" w:ascii="Times New Roman" w:hAnsi="Times New Roman"/>
          <w:spacing w:val="-5"/>
          <w:sz w:val="24"/>
          <w:szCs w:val="24"/>
        </w:rPr>
        <w:t xml:space="preserve"> </w:t>
      </w:r>
      <w:r>
        <w:rPr>
          <w:rFonts w:cs="Times New Roman" w:ascii="Times New Roman" w:hAnsi="Times New Roman"/>
          <w:sz w:val="24"/>
          <w:szCs w:val="24"/>
        </w:rPr>
        <w:t>заблокированы;</w:t>
      </w:r>
    </w:p>
    <w:p>
      <w:pPr>
        <w:pStyle w:val="ListParagraph"/>
        <w:numPr>
          <w:ilvl w:val="0"/>
          <w:numId w:val="54"/>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Счет</w:t>
      </w:r>
      <w:r>
        <w:rPr>
          <w:rFonts w:cs="Times New Roman" w:ascii="Times New Roman" w:hAnsi="Times New Roman"/>
          <w:spacing w:val="-5"/>
          <w:sz w:val="24"/>
          <w:szCs w:val="24"/>
        </w:rPr>
        <w:t xml:space="preserve"> </w:t>
      </w:r>
      <w:r>
        <w:rPr>
          <w:rFonts w:cs="Times New Roman" w:ascii="Times New Roman" w:hAnsi="Times New Roman"/>
          <w:sz w:val="24"/>
          <w:szCs w:val="24"/>
        </w:rPr>
        <w:t>депо/Раздел</w:t>
      </w:r>
      <w:r>
        <w:rPr>
          <w:rFonts w:cs="Times New Roman" w:ascii="Times New Roman" w:hAnsi="Times New Roman"/>
          <w:spacing w:val="-8"/>
          <w:sz w:val="24"/>
          <w:szCs w:val="24"/>
        </w:rPr>
        <w:t xml:space="preserve"> </w:t>
      </w:r>
      <w:r>
        <w:rPr>
          <w:rFonts w:cs="Times New Roman" w:ascii="Times New Roman" w:hAnsi="Times New Roman"/>
          <w:sz w:val="24"/>
          <w:szCs w:val="24"/>
        </w:rPr>
        <w:t>счета</w:t>
      </w:r>
      <w:r>
        <w:rPr>
          <w:rFonts w:cs="Times New Roman" w:ascii="Times New Roman" w:hAnsi="Times New Roman"/>
          <w:spacing w:val="-4"/>
          <w:sz w:val="24"/>
          <w:szCs w:val="24"/>
        </w:rPr>
        <w:t xml:space="preserve"> </w:t>
      </w:r>
      <w:r>
        <w:rPr>
          <w:rFonts w:cs="Times New Roman" w:ascii="Times New Roman" w:hAnsi="Times New Roman"/>
          <w:sz w:val="24"/>
          <w:szCs w:val="24"/>
        </w:rPr>
        <w:t>депо</w:t>
      </w:r>
      <w:r>
        <w:rPr>
          <w:rFonts w:cs="Times New Roman" w:ascii="Times New Roman" w:hAnsi="Times New Roman"/>
          <w:spacing w:val="-7"/>
          <w:sz w:val="24"/>
          <w:szCs w:val="24"/>
        </w:rPr>
        <w:t xml:space="preserve"> </w:t>
      </w:r>
      <w:r>
        <w:rPr>
          <w:rFonts w:cs="Times New Roman" w:ascii="Times New Roman" w:hAnsi="Times New Roman"/>
          <w:sz w:val="24"/>
          <w:szCs w:val="24"/>
        </w:rPr>
        <w:t>заблокирован;</w:t>
      </w:r>
    </w:p>
    <w:p>
      <w:pPr>
        <w:pStyle w:val="ListParagraph"/>
        <w:numPr>
          <w:ilvl w:val="0"/>
          <w:numId w:val="54"/>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отсутствует</w:t>
      </w:r>
      <w:r>
        <w:rPr>
          <w:rFonts w:cs="Times New Roman" w:ascii="Times New Roman" w:hAnsi="Times New Roman"/>
          <w:spacing w:val="1"/>
          <w:sz w:val="24"/>
          <w:szCs w:val="24"/>
        </w:rPr>
        <w:t xml:space="preserve"> </w:t>
      </w:r>
      <w:r>
        <w:rPr>
          <w:rFonts w:cs="Times New Roman" w:ascii="Times New Roman" w:hAnsi="Times New Roman"/>
          <w:sz w:val="24"/>
          <w:szCs w:val="24"/>
        </w:rPr>
        <w:t>встречное</w:t>
      </w:r>
      <w:r>
        <w:rPr>
          <w:rFonts w:cs="Times New Roman" w:ascii="Times New Roman" w:hAnsi="Times New Roman"/>
          <w:spacing w:val="1"/>
          <w:sz w:val="24"/>
          <w:szCs w:val="24"/>
        </w:rPr>
        <w:t xml:space="preserve"> </w:t>
      </w:r>
      <w:r>
        <w:rPr>
          <w:rFonts w:cs="Times New Roman" w:ascii="Times New Roman" w:hAnsi="Times New Roman"/>
          <w:sz w:val="24"/>
          <w:szCs w:val="24"/>
        </w:rPr>
        <w:t>поручение,</w:t>
      </w:r>
      <w:r>
        <w:rPr>
          <w:rFonts w:cs="Times New Roman" w:ascii="Times New Roman" w:hAnsi="Times New Roman"/>
          <w:spacing w:val="1"/>
          <w:sz w:val="24"/>
          <w:szCs w:val="24"/>
        </w:rPr>
        <w:t xml:space="preserve"> </w:t>
      </w:r>
      <w:r>
        <w:rPr>
          <w:rFonts w:cs="Times New Roman" w:ascii="Times New Roman" w:hAnsi="Times New Roman"/>
          <w:sz w:val="24"/>
          <w:szCs w:val="24"/>
        </w:rPr>
        <w:t>предусмотренное</w:t>
      </w:r>
      <w:r>
        <w:rPr>
          <w:rFonts w:cs="Times New Roman" w:ascii="Times New Roman" w:hAnsi="Times New Roman"/>
          <w:spacing w:val="1"/>
          <w:sz w:val="24"/>
          <w:szCs w:val="24"/>
        </w:rPr>
        <w:t xml:space="preserve"> </w:t>
      </w:r>
      <w:r>
        <w:rPr>
          <w:rFonts w:cs="Times New Roman" w:ascii="Times New Roman" w:hAnsi="Times New Roman"/>
          <w:sz w:val="24"/>
          <w:szCs w:val="24"/>
        </w:rPr>
        <w:t>порядком</w:t>
      </w:r>
      <w:r>
        <w:rPr>
          <w:rFonts w:cs="Times New Roman" w:ascii="Times New Roman" w:hAnsi="Times New Roman"/>
          <w:spacing w:val="1"/>
          <w:sz w:val="24"/>
          <w:szCs w:val="24"/>
        </w:rPr>
        <w:t xml:space="preserve"> </w:t>
      </w:r>
      <w:r>
        <w:rPr>
          <w:rFonts w:cs="Times New Roman" w:ascii="Times New Roman" w:hAnsi="Times New Roman"/>
          <w:sz w:val="24"/>
          <w:szCs w:val="24"/>
        </w:rPr>
        <w:t>исполнения</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Депозитарной</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операции;</w:t>
      </w:r>
    </w:p>
    <w:p>
      <w:pPr>
        <w:pStyle w:val="ListParagraph"/>
        <w:numPr>
          <w:ilvl w:val="0"/>
          <w:numId w:val="54"/>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Поручение дано в отношении ценных бумаг, находящихся в закрытом способе хранения и</w:t>
      </w:r>
      <w:r>
        <w:rPr>
          <w:rFonts w:cs="Times New Roman" w:ascii="Times New Roman" w:hAnsi="Times New Roman"/>
          <w:spacing w:val="1"/>
          <w:sz w:val="24"/>
          <w:szCs w:val="24"/>
        </w:rPr>
        <w:t xml:space="preserve"> </w:t>
      </w:r>
      <w:r>
        <w:rPr>
          <w:rFonts w:cs="Times New Roman" w:ascii="Times New Roman" w:hAnsi="Times New Roman"/>
          <w:sz w:val="24"/>
          <w:szCs w:val="24"/>
        </w:rPr>
        <w:t>индивидуальные</w:t>
      </w:r>
      <w:r>
        <w:rPr>
          <w:rFonts w:cs="Times New Roman" w:ascii="Times New Roman" w:hAnsi="Times New Roman"/>
          <w:spacing w:val="1"/>
          <w:sz w:val="24"/>
          <w:szCs w:val="24"/>
        </w:rPr>
        <w:t xml:space="preserve"> </w:t>
      </w:r>
      <w:r>
        <w:rPr>
          <w:rFonts w:cs="Times New Roman" w:ascii="Times New Roman" w:hAnsi="Times New Roman"/>
          <w:sz w:val="24"/>
          <w:szCs w:val="24"/>
        </w:rPr>
        <w:t>признаки</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указанных</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Поручении,</w:t>
      </w:r>
      <w:r>
        <w:rPr>
          <w:rFonts w:cs="Times New Roman" w:ascii="Times New Roman" w:hAnsi="Times New Roman"/>
          <w:spacing w:val="1"/>
          <w:sz w:val="24"/>
          <w:szCs w:val="24"/>
        </w:rPr>
        <w:t xml:space="preserve"> </w:t>
      </w:r>
      <w:r>
        <w:rPr>
          <w:rFonts w:cs="Times New Roman" w:ascii="Times New Roman" w:hAnsi="Times New Roman"/>
          <w:sz w:val="24"/>
          <w:szCs w:val="24"/>
        </w:rPr>
        <w:t>не</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соответствуют</w:t>
      </w:r>
      <w:r>
        <w:rPr>
          <w:rFonts w:cs="Times New Roman" w:ascii="Times New Roman" w:hAnsi="Times New Roman"/>
          <w:spacing w:val="1"/>
          <w:sz w:val="24"/>
          <w:szCs w:val="24"/>
        </w:rPr>
        <w:t xml:space="preserve"> </w:t>
      </w:r>
      <w:r>
        <w:rPr>
          <w:rFonts w:cs="Times New Roman" w:ascii="Times New Roman" w:hAnsi="Times New Roman"/>
          <w:sz w:val="24"/>
          <w:szCs w:val="24"/>
        </w:rPr>
        <w:t>индивидуальным</w:t>
      </w:r>
      <w:r>
        <w:rPr>
          <w:rFonts w:cs="Times New Roman" w:ascii="Times New Roman" w:hAnsi="Times New Roman"/>
          <w:spacing w:val="-2"/>
          <w:sz w:val="24"/>
          <w:szCs w:val="24"/>
        </w:rPr>
        <w:t xml:space="preserve"> </w:t>
      </w:r>
      <w:r>
        <w:rPr>
          <w:rFonts w:cs="Times New Roman" w:ascii="Times New Roman" w:hAnsi="Times New Roman"/>
          <w:sz w:val="24"/>
          <w:szCs w:val="24"/>
        </w:rPr>
        <w:t>признакам</w:t>
      </w:r>
      <w:r>
        <w:rPr>
          <w:rFonts w:cs="Times New Roman" w:ascii="Times New Roman" w:hAnsi="Times New Roman"/>
          <w:spacing w:val="-3"/>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3"/>
          <w:sz w:val="24"/>
          <w:szCs w:val="24"/>
        </w:rPr>
        <w:t xml:space="preserve"> </w:t>
      </w:r>
      <w:r>
        <w:rPr>
          <w:rFonts w:cs="Times New Roman" w:ascii="Times New Roman" w:hAnsi="Times New Roman"/>
          <w:sz w:val="24"/>
          <w:szCs w:val="24"/>
        </w:rPr>
        <w:t>находящимся</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3"/>
          <w:sz w:val="24"/>
          <w:szCs w:val="24"/>
        </w:rPr>
        <w:t xml:space="preserve"> </w:t>
      </w:r>
      <w:r>
        <w:rPr>
          <w:rFonts w:cs="Times New Roman" w:ascii="Times New Roman" w:hAnsi="Times New Roman"/>
          <w:sz w:val="24"/>
          <w:szCs w:val="24"/>
        </w:rPr>
        <w:t>Счете депо</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w:t>
      </w:r>
    </w:p>
    <w:p>
      <w:pPr>
        <w:pStyle w:val="ListParagraph"/>
        <w:numPr>
          <w:ilvl w:val="0"/>
          <w:numId w:val="54"/>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ценные</w:t>
      </w:r>
      <w:r>
        <w:rPr>
          <w:rFonts w:cs="Times New Roman" w:ascii="Times New Roman" w:hAnsi="Times New Roman"/>
          <w:spacing w:val="-5"/>
          <w:sz w:val="24"/>
          <w:szCs w:val="24"/>
        </w:rPr>
        <w:t xml:space="preserve"> </w:t>
      </w:r>
      <w:r>
        <w:rPr>
          <w:rFonts w:cs="Times New Roman" w:ascii="Times New Roman" w:hAnsi="Times New Roman"/>
          <w:sz w:val="24"/>
          <w:szCs w:val="24"/>
        </w:rPr>
        <w:t>бумаги,</w:t>
      </w:r>
      <w:r>
        <w:rPr>
          <w:rFonts w:cs="Times New Roman" w:ascii="Times New Roman" w:hAnsi="Times New Roman"/>
          <w:spacing w:val="-5"/>
          <w:sz w:val="24"/>
          <w:szCs w:val="24"/>
        </w:rPr>
        <w:t xml:space="preserve"> </w:t>
      </w:r>
      <w:r>
        <w:rPr>
          <w:rFonts w:cs="Times New Roman" w:ascii="Times New Roman" w:hAnsi="Times New Roman"/>
          <w:sz w:val="24"/>
          <w:szCs w:val="24"/>
        </w:rPr>
        <w:t>в</w:t>
      </w:r>
      <w:r>
        <w:rPr>
          <w:rFonts w:cs="Times New Roman" w:ascii="Times New Roman" w:hAnsi="Times New Roman"/>
          <w:spacing w:val="-3"/>
          <w:sz w:val="24"/>
          <w:szCs w:val="24"/>
        </w:rPr>
        <w:t xml:space="preserve"> </w:t>
      </w:r>
      <w:r>
        <w:rPr>
          <w:rFonts w:cs="Times New Roman" w:ascii="Times New Roman" w:hAnsi="Times New Roman"/>
          <w:sz w:val="24"/>
          <w:szCs w:val="24"/>
        </w:rPr>
        <w:t>отношении</w:t>
      </w:r>
      <w:r>
        <w:rPr>
          <w:rFonts w:cs="Times New Roman" w:ascii="Times New Roman" w:hAnsi="Times New Roman"/>
          <w:spacing w:val="-4"/>
          <w:sz w:val="24"/>
          <w:szCs w:val="24"/>
        </w:rPr>
        <w:t xml:space="preserve"> </w:t>
      </w:r>
      <w:r>
        <w:rPr>
          <w:rFonts w:cs="Times New Roman" w:ascii="Times New Roman" w:hAnsi="Times New Roman"/>
          <w:sz w:val="24"/>
          <w:szCs w:val="24"/>
        </w:rPr>
        <w:t>которых</w:t>
      </w:r>
      <w:r>
        <w:rPr>
          <w:rFonts w:cs="Times New Roman" w:ascii="Times New Roman" w:hAnsi="Times New Roman"/>
          <w:spacing w:val="-4"/>
          <w:sz w:val="24"/>
          <w:szCs w:val="24"/>
        </w:rPr>
        <w:t xml:space="preserve"> </w:t>
      </w:r>
      <w:r>
        <w:rPr>
          <w:rFonts w:cs="Times New Roman" w:ascii="Times New Roman" w:hAnsi="Times New Roman"/>
          <w:sz w:val="24"/>
          <w:szCs w:val="24"/>
        </w:rPr>
        <w:t>дается</w:t>
      </w:r>
      <w:r>
        <w:rPr>
          <w:rFonts w:cs="Times New Roman" w:ascii="Times New Roman" w:hAnsi="Times New Roman"/>
          <w:spacing w:val="-4"/>
          <w:sz w:val="24"/>
          <w:szCs w:val="24"/>
        </w:rPr>
        <w:t xml:space="preserve"> </w:t>
      </w:r>
      <w:r>
        <w:rPr>
          <w:rFonts w:cs="Times New Roman" w:ascii="Times New Roman" w:hAnsi="Times New Roman"/>
          <w:sz w:val="24"/>
          <w:szCs w:val="24"/>
        </w:rPr>
        <w:t>Поручение,</w:t>
      </w:r>
      <w:r>
        <w:rPr>
          <w:rFonts w:cs="Times New Roman" w:ascii="Times New Roman" w:hAnsi="Times New Roman"/>
          <w:spacing w:val="-6"/>
          <w:sz w:val="24"/>
          <w:szCs w:val="24"/>
        </w:rPr>
        <w:t xml:space="preserve"> </w:t>
      </w:r>
      <w:r>
        <w:rPr>
          <w:rFonts w:cs="Times New Roman" w:ascii="Times New Roman" w:hAnsi="Times New Roman"/>
          <w:sz w:val="24"/>
          <w:szCs w:val="24"/>
        </w:rPr>
        <w:t>находятся</w:t>
      </w:r>
      <w:r>
        <w:rPr>
          <w:rFonts w:cs="Times New Roman" w:ascii="Times New Roman" w:hAnsi="Times New Roman"/>
          <w:spacing w:val="-4"/>
          <w:sz w:val="24"/>
          <w:szCs w:val="24"/>
        </w:rPr>
        <w:t xml:space="preserve"> </w:t>
      </w:r>
      <w:r>
        <w:rPr>
          <w:rFonts w:cs="Times New Roman" w:ascii="Times New Roman" w:hAnsi="Times New Roman"/>
          <w:sz w:val="24"/>
          <w:szCs w:val="24"/>
        </w:rPr>
        <w:t>под</w:t>
      </w:r>
      <w:r>
        <w:rPr>
          <w:rFonts w:cs="Times New Roman" w:ascii="Times New Roman" w:hAnsi="Times New Roman"/>
          <w:spacing w:val="-4"/>
          <w:sz w:val="24"/>
          <w:szCs w:val="24"/>
        </w:rPr>
        <w:t xml:space="preserve"> </w:t>
      </w:r>
      <w:r>
        <w:rPr>
          <w:rFonts w:cs="Times New Roman" w:ascii="Times New Roman" w:hAnsi="Times New Roman"/>
          <w:sz w:val="24"/>
          <w:szCs w:val="24"/>
        </w:rPr>
        <w:t>арестом;</w:t>
      </w:r>
    </w:p>
    <w:p>
      <w:pPr>
        <w:pStyle w:val="ListParagraph"/>
        <w:numPr>
          <w:ilvl w:val="0"/>
          <w:numId w:val="54"/>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Депонент</w:t>
      </w:r>
      <w:r>
        <w:rPr>
          <w:rFonts w:cs="Times New Roman" w:ascii="Times New Roman" w:hAnsi="Times New Roman"/>
          <w:spacing w:val="-6"/>
          <w:sz w:val="24"/>
          <w:szCs w:val="24"/>
        </w:rPr>
        <w:t xml:space="preserve"> </w:t>
      </w:r>
      <w:r>
        <w:rPr>
          <w:rFonts w:cs="Times New Roman" w:ascii="Times New Roman" w:hAnsi="Times New Roman"/>
          <w:sz w:val="24"/>
          <w:szCs w:val="24"/>
        </w:rPr>
        <w:t>нарушает</w:t>
      </w:r>
      <w:r>
        <w:rPr>
          <w:rFonts w:cs="Times New Roman" w:ascii="Times New Roman" w:hAnsi="Times New Roman"/>
          <w:spacing w:val="-4"/>
          <w:sz w:val="24"/>
          <w:szCs w:val="24"/>
        </w:rPr>
        <w:t xml:space="preserve"> </w:t>
      </w:r>
      <w:r>
        <w:rPr>
          <w:rFonts w:cs="Times New Roman" w:ascii="Times New Roman" w:hAnsi="Times New Roman"/>
          <w:sz w:val="24"/>
          <w:szCs w:val="24"/>
        </w:rPr>
        <w:t>положения</w:t>
      </w:r>
      <w:r>
        <w:rPr>
          <w:rFonts w:cs="Times New Roman" w:ascii="Times New Roman" w:hAnsi="Times New Roman"/>
          <w:spacing w:val="-5"/>
          <w:sz w:val="24"/>
          <w:szCs w:val="24"/>
        </w:rPr>
        <w:t xml:space="preserve"> </w:t>
      </w:r>
      <w:r>
        <w:rPr>
          <w:rFonts w:cs="Times New Roman" w:ascii="Times New Roman" w:hAnsi="Times New Roman"/>
          <w:sz w:val="24"/>
          <w:szCs w:val="24"/>
        </w:rPr>
        <w:t>настоящих</w:t>
      </w:r>
      <w:r>
        <w:rPr>
          <w:rFonts w:cs="Times New Roman" w:ascii="Times New Roman" w:hAnsi="Times New Roman"/>
          <w:spacing w:val="-5"/>
          <w:sz w:val="24"/>
          <w:szCs w:val="24"/>
        </w:rPr>
        <w:t xml:space="preserve"> </w:t>
      </w:r>
      <w:r>
        <w:rPr>
          <w:rFonts w:cs="Times New Roman" w:ascii="Times New Roman" w:hAnsi="Times New Roman"/>
          <w:sz w:val="24"/>
          <w:szCs w:val="24"/>
        </w:rPr>
        <w:t>Условий;</w:t>
      </w:r>
    </w:p>
    <w:p>
      <w:pPr>
        <w:pStyle w:val="ListParagraph"/>
        <w:numPr>
          <w:ilvl w:val="0"/>
          <w:numId w:val="54"/>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Депонент</w:t>
      </w:r>
      <w:r>
        <w:rPr>
          <w:rFonts w:cs="Times New Roman" w:ascii="Times New Roman" w:hAnsi="Times New Roman"/>
          <w:spacing w:val="1"/>
          <w:sz w:val="24"/>
          <w:szCs w:val="24"/>
        </w:rPr>
        <w:t xml:space="preserve"> </w:t>
      </w:r>
      <w:r>
        <w:rPr>
          <w:rFonts w:cs="Times New Roman" w:ascii="Times New Roman" w:hAnsi="Times New Roman"/>
          <w:sz w:val="24"/>
          <w:szCs w:val="24"/>
        </w:rPr>
        <w:t>не</w:t>
      </w:r>
      <w:r>
        <w:rPr>
          <w:rFonts w:cs="Times New Roman" w:ascii="Times New Roman" w:hAnsi="Times New Roman"/>
          <w:spacing w:val="1"/>
          <w:sz w:val="24"/>
          <w:szCs w:val="24"/>
        </w:rPr>
        <w:t xml:space="preserve"> </w:t>
      </w:r>
      <w:r>
        <w:rPr>
          <w:rFonts w:cs="Times New Roman" w:ascii="Times New Roman" w:hAnsi="Times New Roman"/>
          <w:sz w:val="24"/>
          <w:szCs w:val="24"/>
        </w:rPr>
        <w:t>предоставил</w:t>
      </w:r>
      <w:r>
        <w:rPr>
          <w:rFonts w:cs="Times New Roman" w:ascii="Times New Roman" w:hAnsi="Times New Roman"/>
          <w:spacing w:val="1"/>
          <w:sz w:val="24"/>
          <w:szCs w:val="24"/>
        </w:rPr>
        <w:t xml:space="preserve"> </w:t>
      </w:r>
      <w:r>
        <w:rPr>
          <w:rFonts w:cs="Times New Roman" w:ascii="Times New Roman" w:hAnsi="Times New Roman"/>
          <w:sz w:val="24"/>
          <w:szCs w:val="24"/>
        </w:rPr>
        <w:t>все</w:t>
      </w:r>
      <w:r>
        <w:rPr>
          <w:rFonts w:cs="Times New Roman" w:ascii="Times New Roman" w:hAnsi="Times New Roman"/>
          <w:spacing w:val="1"/>
          <w:sz w:val="24"/>
          <w:szCs w:val="24"/>
        </w:rPr>
        <w:t xml:space="preserve"> </w:t>
      </w:r>
      <w:r>
        <w:rPr>
          <w:rFonts w:cs="Times New Roman" w:ascii="Times New Roman" w:hAnsi="Times New Roman"/>
          <w:sz w:val="24"/>
          <w:szCs w:val="24"/>
        </w:rPr>
        <w:t>необходимые</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документы</w:t>
      </w:r>
      <w:r>
        <w:rPr>
          <w:rFonts w:cs="Times New Roman" w:ascii="Times New Roman" w:hAnsi="Times New Roman"/>
          <w:spacing w:val="1"/>
          <w:sz w:val="24"/>
          <w:szCs w:val="24"/>
        </w:rPr>
        <w:t xml:space="preserve"> </w:t>
      </w:r>
      <w:r>
        <w:rPr>
          <w:rFonts w:cs="Times New Roman" w:ascii="Times New Roman" w:hAnsi="Times New Roman"/>
          <w:sz w:val="24"/>
          <w:szCs w:val="24"/>
        </w:rPr>
        <w:t>для</w:t>
      </w:r>
      <w:r>
        <w:rPr>
          <w:rFonts w:cs="Times New Roman" w:ascii="Times New Roman" w:hAnsi="Times New Roman"/>
          <w:spacing w:val="1"/>
          <w:sz w:val="24"/>
          <w:szCs w:val="24"/>
        </w:rPr>
        <w:t xml:space="preserve"> </w:t>
      </w:r>
      <w:r>
        <w:rPr>
          <w:rFonts w:cs="Times New Roman" w:ascii="Times New Roman" w:hAnsi="Times New Roman"/>
          <w:sz w:val="24"/>
          <w:szCs w:val="24"/>
        </w:rPr>
        <w:t>открытия</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соответствии</w:t>
      </w:r>
      <w:r>
        <w:rPr>
          <w:rFonts w:cs="Times New Roman" w:ascii="Times New Roman" w:hAnsi="Times New Roman"/>
          <w:spacing w:val="-3"/>
          <w:sz w:val="24"/>
          <w:szCs w:val="24"/>
        </w:rPr>
        <w:t xml:space="preserve"> </w:t>
      </w:r>
      <w:r>
        <w:rPr>
          <w:rFonts w:cs="Times New Roman" w:ascii="Times New Roman" w:hAnsi="Times New Roman"/>
          <w:sz w:val="24"/>
          <w:szCs w:val="24"/>
        </w:rPr>
        <w:t>с настоящими</w:t>
      </w:r>
      <w:r>
        <w:rPr>
          <w:rFonts w:cs="Times New Roman" w:ascii="Times New Roman" w:hAnsi="Times New Roman"/>
          <w:spacing w:val="-2"/>
          <w:sz w:val="24"/>
          <w:szCs w:val="24"/>
        </w:rPr>
        <w:t xml:space="preserve"> </w:t>
      </w:r>
      <w:r>
        <w:rPr>
          <w:rFonts w:cs="Times New Roman" w:ascii="Times New Roman" w:hAnsi="Times New Roman"/>
          <w:sz w:val="24"/>
          <w:szCs w:val="24"/>
        </w:rPr>
        <w:t>Условиями;</w:t>
      </w:r>
    </w:p>
    <w:p>
      <w:pPr>
        <w:pStyle w:val="ListParagraph"/>
        <w:numPr>
          <w:ilvl w:val="0"/>
          <w:numId w:val="54"/>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проводимая операция противоречит законодательству Российской Федерации либо условиям</w:t>
      </w:r>
      <w:r>
        <w:rPr>
          <w:rFonts w:cs="Times New Roman" w:ascii="Times New Roman" w:hAnsi="Times New Roman"/>
          <w:spacing w:val="1"/>
          <w:sz w:val="24"/>
          <w:szCs w:val="24"/>
        </w:rPr>
        <w:t xml:space="preserve"> </w:t>
      </w:r>
      <w:r>
        <w:rPr>
          <w:rFonts w:cs="Times New Roman" w:ascii="Times New Roman" w:hAnsi="Times New Roman"/>
          <w:sz w:val="24"/>
          <w:szCs w:val="24"/>
        </w:rPr>
        <w:t>выпуска и</w:t>
      </w:r>
      <w:r>
        <w:rPr>
          <w:rFonts w:cs="Times New Roman" w:ascii="Times New Roman" w:hAnsi="Times New Roman"/>
          <w:spacing w:val="-1"/>
          <w:sz w:val="24"/>
          <w:szCs w:val="24"/>
        </w:rPr>
        <w:t xml:space="preserve"> </w:t>
      </w:r>
      <w:r>
        <w:rPr>
          <w:rFonts w:cs="Times New Roman" w:ascii="Times New Roman" w:hAnsi="Times New Roman"/>
          <w:sz w:val="24"/>
          <w:szCs w:val="24"/>
        </w:rPr>
        <w:t>обращения</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являющихся</w:t>
      </w:r>
      <w:r>
        <w:rPr>
          <w:rFonts w:cs="Times New Roman" w:ascii="Times New Roman" w:hAnsi="Times New Roman"/>
          <w:spacing w:val="-1"/>
          <w:sz w:val="24"/>
          <w:szCs w:val="24"/>
        </w:rPr>
        <w:t xml:space="preserve"> </w:t>
      </w:r>
      <w:r>
        <w:rPr>
          <w:rFonts w:cs="Times New Roman" w:ascii="Times New Roman" w:hAnsi="Times New Roman"/>
          <w:sz w:val="24"/>
          <w:szCs w:val="24"/>
        </w:rPr>
        <w:t>предметом</w:t>
      </w:r>
      <w:r>
        <w:rPr>
          <w:rFonts w:cs="Times New Roman" w:ascii="Times New Roman" w:hAnsi="Times New Roman"/>
          <w:spacing w:val="-1"/>
          <w:sz w:val="24"/>
          <w:szCs w:val="24"/>
        </w:rPr>
        <w:t xml:space="preserve"> </w:t>
      </w:r>
      <w:r>
        <w:rPr>
          <w:rFonts w:cs="Times New Roman" w:ascii="Times New Roman" w:hAnsi="Times New Roman"/>
          <w:sz w:val="24"/>
          <w:szCs w:val="24"/>
        </w:rPr>
        <w:t>Поручения;</w:t>
      </w:r>
    </w:p>
    <w:p>
      <w:pPr>
        <w:pStyle w:val="ListParagraph"/>
        <w:numPr>
          <w:ilvl w:val="0"/>
          <w:numId w:val="54"/>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Поручение</w:t>
      </w:r>
      <w:r>
        <w:rPr>
          <w:rFonts w:cs="Times New Roman" w:ascii="Times New Roman" w:hAnsi="Times New Roman"/>
          <w:spacing w:val="-7"/>
          <w:sz w:val="24"/>
          <w:szCs w:val="24"/>
        </w:rPr>
        <w:t xml:space="preserve"> </w:t>
      </w:r>
      <w:r>
        <w:rPr>
          <w:rFonts w:cs="Times New Roman" w:ascii="Times New Roman" w:hAnsi="Times New Roman"/>
          <w:sz w:val="24"/>
          <w:szCs w:val="24"/>
        </w:rPr>
        <w:t>представлено</w:t>
      </w:r>
      <w:r>
        <w:rPr>
          <w:rFonts w:cs="Times New Roman" w:ascii="Times New Roman" w:hAnsi="Times New Roman"/>
          <w:spacing w:val="-2"/>
          <w:sz w:val="24"/>
          <w:szCs w:val="24"/>
        </w:rPr>
        <w:t xml:space="preserve"> </w:t>
      </w:r>
      <w:r>
        <w:rPr>
          <w:rFonts w:cs="Times New Roman" w:ascii="Times New Roman" w:hAnsi="Times New Roman"/>
          <w:sz w:val="24"/>
          <w:szCs w:val="24"/>
        </w:rPr>
        <w:t>в</w:t>
      </w:r>
      <w:r>
        <w:rPr>
          <w:rFonts w:cs="Times New Roman" w:ascii="Times New Roman" w:hAnsi="Times New Roman"/>
          <w:spacing w:val="-7"/>
          <w:sz w:val="24"/>
          <w:szCs w:val="24"/>
        </w:rPr>
        <w:t xml:space="preserve"> </w:t>
      </w:r>
      <w:r>
        <w:rPr>
          <w:rFonts w:cs="Times New Roman" w:ascii="Times New Roman" w:hAnsi="Times New Roman"/>
          <w:sz w:val="24"/>
          <w:szCs w:val="24"/>
        </w:rPr>
        <w:t>Депозитарий</w:t>
      </w:r>
      <w:r>
        <w:rPr>
          <w:rFonts w:cs="Times New Roman" w:ascii="Times New Roman" w:hAnsi="Times New Roman"/>
          <w:spacing w:val="-4"/>
          <w:sz w:val="24"/>
          <w:szCs w:val="24"/>
        </w:rPr>
        <w:t xml:space="preserve"> </w:t>
      </w:r>
      <w:r>
        <w:rPr>
          <w:rFonts w:cs="Times New Roman" w:ascii="Times New Roman" w:hAnsi="Times New Roman"/>
          <w:sz w:val="24"/>
          <w:szCs w:val="24"/>
        </w:rPr>
        <w:t>лицом,</w:t>
      </w:r>
      <w:r>
        <w:rPr>
          <w:rFonts w:cs="Times New Roman" w:ascii="Times New Roman" w:hAnsi="Times New Roman"/>
          <w:spacing w:val="-6"/>
          <w:sz w:val="24"/>
          <w:szCs w:val="24"/>
        </w:rPr>
        <w:t xml:space="preserve"> </w:t>
      </w:r>
      <w:r>
        <w:rPr>
          <w:rFonts w:cs="Times New Roman" w:ascii="Times New Roman" w:hAnsi="Times New Roman"/>
          <w:sz w:val="24"/>
          <w:szCs w:val="24"/>
        </w:rPr>
        <w:t>не</w:t>
      </w:r>
      <w:r>
        <w:rPr>
          <w:rFonts w:cs="Times New Roman" w:ascii="Times New Roman" w:hAnsi="Times New Roman"/>
          <w:spacing w:val="-5"/>
          <w:sz w:val="24"/>
          <w:szCs w:val="24"/>
        </w:rPr>
        <w:t xml:space="preserve"> </w:t>
      </w:r>
      <w:r>
        <w:rPr>
          <w:rFonts w:cs="Times New Roman" w:ascii="Times New Roman" w:hAnsi="Times New Roman"/>
          <w:sz w:val="24"/>
          <w:szCs w:val="24"/>
        </w:rPr>
        <w:t>имеющим</w:t>
      </w:r>
      <w:r>
        <w:rPr>
          <w:rFonts w:cs="Times New Roman" w:ascii="Times New Roman" w:hAnsi="Times New Roman"/>
          <w:spacing w:val="-5"/>
          <w:sz w:val="24"/>
          <w:szCs w:val="24"/>
        </w:rPr>
        <w:t xml:space="preserve"> </w:t>
      </w:r>
      <w:r>
        <w:rPr>
          <w:rFonts w:cs="Times New Roman" w:ascii="Times New Roman" w:hAnsi="Times New Roman"/>
          <w:sz w:val="24"/>
          <w:szCs w:val="24"/>
        </w:rPr>
        <w:t>соответствующих</w:t>
      </w:r>
      <w:r>
        <w:rPr>
          <w:rFonts w:cs="Times New Roman" w:ascii="Times New Roman" w:hAnsi="Times New Roman"/>
          <w:spacing w:val="-5"/>
          <w:sz w:val="24"/>
          <w:szCs w:val="24"/>
        </w:rPr>
        <w:t xml:space="preserve"> </w:t>
      </w:r>
      <w:r>
        <w:rPr>
          <w:rFonts w:cs="Times New Roman" w:ascii="Times New Roman" w:hAnsi="Times New Roman"/>
          <w:sz w:val="24"/>
          <w:szCs w:val="24"/>
        </w:rPr>
        <w:t>полномочий;</w:t>
      </w:r>
    </w:p>
    <w:p>
      <w:pPr>
        <w:pStyle w:val="ListParagraph"/>
        <w:numPr>
          <w:ilvl w:val="0"/>
          <w:numId w:val="54"/>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Поручение, передаваемое посредством систем электронного документооборота, невозможно</w:t>
      </w:r>
      <w:r>
        <w:rPr>
          <w:rFonts w:cs="Times New Roman" w:ascii="Times New Roman" w:hAnsi="Times New Roman"/>
          <w:spacing w:val="1"/>
          <w:sz w:val="24"/>
          <w:szCs w:val="24"/>
        </w:rPr>
        <w:t xml:space="preserve"> </w:t>
      </w:r>
      <w:r>
        <w:rPr>
          <w:rFonts w:cs="Times New Roman" w:ascii="Times New Roman" w:hAnsi="Times New Roman"/>
          <w:sz w:val="24"/>
          <w:szCs w:val="24"/>
        </w:rPr>
        <w:t>однозначно</w:t>
      </w:r>
      <w:r>
        <w:rPr>
          <w:rFonts w:cs="Times New Roman" w:ascii="Times New Roman" w:hAnsi="Times New Roman"/>
          <w:spacing w:val="-4"/>
          <w:sz w:val="24"/>
          <w:szCs w:val="24"/>
        </w:rPr>
        <w:t xml:space="preserve"> </w:t>
      </w:r>
      <w:r>
        <w:rPr>
          <w:rFonts w:cs="Times New Roman" w:ascii="Times New Roman" w:hAnsi="Times New Roman"/>
          <w:sz w:val="24"/>
          <w:szCs w:val="24"/>
        </w:rPr>
        <w:t>истолковать/понять</w:t>
      </w:r>
      <w:r>
        <w:rPr>
          <w:rFonts w:cs="Times New Roman" w:ascii="Times New Roman" w:hAnsi="Times New Roman"/>
          <w:spacing w:val="-4"/>
          <w:sz w:val="24"/>
          <w:szCs w:val="24"/>
        </w:rPr>
        <w:t xml:space="preserve"> </w:t>
      </w:r>
      <w:r>
        <w:rPr>
          <w:rFonts w:cs="Times New Roman" w:ascii="Times New Roman" w:hAnsi="Times New Roman"/>
          <w:sz w:val="24"/>
          <w:szCs w:val="24"/>
        </w:rPr>
        <w:t>содержание;</w:t>
      </w:r>
      <w:r>
        <w:rPr>
          <w:rFonts w:cs="Times New Roman" w:ascii="Times New Roman" w:hAnsi="Times New Roman"/>
          <w:spacing w:val="-4"/>
          <w:sz w:val="24"/>
          <w:szCs w:val="24"/>
        </w:rPr>
        <w:t xml:space="preserve"> </w:t>
      </w:r>
      <w:r>
        <w:rPr>
          <w:rFonts w:cs="Times New Roman" w:ascii="Times New Roman" w:hAnsi="Times New Roman"/>
          <w:sz w:val="24"/>
          <w:szCs w:val="24"/>
        </w:rPr>
        <w:t>неправильно</w:t>
      </w:r>
      <w:r>
        <w:rPr>
          <w:rFonts w:cs="Times New Roman" w:ascii="Times New Roman" w:hAnsi="Times New Roman"/>
          <w:spacing w:val="-2"/>
          <w:sz w:val="24"/>
          <w:szCs w:val="24"/>
        </w:rPr>
        <w:t xml:space="preserve"> </w:t>
      </w:r>
      <w:r>
        <w:rPr>
          <w:rFonts w:cs="Times New Roman" w:ascii="Times New Roman" w:hAnsi="Times New Roman"/>
          <w:sz w:val="24"/>
          <w:szCs w:val="24"/>
        </w:rPr>
        <w:t>заполнены строки</w:t>
      </w:r>
      <w:r>
        <w:rPr>
          <w:rFonts w:cs="Times New Roman" w:ascii="Times New Roman" w:hAnsi="Times New Roman"/>
          <w:spacing w:val="-3"/>
          <w:sz w:val="24"/>
          <w:szCs w:val="24"/>
        </w:rPr>
        <w:t xml:space="preserve"> </w:t>
      </w:r>
      <w:r>
        <w:rPr>
          <w:rFonts w:cs="Times New Roman" w:ascii="Times New Roman" w:hAnsi="Times New Roman"/>
          <w:sz w:val="24"/>
          <w:szCs w:val="24"/>
        </w:rPr>
        <w:t>Поручения.</w:t>
      </w:r>
    </w:p>
    <w:p>
      <w:pPr>
        <w:pStyle w:val="ListParagraph"/>
        <w:numPr>
          <w:ilvl w:val="0"/>
          <w:numId w:val="54"/>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Депозитарий вправе отказать в исполнении поручений Депонента на проведение операций по</w:t>
      </w:r>
      <w:r>
        <w:rPr>
          <w:rFonts w:cs="Times New Roman" w:ascii="Times New Roman" w:hAnsi="Times New Roman"/>
          <w:spacing w:val="1"/>
          <w:sz w:val="24"/>
          <w:szCs w:val="24"/>
        </w:rPr>
        <w:t xml:space="preserve"> </w:t>
      </w:r>
      <w:r>
        <w:rPr>
          <w:rFonts w:cs="Times New Roman" w:ascii="Times New Roman" w:hAnsi="Times New Roman"/>
          <w:sz w:val="24"/>
          <w:szCs w:val="24"/>
        </w:rPr>
        <w:t>счетам</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3"/>
          <w:sz w:val="24"/>
          <w:szCs w:val="24"/>
        </w:rPr>
        <w:t xml:space="preserve"> </w:t>
      </w:r>
      <w:r>
        <w:rPr>
          <w:rFonts w:cs="Times New Roman" w:ascii="Times New Roman" w:hAnsi="Times New Roman"/>
          <w:sz w:val="24"/>
          <w:szCs w:val="24"/>
        </w:rPr>
        <w:t>случае наличия</w:t>
      </w:r>
      <w:r>
        <w:rPr>
          <w:rFonts w:cs="Times New Roman" w:ascii="Times New Roman" w:hAnsi="Times New Roman"/>
          <w:spacing w:val="-2"/>
          <w:sz w:val="24"/>
          <w:szCs w:val="24"/>
        </w:rPr>
        <w:t xml:space="preserve"> </w:t>
      </w:r>
      <w:r>
        <w:rPr>
          <w:rFonts w:cs="Times New Roman" w:ascii="Times New Roman" w:hAnsi="Times New Roman"/>
          <w:sz w:val="24"/>
          <w:szCs w:val="24"/>
        </w:rPr>
        <w:t>задолженности</w:t>
      </w:r>
      <w:r>
        <w:rPr>
          <w:rFonts w:cs="Times New Roman" w:ascii="Times New Roman" w:hAnsi="Times New Roman"/>
          <w:spacing w:val="-3"/>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3"/>
          <w:sz w:val="24"/>
          <w:szCs w:val="24"/>
        </w:rPr>
        <w:t xml:space="preserve"> </w:t>
      </w:r>
      <w:r>
        <w:rPr>
          <w:rFonts w:cs="Times New Roman" w:ascii="Times New Roman" w:hAnsi="Times New Roman"/>
          <w:sz w:val="24"/>
          <w:szCs w:val="24"/>
        </w:rPr>
        <w:t>по</w:t>
      </w:r>
      <w:r>
        <w:rPr>
          <w:rFonts w:cs="Times New Roman" w:ascii="Times New Roman" w:hAnsi="Times New Roman"/>
          <w:spacing w:val="-2"/>
          <w:sz w:val="24"/>
          <w:szCs w:val="24"/>
        </w:rPr>
        <w:t xml:space="preserve"> </w:t>
      </w:r>
      <w:r>
        <w:rPr>
          <w:rFonts w:cs="Times New Roman" w:ascii="Times New Roman" w:hAnsi="Times New Roman"/>
          <w:sz w:val="24"/>
          <w:szCs w:val="24"/>
        </w:rPr>
        <w:t>оплате</w:t>
      </w:r>
      <w:r>
        <w:rPr>
          <w:rFonts w:cs="Times New Roman" w:ascii="Times New Roman" w:hAnsi="Times New Roman"/>
          <w:spacing w:val="1"/>
          <w:sz w:val="24"/>
          <w:szCs w:val="24"/>
        </w:rPr>
        <w:t xml:space="preserve"> </w:t>
      </w:r>
      <w:r>
        <w:rPr>
          <w:rFonts w:cs="Times New Roman" w:ascii="Times New Roman" w:hAnsi="Times New Roman"/>
          <w:sz w:val="24"/>
          <w:szCs w:val="24"/>
        </w:rPr>
        <w:t>услуг Депозитария;</w:t>
      </w:r>
    </w:p>
    <w:p>
      <w:pPr>
        <w:pStyle w:val="ListParagraph"/>
        <w:numPr>
          <w:ilvl w:val="0"/>
          <w:numId w:val="54"/>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Отсутствие</w:t>
      </w:r>
      <w:r>
        <w:rPr>
          <w:rFonts w:cs="Times New Roman" w:ascii="Times New Roman" w:hAnsi="Times New Roman"/>
          <w:spacing w:val="1"/>
          <w:sz w:val="24"/>
          <w:szCs w:val="24"/>
        </w:rPr>
        <w:t xml:space="preserve"> </w:t>
      </w:r>
      <w:r>
        <w:rPr>
          <w:rFonts w:cs="Times New Roman" w:ascii="Times New Roman" w:hAnsi="Times New Roman"/>
          <w:sz w:val="24"/>
          <w:szCs w:val="24"/>
        </w:rPr>
        <w:t>возможности</w:t>
      </w:r>
      <w:r>
        <w:rPr>
          <w:rFonts w:cs="Times New Roman" w:ascii="Times New Roman" w:hAnsi="Times New Roman"/>
          <w:spacing w:val="1"/>
          <w:sz w:val="24"/>
          <w:szCs w:val="24"/>
        </w:rPr>
        <w:t xml:space="preserve"> </w:t>
      </w:r>
      <w:r>
        <w:rPr>
          <w:rFonts w:cs="Times New Roman" w:ascii="Times New Roman" w:hAnsi="Times New Roman"/>
          <w:sz w:val="24"/>
          <w:szCs w:val="24"/>
        </w:rPr>
        <w:t>исполнения</w:t>
      </w:r>
      <w:r>
        <w:rPr>
          <w:rFonts w:cs="Times New Roman" w:ascii="Times New Roman" w:hAnsi="Times New Roman"/>
          <w:spacing w:val="1"/>
          <w:sz w:val="24"/>
          <w:szCs w:val="24"/>
        </w:rPr>
        <w:t xml:space="preserve"> </w:t>
      </w:r>
      <w:r>
        <w:rPr>
          <w:rFonts w:cs="Times New Roman" w:ascii="Times New Roman" w:hAnsi="Times New Roman"/>
          <w:sz w:val="24"/>
          <w:szCs w:val="24"/>
        </w:rPr>
        <w:t>поручения</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связи</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тем,</w:t>
      </w:r>
      <w:r>
        <w:rPr>
          <w:rFonts w:cs="Times New Roman" w:ascii="Times New Roman" w:hAnsi="Times New Roman"/>
          <w:spacing w:val="1"/>
          <w:sz w:val="24"/>
          <w:szCs w:val="24"/>
        </w:rPr>
        <w:t xml:space="preserve"> </w:t>
      </w:r>
      <w:r>
        <w:rPr>
          <w:rFonts w:cs="Times New Roman" w:ascii="Times New Roman" w:hAnsi="Times New Roman"/>
          <w:sz w:val="24"/>
          <w:szCs w:val="24"/>
        </w:rPr>
        <w:t>что</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отношении</w:t>
      </w:r>
      <w:r>
        <w:rPr>
          <w:rFonts w:cs="Times New Roman" w:ascii="Times New Roman" w:hAnsi="Times New Roman"/>
          <w:spacing w:val="-53"/>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1"/>
          <w:sz w:val="24"/>
          <w:szCs w:val="24"/>
        </w:rPr>
        <w:t xml:space="preserve"> </w:t>
      </w:r>
      <w:r>
        <w:rPr>
          <w:rFonts w:cs="Times New Roman" w:ascii="Times New Roman" w:hAnsi="Times New Roman"/>
          <w:sz w:val="24"/>
          <w:szCs w:val="24"/>
        </w:rPr>
        <w:t>введены</w:t>
      </w:r>
      <w:r>
        <w:rPr>
          <w:rFonts w:cs="Times New Roman" w:ascii="Times New Roman" w:hAnsi="Times New Roman"/>
          <w:spacing w:val="1"/>
          <w:sz w:val="24"/>
          <w:szCs w:val="24"/>
        </w:rPr>
        <w:t xml:space="preserve"> </w:t>
      </w:r>
      <w:r>
        <w:rPr>
          <w:rFonts w:cs="Times New Roman" w:ascii="Times New Roman" w:hAnsi="Times New Roman"/>
          <w:sz w:val="24"/>
          <w:szCs w:val="24"/>
        </w:rPr>
        <w:t>ограничения,</w:t>
      </w:r>
      <w:r>
        <w:rPr>
          <w:rFonts w:cs="Times New Roman" w:ascii="Times New Roman" w:hAnsi="Times New Roman"/>
          <w:spacing w:val="1"/>
          <w:sz w:val="24"/>
          <w:szCs w:val="24"/>
        </w:rPr>
        <w:t xml:space="preserve"> </w:t>
      </w:r>
      <w:r>
        <w:rPr>
          <w:rFonts w:cs="Times New Roman" w:ascii="Times New Roman" w:hAnsi="Times New Roman"/>
          <w:sz w:val="24"/>
          <w:szCs w:val="24"/>
        </w:rPr>
        <w:t>запреты</w:t>
      </w:r>
      <w:r>
        <w:rPr>
          <w:rFonts w:cs="Times New Roman" w:ascii="Times New Roman" w:hAnsi="Times New Roman"/>
          <w:spacing w:val="1"/>
          <w:sz w:val="24"/>
          <w:szCs w:val="24"/>
        </w:rPr>
        <w:t xml:space="preserve"> </w:t>
      </w:r>
      <w:r>
        <w:rPr>
          <w:rFonts w:cs="Times New Roman" w:ascii="Times New Roman" w:hAnsi="Times New Roman"/>
          <w:sz w:val="24"/>
          <w:szCs w:val="24"/>
        </w:rPr>
        <w:t>международными</w:t>
      </w:r>
      <w:r>
        <w:rPr>
          <w:rFonts w:cs="Times New Roman" w:ascii="Times New Roman" w:hAnsi="Times New Roman"/>
          <w:spacing w:val="1"/>
          <w:sz w:val="24"/>
          <w:szCs w:val="24"/>
        </w:rPr>
        <w:t xml:space="preserve"> </w:t>
      </w:r>
      <w:r>
        <w:rPr>
          <w:rFonts w:cs="Times New Roman" w:ascii="Times New Roman" w:hAnsi="Times New Roman"/>
          <w:sz w:val="24"/>
          <w:szCs w:val="24"/>
        </w:rPr>
        <w:t>организациями,</w:t>
      </w:r>
      <w:r>
        <w:rPr>
          <w:rFonts w:cs="Times New Roman" w:ascii="Times New Roman" w:hAnsi="Times New Roman"/>
          <w:spacing w:val="1"/>
          <w:sz w:val="24"/>
          <w:szCs w:val="24"/>
        </w:rPr>
        <w:t xml:space="preserve"> </w:t>
      </w:r>
      <w:r>
        <w:rPr>
          <w:rFonts w:cs="Times New Roman" w:ascii="Times New Roman" w:hAnsi="Times New Roman"/>
          <w:sz w:val="24"/>
          <w:szCs w:val="24"/>
        </w:rPr>
        <w:t>Российской</w:t>
      </w:r>
      <w:r>
        <w:rPr>
          <w:rFonts w:cs="Times New Roman" w:ascii="Times New Roman" w:hAnsi="Times New Roman"/>
          <w:spacing w:val="1"/>
          <w:sz w:val="24"/>
          <w:szCs w:val="24"/>
        </w:rPr>
        <w:t xml:space="preserve"> </w:t>
      </w:r>
      <w:r>
        <w:rPr>
          <w:rFonts w:cs="Times New Roman" w:ascii="Times New Roman" w:hAnsi="Times New Roman"/>
          <w:sz w:val="24"/>
          <w:szCs w:val="24"/>
        </w:rPr>
        <w:t>Федерацией,</w:t>
      </w:r>
      <w:r>
        <w:rPr>
          <w:rFonts w:cs="Times New Roman" w:ascii="Times New Roman" w:hAnsi="Times New Roman"/>
          <w:spacing w:val="1"/>
          <w:sz w:val="24"/>
          <w:szCs w:val="24"/>
        </w:rPr>
        <w:t xml:space="preserve"> </w:t>
      </w:r>
      <w:r>
        <w:rPr>
          <w:rFonts w:cs="Times New Roman" w:ascii="Times New Roman" w:hAnsi="Times New Roman"/>
          <w:sz w:val="24"/>
          <w:szCs w:val="24"/>
        </w:rPr>
        <w:t>иностранными</w:t>
      </w:r>
      <w:r>
        <w:rPr>
          <w:rFonts w:cs="Times New Roman" w:ascii="Times New Roman" w:hAnsi="Times New Roman"/>
          <w:spacing w:val="1"/>
          <w:sz w:val="24"/>
          <w:szCs w:val="24"/>
        </w:rPr>
        <w:t xml:space="preserve"> </w:t>
      </w:r>
      <w:r>
        <w:rPr>
          <w:rFonts w:cs="Times New Roman" w:ascii="Times New Roman" w:hAnsi="Times New Roman"/>
          <w:sz w:val="24"/>
          <w:szCs w:val="24"/>
        </w:rPr>
        <w:t>государствами,</w:t>
      </w:r>
      <w:r>
        <w:rPr>
          <w:rFonts w:cs="Times New Roman" w:ascii="Times New Roman" w:hAnsi="Times New Roman"/>
          <w:spacing w:val="1"/>
          <w:sz w:val="24"/>
          <w:szCs w:val="24"/>
        </w:rPr>
        <w:t xml:space="preserve"> </w:t>
      </w:r>
      <w:r>
        <w:rPr>
          <w:rFonts w:cs="Times New Roman" w:ascii="Times New Roman" w:hAnsi="Times New Roman"/>
          <w:sz w:val="24"/>
          <w:szCs w:val="24"/>
        </w:rPr>
        <w:t>любыми</w:t>
      </w:r>
      <w:r>
        <w:rPr>
          <w:rFonts w:cs="Times New Roman" w:ascii="Times New Roman" w:hAnsi="Times New Roman"/>
          <w:spacing w:val="1"/>
          <w:sz w:val="24"/>
          <w:szCs w:val="24"/>
        </w:rPr>
        <w:t xml:space="preserve"> </w:t>
      </w:r>
      <w:r>
        <w:rPr>
          <w:rFonts w:cs="Times New Roman" w:ascii="Times New Roman" w:hAnsi="Times New Roman"/>
          <w:sz w:val="24"/>
          <w:szCs w:val="24"/>
        </w:rPr>
        <w:t>органами</w:t>
      </w:r>
      <w:r>
        <w:rPr>
          <w:rFonts w:cs="Times New Roman" w:ascii="Times New Roman" w:hAnsi="Times New Roman"/>
          <w:spacing w:val="-53"/>
          <w:sz w:val="24"/>
          <w:szCs w:val="24"/>
        </w:rPr>
        <w:t xml:space="preserve"> </w:t>
      </w:r>
      <w:r>
        <w:rPr>
          <w:rFonts w:cs="Times New Roman" w:ascii="Times New Roman" w:hAnsi="Times New Roman"/>
          <w:sz w:val="24"/>
          <w:szCs w:val="24"/>
        </w:rPr>
        <w:t>власти, Центральным</w:t>
      </w:r>
      <w:r>
        <w:rPr>
          <w:rFonts w:cs="Times New Roman" w:ascii="Times New Roman" w:hAnsi="Times New Roman"/>
          <w:spacing w:val="1"/>
          <w:sz w:val="24"/>
          <w:szCs w:val="24"/>
        </w:rPr>
        <w:t xml:space="preserve"> </w:t>
      </w:r>
      <w:r>
        <w:rPr>
          <w:rFonts w:cs="Times New Roman" w:ascii="Times New Roman" w:hAnsi="Times New Roman"/>
          <w:sz w:val="24"/>
          <w:szCs w:val="24"/>
        </w:rPr>
        <w:t>Банком Российской</w:t>
      </w:r>
      <w:r>
        <w:rPr>
          <w:rFonts w:cs="Times New Roman" w:ascii="Times New Roman" w:hAnsi="Times New Roman"/>
          <w:spacing w:val="-2"/>
          <w:sz w:val="24"/>
          <w:szCs w:val="24"/>
        </w:rPr>
        <w:t xml:space="preserve"> </w:t>
      </w:r>
      <w:r>
        <w:rPr>
          <w:rFonts w:cs="Times New Roman" w:ascii="Times New Roman" w:hAnsi="Times New Roman"/>
          <w:sz w:val="24"/>
          <w:szCs w:val="24"/>
        </w:rPr>
        <w:t>Федерации.</w:t>
      </w:r>
    </w:p>
    <w:p>
      <w:pPr>
        <w:pStyle w:val="ListParagraph"/>
        <w:numPr>
          <w:ilvl w:val="1"/>
          <w:numId w:val="82"/>
        </w:numPr>
        <w:tabs>
          <w:tab w:val="clear" w:pos="720"/>
          <w:tab w:val="left" w:pos="1134" w:leader="none"/>
          <w:tab w:val="left" w:pos="1658" w:leader="none"/>
        </w:tabs>
        <w:ind w:left="0" w:firstLine="391"/>
        <w:rPr>
          <w:rFonts w:ascii="Times New Roman" w:hAnsi="Times New Roman" w:cs="Times New Roman"/>
          <w:sz w:val="24"/>
          <w:szCs w:val="24"/>
        </w:rPr>
      </w:pP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также вправе отказать в</w:t>
      </w:r>
      <w:r>
        <w:rPr>
          <w:rFonts w:cs="Times New Roman" w:ascii="Times New Roman" w:hAnsi="Times New Roman"/>
          <w:spacing w:val="1"/>
          <w:sz w:val="24"/>
          <w:szCs w:val="24"/>
        </w:rPr>
        <w:t xml:space="preserve"> </w:t>
      </w:r>
      <w:r>
        <w:rPr>
          <w:rFonts w:cs="Times New Roman" w:ascii="Times New Roman" w:hAnsi="Times New Roman"/>
          <w:sz w:val="24"/>
          <w:szCs w:val="24"/>
        </w:rPr>
        <w:t>исполнении</w:t>
      </w:r>
      <w:r>
        <w:rPr>
          <w:rFonts w:cs="Times New Roman" w:ascii="Times New Roman" w:hAnsi="Times New Roman"/>
          <w:spacing w:val="1"/>
          <w:sz w:val="24"/>
          <w:szCs w:val="24"/>
        </w:rPr>
        <w:t xml:space="preserve"> </w:t>
      </w:r>
      <w:r>
        <w:rPr>
          <w:rFonts w:cs="Times New Roman" w:ascii="Times New Roman" w:hAnsi="Times New Roman"/>
          <w:sz w:val="24"/>
          <w:szCs w:val="24"/>
        </w:rPr>
        <w:t>Поручения</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 в</w:t>
      </w:r>
      <w:r>
        <w:rPr>
          <w:rFonts w:cs="Times New Roman" w:ascii="Times New Roman" w:hAnsi="Times New Roman"/>
          <w:spacing w:val="1"/>
          <w:sz w:val="24"/>
          <w:szCs w:val="24"/>
        </w:rPr>
        <w:t xml:space="preserve"> </w:t>
      </w:r>
      <w:r>
        <w:rPr>
          <w:rFonts w:cs="Times New Roman" w:ascii="Times New Roman" w:hAnsi="Times New Roman"/>
          <w:sz w:val="24"/>
          <w:szCs w:val="24"/>
        </w:rPr>
        <w:t>следующих</w:t>
      </w:r>
      <w:r>
        <w:rPr>
          <w:rFonts w:cs="Times New Roman" w:ascii="Times New Roman" w:hAnsi="Times New Roman"/>
          <w:spacing w:val="1"/>
          <w:sz w:val="24"/>
          <w:szCs w:val="24"/>
        </w:rPr>
        <w:t xml:space="preserve"> </w:t>
      </w:r>
      <w:r>
        <w:rPr>
          <w:rFonts w:cs="Times New Roman" w:ascii="Times New Roman" w:hAnsi="Times New Roman"/>
          <w:sz w:val="24"/>
          <w:szCs w:val="24"/>
        </w:rPr>
        <w:t>случаях:</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 если Депонентом, на Счет депо</w:t>
      </w:r>
      <w:r>
        <w:rPr>
          <w:rFonts w:cs="Times New Roman" w:ascii="Times New Roman" w:hAnsi="Times New Roman"/>
          <w:spacing w:val="1"/>
          <w:sz w:val="24"/>
          <w:szCs w:val="24"/>
        </w:rPr>
        <w:t xml:space="preserve"> </w:t>
      </w:r>
      <w:r>
        <w:rPr>
          <w:rFonts w:cs="Times New Roman" w:ascii="Times New Roman" w:hAnsi="Times New Roman"/>
          <w:sz w:val="24"/>
          <w:szCs w:val="24"/>
        </w:rPr>
        <w:t>которого должны быть зачислены иностранные ценные бумаги, по</w:t>
      </w:r>
      <w:r>
        <w:rPr>
          <w:rFonts w:cs="Times New Roman" w:ascii="Times New Roman" w:hAnsi="Times New Roman"/>
          <w:spacing w:val="1"/>
          <w:sz w:val="24"/>
          <w:szCs w:val="24"/>
        </w:rPr>
        <w:t xml:space="preserve"> </w:t>
      </w:r>
      <w:r>
        <w:rPr>
          <w:rFonts w:cs="Times New Roman" w:ascii="Times New Roman" w:hAnsi="Times New Roman"/>
          <w:sz w:val="24"/>
          <w:szCs w:val="24"/>
        </w:rPr>
        <w:t>которым возможно возникновение транзакционного налога, не предоставлен документ, подтверждающий,</w:t>
      </w:r>
      <w:r>
        <w:rPr>
          <w:rFonts w:cs="Times New Roman" w:ascii="Times New Roman" w:hAnsi="Times New Roman"/>
          <w:spacing w:val="1"/>
          <w:sz w:val="24"/>
          <w:szCs w:val="24"/>
        </w:rPr>
        <w:t xml:space="preserve"> </w:t>
      </w:r>
      <w:r>
        <w:rPr>
          <w:rFonts w:cs="Times New Roman" w:ascii="Times New Roman" w:hAnsi="Times New Roman"/>
          <w:sz w:val="24"/>
          <w:szCs w:val="24"/>
        </w:rPr>
        <w:t>что при возникновении транзакционных налогов по каждой сделке с иностранными ценными бумагами,</w:t>
      </w:r>
      <w:r>
        <w:rPr>
          <w:rFonts w:cs="Times New Roman" w:ascii="Times New Roman" w:hAnsi="Times New Roman"/>
          <w:spacing w:val="1"/>
          <w:sz w:val="24"/>
          <w:szCs w:val="24"/>
        </w:rPr>
        <w:t xml:space="preserve"> </w:t>
      </w:r>
      <w:r>
        <w:rPr>
          <w:rFonts w:cs="Times New Roman" w:ascii="Times New Roman" w:hAnsi="Times New Roman"/>
          <w:sz w:val="24"/>
          <w:szCs w:val="24"/>
        </w:rPr>
        <w:t>зачисляемыми на Счет депо Депонента или учитываемыми на Счете депо Депонента, Депонент или их</w:t>
      </w:r>
      <w:r>
        <w:rPr>
          <w:rFonts w:cs="Times New Roman" w:ascii="Times New Roman" w:hAnsi="Times New Roman"/>
          <w:spacing w:val="1"/>
          <w:sz w:val="24"/>
          <w:szCs w:val="24"/>
        </w:rPr>
        <w:t xml:space="preserve"> </w:t>
      </w:r>
      <w:r>
        <w:rPr>
          <w:rFonts w:cs="Times New Roman" w:ascii="Times New Roman" w:hAnsi="Times New Roman"/>
          <w:sz w:val="24"/>
          <w:szCs w:val="24"/>
        </w:rPr>
        <w:t>клиенты, контрагенты и/или брокеры рассчитывают, декларируют и уплачивают транзакционные налоги, и</w:t>
      </w:r>
      <w:r>
        <w:rPr>
          <w:rFonts w:cs="Times New Roman" w:ascii="Times New Roman" w:hAnsi="Times New Roman"/>
          <w:spacing w:val="1"/>
          <w:sz w:val="24"/>
          <w:szCs w:val="24"/>
        </w:rPr>
        <w:t xml:space="preserve"> </w:t>
      </w:r>
      <w:r>
        <w:rPr>
          <w:rFonts w:cs="Times New Roman" w:ascii="Times New Roman" w:hAnsi="Times New Roman"/>
          <w:sz w:val="24"/>
          <w:szCs w:val="24"/>
        </w:rPr>
        <w:t>у</w:t>
      </w:r>
      <w:r>
        <w:rPr>
          <w:rFonts w:cs="Times New Roman" w:ascii="Times New Roman" w:hAnsi="Times New Roman"/>
          <w:spacing w:val="-3"/>
          <w:sz w:val="24"/>
          <w:szCs w:val="24"/>
        </w:rPr>
        <w:t xml:space="preserve"> </w:t>
      </w:r>
      <w:r>
        <w:rPr>
          <w:rFonts w:cs="Times New Roman" w:ascii="Times New Roman" w:hAnsi="Times New Roman"/>
          <w:sz w:val="24"/>
          <w:szCs w:val="24"/>
        </w:rPr>
        <w:t>Депозитария</w:t>
      </w:r>
      <w:r>
        <w:rPr>
          <w:rFonts w:cs="Times New Roman" w:ascii="Times New Roman" w:hAnsi="Times New Roman"/>
          <w:spacing w:val="1"/>
          <w:sz w:val="24"/>
          <w:szCs w:val="24"/>
        </w:rPr>
        <w:t xml:space="preserve"> </w:t>
      </w:r>
      <w:r>
        <w:rPr>
          <w:rFonts w:cs="Times New Roman" w:ascii="Times New Roman" w:hAnsi="Times New Roman"/>
          <w:sz w:val="24"/>
          <w:szCs w:val="24"/>
        </w:rPr>
        <w:t>не</w:t>
      </w:r>
      <w:r>
        <w:rPr>
          <w:rFonts w:cs="Times New Roman" w:ascii="Times New Roman" w:hAnsi="Times New Roman"/>
          <w:spacing w:val="-2"/>
          <w:sz w:val="24"/>
          <w:szCs w:val="24"/>
        </w:rPr>
        <w:t xml:space="preserve"> </w:t>
      </w:r>
      <w:r>
        <w:rPr>
          <w:rFonts w:cs="Times New Roman" w:ascii="Times New Roman" w:hAnsi="Times New Roman"/>
          <w:sz w:val="24"/>
          <w:szCs w:val="24"/>
        </w:rPr>
        <w:t>будут</w:t>
      </w:r>
      <w:r>
        <w:rPr>
          <w:rFonts w:cs="Times New Roman" w:ascii="Times New Roman" w:hAnsi="Times New Roman"/>
          <w:spacing w:val="1"/>
          <w:sz w:val="24"/>
          <w:szCs w:val="24"/>
        </w:rPr>
        <w:t xml:space="preserve"> </w:t>
      </w:r>
      <w:r>
        <w:rPr>
          <w:rFonts w:cs="Times New Roman" w:ascii="Times New Roman" w:hAnsi="Times New Roman"/>
          <w:sz w:val="24"/>
          <w:szCs w:val="24"/>
        </w:rPr>
        <w:t>возникать</w:t>
      </w:r>
      <w:r>
        <w:rPr>
          <w:rFonts w:cs="Times New Roman" w:ascii="Times New Roman" w:hAnsi="Times New Roman"/>
          <w:spacing w:val="-2"/>
          <w:sz w:val="24"/>
          <w:szCs w:val="24"/>
        </w:rPr>
        <w:t xml:space="preserve"> </w:t>
      </w:r>
      <w:r>
        <w:rPr>
          <w:rFonts w:cs="Times New Roman" w:ascii="Times New Roman" w:hAnsi="Times New Roman"/>
          <w:sz w:val="24"/>
          <w:szCs w:val="24"/>
        </w:rPr>
        <w:t>обязательства по уплате</w:t>
      </w:r>
      <w:r>
        <w:rPr>
          <w:rFonts w:cs="Times New Roman" w:ascii="Times New Roman" w:hAnsi="Times New Roman"/>
          <w:spacing w:val="3"/>
          <w:sz w:val="24"/>
          <w:szCs w:val="24"/>
        </w:rPr>
        <w:t xml:space="preserve"> </w:t>
      </w:r>
      <w:r>
        <w:rPr>
          <w:rFonts w:cs="Times New Roman" w:ascii="Times New Roman" w:hAnsi="Times New Roman"/>
          <w:sz w:val="24"/>
          <w:szCs w:val="24"/>
        </w:rPr>
        <w:t>указанных</w:t>
      </w:r>
      <w:r>
        <w:rPr>
          <w:rFonts w:cs="Times New Roman" w:ascii="Times New Roman" w:hAnsi="Times New Roman"/>
          <w:spacing w:val="6"/>
          <w:sz w:val="24"/>
          <w:szCs w:val="24"/>
        </w:rPr>
        <w:t xml:space="preserve"> </w:t>
      </w:r>
      <w:r>
        <w:rPr>
          <w:rFonts w:cs="Times New Roman" w:ascii="Times New Roman" w:hAnsi="Times New Roman"/>
          <w:sz w:val="24"/>
          <w:szCs w:val="24"/>
        </w:rPr>
        <w:t>налогов.</w:t>
      </w:r>
    </w:p>
    <w:p>
      <w:pPr>
        <w:pStyle w:val="ListParagraph"/>
        <w:numPr>
          <w:ilvl w:val="1"/>
          <w:numId w:val="82"/>
        </w:numPr>
        <w:tabs>
          <w:tab w:val="clear" w:pos="720"/>
          <w:tab w:val="left" w:pos="1134" w:leader="none"/>
          <w:tab w:val="left" w:pos="1418" w:leader="none"/>
        </w:tabs>
        <w:ind w:left="0" w:firstLine="391"/>
        <w:rPr>
          <w:rFonts w:ascii="Times New Roman" w:hAnsi="Times New Roman" w:cs="Times New Roman"/>
          <w:sz w:val="24"/>
          <w:szCs w:val="24"/>
        </w:rPr>
      </w:pP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допускает</w:t>
      </w:r>
      <w:r>
        <w:rPr>
          <w:rFonts w:cs="Times New Roman" w:ascii="Times New Roman" w:hAnsi="Times New Roman"/>
          <w:spacing w:val="1"/>
          <w:sz w:val="24"/>
          <w:szCs w:val="24"/>
        </w:rPr>
        <w:t xml:space="preserve"> </w:t>
      </w:r>
      <w:r>
        <w:rPr>
          <w:rFonts w:cs="Times New Roman" w:ascii="Times New Roman" w:hAnsi="Times New Roman"/>
          <w:sz w:val="24"/>
          <w:szCs w:val="24"/>
        </w:rPr>
        <w:t>оформление</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Депонентами</w:t>
      </w:r>
      <w:r>
        <w:rPr>
          <w:rFonts w:cs="Times New Roman" w:ascii="Times New Roman" w:hAnsi="Times New Roman"/>
          <w:spacing w:val="1"/>
          <w:sz w:val="24"/>
          <w:szCs w:val="24"/>
        </w:rPr>
        <w:t xml:space="preserve"> </w:t>
      </w:r>
      <w:r>
        <w:rPr>
          <w:rFonts w:cs="Times New Roman" w:ascii="Times New Roman" w:hAnsi="Times New Roman"/>
          <w:sz w:val="24"/>
          <w:szCs w:val="24"/>
        </w:rPr>
        <w:t>Поручений</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иных</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документов</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несущественными отклонениями от типовых форм, в том числе с включением в них дополнительных</w:t>
      </w:r>
      <w:r>
        <w:rPr>
          <w:rFonts w:cs="Times New Roman" w:ascii="Times New Roman" w:hAnsi="Times New Roman"/>
          <w:spacing w:val="1"/>
          <w:sz w:val="24"/>
          <w:szCs w:val="24"/>
        </w:rPr>
        <w:t xml:space="preserve"> </w:t>
      </w:r>
      <w:r>
        <w:rPr>
          <w:rFonts w:cs="Times New Roman" w:ascii="Times New Roman" w:hAnsi="Times New Roman"/>
          <w:sz w:val="24"/>
          <w:szCs w:val="24"/>
        </w:rPr>
        <w:t>реквизитов,</w:t>
      </w:r>
      <w:r>
        <w:rPr>
          <w:rFonts w:cs="Times New Roman" w:ascii="Times New Roman" w:hAnsi="Times New Roman"/>
          <w:spacing w:val="1"/>
          <w:sz w:val="24"/>
          <w:szCs w:val="24"/>
        </w:rPr>
        <w:t xml:space="preserve"> </w:t>
      </w:r>
      <w:r>
        <w:rPr>
          <w:rFonts w:cs="Times New Roman" w:ascii="Times New Roman" w:hAnsi="Times New Roman"/>
          <w:sz w:val="24"/>
          <w:szCs w:val="24"/>
        </w:rPr>
        <w:t>если</w:t>
      </w:r>
      <w:r>
        <w:rPr>
          <w:rFonts w:cs="Times New Roman" w:ascii="Times New Roman" w:hAnsi="Times New Roman"/>
          <w:spacing w:val="1"/>
          <w:sz w:val="24"/>
          <w:szCs w:val="24"/>
        </w:rPr>
        <w:t xml:space="preserve"> </w:t>
      </w:r>
      <w:r>
        <w:rPr>
          <w:rFonts w:cs="Times New Roman" w:ascii="Times New Roman" w:hAnsi="Times New Roman"/>
          <w:sz w:val="24"/>
          <w:szCs w:val="24"/>
        </w:rPr>
        <w:t>это</w:t>
      </w:r>
      <w:r>
        <w:rPr>
          <w:rFonts w:cs="Times New Roman" w:ascii="Times New Roman" w:hAnsi="Times New Roman"/>
          <w:spacing w:val="1"/>
          <w:sz w:val="24"/>
          <w:szCs w:val="24"/>
        </w:rPr>
        <w:t xml:space="preserve"> </w:t>
      </w:r>
      <w:r>
        <w:rPr>
          <w:rFonts w:cs="Times New Roman" w:ascii="Times New Roman" w:hAnsi="Times New Roman"/>
          <w:sz w:val="24"/>
          <w:szCs w:val="24"/>
        </w:rPr>
        <w:t>необходимо</w:t>
      </w:r>
      <w:r>
        <w:rPr>
          <w:rFonts w:cs="Times New Roman" w:ascii="Times New Roman" w:hAnsi="Times New Roman"/>
          <w:spacing w:val="1"/>
          <w:sz w:val="24"/>
          <w:szCs w:val="24"/>
        </w:rPr>
        <w:t xml:space="preserve"> </w:t>
      </w:r>
      <w:r>
        <w:rPr>
          <w:rFonts w:cs="Times New Roman" w:ascii="Times New Roman" w:hAnsi="Times New Roman"/>
          <w:sz w:val="24"/>
          <w:szCs w:val="24"/>
        </w:rPr>
        <w:t>для</w:t>
      </w:r>
      <w:r>
        <w:rPr>
          <w:rFonts w:cs="Times New Roman" w:ascii="Times New Roman" w:hAnsi="Times New Roman"/>
          <w:spacing w:val="1"/>
          <w:sz w:val="24"/>
          <w:szCs w:val="24"/>
        </w:rPr>
        <w:t xml:space="preserve"> </w:t>
      </w:r>
      <w:r>
        <w:rPr>
          <w:rFonts w:cs="Times New Roman" w:ascii="Times New Roman" w:hAnsi="Times New Roman"/>
          <w:sz w:val="24"/>
          <w:szCs w:val="24"/>
        </w:rPr>
        <w:t>выполнения</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операции</w:t>
      </w:r>
      <w:r>
        <w:rPr>
          <w:rFonts w:cs="Times New Roman" w:ascii="Times New Roman" w:hAnsi="Times New Roman"/>
          <w:spacing w:val="1"/>
          <w:sz w:val="24"/>
          <w:szCs w:val="24"/>
        </w:rPr>
        <w:t xml:space="preserve"> </w:t>
      </w:r>
      <w:r>
        <w:rPr>
          <w:rFonts w:cs="Times New Roman" w:ascii="Times New Roman" w:hAnsi="Times New Roman"/>
          <w:sz w:val="24"/>
          <w:szCs w:val="24"/>
        </w:rPr>
        <w:t>наилучшим</w:t>
      </w:r>
      <w:r>
        <w:rPr>
          <w:rFonts w:cs="Times New Roman" w:ascii="Times New Roman" w:hAnsi="Times New Roman"/>
          <w:spacing w:val="1"/>
          <w:sz w:val="24"/>
          <w:szCs w:val="24"/>
        </w:rPr>
        <w:t xml:space="preserve"> </w:t>
      </w:r>
      <w:r>
        <w:rPr>
          <w:rFonts w:cs="Times New Roman" w:ascii="Times New Roman" w:hAnsi="Times New Roman"/>
          <w:sz w:val="24"/>
          <w:szCs w:val="24"/>
        </w:rPr>
        <w:t>образом,</w:t>
      </w:r>
      <w:r>
        <w:rPr>
          <w:rFonts w:cs="Times New Roman" w:ascii="Times New Roman" w:hAnsi="Times New Roman"/>
          <w:spacing w:val="1"/>
          <w:sz w:val="24"/>
          <w:szCs w:val="24"/>
        </w:rPr>
        <w:t xml:space="preserve"> </w:t>
      </w:r>
      <w:r>
        <w:rPr>
          <w:rFonts w:cs="Times New Roman" w:ascii="Times New Roman" w:hAnsi="Times New Roman"/>
          <w:sz w:val="24"/>
          <w:szCs w:val="24"/>
        </w:rPr>
        <w:t>однако</w:t>
      </w:r>
      <w:r>
        <w:rPr>
          <w:rFonts w:cs="Times New Roman" w:ascii="Times New Roman" w:hAnsi="Times New Roman"/>
          <w:spacing w:val="1"/>
          <w:sz w:val="24"/>
          <w:szCs w:val="24"/>
        </w:rPr>
        <w:t xml:space="preserve"> </w:t>
      </w:r>
      <w:r>
        <w:rPr>
          <w:rFonts w:cs="Times New Roman" w:ascii="Times New Roman" w:hAnsi="Times New Roman"/>
          <w:sz w:val="24"/>
          <w:szCs w:val="24"/>
        </w:rPr>
        <w:t>предусмотренные в формах реквизиты и поля не могут быть произвольно изменены или исключены из</w:t>
      </w:r>
      <w:r>
        <w:rPr>
          <w:rFonts w:cs="Times New Roman" w:ascii="Times New Roman" w:hAnsi="Times New Roman"/>
          <w:spacing w:val="1"/>
          <w:sz w:val="24"/>
          <w:szCs w:val="24"/>
        </w:rPr>
        <w:t xml:space="preserve"> </w:t>
      </w:r>
      <w:r>
        <w:rPr>
          <w:rFonts w:cs="Times New Roman" w:ascii="Times New Roman" w:hAnsi="Times New Roman"/>
          <w:sz w:val="24"/>
          <w:szCs w:val="24"/>
        </w:rPr>
        <w:t>формы</w:t>
      </w:r>
      <w:r>
        <w:rPr>
          <w:rFonts w:cs="Times New Roman" w:ascii="Times New Roman" w:hAnsi="Times New Roman"/>
          <w:spacing w:val="-1"/>
          <w:sz w:val="24"/>
          <w:szCs w:val="24"/>
        </w:rPr>
        <w:t xml:space="preserve"> </w:t>
      </w:r>
      <w:r>
        <w:rPr>
          <w:rFonts w:cs="Times New Roman" w:ascii="Times New Roman" w:hAnsi="Times New Roman"/>
          <w:sz w:val="24"/>
          <w:szCs w:val="24"/>
        </w:rPr>
        <w:t>Поручения.</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допускает</w:t>
      </w:r>
      <w:r>
        <w:rPr>
          <w:rFonts w:cs="Times New Roman" w:ascii="Times New Roman" w:hAnsi="Times New Roman"/>
          <w:spacing w:val="1"/>
          <w:sz w:val="24"/>
          <w:szCs w:val="24"/>
        </w:rPr>
        <w:t xml:space="preserve"> </w:t>
      </w:r>
      <w:r>
        <w:rPr>
          <w:rFonts w:cs="Times New Roman" w:ascii="Times New Roman" w:hAnsi="Times New Roman"/>
          <w:sz w:val="24"/>
          <w:szCs w:val="24"/>
        </w:rPr>
        <w:t>прием</w:t>
      </w:r>
      <w:r>
        <w:rPr>
          <w:rFonts w:cs="Times New Roman" w:ascii="Times New Roman" w:hAnsi="Times New Roman"/>
          <w:spacing w:val="1"/>
          <w:sz w:val="24"/>
          <w:szCs w:val="24"/>
        </w:rPr>
        <w:t xml:space="preserve"> </w:t>
      </w:r>
      <w:r>
        <w:rPr>
          <w:rFonts w:cs="Times New Roman" w:ascii="Times New Roman" w:hAnsi="Times New Roman"/>
          <w:sz w:val="24"/>
          <w:szCs w:val="24"/>
        </w:rPr>
        <w:t>Поручений,</w:t>
      </w:r>
      <w:r>
        <w:rPr>
          <w:rFonts w:cs="Times New Roman" w:ascii="Times New Roman" w:hAnsi="Times New Roman"/>
          <w:spacing w:val="1"/>
          <w:sz w:val="24"/>
          <w:szCs w:val="24"/>
        </w:rPr>
        <w:t xml:space="preserve"> </w:t>
      </w:r>
      <w:r>
        <w:rPr>
          <w:rFonts w:cs="Times New Roman" w:ascii="Times New Roman" w:hAnsi="Times New Roman"/>
          <w:sz w:val="24"/>
          <w:szCs w:val="24"/>
        </w:rPr>
        <w:t>Заявлений</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АНКЕТЫ (ДОСЬЕ) КЛИЕНТА</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старой</w:t>
      </w:r>
      <w:r>
        <w:rPr>
          <w:rFonts w:cs="Times New Roman" w:ascii="Times New Roman" w:hAnsi="Times New Roman"/>
          <w:spacing w:val="1"/>
          <w:sz w:val="24"/>
          <w:szCs w:val="24"/>
        </w:rPr>
        <w:t xml:space="preserve"> </w:t>
      </w:r>
      <w:r>
        <w:rPr>
          <w:rFonts w:cs="Times New Roman" w:ascii="Times New Roman" w:hAnsi="Times New Roman"/>
          <w:sz w:val="24"/>
          <w:szCs w:val="24"/>
        </w:rPr>
        <w:t>форме</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течении 30 календарных дней, после вступления в силу новой редакции соответствующих Приложений к</w:t>
      </w:r>
      <w:r>
        <w:rPr>
          <w:rFonts w:cs="Times New Roman" w:ascii="Times New Roman" w:hAnsi="Times New Roman"/>
          <w:spacing w:val="1"/>
          <w:sz w:val="24"/>
          <w:szCs w:val="24"/>
        </w:rPr>
        <w:t xml:space="preserve"> </w:t>
      </w:r>
      <w:r>
        <w:rPr>
          <w:rFonts w:cs="Times New Roman" w:ascii="Times New Roman" w:hAnsi="Times New Roman"/>
          <w:sz w:val="24"/>
          <w:szCs w:val="24"/>
        </w:rPr>
        <w:t>Условиям.</w:t>
      </w:r>
    </w:p>
    <w:p>
      <w:pPr>
        <w:pStyle w:val="ListParagraph"/>
        <w:numPr>
          <w:ilvl w:val="1"/>
          <w:numId w:val="100"/>
        </w:numPr>
        <w:tabs>
          <w:tab w:val="clear" w:pos="720"/>
          <w:tab w:val="left" w:pos="851" w:leader="none"/>
          <w:tab w:val="left" w:pos="1134" w:leader="none"/>
        </w:tabs>
        <w:ind w:left="0" w:firstLine="782"/>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Депозитарий предоставляет Депоненту Уведомление о неисполнении поручения в совершении Депозитарной</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операции</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срок</w:t>
      </w:r>
      <w:r>
        <w:rPr>
          <w:rFonts w:cs="Times New Roman" w:ascii="Times New Roman" w:hAnsi="Times New Roman"/>
          <w:spacing w:val="1"/>
          <w:sz w:val="24"/>
          <w:szCs w:val="24"/>
        </w:rPr>
        <w:t xml:space="preserve"> </w:t>
      </w:r>
      <w:r>
        <w:rPr>
          <w:rFonts w:cs="Times New Roman" w:ascii="Times New Roman" w:hAnsi="Times New Roman"/>
          <w:sz w:val="24"/>
          <w:szCs w:val="24"/>
        </w:rPr>
        <w:t>не</w:t>
      </w:r>
      <w:r>
        <w:rPr>
          <w:rFonts w:cs="Times New Roman" w:ascii="Times New Roman" w:hAnsi="Times New Roman"/>
          <w:spacing w:val="1"/>
          <w:sz w:val="24"/>
          <w:szCs w:val="24"/>
        </w:rPr>
        <w:t xml:space="preserve"> </w:t>
      </w:r>
      <w:r>
        <w:rPr>
          <w:rFonts w:cs="Times New Roman" w:ascii="Times New Roman" w:hAnsi="Times New Roman"/>
          <w:sz w:val="24"/>
          <w:szCs w:val="24"/>
        </w:rPr>
        <w:t>позднее</w:t>
      </w:r>
      <w:r>
        <w:rPr>
          <w:rFonts w:cs="Times New Roman" w:ascii="Times New Roman" w:hAnsi="Times New Roman"/>
          <w:spacing w:val="1"/>
          <w:sz w:val="24"/>
          <w:szCs w:val="24"/>
        </w:rPr>
        <w:t xml:space="preserve"> </w:t>
      </w:r>
      <w:r>
        <w:rPr>
          <w:rFonts w:cs="Times New Roman" w:ascii="Times New Roman" w:hAnsi="Times New Roman"/>
          <w:sz w:val="24"/>
          <w:szCs w:val="24"/>
        </w:rPr>
        <w:t>3</w:t>
      </w:r>
      <w:r>
        <w:rPr>
          <w:rFonts w:cs="Times New Roman" w:ascii="Times New Roman" w:hAnsi="Times New Roman"/>
          <w:spacing w:val="1"/>
          <w:sz w:val="24"/>
          <w:szCs w:val="24"/>
        </w:rPr>
        <w:t xml:space="preserve"> </w:t>
      </w:r>
      <w:r>
        <w:rPr>
          <w:rFonts w:cs="Times New Roman" w:ascii="Times New Roman" w:hAnsi="Times New Roman"/>
          <w:sz w:val="24"/>
          <w:szCs w:val="24"/>
        </w:rPr>
        <w:t>(трех)</w:t>
      </w:r>
      <w:r>
        <w:rPr>
          <w:rFonts w:cs="Times New Roman" w:ascii="Times New Roman" w:hAnsi="Times New Roman"/>
          <w:spacing w:val="1"/>
          <w:sz w:val="24"/>
          <w:szCs w:val="24"/>
        </w:rPr>
        <w:t xml:space="preserve"> </w:t>
      </w:r>
      <w:r>
        <w:rPr>
          <w:rFonts w:cs="Times New Roman" w:ascii="Times New Roman" w:hAnsi="Times New Roman"/>
          <w:sz w:val="24"/>
          <w:szCs w:val="24"/>
        </w:rPr>
        <w:t>рабочих</w:t>
      </w:r>
      <w:r>
        <w:rPr>
          <w:rFonts w:cs="Times New Roman" w:ascii="Times New Roman" w:hAnsi="Times New Roman"/>
          <w:spacing w:val="1"/>
          <w:sz w:val="24"/>
          <w:szCs w:val="24"/>
        </w:rPr>
        <w:t xml:space="preserve"> </w:t>
      </w:r>
      <w:r>
        <w:rPr>
          <w:rFonts w:cs="Times New Roman" w:ascii="Times New Roman" w:hAnsi="Times New Roman"/>
          <w:sz w:val="24"/>
          <w:szCs w:val="24"/>
        </w:rPr>
        <w:t>дней</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момента</w:t>
      </w:r>
      <w:r>
        <w:rPr>
          <w:rFonts w:cs="Times New Roman" w:ascii="Times New Roman" w:hAnsi="Times New Roman"/>
          <w:spacing w:val="1"/>
          <w:sz w:val="24"/>
          <w:szCs w:val="24"/>
        </w:rPr>
        <w:t xml:space="preserve"> </w:t>
      </w:r>
      <w:r>
        <w:rPr>
          <w:rFonts w:cs="Times New Roman" w:ascii="Times New Roman" w:hAnsi="Times New Roman"/>
          <w:sz w:val="24"/>
          <w:szCs w:val="24"/>
        </w:rPr>
        <w:t>приема</w:t>
      </w:r>
      <w:r>
        <w:rPr>
          <w:rFonts w:cs="Times New Roman" w:ascii="Times New Roman" w:hAnsi="Times New Roman"/>
          <w:spacing w:val="1"/>
          <w:sz w:val="24"/>
          <w:szCs w:val="24"/>
        </w:rPr>
        <w:t xml:space="preserve"> </w:t>
      </w:r>
      <w:r>
        <w:rPr>
          <w:rFonts w:cs="Times New Roman" w:ascii="Times New Roman" w:hAnsi="Times New Roman"/>
          <w:sz w:val="24"/>
          <w:szCs w:val="24"/>
        </w:rPr>
        <w:t>Поручения</w:t>
      </w:r>
      <w:r>
        <w:rPr>
          <w:rFonts w:cs="Times New Roman" w:ascii="Times New Roman" w:hAnsi="Times New Roman"/>
          <w:spacing w:val="1"/>
          <w:sz w:val="24"/>
          <w:szCs w:val="24"/>
        </w:rPr>
        <w:t xml:space="preserve"> </w:t>
      </w:r>
      <w:r>
        <w:rPr>
          <w:rFonts w:cs="Times New Roman" w:ascii="Times New Roman" w:hAnsi="Times New Roman"/>
          <w:sz w:val="24"/>
          <w:szCs w:val="24"/>
        </w:rPr>
        <w:t>либо</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55"/>
          <w:sz w:val="24"/>
          <w:szCs w:val="24"/>
        </w:rPr>
        <w:t xml:space="preserve"> </w:t>
      </w:r>
      <w:r>
        <w:rPr>
          <w:rFonts w:cs="Times New Roman" w:ascii="Times New Roman" w:hAnsi="Times New Roman"/>
          <w:sz w:val="24"/>
          <w:szCs w:val="24"/>
        </w:rPr>
        <w:t>момента</w:t>
      </w:r>
      <w:r>
        <w:rPr>
          <w:rFonts w:cs="Times New Roman" w:ascii="Times New Roman" w:hAnsi="Times New Roman"/>
          <w:spacing w:val="1"/>
          <w:sz w:val="24"/>
          <w:szCs w:val="24"/>
        </w:rPr>
        <w:t xml:space="preserve"> </w:t>
      </w:r>
      <w:r>
        <w:rPr>
          <w:rFonts w:cs="Times New Roman" w:ascii="Times New Roman" w:hAnsi="Times New Roman"/>
          <w:sz w:val="24"/>
          <w:szCs w:val="24"/>
        </w:rPr>
        <w:t>получения отказа в исполнении данного поручения от Реестродержателя по форме Приложения №23 к</w:t>
      </w:r>
      <w:r>
        <w:rPr>
          <w:rFonts w:cs="Times New Roman" w:ascii="Times New Roman" w:hAnsi="Times New Roman"/>
          <w:spacing w:val="1"/>
          <w:sz w:val="24"/>
          <w:szCs w:val="24"/>
        </w:rPr>
        <w:t xml:space="preserve"> </w:t>
      </w:r>
      <w:r>
        <w:rPr>
          <w:rFonts w:cs="Times New Roman" w:ascii="Times New Roman" w:hAnsi="Times New Roman"/>
          <w:sz w:val="24"/>
          <w:szCs w:val="24"/>
        </w:rPr>
        <w:t>настоящим</w:t>
      </w:r>
      <w:r>
        <w:rPr>
          <w:rFonts w:cs="Times New Roman" w:ascii="Times New Roman" w:hAnsi="Times New Roman"/>
          <w:spacing w:val="-1"/>
          <w:sz w:val="24"/>
          <w:szCs w:val="24"/>
        </w:rPr>
        <w:t xml:space="preserve"> </w:t>
      </w:r>
      <w:r>
        <w:rPr>
          <w:rFonts w:cs="Times New Roman" w:ascii="Times New Roman" w:hAnsi="Times New Roman"/>
          <w:sz w:val="24"/>
          <w:szCs w:val="24"/>
        </w:rPr>
        <w:t>Условиям.</w:t>
      </w:r>
    </w:p>
    <w:p>
      <w:pPr>
        <w:pStyle w:val="ListParagraph"/>
        <w:numPr>
          <w:ilvl w:val="1"/>
          <w:numId w:val="100"/>
        </w:numPr>
        <w:tabs>
          <w:tab w:val="clear" w:pos="720"/>
          <w:tab w:val="left" w:pos="1134" w:leader="none"/>
          <w:tab w:val="left" w:pos="1406" w:leader="none"/>
        </w:tabs>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Сроки</w:t>
      </w:r>
      <w:r>
        <w:rPr>
          <w:rFonts w:cs="Times New Roman" w:ascii="Times New Roman" w:hAnsi="Times New Roman"/>
          <w:spacing w:val="-8"/>
          <w:sz w:val="24"/>
          <w:szCs w:val="24"/>
        </w:rPr>
        <w:t xml:space="preserve"> </w:t>
      </w:r>
      <w:r>
        <w:rPr>
          <w:rFonts w:cs="Times New Roman" w:ascii="Times New Roman" w:hAnsi="Times New Roman"/>
          <w:sz w:val="24"/>
          <w:szCs w:val="24"/>
        </w:rPr>
        <w:t>выполнения</w:t>
      </w:r>
      <w:r>
        <w:rPr>
          <w:rFonts w:cs="Times New Roman" w:ascii="Times New Roman" w:hAnsi="Times New Roman"/>
          <w:spacing w:val="-6"/>
          <w:sz w:val="24"/>
          <w:szCs w:val="24"/>
        </w:rPr>
        <w:t xml:space="preserve"> </w:t>
      </w:r>
      <w:r>
        <w:rPr>
          <w:rFonts w:cs="Times New Roman" w:ascii="Times New Roman" w:hAnsi="Times New Roman"/>
          <w:sz w:val="24"/>
          <w:szCs w:val="24"/>
        </w:rPr>
        <w:t>Депозитарных</w:t>
      </w:r>
      <w:r>
        <w:rPr>
          <w:rFonts w:cs="Times New Roman" w:ascii="Times New Roman" w:hAnsi="Times New Roman"/>
          <w:spacing w:val="-4"/>
          <w:sz w:val="24"/>
          <w:szCs w:val="24"/>
        </w:rPr>
        <w:t xml:space="preserve"> </w:t>
      </w:r>
      <w:r>
        <w:rPr>
          <w:rFonts w:cs="Times New Roman" w:ascii="Times New Roman" w:hAnsi="Times New Roman"/>
          <w:sz w:val="24"/>
          <w:szCs w:val="24"/>
        </w:rPr>
        <w:t>операций.</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Депозитарные операции совершаются в сроки, установленные Договором и Условиями, если иные</w:t>
      </w:r>
      <w:r>
        <w:rPr>
          <w:rFonts w:cs="Times New Roman" w:ascii="Times New Roman" w:hAnsi="Times New Roman"/>
          <w:spacing w:val="1"/>
          <w:sz w:val="24"/>
          <w:szCs w:val="24"/>
        </w:rPr>
        <w:t xml:space="preserve"> </w:t>
      </w:r>
      <w:r>
        <w:rPr>
          <w:rFonts w:cs="Times New Roman" w:ascii="Times New Roman" w:hAnsi="Times New Roman"/>
          <w:sz w:val="24"/>
          <w:szCs w:val="24"/>
        </w:rPr>
        <w:t>сроки совершения операций не установлены</w:t>
      </w:r>
      <w:r>
        <w:rPr>
          <w:rFonts w:cs="Times New Roman" w:ascii="Times New Roman" w:hAnsi="Times New Roman"/>
          <w:spacing w:val="1"/>
          <w:sz w:val="24"/>
          <w:szCs w:val="24"/>
        </w:rPr>
        <w:t xml:space="preserve"> </w:t>
      </w:r>
      <w:r>
        <w:rPr>
          <w:rFonts w:cs="Times New Roman" w:ascii="Times New Roman" w:hAnsi="Times New Roman"/>
          <w:sz w:val="24"/>
          <w:szCs w:val="24"/>
        </w:rPr>
        <w:t>законодательством Российской Федерации, в том числе</w:t>
      </w:r>
      <w:r>
        <w:rPr>
          <w:rFonts w:cs="Times New Roman" w:ascii="Times New Roman" w:hAnsi="Times New Roman"/>
          <w:spacing w:val="1"/>
          <w:sz w:val="24"/>
          <w:szCs w:val="24"/>
        </w:rPr>
        <w:t xml:space="preserve"> </w:t>
      </w:r>
      <w:r>
        <w:rPr>
          <w:rFonts w:cs="Times New Roman" w:ascii="Times New Roman" w:hAnsi="Times New Roman"/>
          <w:sz w:val="24"/>
          <w:szCs w:val="24"/>
        </w:rPr>
        <w:t>нормативными</w:t>
      </w:r>
      <w:r>
        <w:rPr>
          <w:rFonts w:cs="Times New Roman" w:ascii="Times New Roman" w:hAnsi="Times New Roman"/>
          <w:spacing w:val="-1"/>
          <w:sz w:val="24"/>
          <w:szCs w:val="24"/>
        </w:rPr>
        <w:t xml:space="preserve"> </w:t>
      </w:r>
      <w:r>
        <w:rPr>
          <w:rFonts w:cs="Times New Roman" w:ascii="Times New Roman" w:hAnsi="Times New Roman"/>
          <w:sz w:val="24"/>
          <w:szCs w:val="24"/>
        </w:rPr>
        <w:t>актами</w:t>
      </w:r>
      <w:r>
        <w:rPr>
          <w:rFonts w:cs="Times New Roman" w:ascii="Times New Roman" w:hAnsi="Times New Roman"/>
          <w:spacing w:val="1"/>
          <w:sz w:val="24"/>
          <w:szCs w:val="24"/>
        </w:rPr>
        <w:t xml:space="preserve"> </w:t>
      </w:r>
      <w:r>
        <w:rPr>
          <w:rFonts w:cs="Times New Roman" w:ascii="Times New Roman" w:hAnsi="Times New Roman"/>
          <w:sz w:val="24"/>
          <w:szCs w:val="24"/>
        </w:rPr>
        <w:t>Банка</w:t>
      </w:r>
      <w:r>
        <w:rPr>
          <w:rFonts w:cs="Times New Roman" w:ascii="Times New Roman" w:hAnsi="Times New Roman"/>
          <w:spacing w:val="-1"/>
          <w:sz w:val="24"/>
          <w:szCs w:val="24"/>
        </w:rPr>
        <w:t xml:space="preserve"> </w:t>
      </w:r>
      <w:r>
        <w:rPr>
          <w:rFonts w:cs="Times New Roman" w:ascii="Times New Roman" w:hAnsi="Times New Roman"/>
          <w:sz w:val="24"/>
          <w:szCs w:val="24"/>
        </w:rPr>
        <w:t>России,</w:t>
      </w:r>
      <w:r>
        <w:rPr>
          <w:rFonts w:cs="Times New Roman" w:ascii="Times New Roman" w:hAnsi="Times New Roman"/>
          <w:spacing w:val="-1"/>
          <w:sz w:val="24"/>
          <w:szCs w:val="24"/>
        </w:rPr>
        <w:t xml:space="preserve"> </w:t>
      </w:r>
      <w:r>
        <w:rPr>
          <w:rFonts w:cs="Times New Roman" w:ascii="Times New Roman" w:hAnsi="Times New Roman"/>
          <w:sz w:val="24"/>
          <w:szCs w:val="24"/>
        </w:rPr>
        <w:t>Базовыми</w:t>
      </w:r>
      <w:r>
        <w:rPr>
          <w:rFonts w:cs="Times New Roman" w:ascii="Times New Roman" w:hAnsi="Times New Roman"/>
          <w:spacing w:val="-1"/>
          <w:sz w:val="24"/>
          <w:szCs w:val="24"/>
        </w:rPr>
        <w:t xml:space="preserve"> </w:t>
      </w:r>
      <w:r>
        <w:rPr>
          <w:rFonts w:cs="Times New Roman" w:ascii="Times New Roman" w:hAnsi="Times New Roman"/>
          <w:sz w:val="24"/>
          <w:szCs w:val="24"/>
        </w:rPr>
        <w:t>Стандартами.</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Сроки выполнения депозитарных операций исчисляются только рабочими днями Депозитария с</w:t>
      </w:r>
      <w:r>
        <w:rPr>
          <w:rFonts w:cs="Times New Roman" w:ascii="Times New Roman" w:hAnsi="Times New Roman"/>
          <w:spacing w:val="1"/>
          <w:sz w:val="24"/>
          <w:szCs w:val="24"/>
        </w:rPr>
        <w:t xml:space="preserve"> </w:t>
      </w:r>
      <w:r>
        <w:rPr>
          <w:rFonts w:cs="Times New Roman" w:ascii="Times New Roman" w:hAnsi="Times New Roman"/>
          <w:sz w:val="24"/>
          <w:szCs w:val="24"/>
        </w:rPr>
        <w:t>момента</w:t>
      </w:r>
      <w:r>
        <w:rPr>
          <w:rFonts w:cs="Times New Roman" w:ascii="Times New Roman" w:hAnsi="Times New Roman"/>
          <w:spacing w:val="-2"/>
          <w:sz w:val="24"/>
          <w:szCs w:val="24"/>
        </w:rPr>
        <w:t xml:space="preserve"> </w:t>
      </w:r>
      <w:r>
        <w:rPr>
          <w:rFonts w:cs="Times New Roman" w:ascii="Times New Roman" w:hAnsi="Times New Roman"/>
          <w:sz w:val="24"/>
          <w:szCs w:val="24"/>
        </w:rPr>
        <w:t>внесения</w:t>
      </w:r>
      <w:r>
        <w:rPr>
          <w:rFonts w:cs="Times New Roman" w:ascii="Times New Roman" w:hAnsi="Times New Roman"/>
          <w:spacing w:val="2"/>
          <w:sz w:val="24"/>
          <w:szCs w:val="24"/>
        </w:rPr>
        <w:t xml:space="preserve"> </w:t>
      </w:r>
      <w:r>
        <w:rPr>
          <w:rFonts w:cs="Times New Roman" w:ascii="Times New Roman" w:hAnsi="Times New Roman"/>
          <w:sz w:val="24"/>
          <w:szCs w:val="24"/>
        </w:rPr>
        <w:t>соответствующей</w:t>
      </w:r>
      <w:r>
        <w:rPr>
          <w:rFonts w:cs="Times New Roman" w:ascii="Times New Roman" w:hAnsi="Times New Roman"/>
          <w:spacing w:val="-3"/>
          <w:sz w:val="24"/>
          <w:szCs w:val="24"/>
        </w:rPr>
        <w:t xml:space="preserve"> </w:t>
      </w:r>
      <w:r>
        <w:rPr>
          <w:rFonts w:cs="Times New Roman" w:ascii="Times New Roman" w:hAnsi="Times New Roman"/>
          <w:sz w:val="24"/>
          <w:szCs w:val="24"/>
        </w:rPr>
        <w:t>записи</w:t>
      </w:r>
      <w:r>
        <w:rPr>
          <w:rFonts w:cs="Times New Roman" w:ascii="Times New Roman" w:hAnsi="Times New Roman"/>
          <w:spacing w:val="-2"/>
          <w:sz w:val="24"/>
          <w:szCs w:val="24"/>
        </w:rPr>
        <w:t xml:space="preserve"> </w:t>
      </w:r>
      <w:r>
        <w:rPr>
          <w:rFonts w:cs="Times New Roman" w:ascii="Times New Roman" w:hAnsi="Times New Roman"/>
          <w:sz w:val="24"/>
          <w:szCs w:val="24"/>
        </w:rPr>
        <w:t>в</w:t>
      </w:r>
      <w:r>
        <w:rPr>
          <w:rFonts w:cs="Times New Roman" w:ascii="Times New Roman" w:hAnsi="Times New Roman"/>
          <w:spacing w:val="-2"/>
          <w:sz w:val="24"/>
          <w:szCs w:val="24"/>
        </w:rPr>
        <w:t xml:space="preserve"> </w:t>
      </w:r>
      <w:r>
        <w:rPr>
          <w:rFonts w:cs="Times New Roman" w:ascii="Times New Roman" w:hAnsi="Times New Roman"/>
          <w:sz w:val="24"/>
          <w:szCs w:val="24"/>
        </w:rPr>
        <w:t>Журнал</w:t>
      </w:r>
      <w:r>
        <w:rPr>
          <w:rFonts w:cs="Times New Roman" w:ascii="Times New Roman" w:hAnsi="Times New Roman"/>
          <w:spacing w:val="-2"/>
          <w:sz w:val="24"/>
          <w:szCs w:val="24"/>
        </w:rPr>
        <w:t xml:space="preserve"> </w:t>
      </w:r>
      <w:r>
        <w:rPr>
          <w:rFonts w:cs="Times New Roman" w:ascii="Times New Roman" w:hAnsi="Times New Roman"/>
          <w:sz w:val="24"/>
          <w:szCs w:val="24"/>
        </w:rPr>
        <w:t>принятых</w:t>
      </w:r>
      <w:r>
        <w:rPr>
          <w:rFonts w:cs="Times New Roman" w:ascii="Times New Roman" w:hAnsi="Times New Roman"/>
          <w:spacing w:val="-1"/>
          <w:sz w:val="24"/>
          <w:szCs w:val="24"/>
        </w:rPr>
        <w:t xml:space="preserve"> </w:t>
      </w:r>
      <w:r>
        <w:rPr>
          <w:rFonts w:cs="Times New Roman" w:ascii="Times New Roman" w:hAnsi="Times New Roman"/>
          <w:sz w:val="24"/>
          <w:szCs w:val="24"/>
        </w:rPr>
        <w:t>поручений.</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Поручение на совершение операций по счетам депо считается поданным текущим рабочим днем в</w:t>
      </w:r>
      <w:r>
        <w:rPr>
          <w:rFonts w:cs="Times New Roman" w:ascii="Times New Roman" w:hAnsi="Times New Roman"/>
          <w:spacing w:val="1"/>
          <w:sz w:val="24"/>
          <w:szCs w:val="24"/>
        </w:rPr>
        <w:t xml:space="preserve"> </w:t>
      </w:r>
      <w:r>
        <w:rPr>
          <w:rFonts w:cs="Times New Roman" w:ascii="Times New Roman" w:hAnsi="Times New Roman"/>
          <w:sz w:val="24"/>
          <w:szCs w:val="24"/>
        </w:rPr>
        <w:t>случае</w:t>
      </w:r>
      <w:r>
        <w:rPr>
          <w:rFonts w:cs="Times New Roman" w:ascii="Times New Roman" w:hAnsi="Times New Roman"/>
          <w:spacing w:val="1"/>
          <w:sz w:val="24"/>
          <w:szCs w:val="24"/>
        </w:rPr>
        <w:t xml:space="preserve"> </w:t>
      </w:r>
      <w:r>
        <w:rPr>
          <w:rFonts w:cs="Times New Roman" w:ascii="Times New Roman" w:hAnsi="Times New Roman"/>
          <w:sz w:val="24"/>
          <w:szCs w:val="24"/>
        </w:rPr>
        <w:t>его</w:t>
      </w:r>
      <w:r>
        <w:rPr>
          <w:rFonts w:cs="Times New Roman" w:ascii="Times New Roman" w:hAnsi="Times New Roman"/>
          <w:spacing w:val="1"/>
          <w:sz w:val="24"/>
          <w:szCs w:val="24"/>
        </w:rPr>
        <w:t xml:space="preserve"> </w:t>
      </w:r>
      <w:r>
        <w:rPr>
          <w:rFonts w:cs="Times New Roman" w:ascii="Times New Roman" w:hAnsi="Times New Roman"/>
          <w:sz w:val="24"/>
          <w:szCs w:val="24"/>
        </w:rPr>
        <w:t>получения</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Депозитарием</w:t>
      </w:r>
      <w:r>
        <w:rPr>
          <w:rFonts w:cs="Times New Roman" w:ascii="Times New Roman" w:hAnsi="Times New Roman"/>
          <w:spacing w:val="1"/>
          <w:sz w:val="24"/>
          <w:szCs w:val="24"/>
        </w:rPr>
        <w:t xml:space="preserve"> </w:t>
      </w:r>
      <w:r>
        <w:rPr>
          <w:rFonts w:cs="Times New Roman" w:ascii="Times New Roman" w:hAnsi="Times New Roman"/>
          <w:sz w:val="24"/>
          <w:szCs w:val="24"/>
        </w:rPr>
        <w:t>до</w:t>
      </w:r>
      <w:r>
        <w:rPr>
          <w:rFonts w:cs="Times New Roman" w:ascii="Times New Roman" w:hAnsi="Times New Roman"/>
          <w:spacing w:val="1"/>
          <w:sz w:val="24"/>
          <w:szCs w:val="24"/>
        </w:rPr>
        <w:t xml:space="preserve"> </w:t>
      </w:r>
      <w:r>
        <w:rPr>
          <w:rFonts w:cs="Times New Roman" w:ascii="Times New Roman" w:hAnsi="Times New Roman"/>
          <w:sz w:val="24"/>
          <w:szCs w:val="24"/>
        </w:rPr>
        <w:t>16:30</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московскому</w:t>
      </w:r>
      <w:r>
        <w:rPr>
          <w:rFonts w:cs="Times New Roman" w:ascii="Times New Roman" w:hAnsi="Times New Roman"/>
          <w:spacing w:val="1"/>
          <w:sz w:val="24"/>
          <w:szCs w:val="24"/>
        </w:rPr>
        <w:t xml:space="preserve"> </w:t>
      </w:r>
      <w:r>
        <w:rPr>
          <w:rFonts w:cs="Times New Roman" w:ascii="Times New Roman" w:hAnsi="Times New Roman"/>
          <w:sz w:val="24"/>
          <w:szCs w:val="24"/>
        </w:rPr>
        <w:t>времени.</w:t>
      </w:r>
      <w:r>
        <w:rPr>
          <w:rFonts w:cs="Times New Roman" w:ascii="Times New Roman" w:hAnsi="Times New Roman"/>
          <w:spacing w:val="1"/>
          <w:sz w:val="24"/>
          <w:szCs w:val="24"/>
        </w:rPr>
        <w:t xml:space="preserve"> </w:t>
      </w:r>
      <w:r>
        <w:rPr>
          <w:rFonts w:cs="Times New Roman" w:ascii="Times New Roman" w:hAnsi="Times New Roman"/>
          <w:sz w:val="24"/>
          <w:szCs w:val="24"/>
        </w:rPr>
        <w:t>Поручение</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совершение</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операций по счетам депо, поданное позже указанного срока, может считается поданным следующим рабочим</w:t>
      </w:r>
      <w:r>
        <w:rPr>
          <w:rFonts w:cs="Times New Roman" w:ascii="Times New Roman" w:hAnsi="Times New Roman"/>
          <w:spacing w:val="1"/>
          <w:sz w:val="24"/>
          <w:szCs w:val="24"/>
        </w:rPr>
        <w:t xml:space="preserve"> </w:t>
      </w:r>
      <w:r>
        <w:rPr>
          <w:rFonts w:cs="Times New Roman" w:ascii="Times New Roman" w:hAnsi="Times New Roman"/>
          <w:sz w:val="24"/>
          <w:szCs w:val="24"/>
        </w:rPr>
        <w:t>днем.</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Депозитарные</w:t>
      </w:r>
      <w:r>
        <w:rPr>
          <w:rFonts w:cs="Times New Roman" w:ascii="Times New Roman" w:hAnsi="Times New Roman"/>
          <w:spacing w:val="-5"/>
          <w:sz w:val="24"/>
          <w:szCs w:val="24"/>
        </w:rPr>
        <w:t xml:space="preserve"> </w:t>
      </w:r>
      <w:r>
        <w:rPr>
          <w:rFonts w:cs="Times New Roman" w:ascii="Times New Roman" w:hAnsi="Times New Roman"/>
          <w:sz w:val="24"/>
          <w:szCs w:val="24"/>
        </w:rPr>
        <w:t>операции</w:t>
      </w:r>
      <w:r>
        <w:rPr>
          <w:rFonts w:cs="Times New Roman" w:ascii="Times New Roman" w:hAnsi="Times New Roman"/>
          <w:spacing w:val="-6"/>
          <w:sz w:val="24"/>
          <w:szCs w:val="24"/>
        </w:rPr>
        <w:t xml:space="preserve"> </w:t>
      </w:r>
      <w:r>
        <w:rPr>
          <w:rFonts w:cs="Times New Roman" w:ascii="Times New Roman" w:hAnsi="Times New Roman"/>
          <w:sz w:val="24"/>
          <w:szCs w:val="24"/>
        </w:rPr>
        <w:t>исполняются</w:t>
      </w:r>
      <w:r>
        <w:rPr>
          <w:rFonts w:cs="Times New Roman" w:ascii="Times New Roman" w:hAnsi="Times New Roman"/>
          <w:spacing w:val="-5"/>
          <w:sz w:val="24"/>
          <w:szCs w:val="24"/>
        </w:rPr>
        <w:t xml:space="preserve"> </w:t>
      </w:r>
      <w:r>
        <w:rPr>
          <w:rFonts w:cs="Times New Roman" w:ascii="Times New Roman" w:hAnsi="Times New Roman"/>
          <w:sz w:val="24"/>
          <w:szCs w:val="24"/>
        </w:rPr>
        <w:t>в</w:t>
      </w:r>
      <w:r>
        <w:rPr>
          <w:rFonts w:cs="Times New Roman" w:ascii="Times New Roman" w:hAnsi="Times New Roman"/>
          <w:spacing w:val="-5"/>
          <w:sz w:val="24"/>
          <w:szCs w:val="24"/>
        </w:rPr>
        <w:t xml:space="preserve"> </w:t>
      </w:r>
      <w:r>
        <w:rPr>
          <w:rFonts w:cs="Times New Roman" w:ascii="Times New Roman" w:hAnsi="Times New Roman"/>
          <w:sz w:val="24"/>
          <w:szCs w:val="24"/>
        </w:rPr>
        <w:t>сроки,</w:t>
      </w:r>
      <w:r>
        <w:rPr>
          <w:rFonts w:cs="Times New Roman" w:ascii="Times New Roman" w:hAnsi="Times New Roman"/>
          <w:spacing w:val="-2"/>
          <w:sz w:val="24"/>
          <w:szCs w:val="24"/>
        </w:rPr>
        <w:t xml:space="preserve"> </w:t>
      </w:r>
      <w:r>
        <w:rPr>
          <w:rFonts w:cs="Times New Roman" w:ascii="Times New Roman" w:hAnsi="Times New Roman"/>
          <w:sz w:val="24"/>
          <w:szCs w:val="24"/>
        </w:rPr>
        <w:t>установленные</w:t>
      </w:r>
      <w:r>
        <w:rPr>
          <w:rFonts w:cs="Times New Roman" w:ascii="Times New Roman" w:hAnsi="Times New Roman"/>
          <w:spacing w:val="-6"/>
          <w:sz w:val="24"/>
          <w:szCs w:val="24"/>
        </w:rPr>
        <w:t xml:space="preserve"> </w:t>
      </w:r>
      <w:r>
        <w:rPr>
          <w:rFonts w:cs="Times New Roman" w:ascii="Times New Roman" w:hAnsi="Times New Roman"/>
          <w:sz w:val="24"/>
          <w:szCs w:val="24"/>
        </w:rPr>
        <w:t>настоящими</w:t>
      </w:r>
      <w:r>
        <w:rPr>
          <w:rFonts w:cs="Times New Roman" w:ascii="Times New Roman" w:hAnsi="Times New Roman"/>
          <w:spacing w:val="-6"/>
          <w:sz w:val="24"/>
          <w:szCs w:val="24"/>
        </w:rPr>
        <w:t xml:space="preserve"> </w:t>
      </w:r>
      <w:r>
        <w:rPr>
          <w:rFonts w:cs="Times New Roman" w:ascii="Times New Roman" w:hAnsi="Times New Roman"/>
          <w:sz w:val="24"/>
          <w:szCs w:val="24"/>
        </w:rPr>
        <w:t>Условиями.</w:t>
      </w:r>
    </w:p>
    <w:p>
      <w:pPr>
        <w:pStyle w:val="Style21"/>
        <w:numPr>
          <w:ilvl w:val="1"/>
          <w:numId w:val="99"/>
        </w:numPr>
        <w:tabs>
          <w:tab w:val="clear" w:pos="720"/>
          <w:tab w:val="left" w:pos="1134" w:leader="none"/>
        </w:tabs>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Сроки выполнения административных операций– не позднее Т + 3, где Т - день</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передачи в Депозитарий поручения инициатора операции.</w:t>
      </w:r>
    </w:p>
    <w:p>
      <w:pPr>
        <w:pStyle w:val="Style21"/>
        <w:numPr>
          <w:ilvl w:val="1"/>
          <w:numId w:val="98"/>
        </w:numPr>
        <w:tabs>
          <w:tab w:val="clear" w:pos="720"/>
          <w:tab w:val="left" w:pos="1134" w:leader="none"/>
        </w:tabs>
        <w:ind w:left="0" w:firstLine="782"/>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Сроки выполнения инвентарных операций и предоставления отчета о проведенных операциях следующие:</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прием на хранение и учет ценных бумаг при зачислении ценных бумаг на счет номинального держателя Депозитария в реестре – не позднее Т + N + 1, где Т – день передачи в Депозитарий поручения Депонента на депонирование ценных бумаг, N – время, в течение которого реестродержатель (трансфер-агент) исполнил передаточное распоряжение и предоставил Депозитарию документ из реестра о зачислении ценных бумаг на счет номинального держателя;</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прием на учет ценных бумаг при их зачислении на Счет депо номинального держателя Депозитария в депозитарии места хранения – не позднее Т + N + 1, где Т – день приема поручения Депонента на депонирование ценных бумаг Депозитарием, N – время, в течение которого Депозитарий места хранения исполнил поручение и предоставил отчет, подтверждающий зачисление ценных бумаг на Счет депо номинального держателя;</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снятие с хранения и учета ценных бумаг при их списании со счета номинального держателя Депозитария в реестре – не позднее Т + 1 + N + 1, где Т – день передачи в Депозитарий поручения от Депонента на снятие с хранения ценных бумаг, Т + 1 – день направления реестродержателю (трансфер-агенту) передаточного распоряжения, N – время, в течение которого реестродержатель (трансфер-агент) исполнил передаточное распоряжение и предоставил Депозитарию документ из реестра о списании ценных бумаг со счета номинального держателя;</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снятие с учета ценных бумаг при их списании со счета депо номинального держателя Депозитария, открытого в депозитарии места хранения, – не позднее Т + 1 + N + 1, где Т – день приема поручения Депонента на поставку ценных бумаг в Депозитарий, Т + 1 – день направления поручения депозитарию места хранения, N – время, в течение которого другой Депозитарий исполнил поручение и предоставил отчет о списании ценных бумаг  со счета депо номинального держателя;</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перевод ценных бумаг внутри Депозитария, перевод ценных бумаг между разделами счета депо - не позднее Т + 1, где Т – день приема поручения Депозитарием;</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перемещение ценных бумаг – не позднее Т + 1 + N + 1, где Т – день приема Депозитарием поручения Депонента, Т + 1 – день направления передаточного распоряжения реестродержателю или поручения депозитарию места хранения, N – время, в течение которого Депозитарий места хранения или реестродержатель провел операцию и предоставил документ, подтверждающий смену места хранения ценных бумаг.</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 тех случаях, когда для исполнения определенного поручения Депозитарию или Депоненту требуется произвести дополнительные действия (открытие счета депо номинального держателя, заключение договора о междепозитарных отношениях, получение дополнительной информации и/или документов и т.д.), Депозитарий вправе увеличить сроки исполнения операции, уведомив об этом Депонента при приеме поручения.</w:t>
      </w:r>
    </w:p>
    <w:p>
      <w:pPr>
        <w:pStyle w:val="Style21"/>
        <w:numPr>
          <w:ilvl w:val="1"/>
          <w:numId w:val="97"/>
        </w:numPr>
        <w:tabs>
          <w:tab w:val="clear" w:pos="720"/>
          <w:tab w:val="left" w:pos="1134" w:leader="none"/>
        </w:tabs>
        <w:spacing w:before="3" w:after="0"/>
        <w:ind w:left="1382" w:right="-72" w:hanging="60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Сроки выполнения информационных операций:</w:t>
      </w:r>
    </w:p>
    <w:p>
      <w:pPr>
        <w:pStyle w:val="Style21"/>
        <w:tabs>
          <w:tab w:val="clear" w:pos="720"/>
          <w:tab w:val="left" w:pos="1134" w:leader="none"/>
        </w:tabs>
        <w:spacing w:before="3" w:after="0"/>
        <w:ind w:left="0" w:right="-72" w:firstLine="566"/>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составление выписки о состоянии счета депо или справки об операциях по счету депо за период – не позднее Т + 2, где Т – день принятия Депозитарием информационного запроса от Депонента на получение информации;</w:t>
      </w:r>
    </w:p>
    <w:p>
      <w:pPr>
        <w:pStyle w:val="Style21"/>
        <w:tabs>
          <w:tab w:val="clear" w:pos="720"/>
          <w:tab w:val="left" w:pos="1134" w:leader="none"/>
        </w:tabs>
        <w:spacing w:before="3" w:after="0"/>
        <w:ind w:left="0" w:right="-72" w:firstLine="566"/>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составление отчета о неисполнении поручения Депонента – не позднее Т1 + 1, где Т1 - день получения отказа в совершении операции от регистратора (трансфер-агента) или депозитария места хранения;</w:t>
      </w:r>
    </w:p>
    <w:p>
      <w:pPr>
        <w:pStyle w:val="Style21"/>
        <w:tabs>
          <w:tab w:val="clear" w:pos="720"/>
          <w:tab w:val="left" w:pos="1134" w:leader="none"/>
        </w:tabs>
        <w:spacing w:before="3" w:after="0"/>
        <w:ind w:left="0" w:right="-72" w:firstLine="566"/>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предоставление отчета о проведенных операциях – не позднее Т2 + 1, где Т2 – день совершения операции в Депозитарии.</w:t>
      </w:r>
    </w:p>
    <w:p>
      <w:pPr>
        <w:pStyle w:val="Style21"/>
        <w:tabs>
          <w:tab w:val="clear" w:pos="720"/>
          <w:tab w:val="left" w:pos="1134" w:leader="none"/>
        </w:tabs>
        <w:spacing w:before="3" w:after="0"/>
        <w:ind w:left="782" w:right="-72" w:hanging="0"/>
        <w:rPr>
          <w:rFonts w:ascii="Times New Roman" w:hAnsi="Times New Roman" w:cs="Times New Roman"/>
          <w:sz w:val="24"/>
          <w:szCs w:val="24"/>
        </w:rPr>
      </w:pPr>
      <w:r>
        <w:rPr>
          <w:rFonts w:cs="Times New Roman" w:ascii="Times New Roman" w:hAnsi="Times New Roman"/>
          <w:sz w:val="24"/>
          <w:szCs w:val="24"/>
        </w:rPr>
        <w:t>11.17. Сроки выполнения глобальных операций:</w:t>
      </w:r>
    </w:p>
    <w:p>
      <w:pPr>
        <w:pStyle w:val="Style21"/>
        <w:tabs>
          <w:tab w:val="clear" w:pos="720"/>
          <w:tab w:val="left" w:pos="1134" w:leader="none"/>
        </w:tabs>
        <w:spacing w:before="3" w:after="0"/>
        <w:ind w:left="0" w:right="-72" w:firstLine="566"/>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осуществление глобальных операций – не позднее Т, где Т – день передачи в Депозитарий уведомления/справки реестродержателя о проведенной глобальной операции по лицевому счету Депозитария либо отчета о проведенной глобальной операции по счету депо номинального держателя Депозитария в депозитарии места хранения;</w:t>
      </w:r>
    </w:p>
    <w:p>
      <w:pPr>
        <w:pStyle w:val="Style21"/>
        <w:tabs>
          <w:tab w:val="clear" w:pos="720"/>
          <w:tab w:val="left" w:pos="1134" w:leader="none"/>
        </w:tabs>
        <w:spacing w:before="3" w:after="0"/>
        <w:ind w:left="0" w:right="-72" w:firstLine="566"/>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предоставление отчета о проведенной глобальной операции – не позднее Т1 + 1, где Т1 – день совершения операции в Депозитарии.</w:t>
      </w:r>
    </w:p>
    <w:p>
      <w:pPr>
        <w:pStyle w:val="Style21"/>
        <w:tabs>
          <w:tab w:val="clear" w:pos="720"/>
          <w:tab w:val="left" w:pos="1134" w:leader="none"/>
        </w:tabs>
        <w:spacing w:before="3" w:after="0"/>
        <w:ind w:left="566" w:right="-72" w:hanging="0"/>
        <w:rPr>
          <w:rFonts w:ascii="Times New Roman" w:hAnsi="Times New Roman" w:cs="Times New Roman"/>
          <w:sz w:val="24"/>
          <w:szCs w:val="24"/>
        </w:rPr>
      </w:pPr>
      <w:r>
        <w:rPr>
          <w:rFonts w:cs="Times New Roman" w:ascii="Times New Roman" w:hAnsi="Times New Roman"/>
          <w:sz w:val="24"/>
          <w:szCs w:val="24"/>
        </w:rPr>
        <w:t>11.18. Сроки выполнения комплексных операций:</w:t>
      </w:r>
    </w:p>
    <w:p>
      <w:pPr>
        <w:pStyle w:val="Style21"/>
        <w:tabs>
          <w:tab w:val="clear" w:pos="720"/>
          <w:tab w:val="left" w:pos="1134" w:leader="none"/>
        </w:tabs>
        <w:spacing w:before="3" w:after="0"/>
        <w:ind w:left="0" w:right="-72" w:firstLine="566"/>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обременение прав по ценным бумагам обязательствами/прекращение обременения прав по ценным бумагам обязательствами, блокирование ценных бумаг/снятие блокирования ценных бумаг – не позднее Т+1, где Т – день приема Депозитарием всех необходимых документов;</w:t>
      </w:r>
    </w:p>
    <w:p>
      <w:pPr>
        <w:pStyle w:val="Style21"/>
        <w:tabs>
          <w:tab w:val="clear" w:pos="720"/>
          <w:tab w:val="left" w:pos="1134" w:leader="none"/>
        </w:tabs>
        <w:spacing w:before="3" w:after="0"/>
        <w:ind w:left="0" w:right="-72" w:firstLine="566"/>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предоставление отчета о проведенных операциях – не позднее Т1 + 1, где Т1 – день совершения операции в Депозитарии.</w:t>
      </w:r>
    </w:p>
    <w:p>
      <w:pPr>
        <w:pStyle w:val="Style21"/>
        <w:tabs>
          <w:tab w:val="clear" w:pos="720"/>
          <w:tab w:val="left" w:pos="1134" w:leader="none"/>
        </w:tabs>
        <w:spacing w:before="3" w:after="0"/>
        <w:ind w:left="0" w:right="-72" w:firstLine="566"/>
        <w:rPr>
          <w:rFonts w:ascii="Times New Roman" w:hAnsi="Times New Roman" w:cs="Times New Roman"/>
          <w:sz w:val="24"/>
          <w:szCs w:val="24"/>
        </w:rPr>
      </w:pPr>
      <w:r>
        <w:rPr>
          <w:rFonts w:cs="Times New Roman" w:ascii="Times New Roman" w:hAnsi="Times New Roman"/>
          <w:sz w:val="24"/>
          <w:szCs w:val="24"/>
        </w:rPr>
        <w:t>11.19. В случае если в поручении инициатора операции содержится срок и/или условие его исполнения, Депозитарий вправе продлить исполнение поручения до наступления срока и/или условий, указанных инициатором операции.</w:t>
      </w:r>
    </w:p>
    <w:p>
      <w:pPr>
        <w:pStyle w:val="Style21"/>
        <w:tabs>
          <w:tab w:val="clear" w:pos="720"/>
          <w:tab w:val="left" w:pos="1134" w:leader="none"/>
        </w:tabs>
        <w:spacing w:before="3" w:after="0"/>
        <w:ind w:left="0" w:right="-72" w:firstLine="566"/>
        <w:rPr>
          <w:rFonts w:ascii="Times New Roman" w:hAnsi="Times New Roman" w:cs="Times New Roman"/>
          <w:sz w:val="24"/>
          <w:szCs w:val="24"/>
        </w:rPr>
      </w:pPr>
      <w:r>
        <w:rPr>
          <w:rFonts w:cs="Times New Roman" w:ascii="Times New Roman" w:hAnsi="Times New Roman"/>
          <w:sz w:val="24"/>
          <w:szCs w:val="24"/>
        </w:rPr>
        <w:t>11.20. В случае если срок исполнения поручения определен периодом времени, Депозитарий имеет право исполнить поручение в один из дней, включаемых в этот период, после наступления обстоятельств, при которых возможно исполнение поручения депо.</w:t>
      </w:r>
    </w:p>
    <w:p>
      <w:pPr>
        <w:pStyle w:val="ListParagraph"/>
        <w:tabs>
          <w:tab w:val="clear" w:pos="720"/>
          <w:tab w:val="left" w:pos="1134" w:leader="none"/>
        </w:tabs>
        <w:ind w:left="0" w:right="-72" w:firstLine="566"/>
        <w:rPr>
          <w:rFonts w:ascii="Times New Roman" w:hAnsi="Times New Roman" w:cs="Times New Roman"/>
          <w:sz w:val="24"/>
          <w:szCs w:val="24"/>
        </w:rPr>
      </w:pPr>
      <w:r>
        <w:rPr>
          <w:rFonts w:cs="Times New Roman" w:ascii="Times New Roman" w:hAnsi="Times New Roman"/>
          <w:sz w:val="24"/>
          <w:szCs w:val="24"/>
        </w:rPr>
        <w:t>11.21. Отчеты об проведенных операциях и Выписки</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Счету</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могут</w:t>
      </w:r>
      <w:r>
        <w:rPr>
          <w:rFonts w:cs="Times New Roman" w:ascii="Times New Roman" w:hAnsi="Times New Roman"/>
          <w:spacing w:val="1"/>
          <w:sz w:val="24"/>
          <w:szCs w:val="24"/>
        </w:rPr>
        <w:t xml:space="preserve"> </w:t>
      </w:r>
      <w:r>
        <w:rPr>
          <w:rFonts w:cs="Times New Roman" w:ascii="Times New Roman" w:hAnsi="Times New Roman"/>
          <w:sz w:val="24"/>
          <w:szCs w:val="24"/>
        </w:rPr>
        <w:t>представляться</w:t>
      </w:r>
      <w:r>
        <w:rPr>
          <w:rFonts w:cs="Times New Roman" w:ascii="Times New Roman" w:hAnsi="Times New Roman"/>
          <w:spacing w:val="1"/>
          <w:sz w:val="24"/>
          <w:szCs w:val="24"/>
        </w:rPr>
        <w:t xml:space="preserve"> </w:t>
      </w:r>
      <w:r>
        <w:rPr>
          <w:rFonts w:cs="Times New Roman" w:ascii="Times New Roman" w:hAnsi="Times New Roman"/>
          <w:sz w:val="24"/>
          <w:szCs w:val="24"/>
        </w:rPr>
        <w:t>Инициатору операции</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электронном</w:t>
      </w:r>
      <w:r>
        <w:rPr>
          <w:rFonts w:cs="Times New Roman" w:ascii="Times New Roman" w:hAnsi="Times New Roman"/>
          <w:spacing w:val="1"/>
          <w:sz w:val="24"/>
          <w:szCs w:val="24"/>
        </w:rPr>
        <w:t xml:space="preserve"> </w:t>
      </w:r>
      <w:r>
        <w:rPr>
          <w:rFonts w:cs="Times New Roman" w:ascii="Times New Roman" w:hAnsi="Times New Roman"/>
          <w:sz w:val="24"/>
          <w:szCs w:val="24"/>
        </w:rPr>
        <w:t>виде</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3"/>
          <w:sz w:val="24"/>
          <w:szCs w:val="24"/>
        </w:rPr>
        <w:t xml:space="preserve"> </w:t>
      </w:r>
      <w:r>
        <w:rPr>
          <w:rFonts w:cs="Times New Roman" w:ascii="Times New Roman" w:hAnsi="Times New Roman"/>
          <w:sz w:val="24"/>
          <w:szCs w:val="24"/>
        </w:rPr>
        <w:t>в</w:t>
      </w:r>
      <w:r>
        <w:rPr>
          <w:rFonts w:cs="Times New Roman" w:ascii="Times New Roman" w:hAnsi="Times New Roman"/>
          <w:spacing w:val="-3"/>
          <w:sz w:val="24"/>
          <w:szCs w:val="24"/>
        </w:rPr>
        <w:t xml:space="preserve"> </w:t>
      </w:r>
      <w:r>
        <w:rPr>
          <w:rFonts w:cs="Times New Roman" w:ascii="Times New Roman" w:hAnsi="Times New Roman"/>
          <w:sz w:val="24"/>
          <w:szCs w:val="24"/>
        </w:rPr>
        <w:t>бумажном</w:t>
      </w:r>
      <w:r>
        <w:rPr>
          <w:rFonts w:cs="Times New Roman" w:ascii="Times New Roman" w:hAnsi="Times New Roman"/>
          <w:spacing w:val="-2"/>
          <w:sz w:val="24"/>
          <w:szCs w:val="24"/>
        </w:rPr>
        <w:t xml:space="preserve"> </w:t>
      </w:r>
      <w:r>
        <w:rPr>
          <w:rFonts w:cs="Times New Roman" w:ascii="Times New Roman" w:hAnsi="Times New Roman"/>
          <w:sz w:val="24"/>
          <w:szCs w:val="24"/>
        </w:rPr>
        <w:t>виде</w:t>
      </w:r>
      <w:r>
        <w:rPr>
          <w:rFonts w:cs="Times New Roman" w:ascii="Times New Roman" w:hAnsi="Times New Roman"/>
          <w:spacing w:val="-4"/>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запросу</w:t>
      </w:r>
      <w:r>
        <w:rPr>
          <w:rFonts w:cs="Times New Roman" w:ascii="Times New Roman" w:hAnsi="Times New Roman"/>
          <w:spacing w:val="-5"/>
          <w:sz w:val="24"/>
          <w:szCs w:val="24"/>
        </w:rPr>
        <w:t xml:space="preserve"> </w:t>
      </w:r>
      <w:r>
        <w:rPr>
          <w:rFonts w:cs="Times New Roman" w:ascii="Times New Roman" w:hAnsi="Times New Roman"/>
          <w:sz w:val="24"/>
          <w:szCs w:val="24"/>
        </w:rPr>
        <w:t>Депонента.</w:t>
      </w:r>
    </w:p>
    <w:p>
      <w:pPr>
        <w:pStyle w:val="Style21"/>
        <w:ind w:left="0" w:right="-72" w:hanging="0"/>
        <w:jc w:val="left"/>
        <w:rPr>
          <w:rFonts w:ascii="Times New Roman" w:hAnsi="Times New Roman" w:cs="Times New Roman"/>
          <w:sz w:val="24"/>
          <w:szCs w:val="24"/>
        </w:rPr>
      </w:pPr>
      <w:r>
        <w:rPr>
          <w:rFonts w:cs="Times New Roman" w:ascii="Times New Roman" w:hAnsi="Times New Roman"/>
          <w:sz w:val="24"/>
          <w:szCs w:val="24"/>
        </w:rPr>
      </w:r>
    </w:p>
    <w:p>
      <w:pPr>
        <w:pStyle w:val="1"/>
        <w:spacing w:before="173" w:after="0"/>
        <w:ind w:left="783" w:right="-72" w:hanging="0"/>
        <w:jc w:val="center"/>
        <w:rPr>
          <w:rFonts w:ascii="Times New Roman" w:hAnsi="Times New Roman" w:cs="Times New Roman"/>
          <w:sz w:val="24"/>
          <w:szCs w:val="24"/>
        </w:rPr>
      </w:pPr>
      <w:bookmarkStart w:id="21" w:name="_bookmark14"/>
      <w:bookmarkEnd w:id="21"/>
      <w:r>
        <w:rPr>
          <w:rFonts w:cs="Times New Roman" w:ascii="Times New Roman" w:hAnsi="Times New Roman"/>
          <w:sz w:val="24"/>
          <w:szCs w:val="24"/>
        </w:rPr>
        <w:t>Глава</w:t>
      </w:r>
      <w:r>
        <w:rPr>
          <w:rFonts w:cs="Times New Roman" w:ascii="Times New Roman" w:hAnsi="Times New Roman"/>
          <w:spacing w:val="-7"/>
          <w:sz w:val="24"/>
          <w:szCs w:val="24"/>
        </w:rPr>
        <w:t xml:space="preserve"> </w:t>
      </w:r>
      <w:r>
        <w:rPr>
          <w:rFonts w:cs="Times New Roman" w:ascii="Times New Roman" w:hAnsi="Times New Roman"/>
          <w:sz w:val="24"/>
          <w:szCs w:val="24"/>
        </w:rPr>
        <w:t>IV.</w:t>
      </w:r>
      <w:r>
        <w:rPr>
          <w:rFonts w:cs="Times New Roman" w:ascii="Times New Roman" w:hAnsi="Times New Roman"/>
          <w:spacing w:val="-6"/>
          <w:sz w:val="24"/>
          <w:szCs w:val="24"/>
        </w:rPr>
        <w:t xml:space="preserve"> </w:t>
      </w:r>
      <w:r>
        <w:rPr>
          <w:rFonts w:cs="Times New Roman" w:ascii="Times New Roman" w:hAnsi="Times New Roman"/>
          <w:sz w:val="24"/>
          <w:szCs w:val="24"/>
        </w:rPr>
        <w:t>Порядок</w:t>
      </w:r>
      <w:r>
        <w:rPr>
          <w:rFonts w:cs="Times New Roman" w:ascii="Times New Roman" w:hAnsi="Times New Roman"/>
          <w:spacing w:val="-5"/>
          <w:sz w:val="24"/>
          <w:szCs w:val="24"/>
        </w:rPr>
        <w:t xml:space="preserve"> </w:t>
      </w:r>
      <w:r>
        <w:rPr>
          <w:rFonts w:cs="Times New Roman" w:ascii="Times New Roman" w:hAnsi="Times New Roman"/>
          <w:sz w:val="24"/>
          <w:szCs w:val="24"/>
        </w:rPr>
        <w:t>совершения</w:t>
      </w:r>
      <w:r>
        <w:rPr>
          <w:rFonts w:cs="Times New Roman" w:ascii="Times New Roman" w:hAnsi="Times New Roman"/>
          <w:spacing w:val="-6"/>
          <w:sz w:val="24"/>
          <w:szCs w:val="24"/>
        </w:rPr>
        <w:t xml:space="preserve"> </w:t>
      </w:r>
      <w:r>
        <w:rPr>
          <w:rFonts w:cs="Times New Roman" w:ascii="Times New Roman" w:hAnsi="Times New Roman"/>
          <w:sz w:val="24"/>
          <w:szCs w:val="24"/>
        </w:rPr>
        <w:t>административных</w:t>
      </w:r>
      <w:r>
        <w:rPr>
          <w:rFonts w:cs="Times New Roman" w:ascii="Times New Roman" w:hAnsi="Times New Roman"/>
          <w:spacing w:val="-6"/>
          <w:sz w:val="24"/>
          <w:szCs w:val="24"/>
        </w:rPr>
        <w:t xml:space="preserve"> </w:t>
      </w:r>
      <w:r>
        <w:rPr>
          <w:rFonts w:cs="Times New Roman" w:ascii="Times New Roman" w:hAnsi="Times New Roman"/>
          <w:sz w:val="24"/>
          <w:szCs w:val="24"/>
        </w:rPr>
        <w:t>операций</w:t>
      </w:r>
    </w:p>
    <w:p>
      <w:pPr>
        <w:pStyle w:val="Style21"/>
        <w:spacing w:before="1" w:after="0"/>
        <w:ind w:left="0" w:right="-72" w:hanging="0"/>
        <w:jc w:val="center"/>
        <w:rPr>
          <w:rFonts w:ascii="Times New Roman" w:hAnsi="Times New Roman" w:cs="Times New Roman"/>
          <w:b/>
          <w:b/>
          <w:sz w:val="24"/>
          <w:szCs w:val="24"/>
        </w:rPr>
      </w:pPr>
      <w:r>
        <w:rPr>
          <w:rFonts w:cs="Times New Roman" w:ascii="Times New Roman" w:hAnsi="Times New Roman"/>
          <w:b/>
          <w:sz w:val="24"/>
          <w:szCs w:val="24"/>
        </w:rPr>
      </w:r>
    </w:p>
    <w:p>
      <w:pPr>
        <w:pStyle w:val="2"/>
        <w:numPr>
          <w:ilvl w:val="0"/>
          <w:numId w:val="82"/>
        </w:numPr>
        <w:tabs>
          <w:tab w:val="clear" w:pos="720"/>
          <w:tab w:val="left" w:pos="1349" w:leader="none"/>
          <w:tab w:val="left" w:pos="1350" w:leader="none"/>
        </w:tabs>
        <w:ind w:left="567" w:right="-72" w:hanging="567"/>
        <w:jc w:val="center"/>
        <w:rPr>
          <w:rFonts w:ascii="Times New Roman" w:hAnsi="Times New Roman" w:cs="Times New Roman"/>
          <w:i w:val="false"/>
          <w:i w:val="false"/>
          <w:sz w:val="24"/>
          <w:szCs w:val="24"/>
        </w:rPr>
      </w:pPr>
      <w:bookmarkStart w:id="22" w:name="_bookmark15"/>
      <w:bookmarkEnd w:id="22"/>
      <w:r>
        <w:rPr>
          <w:rFonts w:cs="Times New Roman" w:ascii="Times New Roman" w:hAnsi="Times New Roman"/>
          <w:i w:val="false"/>
          <w:sz w:val="24"/>
          <w:szCs w:val="24"/>
        </w:rPr>
        <w:t>Открытие Счета депо, Раздела счета</w:t>
      </w:r>
      <w:r>
        <w:rPr>
          <w:rFonts w:cs="Times New Roman" w:ascii="Times New Roman" w:hAnsi="Times New Roman"/>
          <w:i w:val="false"/>
          <w:spacing w:val="-54"/>
          <w:sz w:val="24"/>
          <w:szCs w:val="24"/>
        </w:rPr>
        <w:t xml:space="preserve">         </w:t>
      </w:r>
      <w:r>
        <w:rPr>
          <w:rFonts w:cs="Times New Roman" w:ascii="Times New Roman" w:hAnsi="Times New Roman"/>
          <w:i w:val="false"/>
          <w:sz w:val="24"/>
          <w:szCs w:val="24"/>
        </w:rPr>
        <w:t>депо.</w:t>
      </w:r>
      <w:r>
        <w:rPr>
          <w:rFonts w:cs="Times New Roman" w:ascii="Times New Roman" w:hAnsi="Times New Roman"/>
          <w:i w:val="false"/>
          <w:spacing w:val="-2"/>
          <w:sz w:val="24"/>
          <w:szCs w:val="24"/>
        </w:rPr>
        <w:t xml:space="preserve"> </w:t>
      </w:r>
      <w:r>
        <w:rPr>
          <w:rFonts w:cs="Times New Roman" w:ascii="Times New Roman" w:hAnsi="Times New Roman"/>
          <w:i w:val="false"/>
          <w:sz w:val="24"/>
          <w:szCs w:val="24"/>
        </w:rPr>
        <w:t>Внесение</w:t>
      </w:r>
      <w:r>
        <w:rPr>
          <w:rFonts w:cs="Times New Roman" w:ascii="Times New Roman" w:hAnsi="Times New Roman"/>
          <w:i w:val="false"/>
          <w:spacing w:val="1"/>
          <w:sz w:val="24"/>
          <w:szCs w:val="24"/>
        </w:rPr>
        <w:t xml:space="preserve"> </w:t>
      </w:r>
      <w:r>
        <w:rPr>
          <w:rFonts w:cs="Times New Roman" w:ascii="Times New Roman" w:hAnsi="Times New Roman"/>
          <w:i w:val="false"/>
          <w:sz w:val="24"/>
          <w:szCs w:val="24"/>
        </w:rPr>
        <w:t>записей</w:t>
      </w:r>
      <w:r>
        <w:rPr>
          <w:rFonts w:cs="Times New Roman" w:ascii="Times New Roman" w:hAnsi="Times New Roman"/>
          <w:i w:val="false"/>
          <w:spacing w:val="1"/>
          <w:sz w:val="24"/>
          <w:szCs w:val="24"/>
        </w:rPr>
        <w:t xml:space="preserve"> </w:t>
      </w:r>
      <w:r>
        <w:rPr>
          <w:rFonts w:cs="Times New Roman" w:ascii="Times New Roman" w:hAnsi="Times New Roman"/>
          <w:i w:val="false"/>
          <w:sz w:val="24"/>
          <w:szCs w:val="24"/>
        </w:rPr>
        <w:t>при открытии</w:t>
      </w:r>
      <w:r>
        <w:rPr>
          <w:rFonts w:cs="Times New Roman" w:ascii="Times New Roman" w:hAnsi="Times New Roman"/>
          <w:i w:val="false"/>
          <w:spacing w:val="-1"/>
          <w:sz w:val="24"/>
          <w:szCs w:val="24"/>
        </w:rPr>
        <w:t xml:space="preserve"> </w:t>
      </w:r>
      <w:r>
        <w:rPr>
          <w:rFonts w:cs="Times New Roman" w:ascii="Times New Roman" w:hAnsi="Times New Roman"/>
          <w:i w:val="false"/>
          <w:sz w:val="24"/>
          <w:szCs w:val="24"/>
        </w:rPr>
        <w:t>Пассивных</w:t>
      </w:r>
      <w:r>
        <w:rPr>
          <w:rFonts w:cs="Times New Roman" w:ascii="Times New Roman" w:hAnsi="Times New Roman"/>
          <w:i w:val="false"/>
          <w:spacing w:val="-1"/>
          <w:sz w:val="24"/>
          <w:szCs w:val="24"/>
        </w:rPr>
        <w:t xml:space="preserve"> </w:t>
      </w:r>
      <w:r>
        <w:rPr>
          <w:rFonts w:cs="Times New Roman" w:ascii="Times New Roman" w:hAnsi="Times New Roman"/>
          <w:i w:val="false"/>
          <w:sz w:val="24"/>
          <w:szCs w:val="24"/>
        </w:rPr>
        <w:t>счетов</w:t>
      </w:r>
    </w:p>
    <w:p>
      <w:pPr>
        <w:pStyle w:val="ListParagraph"/>
        <w:numPr>
          <w:ilvl w:val="1"/>
          <w:numId w:val="90"/>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Операция по открытию Счета депо Депонента представляет собой действие по внесению</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Депозитарием</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учётные</w:t>
      </w:r>
      <w:r>
        <w:rPr>
          <w:rFonts w:cs="Times New Roman" w:ascii="Times New Roman" w:hAnsi="Times New Roman"/>
          <w:spacing w:val="1"/>
          <w:sz w:val="24"/>
          <w:szCs w:val="24"/>
        </w:rPr>
        <w:t xml:space="preserve"> </w:t>
      </w:r>
      <w:r>
        <w:rPr>
          <w:rFonts w:cs="Times New Roman" w:ascii="Times New Roman" w:hAnsi="Times New Roman"/>
          <w:sz w:val="24"/>
          <w:szCs w:val="24"/>
        </w:rPr>
        <w:t>регистры</w:t>
      </w:r>
      <w:r>
        <w:rPr>
          <w:rFonts w:cs="Times New Roman" w:ascii="Times New Roman" w:hAnsi="Times New Roman"/>
          <w:spacing w:val="1"/>
          <w:sz w:val="24"/>
          <w:szCs w:val="24"/>
        </w:rPr>
        <w:t xml:space="preserve"> </w:t>
      </w:r>
      <w:r>
        <w:rPr>
          <w:rFonts w:cs="Times New Roman" w:ascii="Times New Roman" w:hAnsi="Times New Roman"/>
          <w:sz w:val="24"/>
          <w:szCs w:val="24"/>
        </w:rPr>
        <w:t>информации</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Депоненте,</w:t>
      </w:r>
      <w:r>
        <w:rPr>
          <w:rFonts w:cs="Times New Roman" w:ascii="Times New Roman" w:hAnsi="Times New Roman"/>
          <w:spacing w:val="1"/>
          <w:sz w:val="24"/>
          <w:szCs w:val="24"/>
        </w:rPr>
        <w:t xml:space="preserve"> </w:t>
      </w:r>
      <w:r>
        <w:rPr>
          <w:rFonts w:cs="Times New Roman" w:ascii="Times New Roman" w:hAnsi="Times New Roman"/>
          <w:sz w:val="24"/>
          <w:szCs w:val="24"/>
        </w:rPr>
        <w:t>позволяющей</w:t>
      </w:r>
      <w:r>
        <w:rPr>
          <w:rFonts w:cs="Times New Roman" w:ascii="Times New Roman" w:hAnsi="Times New Roman"/>
          <w:spacing w:val="56"/>
          <w:sz w:val="24"/>
          <w:szCs w:val="24"/>
        </w:rPr>
        <w:t xml:space="preserve"> </w:t>
      </w:r>
      <w:r>
        <w:rPr>
          <w:rFonts w:cs="Times New Roman" w:ascii="Times New Roman" w:hAnsi="Times New Roman"/>
          <w:sz w:val="24"/>
          <w:szCs w:val="24"/>
        </w:rPr>
        <w:t>идентифицировать</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осуществлять</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Депозитарные</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операции,</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том</w:t>
      </w:r>
      <w:r>
        <w:rPr>
          <w:rFonts w:cs="Times New Roman" w:ascii="Times New Roman" w:hAnsi="Times New Roman"/>
          <w:spacing w:val="1"/>
          <w:sz w:val="24"/>
          <w:szCs w:val="24"/>
        </w:rPr>
        <w:t xml:space="preserve"> </w:t>
      </w:r>
      <w:r>
        <w:rPr>
          <w:rFonts w:cs="Times New Roman" w:ascii="Times New Roman" w:hAnsi="Times New Roman"/>
          <w:sz w:val="24"/>
          <w:szCs w:val="24"/>
        </w:rPr>
        <w:t>числе</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перечислению</w:t>
      </w:r>
      <w:r>
        <w:rPr>
          <w:rFonts w:cs="Times New Roman" w:ascii="Times New Roman" w:hAnsi="Times New Roman"/>
          <w:spacing w:val="1"/>
          <w:sz w:val="24"/>
          <w:szCs w:val="24"/>
        </w:rPr>
        <w:t xml:space="preserve"> </w:t>
      </w:r>
      <w:r>
        <w:rPr>
          <w:rFonts w:cs="Times New Roman" w:ascii="Times New Roman" w:hAnsi="Times New Roman"/>
          <w:sz w:val="24"/>
          <w:szCs w:val="24"/>
        </w:rPr>
        <w:t>доходов</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55"/>
          <w:sz w:val="24"/>
          <w:szCs w:val="24"/>
        </w:rPr>
        <w:t xml:space="preserve"> </w:t>
      </w:r>
      <w:r>
        <w:rPr>
          <w:rFonts w:cs="Times New Roman" w:ascii="Times New Roman" w:hAnsi="Times New Roman"/>
          <w:sz w:val="24"/>
          <w:szCs w:val="24"/>
        </w:rPr>
        <w:t>(или)</w:t>
      </w:r>
      <w:r>
        <w:rPr>
          <w:rFonts w:cs="Times New Roman" w:ascii="Times New Roman" w:hAnsi="Times New Roman"/>
          <w:spacing w:val="-53"/>
          <w:sz w:val="24"/>
          <w:szCs w:val="24"/>
        </w:rPr>
        <w:t xml:space="preserve"> </w:t>
      </w:r>
      <w:r>
        <w:rPr>
          <w:rFonts w:cs="Times New Roman" w:ascii="Times New Roman" w:hAnsi="Times New Roman"/>
          <w:sz w:val="24"/>
          <w:szCs w:val="24"/>
        </w:rPr>
        <w:t>выплат</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2"/>
          <w:sz w:val="24"/>
          <w:szCs w:val="24"/>
        </w:rPr>
        <w:t xml:space="preserve"> </w:t>
      </w:r>
      <w:r>
        <w:rPr>
          <w:rFonts w:cs="Times New Roman" w:ascii="Times New Roman" w:hAnsi="Times New Roman"/>
          <w:sz w:val="24"/>
          <w:szCs w:val="24"/>
        </w:rPr>
        <w:t>ценным</w:t>
      </w:r>
      <w:r>
        <w:rPr>
          <w:rFonts w:cs="Times New Roman" w:ascii="Times New Roman" w:hAnsi="Times New Roman"/>
          <w:spacing w:val="-1"/>
          <w:sz w:val="24"/>
          <w:szCs w:val="24"/>
        </w:rPr>
        <w:t xml:space="preserve"> </w:t>
      </w:r>
      <w:r>
        <w:rPr>
          <w:rFonts w:cs="Times New Roman" w:ascii="Times New Roman" w:hAnsi="Times New Roman"/>
          <w:sz w:val="24"/>
          <w:szCs w:val="24"/>
        </w:rPr>
        <w:t>бумагам</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2"/>
          <w:sz w:val="24"/>
          <w:szCs w:val="24"/>
        </w:rPr>
        <w:t xml:space="preserve"> </w:t>
      </w:r>
      <w:r>
        <w:rPr>
          <w:rFonts w:cs="Times New Roman" w:ascii="Times New Roman" w:hAnsi="Times New Roman"/>
          <w:sz w:val="24"/>
          <w:szCs w:val="24"/>
        </w:rPr>
        <w:t>реквизитам</w:t>
      </w:r>
      <w:r>
        <w:rPr>
          <w:rFonts w:cs="Times New Roman" w:ascii="Times New Roman" w:hAnsi="Times New Roman"/>
          <w:spacing w:val="-1"/>
          <w:sz w:val="24"/>
          <w:szCs w:val="24"/>
        </w:rPr>
        <w:t xml:space="preserve"> </w:t>
      </w:r>
      <w:r>
        <w:rPr>
          <w:rFonts w:cs="Times New Roman" w:ascii="Times New Roman" w:hAnsi="Times New Roman"/>
          <w:sz w:val="24"/>
          <w:szCs w:val="24"/>
        </w:rPr>
        <w:t>банковского</w:t>
      </w:r>
      <w:r>
        <w:rPr>
          <w:rFonts w:cs="Times New Roman" w:ascii="Times New Roman" w:hAnsi="Times New Roman"/>
          <w:spacing w:val="-2"/>
          <w:sz w:val="24"/>
          <w:szCs w:val="24"/>
        </w:rPr>
        <w:t xml:space="preserve"> </w:t>
      </w:r>
      <w:r>
        <w:rPr>
          <w:rFonts w:cs="Times New Roman" w:ascii="Times New Roman" w:hAnsi="Times New Roman"/>
          <w:sz w:val="24"/>
          <w:szCs w:val="24"/>
        </w:rPr>
        <w:t>счета,</w:t>
      </w:r>
      <w:r>
        <w:rPr>
          <w:rFonts w:cs="Times New Roman" w:ascii="Times New Roman" w:hAnsi="Times New Roman"/>
          <w:spacing w:val="2"/>
          <w:sz w:val="24"/>
          <w:szCs w:val="24"/>
        </w:rPr>
        <w:t xml:space="preserve"> </w:t>
      </w:r>
      <w:r>
        <w:rPr>
          <w:rFonts w:cs="Times New Roman" w:ascii="Times New Roman" w:hAnsi="Times New Roman"/>
          <w:sz w:val="24"/>
          <w:szCs w:val="24"/>
        </w:rPr>
        <w:t>указанного</w:t>
      </w:r>
      <w:r>
        <w:rPr>
          <w:rFonts w:cs="Times New Roman" w:ascii="Times New Roman" w:hAnsi="Times New Roman"/>
          <w:spacing w:val="-2"/>
          <w:sz w:val="24"/>
          <w:szCs w:val="24"/>
        </w:rPr>
        <w:t xml:space="preserve"> </w:t>
      </w:r>
      <w:r>
        <w:rPr>
          <w:rFonts w:cs="Times New Roman" w:ascii="Times New Roman" w:hAnsi="Times New Roman"/>
          <w:sz w:val="24"/>
          <w:szCs w:val="24"/>
        </w:rPr>
        <w:t>Депонентом.</w:t>
      </w:r>
    </w:p>
    <w:p>
      <w:pPr>
        <w:pStyle w:val="ListParagraph"/>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Открытие и ведение счетов депо осуществляется Депозитарием с учетом требований Федерального закона от 7.08.2001 года № 115-ФЗ "О противодействии легализации (отмыванию) доходов, полученных преступным путем, и финансированию терроризма" (далее по тексту - Закон № 115-ФЗ) и принятых в соответствии с ним нормативных актов Банка России, Положения Центрального банка Российской Федерации от 15.10.2015 № 499-П «Об идентификации кредитными организациями клиентов, представителей клиента, выгодоприобретателей и бенефициарных владельцев в целях противодействия легализации (отмыванию) доходов, полученных преступным путем, и финансированию терроризма», с последующими изменениями и дополнениями.</w:t>
      </w:r>
    </w:p>
    <w:p>
      <w:pPr>
        <w:pStyle w:val="ListParagraph"/>
        <w:numPr>
          <w:ilvl w:val="1"/>
          <w:numId w:val="90"/>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открывает</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после</w:t>
      </w:r>
      <w:r>
        <w:rPr>
          <w:rFonts w:cs="Times New Roman" w:ascii="Times New Roman" w:hAnsi="Times New Roman"/>
          <w:spacing w:val="1"/>
          <w:sz w:val="24"/>
          <w:szCs w:val="24"/>
        </w:rPr>
        <w:t xml:space="preserve"> </w:t>
      </w:r>
      <w:r>
        <w:rPr>
          <w:rFonts w:cs="Times New Roman" w:ascii="Times New Roman" w:hAnsi="Times New Roman"/>
          <w:sz w:val="24"/>
          <w:szCs w:val="24"/>
        </w:rPr>
        <w:t>получения</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Депозитарием</w:t>
      </w:r>
      <w:r>
        <w:rPr>
          <w:rFonts w:cs="Times New Roman" w:ascii="Times New Roman" w:hAnsi="Times New Roman"/>
          <w:spacing w:val="1"/>
          <w:sz w:val="24"/>
          <w:szCs w:val="24"/>
        </w:rPr>
        <w:t xml:space="preserve"> </w:t>
      </w:r>
      <w:r>
        <w:rPr>
          <w:rFonts w:cs="Times New Roman" w:ascii="Times New Roman" w:hAnsi="Times New Roman"/>
          <w:sz w:val="24"/>
          <w:szCs w:val="24"/>
        </w:rPr>
        <w:t>Заявления</w:t>
      </w:r>
      <w:r>
        <w:rPr>
          <w:rFonts w:cs="Times New Roman" w:ascii="Times New Roman" w:hAnsi="Times New Roman"/>
          <w:spacing w:val="1"/>
          <w:sz w:val="24"/>
          <w:szCs w:val="24"/>
        </w:rPr>
        <w:t xml:space="preserve"> </w:t>
      </w:r>
      <w:r>
        <w:rPr>
          <w:rFonts w:cs="Times New Roman" w:ascii="Times New Roman" w:hAnsi="Times New Roman"/>
          <w:sz w:val="24"/>
          <w:szCs w:val="24"/>
        </w:rPr>
        <w:t>на депозитарное обслуживание</w:t>
      </w:r>
      <w:r>
        <w:rPr>
          <w:rFonts w:cs="Times New Roman" w:ascii="Times New Roman" w:hAnsi="Times New Roman"/>
          <w:spacing w:val="-3"/>
          <w:sz w:val="24"/>
          <w:szCs w:val="24"/>
        </w:rPr>
        <w:t xml:space="preserve"> </w:t>
      </w:r>
      <w:r>
        <w:rPr>
          <w:rFonts w:cs="Times New Roman" w:ascii="Times New Roman" w:hAnsi="Times New Roman"/>
          <w:sz w:val="24"/>
          <w:szCs w:val="24"/>
        </w:rPr>
        <w:t>и</w:t>
      </w:r>
      <w:r>
        <w:rPr>
          <w:rFonts w:cs="Times New Roman" w:ascii="Times New Roman" w:hAnsi="Times New Roman"/>
          <w:spacing w:val="-5"/>
          <w:sz w:val="24"/>
          <w:szCs w:val="24"/>
        </w:rPr>
        <w:t xml:space="preserve"> </w:t>
      </w:r>
      <w:r>
        <w:rPr>
          <w:rFonts w:cs="Times New Roman" w:ascii="Times New Roman" w:hAnsi="Times New Roman"/>
          <w:sz w:val="24"/>
          <w:szCs w:val="24"/>
        </w:rPr>
        <w:t>присоединения</w:t>
      </w:r>
      <w:r>
        <w:rPr>
          <w:rFonts w:cs="Times New Roman" w:ascii="Times New Roman" w:hAnsi="Times New Roman"/>
          <w:spacing w:val="-2"/>
          <w:sz w:val="24"/>
          <w:szCs w:val="24"/>
        </w:rPr>
        <w:t xml:space="preserve"> </w:t>
      </w:r>
      <w:r>
        <w:rPr>
          <w:rFonts w:cs="Times New Roman" w:ascii="Times New Roman" w:hAnsi="Times New Roman"/>
          <w:sz w:val="24"/>
          <w:szCs w:val="24"/>
        </w:rPr>
        <w:t>к</w:t>
      </w:r>
      <w:r>
        <w:rPr>
          <w:rFonts w:cs="Times New Roman" w:ascii="Times New Roman" w:hAnsi="Times New Roman"/>
          <w:spacing w:val="1"/>
          <w:sz w:val="24"/>
          <w:szCs w:val="24"/>
        </w:rPr>
        <w:t xml:space="preserve"> </w:t>
      </w:r>
      <w:r>
        <w:rPr>
          <w:rFonts w:cs="Times New Roman" w:ascii="Times New Roman" w:hAnsi="Times New Roman"/>
          <w:sz w:val="24"/>
          <w:szCs w:val="24"/>
        </w:rPr>
        <w:t>Договору.</w:t>
      </w:r>
    </w:p>
    <w:p>
      <w:pPr>
        <w:pStyle w:val="ListParagraph"/>
        <w:numPr>
          <w:ilvl w:val="1"/>
          <w:numId w:val="90"/>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Тип</w:t>
      </w:r>
      <w:r>
        <w:rPr>
          <w:rFonts w:cs="Times New Roman" w:ascii="Times New Roman" w:hAnsi="Times New Roman"/>
          <w:spacing w:val="-5"/>
          <w:sz w:val="24"/>
          <w:szCs w:val="24"/>
        </w:rPr>
        <w:t xml:space="preserve"> </w:t>
      </w:r>
      <w:r>
        <w:rPr>
          <w:rFonts w:cs="Times New Roman" w:ascii="Times New Roman" w:hAnsi="Times New Roman"/>
          <w:sz w:val="24"/>
          <w:szCs w:val="24"/>
        </w:rPr>
        <w:t>Счета</w:t>
      </w:r>
      <w:r>
        <w:rPr>
          <w:rFonts w:cs="Times New Roman" w:ascii="Times New Roman" w:hAnsi="Times New Roman"/>
          <w:spacing w:val="-4"/>
          <w:sz w:val="24"/>
          <w:szCs w:val="24"/>
        </w:rPr>
        <w:t xml:space="preserve"> </w:t>
      </w:r>
      <w:r>
        <w:rPr>
          <w:rFonts w:cs="Times New Roman" w:ascii="Times New Roman" w:hAnsi="Times New Roman"/>
          <w:sz w:val="24"/>
          <w:szCs w:val="24"/>
        </w:rPr>
        <w:t>депо,</w:t>
      </w:r>
      <w:r>
        <w:rPr>
          <w:rFonts w:cs="Times New Roman" w:ascii="Times New Roman" w:hAnsi="Times New Roman"/>
          <w:spacing w:val="-7"/>
          <w:sz w:val="24"/>
          <w:szCs w:val="24"/>
        </w:rPr>
        <w:t xml:space="preserve"> </w:t>
      </w:r>
      <w:r>
        <w:rPr>
          <w:rFonts w:cs="Times New Roman" w:ascii="Times New Roman" w:hAnsi="Times New Roman"/>
          <w:sz w:val="24"/>
          <w:szCs w:val="24"/>
        </w:rPr>
        <w:t>открываемого</w:t>
      </w:r>
      <w:r>
        <w:rPr>
          <w:rFonts w:cs="Times New Roman" w:ascii="Times New Roman" w:hAnsi="Times New Roman"/>
          <w:spacing w:val="-4"/>
          <w:sz w:val="24"/>
          <w:szCs w:val="24"/>
        </w:rPr>
        <w:t xml:space="preserve"> </w:t>
      </w:r>
      <w:r>
        <w:rPr>
          <w:rFonts w:cs="Times New Roman" w:ascii="Times New Roman" w:hAnsi="Times New Roman"/>
          <w:sz w:val="24"/>
          <w:szCs w:val="24"/>
        </w:rPr>
        <w:t>Депоненту,</w:t>
      </w:r>
      <w:r>
        <w:rPr>
          <w:rFonts w:cs="Times New Roman" w:ascii="Times New Roman" w:hAnsi="Times New Roman"/>
          <w:spacing w:val="-2"/>
          <w:sz w:val="24"/>
          <w:szCs w:val="24"/>
        </w:rPr>
        <w:t xml:space="preserve"> </w:t>
      </w:r>
      <w:r>
        <w:rPr>
          <w:rFonts w:cs="Times New Roman" w:ascii="Times New Roman" w:hAnsi="Times New Roman"/>
          <w:sz w:val="24"/>
          <w:szCs w:val="24"/>
        </w:rPr>
        <w:t>указывается</w:t>
      </w:r>
      <w:r>
        <w:rPr>
          <w:rFonts w:cs="Times New Roman" w:ascii="Times New Roman" w:hAnsi="Times New Roman"/>
          <w:spacing w:val="-4"/>
          <w:sz w:val="24"/>
          <w:szCs w:val="24"/>
        </w:rPr>
        <w:t xml:space="preserve"> </w:t>
      </w:r>
      <w:r>
        <w:rPr>
          <w:rFonts w:cs="Times New Roman" w:ascii="Times New Roman" w:hAnsi="Times New Roman"/>
          <w:sz w:val="24"/>
          <w:szCs w:val="24"/>
        </w:rPr>
        <w:t>в</w:t>
      </w:r>
      <w:r>
        <w:rPr>
          <w:rFonts w:cs="Times New Roman" w:ascii="Times New Roman" w:hAnsi="Times New Roman"/>
          <w:spacing w:val="-6"/>
          <w:sz w:val="24"/>
          <w:szCs w:val="24"/>
        </w:rPr>
        <w:t xml:space="preserve"> </w:t>
      </w:r>
      <w:r>
        <w:rPr>
          <w:rFonts w:cs="Times New Roman" w:ascii="Times New Roman" w:hAnsi="Times New Roman"/>
          <w:sz w:val="24"/>
          <w:szCs w:val="24"/>
        </w:rPr>
        <w:t>Заявлении</w:t>
      </w:r>
      <w:r>
        <w:rPr>
          <w:rFonts w:cs="Times New Roman" w:ascii="Times New Roman" w:hAnsi="Times New Roman"/>
          <w:spacing w:val="-7"/>
          <w:sz w:val="24"/>
          <w:szCs w:val="24"/>
        </w:rPr>
        <w:t xml:space="preserve"> </w:t>
      </w:r>
      <w:r>
        <w:rPr>
          <w:rFonts w:cs="Times New Roman" w:ascii="Times New Roman" w:hAnsi="Times New Roman"/>
          <w:sz w:val="24"/>
          <w:szCs w:val="24"/>
        </w:rPr>
        <w:t>на депозитарное обслуживание.</w:t>
      </w:r>
    </w:p>
    <w:p>
      <w:pPr>
        <w:pStyle w:val="ListParagraph"/>
        <w:numPr>
          <w:ilvl w:val="1"/>
          <w:numId w:val="90"/>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Для</w:t>
      </w:r>
      <w:r>
        <w:rPr>
          <w:rFonts w:cs="Times New Roman" w:ascii="Times New Roman" w:hAnsi="Times New Roman"/>
          <w:spacing w:val="1"/>
          <w:sz w:val="24"/>
          <w:szCs w:val="24"/>
        </w:rPr>
        <w:t xml:space="preserve"> </w:t>
      </w:r>
      <w:r>
        <w:rPr>
          <w:rFonts w:cs="Times New Roman" w:ascii="Times New Roman" w:hAnsi="Times New Roman"/>
          <w:sz w:val="24"/>
          <w:szCs w:val="24"/>
        </w:rPr>
        <w:t>открытия</w:t>
      </w:r>
      <w:r>
        <w:rPr>
          <w:rFonts w:cs="Times New Roman" w:ascii="Times New Roman" w:hAnsi="Times New Roman"/>
          <w:spacing w:val="1"/>
          <w:sz w:val="24"/>
          <w:szCs w:val="24"/>
        </w:rPr>
        <w:t xml:space="preserve"> </w:t>
      </w:r>
      <w:r>
        <w:rPr>
          <w:rFonts w:cs="Times New Roman" w:ascii="Times New Roman" w:hAnsi="Times New Roman"/>
          <w:sz w:val="24"/>
          <w:szCs w:val="24"/>
        </w:rPr>
        <w:t>Счетов</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Депоненты</w:t>
      </w:r>
      <w:r>
        <w:rPr>
          <w:rFonts w:cs="Times New Roman" w:ascii="Times New Roman" w:hAnsi="Times New Roman"/>
          <w:spacing w:val="1"/>
          <w:sz w:val="24"/>
          <w:szCs w:val="24"/>
        </w:rPr>
        <w:t xml:space="preserve"> </w:t>
      </w:r>
      <w:r>
        <w:rPr>
          <w:rFonts w:cs="Times New Roman" w:ascii="Times New Roman" w:hAnsi="Times New Roman"/>
          <w:sz w:val="24"/>
          <w:szCs w:val="24"/>
        </w:rPr>
        <w:t>должны</w:t>
      </w:r>
      <w:r>
        <w:rPr>
          <w:rFonts w:cs="Times New Roman" w:ascii="Times New Roman" w:hAnsi="Times New Roman"/>
          <w:spacing w:val="1"/>
          <w:sz w:val="24"/>
          <w:szCs w:val="24"/>
        </w:rPr>
        <w:t xml:space="preserve"> </w:t>
      </w:r>
      <w:r>
        <w:rPr>
          <w:rFonts w:cs="Times New Roman" w:ascii="Times New Roman" w:hAnsi="Times New Roman"/>
          <w:sz w:val="24"/>
          <w:szCs w:val="24"/>
        </w:rPr>
        <w:t>представить</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документы/информацию,</w:t>
      </w:r>
      <w:r>
        <w:rPr>
          <w:rFonts w:cs="Times New Roman" w:ascii="Times New Roman" w:hAnsi="Times New Roman"/>
          <w:spacing w:val="2"/>
          <w:sz w:val="24"/>
          <w:szCs w:val="24"/>
        </w:rPr>
        <w:t xml:space="preserve"> </w:t>
      </w:r>
      <w:r>
        <w:rPr>
          <w:rFonts w:cs="Times New Roman" w:ascii="Times New Roman" w:hAnsi="Times New Roman"/>
          <w:sz w:val="24"/>
          <w:szCs w:val="24"/>
        </w:rPr>
        <w:t>указанную</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2"/>
          <w:sz w:val="24"/>
          <w:szCs w:val="24"/>
        </w:rPr>
        <w:t xml:space="preserve"> </w:t>
      </w:r>
      <w:r>
        <w:rPr>
          <w:rFonts w:cs="Times New Roman" w:ascii="Times New Roman" w:hAnsi="Times New Roman"/>
          <w:sz w:val="24"/>
          <w:szCs w:val="24"/>
        </w:rPr>
        <w:t>Перечне</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документов (Приложение №26).</w:t>
      </w:r>
    </w:p>
    <w:p>
      <w:pPr>
        <w:pStyle w:val="ListParagraph"/>
        <w:numPr>
          <w:ilvl w:val="1"/>
          <w:numId w:val="90"/>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Депонент</w:t>
      </w:r>
      <w:r>
        <w:rPr>
          <w:rFonts w:cs="Times New Roman" w:ascii="Times New Roman" w:hAnsi="Times New Roman"/>
          <w:spacing w:val="1"/>
          <w:sz w:val="24"/>
          <w:szCs w:val="24"/>
        </w:rPr>
        <w:t xml:space="preserve"> </w:t>
      </w:r>
      <w:r>
        <w:rPr>
          <w:rFonts w:cs="Times New Roman" w:ascii="Times New Roman" w:hAnsi="Times New Roman"/>
          <w:sz w:val="24"/>
          <w:szCs w:val="24"/>
        </w:rPr>
        <w:t>для</w:t>
      </w:r>
      <w:r>
        <w:rPr>
          <w:rFonts w:cs="Times New Roman" w:ascii="Times New Roman" w:hAnsi="Times New Roman"/>
          <w:spacing w:val="1"/>
          <w:sz w:val="24"/>
          <w:szCs w:val="24"/>
        </w:rPr>
        <w:t xml:space="preserve"> </w:t>
      </w:r>
      <w:r>
        <w:rPr>
          <w:rFonts w:cs="Times New Roman" w:ascii="Times New Roman" w:hAnsi="Times New Roman"/>
          <w:sz w:val="24"/>
          <w:szCs w:val="24"/>
        </w:rPr>
        <w:t>открытия</w:t>
      </w:r>
      <w:r>
        <w:rPr>
          <w:rFonts w:cs="Times New Roman" w:ascii="Times New Roman" w:hAnsi="Times New Roman"/>
          <w:spacing w:val="1"/>
          <w:sz w:val="24"/>
          <w:szCs w:val="24"/>
        </w:rPr>
        <w:t xml:space="preserve"> </w:t>
      </w:r>
      <w:r>
        <w:rPr>
          <w:rFonts w:cs="Times New Roman" w:ascii="Times New Roman" w:hAnsi="Times New Roman"/>
          <w:sz w:val="24"/>
          <w:szCs w:val="24"/>
        </w:rPr>
        <w:t>каждого</w:t>
      </w:r>
      <w:r>
        <w:rPr>
          <w:rFonts w:cs="Times New Roman" w:ascii="Times New Roman" w:hAnsi="Times New Roman"/>
          <w:spacing w:val="1"/>
          <w:sz w:val="24"/>
          <w:szCs w:val="24"/>
        </w:rPr>
        <w:t xml:space="preserve"> </w:t>
      </w:r>
      <w:r>
        <w:rPr>
          <w:rFonts w:cs="Times New Roman" w:ascii="Times New Roman" w:hAnsi="Times New Roman"/>
          <w:sz w:val="24"/>
          <w:szCs w:val="24"/>
        </w:rPr>
        <w:t>последующего</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предоставляет</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Депозитарию</w:t>
      </w:r>
      <w:r>
        <w:rPr>
          <w:rFonts w:cs="Times New Roman" w:ascii="Times New Roman" w:hAnsi="Times New Roman"/>
          <w:spacing w:val="1"/>
          <w:sz w:val="24"/>
          <w:szCs w:val="24"/>
        </w:rPr>
        <w:t xml:space="preserve"> П</w:t>
      </w:r>
      <w:r>
        <w:rPr>
          <w:rFonts w:cs="Times New Roman" w:ascii="Times New Roman" w:hAnsi="Times New Roman"/>
          <w:sz w:val="24"/>
          <w:szCs w:val="24"/>
        </w:rPr>
        <w:t>оручение на открытие счета депо по форме Приложения №3 к настоящим Условиям. В указанном</w:t>
      </w:r>
      <w:r>
        <w:rPr>
          <w:rFonts w:cs="Times New Roman" w:ascii="Times New Roman" w:hAnsi="Times New Roman"/>
          <w:spacing w:val="1"/>
          <w:sz w:val="24"/>
          <w:szCs w:val="24"/>
        </w:rPr>
        <w:t xml:space="preserve"> </w:t>
      </w:r>
      <w:r>
        <w:rPr>
          <w:rFonts w:cs="Times New Roman" w:ascii="Times New Roman" w:hAnsi="Times New Roman"/>
          <w:sz w:val="24"/>
          <w:szCs w:val="24"/>
        </w:rPr>
        <w:t>случае</w:t>
      </w:r>
      <w:r>
        <w:rPr>
          <w:rFonts w:cs="Times New Roman" w:ascii="Times New Roman" w:hAnsi="Times New Roman"/>
          <w:spacing w:val="1"/>
          <w:sz w:val="24"/>
          <w:szCs w:val="24"/>
        </w:rPr>
        <w:t xml:space="preserve"> </w:t>
      </w:r>
      <w:r>
        <w:rPr>
          <w:rFonts w:cs="Times New Roman" w:ascii="Times New Roman" w:hAnsi="Times New Roman"/>
          <w:sz w:val="24"/>
          <w:szCs w:val="24"/>
        </w:rPr>
        <w:t>повторного</w:t>
      </w:r>
      <w:r>
        <w:rPr>
          <w:rFonts w:cs="Times New Roman" w:ascii="Times New Roman" w:hAnsi="Times New Roman"/>
          <w:spacing w:val="1"/>
          <w:sz w:val="24"/>
          <w:szCs w:val="24"/>
        </w:rPr>
        <w:t xml:space="preserve"> </w:t>
      </w:r>
      <w:r>
        <w:rPr>
          <w:rFonts w:cs="Times New Roman" w:ascii="Times New Roman" w:hAnsi="Times New Roman"/>
          <w:sz w:val="24"/>
          <w:szCs w:val="24"/>
        </w:rPr>
        <w:t>предоставления</w:t>
      </w:r>
      <w:r>
        <w:rPr>
          <w:rFonts w:cs="Times New Roman" w:ascii="Times New Roman" w:hAnsi="Times New Roman"/>
          <w:spacing w:val="1"/>
          <w:sz w:val="24"/>
          <w:szCs w:val="24"/>
        </w:rPr>
        <w:t xml:space="preserve"> </w:t>
      </w:r>
      <w:r>
        <w:rPr>
          <w:rFonts w:cs="Times New Roman" w:ascii="Times New Roman" w:hAnsi="Times New Roman"/>
          <w:sz w:val="24"/>
          <w:szCs w:val="24"/>
        </w:rPr>
        <w:t>АНКЕТЫ (ДОСЬЕ) КЛИЕНТА,</w:t>
      </w:r>
      <w:r>
        <w:rPr>
          <w:rFonts w:cs="Times New Roman" w:ascii="Times New Roman" w:hAnsi="Times New Roman"/>
          <w:spacing w:val="1"/>
          <w:sz w:val="24"/>
          <w:szCs w:val="24"/>
        </w:rPr>
        <w:t xml:space="preserve"> </w:t>
      </w:r>
      <w:r>
        <w:rPr>
          <w:rFonts w:cs="Times New Roman" w:ascii="Times New Roman" w:hAnsi="Times New Roman"/>
          <w:sz w:val="24"/>
          <w:szCs w:val="24"/>
        </w:rPr>
        <w:t>а</w:t>
      </w:r>
      <w:r>
        <w:rPr>
          <w:rFonts w:cs="Times New Roman" w:ascii="Times New Roman" w:hAnsi="Times New Roman"/>
          <w:spacing w:val="1"/>
          <w:sz w:val="24"/>
          <w:szCs w:val="24"/>
        </w:rPr>
        <w:t xml:space="preserve"> </w:t>
      </w:r>
      <w:r>
        <w:rPr>
          <w:rFonts w:cs="Times New Roman" w:ascii="Times New Roman" w:hAnsi="Times New Roman"/>
          <w:sz w:val="24"/>
          <w:szCs w:val="24"/>
        </w:rPr>
        <w:t>также</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документов,</w:t>
      </w:r>
      <w:r>
        <w:rPr>
          <w:rFonts w:cs="Times New Roman" w:ascii="Times New Roman" w:hAnsi="Times New Roman"/>
          <w:spacing w:val="1"/>
          <w:sz w:val="24"/>
          <w:szCs w:val="24"/>
        </w:rPr>
        <w:t xml:space="preserve"> </w:t>
      </w:r>
      <w:r>
        <w:rPr>
          <w:rFonts w:cs="Times New Roman" w:ascii="Times New Roman" w:hAnsi="Times New Roman"/>
          <w:sz w:val="24"/>
          <w:szCs w:val="24"/>
        </w:rPr>
        <w:t>указанных</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Перечне</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документов,</w:t>
      </w:r>
      <w:r>
        <w:rPr>
          <w:rFonts w:cs="Times New Roman" w:ascii="Times New Roman" w:hAnsi="Times New Roman"/>
          <w:spacing w:val="1"/>
          <w:sz w:val="24"/>
          <w:szCs w:val="24"/>
        </w:rPr>
        <w:t xml:space="preserve"> </w:t>
      </w:r>
      <w:r>
        <w:rPr>
          <w:rFonts w:cs="Times New Roman" w:ascii="Times New Roman" w:hAnsi="Times New Roman"/>
          <w:sz w:val="24"/>
          <w:szCs w:val="24"/>
        </w:rPr>
        <w:t>не</w:t>
      </w:r>
      <w:r>
        <w:rPr>
          <w:rFonts w:cs="Times New Roman" w:ascii="Times New Roman" w:hAnsi="Times New Roman"/>
          <w:spacing w:val="1"/>
          <w:sz w:val="24"/>
          <w:szCs w:val="24"/>
        </w:rPr>
        <w:t xml:space="preserve"> </w:t>
      </w:r>
      <w:r>
        <w:rPr>
          <w:rFonts w:cs="Times New Roman" w:ascii="Times New Roman" w:hAnsi="Times New Roman"/>
          <w:sz w:val="24"/>
          <w:szCs w:val="24"/>
        </w:rPr>
        <w:t>требуется.</w:t>
      </w:r>
      <w:r>
        <w:rPr>
          <w:rFonts w:cs="Times New Roman" w:ascii="Times New Roman" w:hAnsi="Times New Roman"/>
          <w:spacing w:val="1"/>
          <w:sz w:val="24"/>
          <w:szCs w:val="24"/>
        </w:rPr>
        <w:t xml:space="preserve"> </w:t>
      </w:r>
      <w:r>
        <w:rPr>
          <w:rFonts w:cs="Times New Roman" w:ascii="Times New Roman" w:hAnsi="Times New Roman"/>
          <w:sz w:val="24"/>
          <w:szCs w:val="24"/>
        </w:rPr>
        <w:t>Количество</w:t>
      </w:r>
      <w:r>
        <w:rPr>
          <w:rFonts w:cs="Times New Roman" w:ascii="Times New Roman" w:hAnsi="Times New Roman"/>
          <w:spacing w:val="1"/>
          <w:sz w:val="24"/>
          <w:szCs w:val="24"/>
        </w:rPr>
        <w:t xml:space="preserve"> </w:t>
      </w:r>
      <w:r>
        <w:rPr>
          <w:rFonts w:cs="Times New Roman" w:ascii="Times New Roman" w:hAnsi="Times New Roman"/>
          <w:sz w:val="24"/>
          <w:szCs w:val="24"/>
        </w:rPr>
        <w:t>Разделов</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определяется</w:t>
      </w:r>
      <w:r>
        <w:rPr>
          <w:rFonts w:cs="Times New Roman" w:ascii="Times New Roman" w:hAnsi="Times New Roman"/>
          <w:spacing w:val="56"/>
          <w:sz w:val="24"/>
          <w:szCs w:val="24"/>
        </w:rPr>
        <w:t xml:space="preserve"> </w:t>
      </w:r>
      <w:r>
        <w:rPr>
          <w:rFonts w:cs="Times New Roman" w:ascii="Times New Roman" w:hAnsi="Times New Roman"/>
          <w:sz w:val="24"/>
          <w:szCs w:val="24"/>
        </w:rPr>
        <w:t>Депозитарием</w:t>
      </w:r>
      <w:r>
        <w:rPr>
          <w:rFonts w:cs="Times New Roman" w:ascii="Times New Roman" w:hAnsi="Times New Roman"/>
          <w:spacing w:val="1"/>
          <w:sz w:val="24"/>
          <w:szCs w:val="24"/>
        </w:rPr>
        <w:t xml:space="preserve"> </w:t>
      </w:r>
      <w:r>
        <w:rPr>
          <w:rFonts w:cs="Times New Roman" w:ascii="Times New Roman" w:hAnsi="Times New Roman"/>
          <w:sz w:val="24"/>
          <w:szCs w:val="24"/>
        </w:rPr>
        <w:t>самостоятельно.</w:t>
      </w:r>
      <w:r>
        <w:rPr>
          <w:rFonts w:cs="Times New Roman" w:ascii="Times New Roman" w:hAnsi="Times New Roman"/>
          <w:spacing w:val="1"/>
          <w:sz w:val="24"/>
          <w:szCs w:val="24"/>
        </w:rPr>
        <w:t xml:space="preserve"> </w:t>
      </w:r>
      <w:r>
        <w:rPr>
          <w:rFonts w:cs="Times New Roman" w:ascii="Times New Roman" w:hAnsi="Times New Roman"/>
          <w:sz w:val="24"/>
          <w:szCs w:val="24"/>
        </w:rPr>
        <w:t>Открытие</w:t>
      </w:r>
      <w:r>
        <w:rPr>
          <w:rFonts w:cs="Times New Roman" w:ascii="Times New Roman" w:hAnsi="Times New Roman"/>
          <w:spacing w:val="1"/>
          <w:sz w:val="24"/>
          <w:szCs w:val="24"/>
        </w:rPr>
        <w:t xml:space="preserve"> </w:t>
      </w:r>
      <w:r>
        <w:rPr>
          <w:rFonts w:cs="Times New Roman" w:ascii="Times New Roman" w:hAnsi="Times New Roman"/>
          <w:sz w:val="24"/>
          <w:szCs w:val="24"/>
        </w:rPr>
        <w:t>раздела</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не</w:t>
      </w:r>
      <w:r>
        <w:rPr>
          <w:rFonts w:cs="Times New Roman" w:ascii="Times New Roman" w:hAnsi="Times New Roman"/>
          <w:spacing w:val="1"/>
          <w:sz w:val="24"/>
          <w:szCs w:val="24"/>
        </w:rPr>
        <w:t xml:space="preserve"> </w:t>
      </w:r>
      <w:r>
        <w:rPr>
          <w:rFonts w:cs="Times New Roman" w:ascii="Times New Roman" w:hAnsi="Times New Roman"/>
          <w:sz w:val="24"/>
          <w:szCs w:val="24"/>
        </w:rPr>
        <w:t>требует</w:t>
      </w:r>
      <w:r>
        <w:rPr>
          <w:rFonts w:cs="Times New Roman" w:ascii="Times New Roman" w:hAnsi="Times New Roman"/>
          <w:spacing w:val="1"/>
          <w:sz w:val="24"/>
          <w:szCs w:val="24"/>
        </w:rPr>
        <w:t xml:space="preserve"> </w:t>
      </w:r>
      <w:r>
        <w:rPr>
          <w:rFonts w:cs="Times New Roman" w:ascii="Times New Roman" w:hAnsi="Times New Roman"/>
          <w:sz w:val="24"/>
          <w:szCs w:val="24"/>
        </w:rPr>
        <w:t>заключения</w:t>
      </w:r>
      <w:r>
        <w:rPr>
          <w:rFonts w:cs="Times New Roman" w:ascii="Times New Roman" w:hAnsi="Times New Roman"/>
          <w:spacing w:val="1"/>
          <w:sz w:val="24"/>
          <w:szCs w:val="24"/>
        </w:rPr>
        <w:t xml:space="preserve"> </w:t>
      </w:r>
      <w:r>
        <w:rPr>
          <w:rFonts w:cs="Times New Roman" w:ascii="Times New Roman" w:hAnsi="Times New Roman"/>
          <w:sz w:val="24"/>
          <w:szCs w:val="24"/>
        </w:rPr>
        <w:t>договора</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дополнительного соглашения с Депонентом. Разделы могут быть открыты как на Пассивных счетах депо</w:t>
      </w:r>
      <w:r>
        <w:rPr>
          <w:rFonts w:cs="Times New Roman" w:ascii="Times New Roman" w:hAnsi="Times New Roman"/>
          <w:spacing w:val="1"/>
          <w:sz w:val="24"/>
          <w:szCs w:val="24"/>
        </w:rPr>
        <w:t xml:space="preserve"> </w:t>
      </w:r>
      <w:r>
        <w:rPr>
          <w:rFonts w:cs="Times New Roman" w:ascii="Times New Roman" w:hAnsi="Times New Roman"/>
          <w:sz w:val="24"/>
          <w:szCs w:val="24"/>
        </w:rPr>
        <w:t>(иных счетах), так и на Активных счетах. Открытие раздела счета депо (счета) может не сопровождаться</w:t>
      </w:r>
      <w:r>
        <w:rPr>
          <w:rFonts w:cs="Times New Roman" w:ascii="Times New Roman" w:hAnsi="Times New Roman"/>
          <w:spacing w:val="1"/>
          <w:sz w:val="24"/>
          <w:szCs w:val="24"/>
        </w:rPr>
        <w:t xml:space="preserve"> </w:t>
      </w:r>
      <w:r>
        <w:rPr>
          <w:rFonts w:cs="Times New Roman" w:ascii="Times New Roman" w:hAnsi="Times New Roman"/>
          <w:sz w:val="24"/>
          <w:szCs w:val="24"/>
        </w:rPr>
        <w:t>одновременным зачислением на этот раздел ценных бумаг. Допускается открытие раздела счета депо</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2"/>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рамках открытого</w:t>
      </w:r>
      <w:r>
        <w:rPr>
          <w:rFonts w:cs="Times New Roman" w:ascii="Times New Roman" w:hAnsi="Times New Roman"/>
          <w:spacing w:val="-1"/>
          <w:sz w:val="24"/>
          <w:szCs w:val="24"/>
        </w:rPr>
        <w:t xml:space="preserve"> </w:t>
      </w:r>
      <w:r>
        <w:rPr>
          <w:rFonts w:cs="Times New Roman" w:ascii="Times New Roman" w:hAnsi="Times New Roman"/>
          <w:sz w:val="24"/>
          <w:szCs w:val="24"/>
        </w:rPr>
        <w:t>ранее</w:t>
      </w:r>
      <w:r>
        <w:rPr>
          <w:rFonts w:cs="Times New Roman" w:ascii="Times New Roman" w:hAnsi="Times New Roman"/>
          <w:spacing w:val="-2"/>
          <w:sz w:val="24"/>
          <w:szCs w:val="24"/>
        </w:rPr>
        <w:t xml:space="preserve"> </w:t>
      </w:r>
      <w:r>
        <w:rPr>
          <w:rFonts w:cs="Times New Roman" w:ascii="Times New Roman" w:hAnsi="Times New Roman"/>
          <w:sz w:val="24"/>
          <w:szCs w:val="24"/>
        </w:rPr>
        <w:t>счета.</w:t>
      </w:r>
    </w:p>
    <w:p>
      <w:pPr>
        <w:pStyle w:val="ListParagraph"/>
        <w:tabs>
          <w:tab w:val="clear" w:pos="720"/>
          <w:tab w:val="left" w:pos="1134" w:leader="none"/>
        </w:tabs>
        <w:ind w:left="720" w:hanging="0"/>
        <w:rPr>
          <w:rFonts w:ascii="Times New Roman" w:hAnsi="Times New Roman" w:cs="Times New Roman"/>
          <w:sz w:val="24"/>
          <w:szCs w:val="24"/>
        </w:rPr>
      </w:pPr>
      <w:r>
        <w:rPr>
          <w:rFonts w:cs="Times New Roman" w:ascii="Times New Roman" w:hAnsi="Times New Roman"/>
          <w:sz w:val="24"/>
          <w:szCs w:val="24"/>
        </w:rPr>
        <w:t>Входящие</w:t>
      </w:r>
      <w:r>
        <w:rPr>
          <w:rFonts w:cs="Times New Roman" w:ascii="Times New Roman" w:hAnsi="Times New Roman"/>
          <w:spacing w:val="-6"/>
          <w:sz w:val="24"/>
          <w:szCs w:val="24"/>
        </w:rPr>
        <w:t xml:space="preserve"> </w:t>
      </w:r>
      <w:r>
        <w:rPr>
          <w:rFonts w:cs="Times New Roman" w:ascii="Times New Roman" w:hAnsi="Times New Roman"/>
          <w:sz w:val="24"/>
          <w:szCs w:val="24"/>
        </w:rPr>
        <w:t>документы:</w:t>
      </w:r>
    </w:p>
    <w:p>
      <w:pPr>
        <w:pStyle w:val="ListParagraph"/>
        <w:numPr>
          <w:ilvl w:val="0"/>
          <w:numId w:val="53"/>
        </w:numPr>
        <w:tabs>
          <w:tab w:val="clear" w:pos="720"/>
          <w:tab w:val="left" w:pos="851" w:leader="none"/>
          <w:tab w:val="left" w:pos="1134" w:leader="none"/>
        </w:tabs>
        <w:ind w:left="1350" w:hanging="641"/>
        <w:rPr>
          <w:rFonts w:ascii="Times New Roman" w:hAnsi="Times New Roman" w:cs="Times New Roman"/>
          <w:sz w:val="24"/>
          <w:szCs w:val="24"/>
        </w:rPr>
      </w:pPr>
      <w:r>
        <w:rPr>
          <w:rFonts w:cs="Times New Roman" w:ascii="Times New Roman" w:hAnsi="Times New Roman"/>
          <w:sz w:val="24"/>
          <w:szCs w:val="24"/>
        </w:rPr>
        <w:t>Заявление</w:t>
      </w:r>
      <w:r>
        <w:rPr>
          <w:rFonts w:cs="Times New Roman" w:ascii="Times New Roman" w:hAnsi="Times New Roman"/>
          <w:spacing w:val="-5"/>
          <w:sz w:val="24"/>
          <w:szCs w:val="24"/>
        </w:rPr>
        <w:t xml:space="preserve"> </w:t>
      </w:r>
      <w:r>
        <w:rPr>
          <w:rFonts w:cs="Times New Roman" w:ascii="Times New Roman" w:hAnsi="Times New Roman"/>
          <w:sz w:val="24"/>
          <w:szCs w:val="24"/>
        </w:rPr>
        <w:t>на депозитарное обслуживание;</w:t>
      </w:r>
    </w:p>
    <w:p>
      <w:pPr>
        <w:pStyle w:val="ListParagraph"/>
        <w:numPr>
          <w:ilvl w:val="0"/>
          <w:numId w:val="53"/>
        </w:numPr>
        <w:tabs>
          <w:tab w:val="clear" w:pos="720"/>
          <w:tab w:val="left" w:pos="851" w:leader="none"/>
          <w:tab w:val="left" w:pos="1134" w:leader="none"/>
        </w:tabs>
        <w:ind w:left="0" w:firstLine="709"/>
        <w:rPr>
          <w:rFonts w:ascii="Times New Roman" w:hAnsi="Times New Roman" w:cs="Times New Roman"/>
          <w:sz w:val="24"/>
          <w:szCs w:val="24"/>
        </w:rPr>
      </w:pPr>
      <w:r>
        <w:rPr>
          <w:rFonts w:cs="Times New Roman" w:ascii="Times New Roman" w:hAnsi="Times New Roman"/>
          <w:sz w:val="24"/>
          <w:szCs w:val="24"/>
        </w:rPr>
        <w:t>АНКЕТА (ДОСЬЕ) КЛИЕНТА ФИЗИЧЕСКОГО ЛИЦА/</w:t>
      </w:r>
      <w:r>
        <w:rPr/>
        <w:t xml:space="preserve"> </w:t>
      </w:r>
      <w:r>
        <w:rPr>
          <w:rFonts w:cs="Times New Roman" w:ascii="Times New Roman" w:hAnsi="Times New Roman"/>
          <w:sz w:val="24"/>
          <w:szCs w:val="24"/>
        </w:rPr>
        <w:t>АНКЕТА (ДОСЬЕ) КЛИЕНТА ЮРИДИЧЕСКОГО ЛИЦА;</w:t>
      </w:r>
    </w:p>
    <w:p>
      <w:pPr>
        <w:pStyle w:val="ListParagraph"/>
        <w:numPr>
          <w:ilvl w:val="0"/>
          <w:numId w:val="53"/>
        </w:numPr>
        <w:tabs>
          <w:tab w:val="clear" w:pos="720"/>
          <w:tab w:val="left" w:pos="851"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Документы,</w:t>
      </w:r>
      <w:r>
        <w:rPr>
          <w:rFonts w:cs="Times New Roman" w:ascii="Times New Roman" w:hAnsi="Times New Roman"/>
          <w:spacing w:val="-1"/>
          <w:sz w:val="24"/>
          <w:szCs w:val="24"/>
        </w:rPr>
        <w:t xml:space="preserve"> </w:t>
      </w:r>
      <w:r>
        <w:rPr>
          <w:rFonts w:cs="Times New Roman" w:ascii="Times New Roman" w:hAnsi="Times New Roman"/>
          <w:sz w:val="24"/>
          <w:szCs w:val="24"/>
        </w:rPr>
        <w:t>указанные</w:t>
      </w:r>
      <w:r>
        <w:rPr>
          <w:rFonts w:cs="Times New Roman" w:ascii="Times New Roman" w:hAnsi="Times New Roman"/>
          <w:spacing w:val="-4"/>
          <w:sz w:val="24"/>
          <w:szCs w:val="24"/>
        </w:rPr>
        <w:t xml:space="preserve"> </w:t>
      </w:r>
      <w:r>
        <w:rPr>
          <w:rFonts w:cs="Times New Roman" w:ascii="Times New Roman" w:hAnsi="Times New Roman"/>
          <w:sz w:val="24"/>
          <w:szCs w:val="24"/>
        </w:rPr>
        <w:t>в Перечне</w:t>
      </w:r>
      <w:r>
        <w:rPr>
          <w:rFonts w:cs="Times New Roman" w:ascii="Times New Roman" w:hAnsi="Times New Roman"/>
          <w:spacing w:val="-4"/>
          <w:sz w:val="24"/>
          <w:szCs w:val="24"/>
        </w:rPr>
        <w:t xml:space="preserve"> </w:t>
      </w:r>
      <w:r>
        <w:rPr>
          <w:rFonts w:cs="Times New Roman" w:ascii="Times New Roman" w:hAnsi="Times New Roman"/>
          <w:sz w:val="24"/>
          <w:szCs w:val="24"/>
        </w:rPr>
        <w:t>документов,</w:t>
      </w:r>
      <w:r>
        <w:rPr>
          <w:rFonts w:cs="Times New Roman" w:ascii="Times New Roman" w:hAnsi="Times New Roman"/>
          <w:spacing w:val="-5"/>
          <w:sz w:val="24"/>
          <w:szCs w:val="24"/>
        </w:rPr>
        <w:t xml:space="preserve"> </w:t>
      </w:r>
      <w:r>
        <w:rPr>
          <w:rFonts w:cs="Times New Roman" w:ascii="Times New Roman" w:hAnsi="Times New Roman"/>
          <w:sz w:val="24"/>
          <w:szCs w:val="24"/>
        </w:rPr>
        <w:t>в</w:t>
      </w:r>
      <w:r>
        <w:rPr>
          <w:rFonts w:cs="Times New Roman" w:ascii="Times New Roman" w:hAnsi="Times New Roman"/>
          <w:spacing w:val="-6"/>
          <w:sz w:val="24"/>
          <w:szCs w:val="24"/>
        </w:rPr>
        <w:t xml:space="preserve"> </w:t>
      </w:r>
      <w:r>
        <w:rPr>
          <w:rFonts w:cs="Times New Roman" w:ascii="Times New Roman" w:hAnsi="Times New Roman"/>
          <w:sz w:val="24"/>
          <w:szCs w:val="24"/>
        </w:rPr>
        <w:t>случае</w:t>
      </w:r>
      <w:r>
        <w:rPr>
          <w:rFonts w:cs="Times New Roman" w:ascii="Times New Roman" w:hAnsi="Times New Roman"/>
          <w:spacing w:val="-6"/>
          <w:sz w:val="24"/>
          <w:szCs w:val="24"/>
        </w:rPr>
        <w:t xml:space="preserve"> </w:t>
      </w:r>
      <w:r>
        <w:rPr>
          <w:rFonts w:cs="Times New Roman" w:ascii="Times New Roman" w:hAnsi="Times New Roman"/>
          <w:sz w:val="24"/>
          <w:szCs w:val="24"/>
        </w:rPr>
        <w:t>открытия</w:t>
      </w:r>
      <w:r>
        <w:rPr>
          <w:rFonts w:cs="Times New Roman" w:ascii="Times New Roman" w:hAnsi="Times New Roman"/>
          <w:spacing w:val="-4"/>
          <w:sz w:val="24"/>
          <w:szCs w:val="24"/>
        </w:rPr>
        <w:t xml:space="preserve"> </w:t>
      </w:r>
      <w:r>
        <w:rPr>
          <w:rFonts w:cs="Times New Roman" w:ascii="Times New Roman" w:hAnsi="Times New Roman"/>
          <w:sz w:val="24"/>
          <w:szCs w:val="24"/>
        </w:rPr>
        <w:t>Счета</w:t>
      </w:r>
      <w:r>
        <w:rPr>
          <w:rFonts w:cs="Times New Roman" w:ascii="Times New Roman" w:hAnsi="Times New Roman"/>
          <w:spacing w:val="-5"/>
          <w:sz w:val="24"/>
          <w:szCs w:val="24"/>
        </w:rPr>
        <w:t xml:space="preserve"> </w:t>
      </w:r>
      <w:r>
        <w:rPr>
          <w:rFonts w:cs="Times New Roman" w:ascii="Times New Roman" w:hAnsi="Times New Roman"/>
          <w:sz w:val="24"/>
          <w:szCs w:val="24"/>
        </w:rPr>
        <w:t>депо</w:t>
      </w:r>
      <w:r>
        <w:rPr>
          <w:rFonts w:cs="Times New Roman" w:ascii="Times New Roman" w:hAnsi="Times New Roman"/>
          <w:spacing w:val="-6"/>
          <w:sz w:val="24"/>
          <w:szCs w:val="24"/>
        </w:rPr>
        <w:t xml:space="preserve"> </w:t>
      </w:r>
      <w:r>
        <w:rPr>
          <w:rFonts w:cs="Times New Roman" w:ascii="Times New Roman" w:hAnsi="Times New Roman"/>
          <w:sz w:val="24"/>
          <w:szCs w:val="24"/>
        </w:rPr>
        <w:t>впервые.</w:t>
      </w:r>
    </w:p>
    <w:p>
      <w:pPr>
        <w:pStyle w:val="ListParagraph"/>
        <w:tabs>
          <w:tab w:val="clear" w:pos="720"/>
          <w:tab w:val="left" w:pos="1134" w:leader="none"/>
        </w:tabs>
        <w:ind w:left="720" w:hanging="0"/>
        <w:rPr>
          <w:rFonts w:ascii="Times New Roman" w:hAnsi="Times New Roman" w:cs="Times New Roman"/>
          <w:sz w:val="24"/>
          <w:szCs w:val="24"/>
        </w:rPr>
      </w:pPr>
      <w:r>
        <w:rPr>
          <w:rFonts w:cs="Times New Roman" w:ascii="Times New Roman" w:hAnsi="Times New Roman"/>
          <w:sz w:val="24"/>
          <w:szCs w:val="24"/>
        </w:rPr>
        <w:t>Исходящие</w:t>
      </w:r>
      <w:r>
        <w:rPr>
          <w:rFonts w:cs="Times New Roman" w:ascii="Times New Roman" w:hAnsi="Times New Roman"/>
          <w:spacing w:val="-6"/>
          <w:sz w:val="24"/>
          <w:szCs w:val="24"/>
        </w:rPr>
        <w:t xml:space="preserve"> </w:t>
      </w:r>
      <w:r>
        <w:rPr>
          <w:rFonts w:cs="Times New Roman" w:ascii="Times New Roman" w:hAnsi="Times New Roman"/>
          <w:sz w:val="24"/>
          <w:szCs w:val="24"/>
        </w:rPr>
        <w:t>документы:</w:t>
      </w:r>
    </w:p>
    <w:p>
      <w:pPr>
        <w:pStyle w:val="Style21"/>
        <w:numPr>
          <w:ilvl w:val="1"/>
          <w:numId w:val="83"/>
        </w:numPr>
        <w:tabs>
          <w:tab w:val="clear" w:pos="720"/>
          <w:tab w:val="left" w:pos="851" w:leader="none"/>
        </w:tabs>
        <w:ind w:left="2223" w:hanging="1514"/>
        <w:rPr>
          <w:rFonts w:ascii="Times New Roman" w:hAnsi="Times New Roman" w:cs="Times New Roman"/>
          <w:sz w:val="24"/>
          <w:szCs w:val="24"/>
        </w:rPr>
      </w:pPr>
      <w:r>
        <w:rPr>
          <w:rFonts w:cs="Times New Roman" w:ascii="Times New Roman" w:hAnsi="Times New Roman"/>
          <w:sz w:val="24"/>
          <w:szCs w:val="24"/>
        </w:rPr>
        <w:t>Уведомление об открытии/закрытии счета ДЕПО (Приложение №22).</w:t>
      </w:r>
    </w:p>
    <w:p>
      <w:pPr>
        <w:pStyle w:val="ListParagraph"/>
        <w:numPr>
          <w:ilvl w:val="1"/>
          <w:numId w:val="90"/>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Открытие</w:t>
      </w:r>
      <w:r>
        <w:rPr>
          <w:rFonts w:cs="Times New Roman" w:ascii="Times New Roman" w:hAnsi="Times New Roman"/>
          <w:spacing w:val="-4"/>
          <w:sz w:val="24"/>
          <w:szCs w:val="24"/>
        </w:rPr>
        <w:t xml:space="preserve"> </w:t>
      </w:r>
      <w:r>
        <w:rPr>
          <w:rFonts w:cs="Times New Roman" w:ascii="Times New Roman" w:hAnsi="Times New Roman"/>
          <w:sz w:val="24"/>
          <w:szCs w:val="24"/>
        </w:rPr>
        <w:t>Раздела</w:t>
      </w:r>
      <w:r>
        <w:rPr>
          <w:rFonts w:cs="Times New Roman" w:ascii="Times New Roman" w:hAnsi="Times New Roman"/>
          <w:spacing w:val="-6"/>
          <w:sz w:val="24"/>
          <w:szCs w:val="24"/>
        </w:rPr>
        <w:t xml:space="preserve"> </w:t>
      </w:r>
      <w:r>
        <w:rPr>
          <w:rFonts w:cs="Times New Roman" w:ascii="Times New Roman" w:hAnsi="Times New Roman"/>
          <w:sz w:val="24"/>
          <w:szCs w:val="24"/>
        </w:rPr>
        <w:t>счета</w:t>
      </w:r>
      <w:r>
        <w:rPr>
          <w:rFonts w:cs="Times New Roman" w:ascii="Times New Roman" w:hAnsi="Times New Roman"/>
          <w:spacing w:val="-5"/>
          <w:sz w:val="24"/>
          <w:szCs w:val="24"/>
        </w:rPr>
        <w:t xml:space="preserve"> </w:t>
      </w:r>
      <w:r>
        <w:rPr>
          <w:rFonts w:cs="Times New Roman" w:ascii="Times New Roman" w:hAnsi="Times New Roman"/>
          <w:sz w:val="24"/>
          <w:szCs w:val="24"/>
        </w:rPr>
        <w:t>депо:</w:t>
      </w:r>
    </w:p>
    <w:p>
      <w:pPr>
        <w:pStyle w:val="Style21"/>
        <w:tabs>
          <w:tab w:val="clear" w:pos="720"/>
          <w:tab w:val="left" w:pos="1134" w:leader="none"/>
          <w:tab w:val="left" w:pos="2401" w:leader="none"/>
          <w:tab w:val="left" w:pos="3939" w:leader="none"/>
          <w:tab w:val="left" w:pos="4588" w:leader="none"/>
          <w:tab w:val="left" w:pos="7405" w:leader="none"/>
          <w:tab w:val="left" w:pos="9753" w:leader="none"/>
        </w:tabs>
        <w:ind w:left="0" w:firstLine="720"/>
        <w:rPr>
          <w:rFonts w:ascii="Times New Roman" w:hAnsi="Times New Roman" w:cs="Times New Roman"/>
          <w:sz w:val="24"/>
          <w:szCs w:val="24"/>
        </w:rPr>
      </w:pPr>
      <w:r>
        <w:rPr>
          <w:rFonts w:cs="Times New Roman" w:ascii="Times New Roman" w:hAnsi="Times New Roman"/>
          <w:sz w:val="24"/>
          <w:szCs w:val="24"/>
        </w:rPr>
        <w:t xml:space="preserve">Внутри  </w:t>
      </w:r>
      <w:r>
        <w:rPr>
          <w:rFonts w:cs="Times New Roman" w:ascii="Times New Roman" w:hAnsi="Times New Roman"/>
          <w:spacing w:val="26"/>
          <w:sz w:val="24"/>
          <w:szCs w:val="24"/>
        </w:rPr>
        <w:t xml:space="preserve"> </w:t>
      </w:r>
      <w:r>
        <w:rPr>
          <w:rFonts w:cs="Times New Roman" w:ascii="Times New Roman" w:hAnsi="Times New Roman"/>
          <w:sz w:val="24"/>
          <w:szCs w:val="24"/>
        </w:rPr>
        <w:t>Счета</w:t>
        <w:tab/>
        <w:t xml:space="preserve">депо открывается  </w:t>
      </w:r>
      <w:r>
        <w:rPr>
          <w:rFonts w:cs="Times New Roman" w:ascii="Times New Roman" w:hAnsi="Times New Roman"/>
          <w:spacing w:val="21"/>
          <w:sz w:val="24"/>
          <w:szCs w:val="24"/>
        </w:rPr>
        <w:t xml:space="preserve"> </w:t>
      </w:r>
      <w:r>
        <w:rPr>
          <w:rFonts w:cs="Times New Roman" w:ascii="Times New Roman" w:hAnsi="Times New Roman"/>
          <w:sz w:val="24"/>
          <w:szCs w:val="24"/>
        </w:rPr>
        <w:t xml:space="preserve">необходимое количество  Разделов </w:t>
      </w:r>
      <w:r>
        <w:rPr>
          <w:rFonts w:cs="Times New Roman" w:ascii="Times New Roman" w:hAnsi="Times New Roman"/>
          <w:spacing w:val="-1"/>
          <w:sz w:val="24"/>
          <w:szCs w:val="24"/>
        </w:rPr>
        <w:t>счета</w:t>
      </w:r>
      <w:r>
        <w:rPr>
          <w:rFonts w:cs="Times New Roman" w:ascii="Times New Roman" w:hAnsi="Times New Roman"/>
          <w:spacing w:val="-52"/>
          <w:sz w:val="24"/>
          <w:szCs w:val="24"/>
        </w:rPr>
        <w:t xml:space="preserve"> </w:t>
      </w:r>
      <w:r>
        <w:rPr>
          <w:rFonts w:cs="Times New Roman" w:ascii="Times New Roman" w:hAnsi="Times New Roman"/>
          <w:sz w:val="24"/>
          <w:szCs w:val="24"/>
        </w:rPr>
        <w:t>депо</w:t>
      </w:r>
      <w:r>
        <w:rPr>
          <w:rFonts w:cs="Times New Roman" w:ascii="Times New Roman" w:hAnsi="Times New Roman"/>
          <w:spacing w:val="49"/>
          <w:sz w:val="24"/>
          <w:szCs w:val="24"/>
        </w:rPr>
        <w:t xml:space="preserve"> </w:t>
      </w:r>
      <w:r>
        <w:rPr>
          <w:rFonts w:cs="Times New Roman" w:ascii="Times New Roman" w:hAnsi="Times New Roman"/>
          <w:sz w:val="24"/>
          <w:szCs w:val="24"/>
        </w:rPr>
        <w:t>соответствующих</w:t>
      </w:r>
      <w:r>
        <w:rPr>
          <w:rFonts w:cs="Times New Roman" w:ascii="Times New Roman" w:hAnsi="Times New Roman"/>
          <w:spacing w:val="-4"/>
          <w:sz w:val="24"/>
          <w:szCs w:val="24"/>
        </w:rPr>
        <w:t xml:space="preserve"> </w:t>
      </w:r>
      <w:r>
        <w:rPr>
          <w:rFonts w:cs="Times New Roman" w:ascii="Times New Roman" w:hAnsi="Times New Roman"/>
          <w:sz w:val="24"/>
          <w:szCs w:val="24"/>
        </w:rPr>
        <w:t>типов,</w:t>
      </w:r>
      <w:r>
        <w:rPr>
          <w:rFonts w:cs="Times New Roman" w:ascii="Times New Roman" w:hAnsi="Times New Roman"/>
          <w:spacing w:val="-4"/>
          <w:sz w:val="24"/>
          <w:szCs w:val="24"/>
        </w:rPr>
        <w:t xml:space="preserve"> </w:t>
      </w:r>
      <w:r>
        <w:rPr>
          <w:rFonts w:cs="Times New Roman" w:ascii="Times New Roman" w:hAnsi="Times New Roman"/>
          <w:sz w:val="24"/>
          <w:szCs w:val="24"/>
        </w:rPr>
        <w:t>которое</w:t>
      </w:r>
      <w:r>
        <w:rPr>
          <w:rFonts w:cs="Times New Roman" w:ascii="Times New Roman" w:hAnsi="Times New Roman"/>
          <w:spacing w:val="-6"/>
          <w:sz w:val="24"/>
          <w:szCs w:val="24"/>
        </w:rPr>
        <w:t xml:space="preserve"> </w:t>
      </w:r>
      <w:r>
        <w:rPr>
          <w:rFonts w:cs="Times New Roman" w:ascii="Times New Roman" w:hAnsi="Times New Roman"/>
          <w:sz w:val="24"/>
          <w:szCs w:val="24"/>
        </w:rPr>
        <w:t>обеспечит</w:t>
      </w:r>
      <w:r>
        <w:rPr>
          <w:rFonts w:cs="Times New Roman" w:ascii="Times New Roman" w:hAnsi="Times New Roman"/>
          <w:spacing w:val="-3"/>
          <w:sz w:val="24"/>
          <w:szCs w:val="24"/>
        </w:rPr>
        <w:t xml:space="preserve"> </w:t>
      </w:r>
      <w:r>
        <w:rPr>
          <w:rFonts w:cs="Times New Roman" w:ascii="Times New Roman" w:hAnsi="Times New Roman"/>
          <w:sz w:val="24"/>
          <w:szCs w:val="24"/>
        </w:rPr>
        <w:t>удобство</w:t>
      </w:r>
      <w:r>
        <w:rPr>
          <w:rFonts w:cs="Times New Roman" w:ascii="Times New Roman" w:hAnsi="Times New Roman"/>
          <w:spacing w:val="-5"/>
          <w:sz w:val="24"/>
          <w:szCs w:val="24"/>
        </w:rPr>
        <w:t xml:space="preserve"> </w:t>
      </w:r>
      <w:r>
        <w:rPr>
          <w:rFonts w:cs="Times New Roman" w:ascii="Times New Roman" w:hAnsi="Times New Roman"/>
          <w:sz w:val="24"/>
          <w:szCs w:val="24"/>
        </w:rPr>
        <w:t>ведения</w:t>
      </w:r>
      <w:r>
        <w:rPr>
          <w:rFonts w:cs="Times New Roman" w:ascii="Times New Roman" w:hAnsi="Times New Roman"/>
          <w:spacing w:val="-4"/>
          <w:sz w:val="24"/>
          <w:szCs w:val="24"/>
        </w:rPr>
        <w:t xml:space="preserve"> </w:t>
      </w:r>
      <w:r>
        <w:rPr>
          <w:rFonts w:cs="Times New Roman" w:ascii="Times New Roman" w:hAnsi="Times New Roman"/>
          <w:sz w:val="24"/>
          <w:szCs w:val="24"/>
        </w:rPr>
        <w:t>депозитарного</w:t>
      </w:r>
      <w:r>
        <w:rPr>
          <w:rFonts w:cs="Times New Roman" w:ascii="Times New Roman" w:hAnsi="Times New Roman"/>
          <w:spacing w:val="-1"/>
          <w:sz w:val="24"/>
          <w:szCs w:val="24"/>
        </w:rPr>
        <w:t xml:space="preserve"> </w:t>
      </w:r>
      <w:r>
        <w:rPr>
          <w:rFonts w:cs="Times New Roman" w:ascii="Times New Roman" w:hAnsi="Times New Roman"/>
          <w:sz w:val="24"/>
          <w:szCs w:val="24"/>
        </w:rPr>
        <w:t>учета.</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Первый</w:t>
      </w:r>
      <w:r>
        <w:rPr>
          <w:rFonts w:cs="Times New Roman" w:ascii="Times New Roman" w:hAnsi="Times New Roman"/>
          <w:spacing w:val="2"/>
          <w:sz w:val="24"/>
          <w:szCs w:val="24"/>
        </w:rPr>
        <w:t xml:space="preserve"> </w:t>
      </w:r>
      <w:r>
        <w:rPr>
          <w:rFonts w:cs="Times New Roman" w:ascii="Times New Roman" w:hAnsi="Times New Roman"/>
          <w:sz w:val="24"/>
          <w:szCs w:val="24"/>
        </w:rPr>
        <w:t>Раздел</w:t>
      </w:r>
      <w:r>
        <w:rPr>
          <w:rFonts w:cs="Times New Roman" w:ascii="Times New Roman" w:hAnsi="Times New Roman"/>
          <w:spacing w:val="53"/>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55"/>
          <w:sz w:val="24"/>
          <w:szCs w:val="24"/>
        </w:rPr>
        <w:t xml:space="preserve"> </w:t>
      </w:r>
      <w:r>
        <w:rPr>
          <w:rFonts w:cs="Times New Roman" w:ascii="Times New Roman" w:hAnsi="Times New Roman"/>
          <w:sz w:val="24"/>
          <w:szCs w:val="24"/>
        </w:rPr>
        <w:t>открывается</w:t>
      </w:r>
      <w:r>
        <w:rPr>
          <w:rFonts w:cs="Times New Roman" w:ascii="Times New Roman" w:hAnsi="Times New Roman"/>
          <w:spacing w:val="55"/>
          <w:sz w:val="24"/>
          <w:szCs w:val="24"/>
        </w:rPr>
        <w:t xml:space="preserve"> </w:t>
      </w:r>
      <w:r>
        <w:rPr>
          <w:rFonts w:cs="Times New Roman" w:ascii="Times New Roman" w:hAnsi="Times New Roman"/>
          <w:sz w:val="24"/>
          <w:szCs w:val="24"/>
        </w:rPr>
        <w:t>автоматически.</w:t>
      </w:r>
      <w:r>
        <w:rPr>
          <w:rFonts w:cs="Times New Roman" w:ascii="Times New Roman" w:hAnsi="Times New Roman"/>
          <w:spacing w:val="2"/>
          <w:sz w:val="24"/>
          <w:szCs w:val="24"/>
        </w:rPr>
        <w:t xml:space="preserve"> </w:t>
      </w:r>
      <w:r>
        <w:rPr>
          <w:rFonts w:cs="Times New Roman" w:ascii="Times New Roman" w:hAnsi="Times New Roman"/>
          <w:sz w:val="24"/>
          <w:szCs w:val="24"/>
        </w:rPr>
        <w:t>Для</w:t>
      </w:r>
      <w:r>
        <w:rPr>
          <w:rFonts w:cs="Times New Roman" w:ascii="Times New Roman" w:hAnsi="Times New Roman"/>
          <w:spacing w:val="56"/>
          <w:sz w:val="24"/>
          <w:szCs w:val="24"/>
        </w:rPr>
        <w:t xml:space="preserve"> </w:t>
      </w:r>
      <w:r>
        <w:rPr>
          <w:rFonts w:cs="Times New Roman" w:ascii="Times New Roman" w:hAnsi="Times New Roman"/>
          <w:sz w:val="24"/>
          <w:szCs w:val="24"/>
        </w:rPr>
        <w:t>Торговых</w:t>
      </w:r>
      <w:r>
        <w:rPr>
          <w:rFonts w:cs="Times New Roman" w:ascii="Times New Roman" w:hAnsi="Times New Roman"/>
          <w:spacing w:val="11"/>
          <w:sz w:val="24"/>
          <w:szCs w:val="24"/>
        </w:rPr>
        <w:t xml:space="preserve"> </w:t>
      </w:r>
      <w:r>
        <w:rPr>
          <w:rFonts w:cs="Times New Roman" w:ascii="Times New Roman" w:hAnsi="Times New Roman"/>
          <w:sz w:val="24"/>
          <w:szCs w:val="24"/>
        </w:rPr>
        <w:t>счетов</w:t>
      </w:r>
      <w:r>
        <w:rPr>
          <w:rFonts w:cs="Times New Roman" w:ascii="Times New Roman" w:hAnsi="Times New Roman"/>
          <w:spacing w:val="2"/>
          <w:sz w:val="24"/>
          <w:szCs w:val="24"/>
        </w:rPr>
        <w:t xml:space="preserve"> </w:t>
      </w:r>
      <w:r>
        <w:rPr>
          <w:rFonts w:cs="Times New Roman" w:ascii="Times New Roman" w:hAnsi="Times New Roman"/>
          <w:sz w:val="24"/>
          <w:szCs w:val="24"/>
        </w:rPr>
        <w:t>депо</w:t>
      </w:r>
      <w:r>
        <w:rPr>
          <w:rFonts w:cs="Times New Roman" w:ascii="Times New Roman" w:hAnsi="Times New Roman"/>
          <w:spacing w:val="55"/>
          <w:sz w:val="24"/>
          <w:szCs w:val="24"/>
        </w:rPr>
        <w:t xml:space="preserve"> </w:t>
      </w:r>
      <w:r>
        <w:rPr>
          <w:rFonts w:cs="Times New Roman" w:ascii="Times New Roman" w:hAnsi="Times New Roman"/>
          <w:sz w:val="24"/>
          <w:szCs w:val="24"/>
        </w:rPr>
        <w:t>–</w:t>
      </w:r>
      <w:r>
        <w:rPr>
          <w:rFonts w:cs="Times New Roman" w:ascii="Times New Roman" w:hAnsi="Times New Roman"/>
          <w:spacing w:val="56"/>
          <w:sz w:val="24"/>
          <w:szCs w:val="24"/>
        </w:rPr>
        <w:t xml:space="preserve"> </w:t>
      </w:r>
      <w:r>
        <w:rPr>
          <w:rFonts w:cs="Times New Roman" w:ascii="Times New Roman" w:hAnsi="Times New Roman"/>
          <w:sz w:val="24"/>
          <w:szCs w:val="24"/>
        </w:rPr>
        <w:t xml:space="preserve">торговый </w:t>
      </w:r>
      <w:r>
        <w:rPr>
          <w:rFonts w:cs="Times New Roman" w:ascii="Times New Roman" w:hAnsi="Times New Roman"/>
          <w:spacing w:val="-53"/>
          <w:sz w:val="24"/>
          <w:szCs w:val="24"/>
        </w:rPr>
        <w:t xml:space="preserve"> </w:t>
      </w:r>
      <w:r>
        <w:rPr>
          <w:rFonts w:cs="Times New Roman" w:ascii="Times New Roman" w:hAnsi="Times New Roman"/>
          <w:sz w:val="24"/>
          <w:szCs w:val="24"/>
        </w:rPr>
        <w:t>раздел,</w:t>
      </w:r>
      <w:r>
        <w:rPr>
          <w:rFonts w:cs="Times New Roman" w:ascii="Times New Roman" w:hAnsi="Times New Roman"/>
          <w:spacing w:val="-3"/>
          <w:sz w:val="24"/>
          <w:szCs w:val="24"/>
        </w:rPr>
        <w:t xml:space="preserve"> </w:t>
      </w:r>
      <w:r>
        <w:rPr>
          <w:rFonts w:cs="Times New Roman" w:ascii="Times New Roman" w:hAnsi="Times New Roman"/>
          <w:sz w:val="24"/>
          <w:szCs w:val="24"/>
        </w:rPr>
        <w:t>для</w:t>
      </w:r>
      <w:r>
        <w:rPr>
          <w:rFonts w:cs="Times New Roman" w:ascii="Times New Roman" w:hAnsi="Times New Roman"/>
          <w:spacing w:val="1"/>
          <w:sz w:val="24"/>
          <w:szCs w:val="24"/>
        </w:rPr>
        <w:t xml:space="preserve"> </w:t>
      </w:r>
      <w:r>
        <w:rPr>
          <w:rFonts w:cs="Times New Roman" w:ascii="Times New Roman" w:hAnsi="Times New Roman"/>
          <w:sz w:val="24"/>
          <w:szCs w:val="24"/>
        </w:rPr>
        <w:t>остальных</w:t>
      </w:r>
      <w:r>
        <w:rPr>
          <w:rFonts w:cs="Times New Roman" w:ascii="Times New Roman" w:hAnsi="Times New Roman"/>
          <w:spacing w:val="-1"/>
          <w:sz w:val="24"/>
          <w:szCs w:val="24"/>
        </w:rPr>
        <w:t xml:space="preserve"> </w:t>
      </w:r>
      <w:r>
        <w:rPr>
          <w:rFonts w:cs="Times New Roman" w:ascii="Times New Roman" w:hAnsi="Times New Roman"/>
          <w:sz w:val="24"/>
          <w:szCs w:val="24"/>
        </w:rPr>
        <w:t>Счетов</w:t>
      </w:r>
      <w:r>
        <w:rPr>
          <w:rFonts w:cs="Times New Roman" w:ascii="Times New Roman" w:hAnsi="Times New Roman"/>
          <w:spacing w:val="-3"/>
          <w:sz w:val="24"/>
          <w:szCs w:val="24"/>
        </w:rPr>
        <w:t xml:space="preserve"> </w:t>
      </w:r>
      <w:r>
        <w:rPr>
          <w:rFonts w:cs="Times New Roman" w:ascii="Times New Roman" w:hAnsi="Times New Roman"/>
          <w:sz w:val="24"/>
          <w:szCs w:val="24"/>
        </w:rPr>
        <w:t>депо</w:t>
      </w:r>
      <w:r>
        <w:rPr>
          <w:rFonts w:cs="Times New Roman" w:ascii="Times New Roman" w:hAnsi="Times New Roman"/>
          <w:spacing w:val="2"/>
          <w:sz w:val="24"/>
          <w:szCs w:val="24"/>
        </w:rPr>
        <w:t xml:space="preserve"> </w:t>
      </w:r>
      <w:r>
        <w:rPr>
          <w:rFonts w:cs="Times New Roman" w:ascii="Times New Roman" w:hAnsi="Times New Roman"/>
          <w:sz w:val="24"/>
          <w:szCs w:val="24"/>
        </w:rPr>
        <w:t>–</w:t>
      </w:r>
      <w:r>
        <w:rPr>
          <w:rFonts w:cs="Times New Roman" w:ascii="Times New Roman" w:hAnsi="Times New Roman"/>
          <w:spacing w:val="-2"/>
          <w:sz w:val="24"/>
          <w:szCs w:val="24"/>
        </w:rPr>
        <w:t xml:space="preserve"> </w:t>
      </w:r>
      <w:r>
        <w:rPr>
          <w:rFonts w:cs="Times New Roman" w:ascii="Times New Roman" w:hAnsi="Times New Roman"/>
          <w:sz w:val="24"/>
          <w:szCs w:val="24"/>
        </w:rPr>
        <w:t>основной.</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При</w:t>
      </w:r>
      <w:r>
        <w:rPr>
          <w:rFonts w:cs="Times New Roman" w:ascii="Times New Roman" w:hAnsi="Times New Roman"/>
          <w:spacing w:val="-6"/>
          <w:sz w:val="24"/>
          <w:szCs w:val="24"/>
        </w:rPr>
        <w:t xml:space="preserve"> </w:t>
      </w:r>
      <w:r>
        <w:rPr>
          <w:rFonts w:cs="Times New Roman" w:ascii="Times New Roman" w:hAnsi="Times New Roman"/>
          <w:sz w:val="24"/>
          <w:szCs w:val="24"/>
        </w:rPr>
        <w:t>открытии</w:t>
      </w:r>
      <w:r>
        <w:rPr>
          <w:rFonts w:cs="Times New Roman" w:ascii="Times New Roman" w:hAnsi="Times New Roman"/>
          <w:spacing w:val="-4"/>
          <w:sz w:val="24"/>
          <w:szCs w:val="24"/>
        </w:rPr>
        <w:t xml:space="preserve"> </w:t>
      </w:r>
      <w:r>
        <w:rPr>
          <w:rFonts w:cs="Times New Roman" w:ascii="Times New Roman" w:hAnsi="Times New Roman"/>
          <w:sz w:val="24"/>
          <w:szCs w:val="24"/>
        </w:rPr>
        <w:t>Разделу</w:t>
      </w:r>
      <w:r>
        <w:rPr>
          <w:rFonts w:cs="Times New Roman" w:ascii="Times New Roman" w:hAnsi="Times New Roman"/>
          <w:spacing w:val="-7"/>
          <w:sz w:val="24"/>
          <w:szCs w:val="24"/>
        </w:rPr>
        <w:t xml:space="preserve"> </w:t>
      </w:r>
      <w:r>
        <w:rPr>
          <w:rFonts w:cs="Times New Roman" w:ascii="Times New Roman" w:hAnsi="Times New Roman"/>
          <w:sz w:val="24"/>
          <w:szCs w:val="24"/>
        </w:rPr>
        <w:t>счета</w:t>
      </w:r>
      <w:r>
        <w:rPr>
          <w:rFonts w:cs="Times New Roman" w:ascii="Times New Roman" w:hAnsi="Times New Roman"/>
          <w:spacing w:val="-5"/>
          <w:sz w:val="24"/>
          <w:szCs w:val="24"/>
        </w:rPr>
        <w:t xml:space="preserve"> </w:t>
      </w:r>
      <w:r>
        <w:rPr>
          <w:rFonts w:cs="Times New Roman" w:ascii="Times New Roman" w:hAnsi="Times New Roman"/>
          <w:sz w:val="24"/>
          <w:szCs w:val="24"/>
        </w:rPr>
        <w:t>присваивается</w:t>
      </w:r>
      <w:r>
        <w:rPr>
          <w:rFonts w:cs="Times New Roman" w:ascii="Times New Roman" w:hAnsi="Times New Roman"/>
          <w:spacing w:val="-2"/>
          <w:sz w:val="24"/>
          <w:szCs w:val="24"/>
        </w:rPr>
        <w:t xml:space="preserve"> </w:t>
      </w:r>
      <w:r>
        <w:rPr>
          <w:rFonts w:cs="Times New Roman" w:ascii="Times New Roman" w:hAnsi="Times New Roman"/>
          <w:sz w:val="24"/>
          <w:szCs w:val="24"/>
        </w:rPr>
        <w:t>уникальный</w:t>
      </w:r>
      <w:r>
        <w:rPr>
          <w:rFonts w:cs="Times New Roman" w:ascii="Times New Roman" w:hAnsi="Times New Roman"/>
          <w:spacing w:val="-4"/>
          <w:sz w:val="24"/>
          <w:szCs w:val="24"/>
        </w:rPr>
        <w:t xml:space="preserve"> </w:t>
      </w:r>
      <w:r>
        <w:rPr>
          <w:rFonts w:cs="Times New Roman" w:ascii="Times New Roman" w:hAnsi="Times New Roman"/>
          <w:sz w:val="24"/>
          <w:szCs w:val="24"/>
        </w:rPr>
        <w:t>в</w:t>
      </w:r>
      <w:r>
        <w:rPr>
          <w:rFonts w:cs="Times New Roman" w:ascii="Times New Roman" w:hAnsi="Times New Roman"/>
          <w:spacing w:val="-5"/>
          <w:sz w:val="24"/>
          <w:szCs w:val="24"/>
        </w:rPr>
        <w:t xml:space="preserve"> </w:t>
      </w:r>
      <w:r>
        <w:rPr>
          <w:rFonts w:cs="Times New Roman" w:ascii="Times New Roman" w:hAnsi="Times New Roman"/>
          <w:sz w:val="24"/>
          <w:szCs w:val="24"/>
        </w:rPr>
        <w:t>рамках</w:t>
      </w:r>
      <w:r>
        <w:rPr>
          <w:rFonts w:cs="Times New Roman" w:ascii="Times New Roman" w:hAnsi="Times New Roman"/>
          <w:spacing w:val="-4"/>
          <w:sz w:val="24"/>
          <w:szCs w:val="24"/>
        </w:rPr>
        <w:t xml:space="preserve"> </w:t>
      </w:r>
      <w:r>
        <w:rPr>
          <w:rFonts w:cs="Times New Roman" w:ascii="Times New Roman" w:hAnsi="Times New Roman"/>
          <w:sz w:val="24"/>
          <w:szCs w:val="24"/>
        </w:rPr>
        <w:t>Счета</w:t>
      </w:r>
      <w:r>
        <w:rPr>
          <w:rFonts w:cs="Times New Roman" w:ascii="Times New Roman" w:hAnsi="Times New Roman"/>
          <w:spacing w:val="-3"/>
          <w:sz w:val="24"/>
          <w:szCs w:val="24"/>
        </w:rPr>
        <w:t xml:space="preserve"> </w:t>
      </w:r>
      <w:r>
        <w:rPr>
          <w:rFonts w:cs="Times New Roman" w:ascii="Times New Roman" w:hAnsi="Times New Roman"/>
          <w:sz w:val="24"/>
          <w:szCs w:val="24"/>
        </w:rPr>
        <w:t>депо</w:t>
      </w:r>
      <w:r>
        <w:rPr>
          <w:rFonts w:cs="Times New Roman" w:ascii="Times New Roman" w:hAnsi="Times New Roman"/>
          <w:spacing w:val="-3"/>
          <w:sz w:val="24"/>
          <w:szCs w:val="24"/>
        </w:rPr>
        <w:t xml:space="preserve"> </w:t>
      </w:r>
      <w:r>
        <w:rPr>
          <w:rFonts w:cs="Times New Roman" w:ascii="Times New Roman" w:hAnsi="Times New Roman"/>
          <w:sz w:val="24"/>
          <w:szCs w:val="24"/>
        </w:rPr>
        <w:t>код.</w:t>
      </w:r>
      <w:r>
        <w:rPr>
          <w:rFonts w:cs="Times New Roman" w:ascii="Times New Roman" w:hAnsi="Times New Roman"/>
          <w:spacing w:val="-53"/>
          <w:sz w:val="24"/>
          <w:szCs w:val="24"/>
        </w:rPr>
        <w:t xml:space="preserve">            </w:t>
      </w:r>
      <w:r>
        <w:rPr>
          <w:rFonts w:cs="Times New Roman" w:ascii="Times New Roman" w:hAnsi="Times New Roman"/>
          <w:sz w:val="24"/>
          <w:szCs w:val="24"/>
        </w:rPr>
        <w:t>На</w:t>
      </w:r>
      <w:r>
        <w:rPr>
          <w:rFonts w:cs="Times New Roman" w:ascii="Times New Roman" w:hAnsi="Times New Roman"/>
          <w:spacing w:val="-2"/>
          <w:sz w:val="24"/>
          <w:szCs w:val="24"/>
        </w:rPr>
        <w:t xml:space="preserve"> </w:t>
      </w:r>
      <w:r>
        <w:rPr>
          <w:rFonts w:cs="Times New Roman" w:ascii="Times New Roman" w:hAnsi="Times New Roman"/>
          <w:sz w:val="24"/>
          <w:szCs w:val="24"/>
        </w:rPr>
        <w:t>счете</w:t>
      </w:r>
      <w:r>
        <w:rPr>
          <w:rFonts w:cs="Times New Roman" w:ascii="Times New Roman" w:hAnsi="Times New Roman"/>
          <w:spacing w:val="-2"/>
          <w:sz w:val="24"/>
          <w:szCs w:val="24"/>
        </w:rPr>
        <w:t xml:space="preserve"> </w:t>
      </w:r>
      <w:r>
        <w:rPr>
          <w:rFonts w:cs="Times New Roman" w:ascii="Times New Roman" w:hAnsi="Times New Roman"/>
          <w:sz w:val="24"/>
          <w:szCs w:val="24"/>
        </w:rPr>
        <w:t>могут</w:t>
      </w:r>
      <w:r>
        <w:rPr>
          <w:rFonts w:cs="Times New Roman" w:ascii="Times New Roman" w:hAnsi="Times New Roman"/>
          <w:spacing w:val="-2"/>
          <w:sz w:val="24"/>
          <w:szCs w:val="24"/>
        </w:rPr>
        <w:t xml:space="preserve"> </w:t>
      </w:r>
      <w:r>
        <w:rPr>
          <w:rFonts w:cs="Times New Roman" w:ascii="Times New Roman" w:hAnsi="Times New Roman"/>
          <w:sz w:val="24"/>
          <w:szCs w:val="24"/>
        </w:rPr>
        <w:t>открываться</w:t>
      </w:r>
      <w:r>
        <w:rPr>
          <w:rFonts w:cs="Times New Roman" w:ascii="Times New Roman" w:hAnsi="Times New Roman"/>
          <w:spacing w:val="1"/>
          <w:sz w:val="24"/>
          <w:szCs w:val="24"/>
        </w:rPr>
        <w:t xml:space="preserve"> </w:t>
      </w:r>
      <w:r>
        <w:rPr>
          <w:rFonts w:cs="Times New Roman" w:ascii="Times New Roman" w:hAnsi="Times New Roman"/>
          <w:sz w:val="24"/>
          <w:szCs w:val="24"/>
        </w:rPr>
        <w:t>различные разделы</w:t>
      </w:r>
      <w:r>
        <w:rPr>
          <w:rFonts w:cs="Times New Roman" w:ascii="Times New Roman" w:hAnsi="Times New Roman"/>
          <w:spacing w:val="-2"/>
          <w:sz w:val="24"/>
          <w:szCs w:val="24"/>
        </w:rPr>
        <w:t>.</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На Счете депо Депонента могут быть открыты дополнительные разделы,</w:t>
      </w:r>
      <w:r>
        <w:rPr>
          <w:rFonts w:cs="Times New Roman" w:ascii="Times New Roman" w:hAnsi="Times New Roman"/>
          <w:spacing w:val="1"/>
          <w:sz w:val="24"/>
          <w:szCs w:val="24"/>
        </w:rPr>
        <w:t xml:space="preserve"> </w:t>
      </w:r>
      <w:r>
        <w:rPr>
          <w:rFonts w:cs="Times New Roman" w:ascii="Times New Roman" w:hAnsi="Times New Roman"/>
          <w:sz w:val="24"/>
          <w:szCs w:val="24"/>
        </w:rPr>
        <w:t>режим которых определяется соглашением с Депонентом и/или регламентом соответствующего раздела</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документами, регламентирующими</w:t>
      </w:r>
      <w:r>
        <w:rPr>
          <w:rFonts w:cs="Times New Roman" w:ascii="Times New Roman" w:hAnsi="Times New Roman"/>
          <w:spacing w:val="-3"/>
          <w:sz w:val="24"/>
          <w:szCs w:val="24"/>
        </w:rPr>
        <w:t xml:space="preserve"> </w:t>
      </w:r>
      <w:r>
        <w:rPr>
          <w:rFonts w:cs="Times New Roman" w:ascii="Times New Roman" w:hAnsi="Times New Roman"/>
          <w:sz w:val="24"/>
          <w:szCs w:val="24"/>
        </w:rPr>
        <w:t>обращение отдельных</w:t>
      </w:r>
      <w:r>
        <w:rPr>
          <w:rFonts w:cs="Times New Roman" w:ascii="Times New Roman" w:hAnsi="Times New Roman"/>
          <w:spacing w:val="-1"/>
          <w:sz w:val="24"/>
          <w:szCs w:val="24"/>
        </w:rPr>
        <w:t xml:space="preserve"> </w:t>
      </w:r>
      <w:r>
        <w:rPr>
          <w:rFonts w:cs="Times New Roman" w:ascii="Times New Roman" w:hAnsi="Times New Roman"/>
          <w:sz w:val="24"/>
          <w:szCs w:val="24"/>
        </w:rPr>
        <w:t>видов</w:t>
      </w:r>
      <w:r>
        <w:rPr>
          <w:rFonts w:cs="Times New Roman" w:ascii="Times New Roman" w:hAnsi="Times New Roman"/>
          <w:spacing w:val="-2"/>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На Счете депо Депонента возможно открытие нескольких разделов одного</w:t>
      </w:r>
      <w:r>
        <w:rPr>
          <w:rFonts w:cs="Times New Roman" w:ascii="Times New Roman" w:hAnsi="Times New Roman"/>
          <w:spacing w:val="-53"/>
          <w:sz w:val="24"/>
          <w:szCs w:val="24"/>
        </w:rPr>
        <w:t xml:space="preserve"> </w:t>
      </w:r>
      <w:r>
        <w:rPr>
          <w:rFonts w:cs="Times New Roman" w:ascii="Times New Roman" w:hAnsi="Times New Roman"/>
          <w:sz w:val="24"/>
          <w:szCs w:val="24"/>
        </w:rPr>
        <w:t>типа, в том числе для обособленного учета ценных бумаг, определяемых особенностями их обращения,</w:t>
      </w:r>
      <w:r>
        <w:rPr>
          <w:rFonts w:cs="Times New Roman" w:ascii="Times New Roman" w:hAnsi="Times New Roman"/>
          <w:spacing w:val="1"/>
          <w:sz w:val="24"/>
          <w:szCs w:val="24"/>
        </w:rPr>
        <w:t xml:space="preserve"> </w:t>
      </w:r>
      <w:r>
        <w:rPr>
          <w:rFonts w:cs="Times New Roman" w:ascii="Times New Roman" w:hAnsi="Times New Roman"/>
          <w:sz w:val="24"/>
          <w:szCs w:val="24"/>
        </w:rPr>
        <w:t>для</w:t>
      </w:r>
      <w:r>
        <w:rPr>
          <w:rFonts w:cs="Times New Roman" w:ascii="Times New Roman" w:hAnsi="Times New Roman"/>
          <w:spacing w:val="1"/>
          <w:sz w:val="24"/>
          <w:szCs w:val="24"/>
        </w:rPr>
        <w:t xml:space="preserve"> </w:t>
      </w:r>
      <w:r>
        <w:rPr>
          <w:rFonts w:cs="Times New Roman" w:ascii="Times New Roman" w:hAnsi="Times New Roman"/>
          <w:sz w:val="24"/>
          <w:szCs w:val="24"/>
        </w:rPr>
        <w:t>обслуживания</w:t>
      </w:r>
      <w:r>
        <w:rPr>
          <w:rFonts w:cs="Times New Roman" w:ascii="Times New Roman" w:hAnsi="Times New Roman"/>
          <w:spacing w:val="1"/>
          <w:sz w:val="24"/>
          <w:szCs w:val="24"/>
        </w:rPr>
        <w:t xml:space="preserve"> </w:t>
      </w:r>
      <w:r>
        <w:rPr>
          <w:rFonts w:cs="Times New Roman" w:ascii="Times New Roman" w:hAnsi="Times New Roman"/>
          <w:sz w:val="24"/>
          <w:szCs w:val="24"/>
        </w:rPr>
        <w:t>разными</w:t>
      </w:r>
      <w:r>
        <w:rPr>
          <w:rFonts w:cs="Times New Roman" w:ascii="Times New Roman" w:hAnsi="Times New Roman"/>
          <w:spacing w:val="1"/>
          <w:sz w:val="24"/>
          <w:szCs w:val="24"/>
        </w:rPr>
        <w:t xml:space="preserve"> </w:t>
      </w:r>
      <w:r>
        <w:rPr>
          <w:rFonts w:cs="Times New Roman" w:ascii="Times New Roman" w:hAnsi="Times New Roman"/>
          <w:sz w:val="24"/>
          <w:szCs w:val="24"/>
        </w:rPr>
        <w:t>Операторами</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для</w:t>
      </w:r>
      <w:r>
        <w:rPr>
          <w:rFonts w:cs="Times New Roman" w:ascii="Times New Roman" w:hAnsi="Times New Roman"/>
          <w:spacing w:val="1"/>
          <w:sz w:val="24"/>
          <w:szCs w:val="24"/>
        </w:rPr>
        <w:t xml:space="preserve"> </w:t>
      </w:r>
      <w:r>
        <w:rPr>
          <w:rFonts w:cs="Times New Roman" w:ascii="Times New Roman" w:hAnsi="Times New Roman"/>
          <w:sz w:val="24"/>
          <w:szCs w:val="24"/>
        </w:rPr>
        <w:t>раздельного</w:t>
      </w:r>
      <w:r>
        <w:rPr>
          <w:rFonts w:cs="Times New Roman" w:ascii="Times New Roman" w:hAnsi="Times New Roman"/>
          <w:spacing w:val="1"/>
          <w:sz w:val="24"/>
          <w:szCs w:val="24"/>
        </w:rPr>
        <w:t xml:space="preserve"> </w:t>
      </w:r>
      <w:r>
        <w:rPr>
          <w:rFonts w:cs="Times New Roman" w:ascii="Times New Roman" w:hAnsi="Times New Roman"/>
          <w:sz w:val="24"/>
          <w:szCs w:val="24"/>
        </w:rPr>
        <w:t>учета</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55"/>
          <w:sz w:val="24"/>
          <w:szCs w:val="24"/>
        </w:rPr>
        <w:t xml:space="preserve"> </w:t>
      </w:r>
      <w:r>
        <w:rPr>
          <w:rFonts w:cs="Times New Roman" w:ascii="Times New Roman" w:hAnsi="Times New Roman"/>
          <w:sz w:val="24"/>
          <w:szCs w:val="24"/>
        </w:rPr>
        <w:t>различными</w:t>
      </w:r>
      <w:r>
        <w:rPr>
          <w:rFonts w:cs="Times New Roman" w:ascii="Times New Roman" w:hAnsi="Times New Roman"/>
          <w:spacing w:val="1"/>
          <w:sz w:val="24"/>
          <w:szCs w:val="24"/>
        </w:rPr>
        <w:t xml:space="preserve"> </w:t>
      </w:r>
      <w:r>
        <w:rPr>
          <w:rFonts w:cs="Times New Roman" w:ascii="Times New Roman" w:hAnsi="Times New Roman"/>
          <w:sz w:val="24"/>
          <w:szCs w:val="24"/>
        </w:rPr>
        <w:t>местами</w:t>
      </w:r>
      <w:r>
        <w:rPr>
          <w:rFonts w:cs="Times New Roman" w:ascii="Times New Roman" w:hAnsi="Times New Roman"/>
          <w:spacing w:val="-3"/>
          <w:sz w:val="24"/>
          <w:szCs w:val="24"/>
        </w:rPr>
        <w:t xml:space="preserve"> </w:t>
      </w:r>
      <w:r>
        <w:rPr>
          <w:rFonts w:cs="Times New Roman" w:ascii="Times New Roman" w:hAnsi="Times New Roman"/>
          <w:sz w:val="24"/>
          <w:szCs w:val="24"/>
        </w:rPr>
        <w:t>хранения.</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Документом,</w:t>
      </w:r>
      <w:r>
        <w:rPr>
          <w:rFonts w:cs="Times New Roman" w:ascii="Times New Roman" w:hAnsi="Times New Roman"/>
          <w:spacing w:val="-6"/>
          <w:sz w:val="24"/>
          <w:szCs w:val="24"/>
        </w:rPr>
        <w:t xml:space="preserve"> </w:t>
      </w:r>
      <w:r>
        <w:rPr>
          <w:rFonts w:cs="Times New Roman" w:ascii="Times New Roman" w:hAnsi="Times New Roman"/>
          <w:sz w:val="24"/>
          <w:szCs w:val="24"/>
        </w:rPr>
        <w:t>инициирующим</w:t>
      </w:r>
      <w:r>
        <w:rPr>
          <w:rFonts w:cs="Times New Roman" w:ascii="Times New Roman" w:hAnsi="Times New Roman"/>
          <w:spacing w:val="-4"/>
          <w:sz w:val="24"/>
          <w:szCs w:val="24"/>
        </w:rPr>
        <w:t xml:space="preserve"> </w:t>
      </w:r>
      <w:r>
        <w:rPr>
          <w:rFonts w:cs="Times New Roman" w:ascii="Times New Roman" w:hAnsi="Times New Roman"/>
          <w:sz w:val="24"/>
          <w:szCs w:val="24"/>
        </w:rPr>
        <w:t>открытие</w:t>
      </w:r>
      <w:r>
        <w:rPr>
          <w:rFonts w:cs="Times New Roman" w:ascii="Times New Roman" w:hAnsi="Times New Roman"/>
          <w:spacing w:val="-3"/>
          <w:sz w:val="24"/>
          <w:szCs w:val="24"/>
        </w:rPr>
        <w:t xml:space="preserve"> </w:t>
      </w:r>
      <w:r>
        <w:rPr>
          <w:rFonts w:cs="Times New Roman" w:ascii="Times New Roman" w:hAnsi="Times New Roman"/>
          <w:sz w:val="24"/>
          <w:szCs w:val="24"/>
        </w:rPr>
        <w:t>Раздела</w:t>
      </w:r>
      <w:r>
        <w:rPr>
          <w:rFonts w:cs="Times New Roman" w:ascii="Times New Roman" w:hAnsi="Times New Roman"/>
          <w:spacing w:val="-6"/>
          <w:sz w:val="24"/>
          <w:szCs w:val="24"/>
        </w:rPr>
        <w:t xml:space="preserve"> </w:t>
      </w:r>
      <w:r>
        <w:rPr>
          <w:rFonts w:cs="Times New Roman" w:ascii="Times New Roman" w:hAnsi="Times New Roman"/>
          <w:sz w:val="24"/>
          <w:szCs w:val="24"/>
        </w:rPr>
        <w:t>Счета депо</w:t>
      </w:r>
      <w:r>
        <w:rPr>
          <w:rFonts w:cs="Times New Roman" w:ascii="Times New Roman" w:hAnsi="Times New Roman"/>
          <w:spacing w:val="-3"/>
          <w:sz w:val="24"/>
          <w:szCs w:val="24"/>
        </w:rPr>
        <w:t xml:space="preserve"> </w:t>
      </w:r>
      <w:r>
        <w:rPr>
          <w:rFonts w:cs="Times New Roman" w:ascii="Times New Roman" w:hAnsi="Times New Roman"/>
          <w:sz w:val="24"/>
          <w:szCs w:val="24"/>
        </w:rPr>
        <w:t>может</w:t>
      </w:r>
      <w:r>
        <w:rPr>
          <w:rFonts w:cs="Times New Roman" w:ascii="Times New Roman" w:hAnsi="Times New Roman"/>
          <w:spacing w:val="-5"/>
          <w:sz w:val="24"/>
          <w:szCs w:val="24"/>
        </w:rPr>
        <w:t xml:space="preserve"> </w:t>
      </w:r>
      <w:r>
        <w:rPr>
          <w:rFonts w:cs="Times New Roman" w:ascii="Times New Roman" w:hAnsi="Times New Roman"/>
          <w:sz w:val="24"/>
          <w:szCs w:val="24"/>
        </w:rPr>
        <w:t>быть:</w:t>
      </w:r>
    </w:p>
    <w:p>
      <w:pPr>
        <w:pStyle w:val="ListParagraph"/>
        <w:numPr>
          <w:ilvl w:val="0"/>
          <w:numId w:val="52"/>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Служебное</w:t>
      </w:r>
      <w:r>
        <w:rPr>
          <w:rFonts w:cs="Times New Roman" w:ascii="Times New Roman" w:hAnsi="Times New Roman"/>
          <w:spacing w:val="-7"/>
          <w:sz w:val="24"/>
          <w:szCs w:val="24"/>
        </w:rPr>
        <w:t xml:space="preserve"> </w:t>
      </w:r>
      <w:r>
        <w:rPr>
          <w:rFonts w:cs="Times New Roman" w:ascii="Times New Roman" w:hAnsi="Times New Roman"/>
          <w:sz w:val="24"/>
          <w:szCs w:val="24"/>
        </w:rPr>
        <w:t>поручение</w:t>
      </w:r>
      <w:r>
        <w:rPr>
          <w:rFonts w:cs="Times New Roman" w:ascii="Times New Roman" w:hAnsi="Times New Roman"/>
          <w:spacing w:val="-6"/>
          <w:sz w:val="24"/>
          <w:szCs w:val="24"/>
        </w:rPr>
        <w:t xml:space="preserve"> </w:t>
      </w:r>
      <w:r>
        <w:rPr>
          <w:rFonts w:cs="Times New Roman" w:ascii="Times New Roman" w:hAnsi="Times New Roman"/>
          <w:sz w:val="24"/>
          <w:szCs w:val="24"/>
        </w:rPr>
        <w:t>Депозитария;</w:t>
      </w:r>
    </w:p>
    <w:p>
      <w:pPr>
        <w:pStyle w:val="ListParagraph"/>
        <w:numPr>
          <w:ilvl w:val="0"/>
          <w:numId w:val="52"/>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При</w:t>
      </w:r>
      <w:r>
        <w:rPr>
          <w:rFonts w:cs="Times New Roman" w:ascii="Times New Roman" w:hAnsi="Times New Roman"/>
          <w:spacing w:val="1"/>
          <w:sz w:val="24"/>
          <w:szCs w:val="24"/>
        </w:rPr>
        <w:t xml:space="preserve"> </w:t>
      </w:r>
      <w:r>
        <w:rPr>
          <w:rFonts w:cs="Times New Roman" w:ascii="Times New Roman" w:hAnsi="Times New Roman"/>
          <w:sz w:val="24"/>
          <w:szCs w:val="24"/>
        </w:rPr>
        <w:t>получении</w:t>
      </w:r>
      <w:r>
        <w:rPr>
          <w:rFonts w:cs="Times New Roman" w:ascii="Times New Roman" w:hAnsi="Times New Roman"/>
          <w:spacing w:val="1"/>
          <w:sz w:val="24"/>
          <w:szCs w:val="24"/>
        </w:rPr>
        <w:t xml:space="preserve"> </w:t>
      </w:r>
      <w:r>
        <w:rPr>
          <w:rFonts w:cs="Times New Roman" w:ascii="Times New Roman" w:hAnsi="Times New Roman"/>
          <w:sz w:val="24"/>
          <w:szCs w:val="24"/>
        </w:rPr>
        <w:t>от</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1"/>
          <w:sz w:val="24"/>
          <w:szCs w:val="24"/>
        </w:rPr>
        <w:t xml:space="preserve"> </w:t>
      </w:r>
      <w:r>
        <w:rPr>
          <w:rFonts w:cs="Times New Roman" w:ascii="Times New Roman" w:hAnsi="Times New Roman"/>
          <w:sz w:val="24"/>
          <w:szCs w:val="24"/>
        </w:rPr>
        <w:t>первого</w:t>
      </w:r>
      <w:r>
        <w:rPr>
          <w:rFonts w:cs="Times New Roman" w:ascii="Times New Roman" w:hAnsi="Times New Roman"/>
          <w:spacing w:val="1"/>
          <w:sz w:val="24"/>
          <w:szCs w:val="24"/>
        </w:rPr>
        <w:t xml:space="preserve"> </w:t>
      </w:r>
      <w:r>
        <w:rPr>
          <w:rFonts w:cs="Times New Roman" w:ascii="Times New Roman" w:hAnsi="Times New Roman"/>
          <w:sz w:val="24"/>
          <w:szCs w:val="24"/>
        </w:rPr>
        <w:t>Поручения,</w:t>
      </w:r>
      <w:r>
        <w:rPr>
          <w:rFonts w:cs="Times New Roman" w:ascii="Times New Roman" w:hAnsi="Times New Roman"/>
          <w:spacing w:val="1"/>
          <w:sz w:val="24"/>
          <w:szCs w:val="24"/>
        </w:rPr>
        <w:t xml:space="preserve"> </w:t>
      </w:r>
      <w:r>
        <w:rPr>
          <w:rFonts w:cs="Times New Roman" w:ascii="Times New Roman" w:hAnsi="Times New Roman"/>
          <w:sz w:val="24"/>
          <w:szCs w:val="24"/>
        </w:rPr>
        <w:t>обязательным</w:t>
      </w:r>
      <w:r>
        <w:rPr>
          <w:rFonts w:cs="Times New Roman" w:ascii="Times New Roman" w:hAnsi="Times New Roman"/>
          <w:spacing w:val="1"/>
          <w:sz w:val="24"/>
          <w:szCs w:val="24"/>
        </w:rPr>
        <w:t xml:space="preserve"> </w:t>
      </w:r>
      <w:r>
        <w:rPr>
          <w:rFonts w:cs="Times New Roman" w:ascii="Times New Roman" w:hAnsi="Times New Roman"/>
          <w:sz w:val="24"/>
          <w:szCs w:val="24"/>
        </w:rPr>
        <w:t>условием</w:t>
      </w:r>
      <w:r>
        <w:rPr>
          <w:rFonts w:cs="Times New Roman" w:ascii="Times New Roman" w:hAnsi="Times New Roman"/>
          <w:spacing w:val="1"/>
          <w:sz w:val="24"/>
          <w:szCs w:val="24"/>
        </w:rPr>
        <w:t xml:space="preserve"> </w:t>
      </w:r>
      <w:r>
        <w:rPr>
          <w:rFonts w:cs="Times New Roman" w:ascii="Times New Roman" w:hAnsi="Times New Roman"/>
          <w:sz w:val="24"/>
          <w:szCs w:val="24"/>
        </w:rPr>
        <w:t>исполнения</w:t>
      </w:r>
      <w:r>
        <w:rPr>
          <w:rFonts w:cs="Times New Roman" w:ascii="Times New Roman" w:hAnsi="Times New Roman"/>
          <w:spacing w:val="1"/>
          <w:sz w:val="24"/>
          <w:szCs w:val="24"/>
        </w:rPr>
        <w:t xml:space="preserve"> </w:t>
      </w:r>
      <w:r>
        <w:rPr>
          <w:rFonts w:cs="Times New Roman" w:ascii="Times New Roman" w:hAnsi="Times New Roman"/>
          <w:sz w:val="24"/>
          <w:szCs w:val="24"/>
        </w:rPr>
        <w:t>которого</w:t>
      </w:r>
      <w:r>
        <w:rPr>
          <w:rFonts w:cs="Times New Roman" w:ascii="Times New Roman" w:hAnsi="Times New Roman"/>
          <w:spacing w:val="-2"/>
          <w:sz w:val="24"/>
          <w:szCs w:val="24"/>
        </w:rPr>
        <w:t xml:space="preserve"> </w:t>
      </w:r>
      <w:r>
        <w:rPr>
          <w:rFonts w:cs="Times New Roman" w:ascii="Times New Roman" w:hAnsi="Times New Roman"/>
          <w:sz w:val="24"/>
          <w:szCs w:val="24"/>
        </w:rPr>
        <w:t>является</w:t>
      </w:r>
      <w:r>
        <w:rPr>
          <w:rFonts w:cs="Times New Roman" w:ascii="Times New Roman" w:hAnsi="Times New Roman"/>
          <w:spacing w:val="-1"/>
          <w:sz w:val="24"/>
          <w:szCs w:val="24"/>
        </w:rPr>
        <w:t xml:space="preserve"> </w:t>
      </w:r>
      <w:r>
        <w:rPr>
          <w:rFonts w:cs="Times New Roman" w:ascii="Times New Roman" w:hAnsi="Times New Roman"/>
          <w:sz w:val="24"/>
          <w:szCs w:val="24"/>
        </w:rPr>
        <w:t>открытие</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соответствующего</w:t>
      </w:r>
      <w:r>
        <w:rPr>
          <w:rFonts w:cs="Times New Roman" w:ascii="Times New Roman" w:hAnsi="Times New Roman"/>
          <w:spacing w:val="2"/>
          <w:sz w:val="24"/>
          <w:szCs w:val="24"/>
        </w:rPr>
        <w:t xml:space="preserve"> </w:t>
      </w:r>
      <w:r>
        <w:rPr>
          <w:rFonts w:cs="Times New Roman" w:ascii="Times New Roman" w:hAnsi="Times New Roman"/>
          <w:sz w:val="24"/>
          <w:szCs w:val="24"/>
        </w:rPr>
        <w:t>раздела</w:t>
      </w:r>
      <w:r>
        <w:rPr>
          <w:rFonts w:cs="Times New Roman" w:ascii="Times New Roman" w:hAnsi="Times New Roman"/>
          <w:spacing w:val="-2"/>
          <w:sz w:val="24"/>
          <w:szCs w:val="24"/>
        </w:rPr>
        <w:t xml:space="preserve"> </w:t>
      </w:r>
      <w:r>
        <w:rPr>
          <w:rFonts w:cs="Times New Roman" w:ascii="Times New Roman" w:hAnsi="Times New Roman"/>
          <w:sz w:val="24"/>
          <w:szCs w:val="24"/>
        </w:rPr>
        <w:t>счета депо;</w:t>
      </w:r>
    </w:p>
    <w:p>
      <w:pPr>
        <w:pStyle w:val="ListParagraph"/>
        <w:numPr>
          <w:ilvl w:val="0"/>
          <w:numId w:val="52"/>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Нормативно-правовой документ (включая, но не ограничиваясь федеральный</w:t>
      </w:r>
      <w:r>
        <w:rPr>
          <w:rFonts w:cs="Times New Roman" w:ascii="Times New Roman" w:hAnsi="Times New Roman"/>
          <w:spacing w:val="1"/>
          <w:sz w:val="24"/>
          <w:szCs w:val="24"/>
        </w:rPr>
        <w:t xml:space="preserve"> </w:t>
      </w:r>
      <w:r>
        <w:rPr>
          <w:rFonts w:cs="Times New Roman" w:ascii="Times New Roman" w:hAnsi="Times New Roman"/>
          <w:sz w:val="24"/>
          <w:szCs w:val="24"/>
        </w:rPr>
        <w:t>закон, нормативный</w:t>
      </w:r>
      <w:r>
        <w:rPr>
          <w:rFonts w:cs="Times New Roman" w:ascii="Times New Roman" w:hAnsi="Times New Roman"/>
          <w:spacing w:val="-3"/>
          <w:sz w:val="24"/>
          <w:szCs w:val="24"/>
        </w:rPr>
        <w:t xml:space="preserve"> </w:t>
      </w:r>
      <w:r>
        <w:rPr>
          <w:rFonts w:cs="Times New Roman" w:ascii="Times New Roman" w:hAnsi="Times New Roman"/>
          <w:sz w:val="24"/>
          <w:szCs w:val="24"/>
        </w:rPr>
        <w:t>акт</w:t>
      </w:r>
      <w:r>
        <w:rPr>
          <w:rFonts w:cs="Times New Roman" w:ascii="Times New Roman" w:hAnsi="Times New Roman"/>
          <w:spacing w:val="1"/>
          <w:sz w:val="24"/>
          <w:szCs w:val="24"/>
        </w:rPr>
        <w:t xml:space="preserve"> </w:t>
      </w:r>
      <w:r>
        <w:rPr>
          <w:rFonts w:cs="Times New Roman" w:ascii="Times New Roman" w:hAnsi="Times New Roman"/>
          <w:sz w:val="24"/>
          <w:szCs w:val="24"/>
        </w:rPr>
        <w:t>Банка</w:t>
      </w:r>
      <w:r>
        <w:rPr>
          <w:rFonts w:cs="Times New Roman" w:ascii="Times New Roman" w:hAnsi="Times New Roman"/>
          <w:spacing w:val="1"/>
          <w:sz w:val="24"/>
          <w:szCs w:val="24"/>
        </w:rPr>
        <w:t xml:space="preserve"> </w:t>
      </w:r>
      <w:r>
        <w:rPr>
          <w:rFonts w:cs="Times New Roman" w:ascii="Times New Roman" w:hAnsi="Times New Roman"/>
          <w:sz w:val="24"/>
          <w:szCs w:val="24"/>
        </w:rPr>
        <w:t xml:space="preserve">России, Указ Президента Российской </w:t>
      </w:r>
      <w:r>
        <w:rPr>
          <w:rFonts w:cs="Times New Roman" w:ascii="Times New Roman" w:hAnsi="Times New Roman"/>
          <w:spacing w:val="-53"/>
          <w:sz w:val="24"/>
          <w:szCs w:val="24"/>
        </w:rPr>
        <w:t xml:space="preserve">     </w:t>
      </w:r>
      <w:r>
        <w:rPr>
          <w:rFonts w:cs="Times New Roman" w:ascii="Times New Roman" w:hAnsi="Times New Roman"/>
          <w:sz w:val="24"/>
          <w:szCs w:val="24"/>
        </w:rPr>
        <w:t>Федерации,</w:t>
      </w:r>
      <w:r>
        <w:rPr>
          <w:rFonts w:cs="Times New Roman" w:ascii="Times New Roman" w:hAnsi="Times New Roman"/>
          <w:spacing w:val="1"/>
          <w:sz w:val="24"/>
          <w:szCs w:val="24"/>
        </w:rPr>
        <w:t xml:space="preserve"> </w:t>
      </w:r>
      <w:r>
        <w:rPr>
          <w:rFonts w:cs="Times New Roman" w:ascii="Times New Roman" w:hAnsi="Times New Roman"/>
          <w:sz w:val="24"/>
          <w:szCs w:val="24"/>
        </w:rPr>
        <w:t>решение</w:t>
      </w:r>
      <w:r>
        <w:rPr>
          <w:rFonts w:cs="Times New Roman" w:ascii="Times New Roman" w:hAnsi="Times New Roman"/>
          <w:spacing w:val="1"/>
          <w:sz w:val="24"/>
          <w:szCs w:val="24"/>
        </w:rPr>
        <w:t xml:space="preserve"> </w:t>
      </w:r>
      <w:r>
        <w:rPr>
          <w:rFonts w:cs="Times New Roman" w:ascii="Times New Roman" w:hAnsi="Times New Roman"/>
          <w:sz w:val="24"/>
          <w:szCs w:val="24"/>
        </w:rPr>
        <w:t>Правительства</w:t>
      </w:r>
      <w:r>
        <w:rPr>
          <w:rFonts w:cs="Times New Roman" w:ascii="Times New Roman" w:hAnsi="Times New Roman"/>
          <w:spacing w:val="1"/>
          <w:sz w:val="24"/>
          <w:szCs w:val="24"/>
        </w:rPr>
        <w:t xml:space="preserve"> </w:t>
      </w:r>
      <w:r>
        <w:rPr>
          <w:rFonts w:cs="Times New Roman" w:ascii="Times New Roman" w:hAnsi="Times New Roman"/>
          <w:sz w:val="24"/>
          <w:szCs w:val="24"/>
        </w:rPr>
        <w:t>Российской</w:t>
      </w:r>
      <w:r>
        <w:rPr>
          <w:rFonts w:cs="Times New Roman" w:ascii="Times New Roman" w:hAnsi="Times New Roman"/>
          <w:spacing w:val="1"/>
          <w:sz w:val="24"/>
          <w:szCs w:val="24"/>
        </w:rPr>
        <w:t xml:space="preserve"> </w:t>
      </w:r>
      <w:r>
        <w:rPr>
          <w:rFonts w:cs="Times New Roman" w:ascii="Times New Roman" w:hAnsi="Times New Roman"/>
          <w:sz w:val="24"/>
          <w:szCs w:val="24"/>
        </w:rPr>
        <w:t>Федерации).</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открывает</w:t>
      </w:r>
      <w:r>
        <w:rPr>
          <w:rFonts w:cs="Times New Roman" w:ascii="Times New Roman" w:hAnsi="Times New Roman"/>
          <w:spacing w:val="1"/>
          <w:sz w:val="24"/>
          <w:szCs w:val="24"/>
        </w:rPr>
        <w:t xml:space="preserve"> </w:t>
      </w:r>
      <w:r>
        <w:rPr>
          <w:rFonts w:cs="Times New Roman" w:ascii="Times New Roman" w:hAnsi="Times New Roman"/>
          <w:sz w:val="24"/>
          <w:szCs w:val="24"/>
        </w:rPr>
        <w:t>Разделы</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соответствии</w:t>
      </w:r>
      <w:r>
        <w:rPr>
          <w:rFonts w:cs="Times New Roman" w:ascii="Times New Roman" w:hAnsi="Times New Roman"/>
          <w:spacing w:val="56"/>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планируемыми</w:t>
      </w:r>
      <w:r>
        <w:rPr>
          <w:rFonts w:cs="Times New Roman" w:ascii="Times New Roman" w:hAnsi="Times New Roman"/>
          <w:spacing w:val="-1"/>
          <w:sz w:val="24"/>
          <w:szCs w:val="24"/>
        </w:rPr>
        <w:t xml:space="preserve"> </w:t>
      </w:r>
      <w:r>
        <w:rPr>
          <w:rFonts w:cs="Times New Roman" w:ascii="Times New Roman" w:hAnsi="Times New Roman"/>
          <w:sz w:val="24"/>
          <w:szCs w:val="24"/>
        </w:rPr>
        <w:t>к</w:t>
      </w:r>
      <w:r>
        <w:rPr>
          <w:rFonts w:cs="Times New Roman" w:ascii="Times New Roman" w:hAnsi="Times New Roman"/>
          <w:spacing w:val="-2"/>
          <w:sz w:val="24"/>
          <w:szCs w:val="24"/>
        </w:rPr>
        <w:t xml:space="preserve"> </w:t>
      </w:r>
      <w:r>
        <w:rPr>
          <w:rFonts w:cs="Times New Roman" w:ascii="Times New Roman" w:hAnsi="Times New Roman"/>
          <w:sz w:val="24"/>
          <w:szCs w:val="24"/>
        </w:rPr>
        <w:t>проведению</w:t>
      </w:r>
      <w:r>
        <w:rPr>
          <w:rFonts w:cs="Times New Roman" w:ascii="Times New Roman" w:hAnsi="Times New Roman"/>
          <w:spacing w:val="-2"/>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данному</w:t>
      </w:r>
      <w:r>
        <w:rPr>
          <w:rFonts w:cs="Times New Roman" w:ascii="Times New Roman" w:hAnsi="Times New Roman"/>
          <w:spacing w:val="-3"/>
          <w:sz w:val="24"/>
          <w:szCs w:val="24"/>
        </w:rPr>
        <w:t xml:space="preserve"> </w:t>
      </w:r>
      <w:r>
        <w:rPr>
          <w:rFonts w:cs="Times New Roman" w:ascii="Times New Roman" w:hAnsi="Times New Roman"/>
          <w:sz w:val="24"/>
          <w:szCs w:val="24"/>
        </w:rPr>
        <w:t>Счету</w:t>
      </w:r>
      <w:r>
        <w:rPr>
          <w:rFonts w:cs="Times New Roman" w:ascii="Times New Roman" w:hAnsi="Times New Roman"/>
          <w:spacing w:val="-2"/>
          <w:sz w:val="24"/>
          <w:szCs w:val="24"/>
        </w:rPr>
        <w:t xml:space="preserve"> </w:t>
      </w:r>
      <w:r>
        <w:rPr>
          <w:rFonts w:cs="Times New Roman" w:ascii="Times New Roman" w:hAnsi="Times New Roman"/>
          <w:sz w:val="24"/>
          <w:szCs w:val="24"/>
        </w:rPr>
        <w:t>депо операциями.</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r>
    </w:p>
    <w:p>
      <w:pPr>
        <w:pStyle w:val="2"/>
        <w:numPr>
          <w:ilvl w:val="0"/>
          <w:numId w:val="90"/>
        </w:numPr>
        <w:tabs>
          <w:tab w:val="clear" w:pos="720"/>
          <w:tab w:val="left" w:pos="567" w:leader="none"/>
        </w:tabs>
        <w:ind w:left="0" w:firstLine="720"/>
        <w:jc w:val="both"/>
        <w:rPr>
          <w:rFonts w:ascii="Times New Roman" w:hAnsi="Times New Roman" w:cs="Times New Roman"/>
          <w:i w:val="false"/>
          <w:i w:val="false"/>
          <w:sz w:val="24"/>
          <w:szCs w:val="24"/>
        </w:rPr>
      </w:pPr>
      <w:bookmarkStart w:id="23" w:name="_bookmark16"/>
      <w:bookmarkEnd w:id="23"/>
      <w:r>
        <w:rPr>
          <w:rFonts w:cs="Times New Roman" w:ascii="Times New Roman" w:hAnsi="Times New Roman"/>
          <w:i w:val="false"/>
          <w:sz w:val="24"/>
          <w:szCs w:val="24"/>
        </w:rPr>
        <w:t>Закрытие</w:t>
      </w:r>
      <w:r>
        <w:rPr>
          <w:rFonts w:cs="Times New Roman" w:ascii="Times New Roman" w:hAnsi="Times New Roman"/>
          <w:i w:val="false"/>
          <w:spacing w:val="-7"/>
          <w:sz w:val="24"/>
          <w:szCs w:val="24"/>
        </w:rPr>
        <w:t xml:space="preserve"> </w:t>
      </w:r>
      <w:r>
        <w:rPr>
          <w:rFonts w:cs="Times New Roman" w:ascii="Times New Roman" w:hAnsi="Times New Roman"/>
          <w:i w:val="false"/>
          <w:sz w:val="24"/>
          <w:szCs w:val="24"/>
        </w:rPr>
        <w:t>Счета</w:t>
      </w:r>
      <w:r>
        <w:rPr>
          <w:rFonts w:cs="Times New Roman" w:ascii="Times New Roman" w:hAnsi="Times New Roman"/>
          <w:i w:val="false"/>
          <w:spacing w:val="-5"/>
          <w:sz w:val="24"/>
          <w:szCs w:val="24"/>
        </w:rPr>
        <w:t xml:space="preserve"> </w:t>
      </w:r>
      <w:r>
        <w:rPr>
          <w:rFonts w:cs="Times New Roman" w:ascii="Times New Roman" w:hAnsi="Times New Roman"/>
          <w:i w:val="false"/>
          <w:sz w:val="24"/>
          <w:szCs w:val="24"/>
        </w:rPr>
        <w:t>депо,</w:t>
      </w:r>
      <w:r>
        <w:rPr>
          <w:rFonts w:cs="Times New Roman" w:ascii="Times New Roman" w:hAnsi="Times New Roman"/>
          <w:i w:val="false"/>
          <w:spacing w:val="-5"/>
          <w:sz w:val="24"/>
          <w:szCs w:val="24"/>
        </w:rPr>
        <w:t xml:space="preserve"> </w:t>
      </w:r>
      <w:r>
        <w:rPr>
          <w:rFonts w:cs="Times New Roman" w:ascii="Times New Roman" w:hAnsi="Times New Roman"/>
          <w:i w:val="false"/>
          <w:sz w:val="24"/>
          <w:szCs w:val="24"/>
        </w:rPr>
        <w:t>Раздела</w:t>
      </w:r>
      <w:r>
        <w:rPr>
          <w:rFonts w:cs="Times New Roman" w:ascii="Times New Roman" w:hAnsi="Times New Roman"/>
          <w:i w:val="false"/>
          <w:spacing w:val="-5"/>
          <w:sz w:val="24"/>
          <w:szCs w:val="24"/>
        </w:rPr>
        <w:t xml:space="preserve"> </w:t>
      </w:r>
      <w:r>
        <w:rPr>
          <w:rFonts w:cs="Times New Roman" w:ascii="Times New Roman" w:hAnsi="Times New Roman"/>
          <w:i w:val="false"/>
          <w:sz w:val="24"/>
          <w:szCs w:val="24"/>
        </w:rPr>
        <w:t>счета</w:t>
      </w:r>
      <w:r>
        <w:rPr>
          <w:rFonts w:cs="Times New Roman" w:ascii="Times New Roman" w:hAnsi="Times New Roman"/>
          <w:i w:val="false"/>
          <w:spacing w:val="-7"/>
          <w:sz w:val="24"/>
          <w:szCs w:val="24"/>
        </w:rPr>
        <w:t xml:space="preserve"> </w:t>
      </w:r>
      <w:r>
        <w:rPr>
          <w:rFonts w:cs="Times New Roman" w:ascii="Times New Roman" w:hAnsi="Times New Roman"/>
          <w:i w:val="false"/>
          <w:sz w:val="24"/>
          <w:szCs w:val="24"/>
        </w:rPr>
        <w:t>депо</w:t>
      </w:r>
    </w:p>
    <w:p>
      <w:pPr>
        <w:pStyle w:val="Style21"/>
        <w:ind w:left="0" w:firstLine="720"/>
        <w:rPr>
          <w:rFonts w:ascii="Times New Roman" w:hAnsi="Times New Roman" w:cs="Times New Roman"/>
          <w:b/>
          <w:b/>
          <w:i/>
          <w:i/>
          <w:sz w:val="24"/>
          <w:szCs w:val="24"/>
        </w:rPr>
      </w:pPr>
      <w:r>
        <w:rPr>
          <w:rFonts w:cs="Times New Roman" w:ascii="Times New Roman" w:hAnsi="Times New Roman"/>
          <w:b/>
          <w:i/>
          <w:sz w:val="24"/>
          <w:szCs w:val="24"/>
        </w:rPr>
      </w:r>
    </w:p>
    <w:p>
      <w:pPr>
        <w:pStyle w:val="ListParagraph"/>
        <w:numPr>
          <w:ilvl w:val="1"/>
          <w:numId w:val="90"/>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Операция</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закрытию</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 представляет</w:t>
      </w:r>
      <w:r>
        <w:rPr>
          <w:rFonts w:cs="Times New Roman" w:ascii="Times New Roman" w:hAnsi="Times New Roman"/>
          <w:spacing w:val="1"/>
          <w:sz w:val="24"/>
          <w:szCs w:val="24"/>
        </w:rPr>
        <w:t xml:space="preserve"> </w:t>
      </w:r>
      <w:r>
        <w:rPr>
          <w:rFonts w:cs="Times New Roman" w:ascii="Times New Roman" w:hAnsi="Times New Roman"/>
          <w:sz w:val="24"/>
          <w:szCs w:val="24"/>
        </w:rPr>
        <w:t>собой</w:t>
      </w:r>
      <w:r>
        <w:rPr>
          <w:rFonts w:cs="Times New Roman" w:ascii="Times New Roman" w:hAnsi="Times New Roman"/>
          <w:spacing w:val="1"/>
          <w:sz w:val="24"/>
          <w:szCs w:val="24"/>
        </w:rPr>
        <w:t xml:space="preserve"> </w:t>
      </w:r>
      <w:r>
        <w:rPr>
          <w:rFonts w:cs="Times New Roman" w:ascii="Times New Roman" w:hAnsi="Times New Roman"/>
          <w:sz w:val="24"/>
          <w:szCs w:val="24"/>
        </w:rPr>
        <w:t>действия</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 xml:space="preserve">внесению </w:t>
      </w:r>
      <w:r>
        <w:rPr>
          <w:rFonts w:cs="Times New Roman" w:ascii="Times New Roman" w:hAnsi="Times New Roman"/>
          <w:spacing w:val="-53"/>
          <w:sz w:val="24"/>
          <w:szCs w:val="24"/>
        </w:rPr>
        <w:t xml:space="preserve">            </w:t>
      </w:r>
      <w:r>
        <w:rPr>
          <w:rFonts w:cs="Times New Roman" w:ascii="Times New Roman" w:hAnsi="Times New Roman"/>
          <w:sz w:val="24"/>
          <w:szCs w:val="24"/>
        </w:rPr>
        <w:t>Депозитарием</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учетные</w:t>
      </w:r>
      <w:r>
        <w:rPr>
          <w:rFonts w:cs="Times New Roman" w:ascii="Times New Roman" w:hAnsi="Times New Roman"/>
          <w:spacing w:val="1"/>
          <w:sz w:val="24"/>
          <w:szCs w:val="24"/>
        </w:rPr>
        <w:t xml:space="preserve"> </w:t>
      </w:r>
      <w:r>
        <w:rPr>
          <w:rFonts w:cs="Times New Roman" w:ascii="Times New Roman" w:hAnsi="Times New Roman"/>
          <w:sz w:val="24"/>
          <w:szCs w:val="24"/>
        </w:rPr>
        <w:t>регистры</w:t>
      </w:r>
      <w:r>
        <w:rPr>
          <w:rFonts w:cs="Times New Roman" w:ascii="Times New Roman" w:hAnsi="Times New Roman"/>
          <w:spacing w:val="1"/>
          <w:sz w:val="24"/>
          <w:szCs w:val="24"/>
        </w:rPr>
        <w:t xml:space="preserve"> </w:t>
      </w:r>
      <w:r>
        <w:rPr>
          <w:rFonts w:cs="Times New Roman" w:ascii="Times New Roman" w:hAnsi="Times New Roman"/>
          <w:sz w:val="24"/>
          <w:szCs w:val="24"/>
        </w:rPr>
        <w:t>записей,</w:t>
      </w:r>
      <w:r>
        <w:rPr>
          <w:rFonts w:cs="Times New Roman" w:ascii="Times New Roman" w:hAnsi="Times New Roman"/>
          <w:spacing w:val="1"/>
          <w:sz w:val="24"/>
          <w:szCs w:val="24"/>
        </w:rPr>
        <w:t xml:space="preserve"> </w:t>
      </w:r>
      <w:r>
        <w:rPr>
          <w:rFonts w:cs="Times New Roman" w:ascii="Times New Roman" w:hAnsi="Times New Roman"/>
          <w:sz w:val="24"/>
          <w:szCs w:val="24"/>
        </w:rPr>
        <w:t>содержащих</w:t>
      </w:r>
      <w:r>
        <w:rPr>
          <w:rFonts w:cs="Times New Roman" w:ascii="Times New Roman" w:hAnsi="Times New Roman"/>
          <w:spacing w:val="1"/>
          <w:sz w:val="24"/>
          <w:szCs w:val="24"/>
        </w:rPr>
        <w:t xml:space="preserve"> </w:t>
      </w:r>
      <w:r>
        <w:rPr>
          <w:rFonts w:cs="Times New Roman" w:ascii="Times New Roman" w:hAnsi="Times New Roman"/>
          <w:sz w:val="24"/>
          <w:szCs w:val="24"/>
        </w:rPr>
        <w:t>информацию,</w:t>
      </w:r>
      <w:r>
        <w:rPr>
          <w:rFonts w:cs="Times New Roman" w:ascii="Times New Roman" w:hAnsi="Times New Roman"/>
          <w:spacing w:val="1"/>
          <w:sz w:val="24"/>
          <w:szCs w:val="24"/>
        </w:rPr>
        <w:t xml:space="preserve"> </w:t>
      </w:r>
      <w:r>
        <w:rPr>
          <w:rFonts w:cs="Times New Roman" w:ascii="Times New Roman" w:hAnsi="Times New Roman"/>
          <w:sz w:val="24"/>
          <w:szCs w:val="24"/>
        </w:rPr>
        <w:t>обеспечивающую</w:t>
      </w:r>
      <w:r>
        <w:rPr>
          <w:rFonts w:cs="Times New Roman" w:ascii="Times New Roman" w:hAnsi="Times New Roman"/>
          <w:spacing w:val="-53"/>
          <w:sz w:val="24"/>
          <w:szCs w:val="24"/>
        </w:rPr>
        <w:t xml:space="preserve"> </w:t>
      </w:r>
      <w:r>
        <w:rPr>
          <w:rFonts w:cs="Times New Roman" w:ascii="Times New Roman" w:hAnsi="Times New Roman"/>
          <w:sz w:val="24"/>
          <w:szCs w:val="24"/>
        </w:rPr>
        <w:t>невозможность дальнейшего осуществления</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счету</w:t>
      </w:r>
      <w:r>
        <w:rPr>
          <w:rFonts w:cs="Times New Roman" w:ascii="Times New Roman" w:hAnsi="Times New Roman"/>
          <w:spacing w:val="-3"/>
          <w:sz w:val="24"/>
          <w:szCs w:val="24"/>
        </w:rPr>
        <w:t xml:space="preserve"> </w:t>
      </w:r>
      <w:r>
        <w:rPr>
          <w:rFonts w:cs="Times New Roman" w:ascii="Times New Roman" w:hAnsi="Times New Roman"/>
          <w:sz w:val="24"/>
          <w:szCs w:val="24"/>
        </w:rPr>
        <w:t>любых</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операций.</w:t>
      </w:r>
    </w:p>
    <w:p>
      <w:pPr>
        <w:pStyle w:val="ListParagraph"/>
        <w:numPr>
          <w:ilvl w:val="1"/>
          <w:numId w:val="90"/>
        </w:numPr>
        <w:tabs>
          <w:tab w:val="clear" w:pos="720"/>
          <w:tab w:val="left" w:pos="1134" w:leader="none"/>
          <w:tab w:val="left" w:pos="1350" w:leader="none"/>
        </w:tabs>
        <w:ind w:left="0" w:firstLine="720"/>
        <w:rPr>
          <w:rFonts w:ascii="Times New Roman" w:hAnsi="Times New Roman" w:cs="Times New Roman"/>
          <w:sz w:val="24"/>
          <w:szCs w:val="24"/>
        </w:rPr>
      </w:pPr>
      <w:r>
        <w:rPr>
          <w:rFonts w:cs="Times New Roman" w:ascii="Times New Roman" w:hAnsi="Times New Roman"/>
          <w:sz w:val="24"/>
          <w:szCs w:val="24"/>
        </w:rPr>
        <w:t>Закрытие Счета депо при отсутствии учитываемых по указанному Счету депо ценных бумаг</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осуществляется</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следующих случаях:</w:t>
      </w:r>
    </w:p>
    <w:p>
      <w:pPr>
        <w:pStyle w:val="ListParagraph"/>
        <w:numPr>
          <w:ilvl w:val="0"/>
          <w:numId w:val="51"/>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w:t>
      </w:r>
      <w:r>
        <w:rPr>
          <w:rFonts w:cs="Times New Roman" w:ascii="Times New Roman" w:hAnsi="Times New Roman"/>
          <w:spacing w:val="-6"/>
          <w:sz w:val="24"/>
          <w:szCs w:val="24"/>
        </w:rPr>
        <w:t xml:space="preserve"> </w:t>
      </w:r>
      <w:r>
        <w:rPr>
          <w:rFonts w:cs="Times New Roman" w:ascii="Times New Roman" w:hAnsi="Times New Roman"/>
          <w:sz w:val="24"/>
          <w:szCs w:val="24"/>
        </w:rPr>
        <w:t>случае</w:t>
      </w:r>
      <w:r>
        <w:rPr>
          <w:rFonts w:cs="Times New Roman" w:ascii="Times New Roman" w:hAnsi="Times New Roman"/>
          <w:spacing w:val="-6"/>
          <w:sz w:val="24"/>
          <w:szCs w:val="24"/>
        </w:rPr>
        <w:t xml:space="preserve"> </w:t>
      </w:r>
      <w:r>
        <w:rPr>
          <w:rFonts w:cs="Times New Roman" w:ascii="Times New Roman" w:hAnsi="Times New Roman"/>
          <w:sz w:val="24"/>
          <w:szCs w:val="24"/>
        </w:rPr>
        <w:t>получения</w:t>
      </w:r>
      <w:r>
        <w:rPr>
          <w:rFonts w:cs="Times New Roman" w:ascii="Times New Roman" w:hAnsi="Times New Roman"/>
          <w:spacing w:val="-5"/>
          <w:sz w:val="24"/>
          <w:szCs w:val="24"/>
        </w:rPr>
        <w:t xml:space="preserve"> </w:t>
      </w:r>
      <w:r>
        <w:rPr>
          <w:rFonts w:cs="Times New Roman" w:ascii="Times New Roman" w:hAnsi="Times New Roman"/>
          <w:sz w:val="24"/>
          <w:szCs w:val="24"/>
        </w:rPr>
        <w:t>Поручения</w:t>
      </w:r>
      <w:r>
        <w:rPr>
          <w:rFonts w:cs="Times New Roman" w:ascii="Times New Roman" w:hAnsi="Times New Roman"/>
          <w:spacing w:val="-3"/>
          <w:sz w:val="24"/>
          <w:szCs w:val="24"/>
        </w:rPr>
        <w:t xml:space="preserve"> </w:t>
      </w:r>
      <w:r>
        <w:rPr>
          <w:rFonts w:cs="Times New Roman" w:ascii="Times New Roman" w:hAnsi="Times New Roman"/>
          <w:sz w:val="24"/>
          <w:szCs w:val="24"/>
        </w:rPr>
        <w:t>Инициатора</w:t>
      </w:r>
      <w:r>
        <w:rPr>
          <w:rFonts w:cs="Times New Roman" w:ascii="Times New Roman" w:hAnsi="Times New Roman"/>
          <w:spacing w:val="-7"/>
          <w:sz w:val="24"/>
          <w:szCs w:val="24"/>
        </w:rPr>
        <w:t xml:space="preserve"> </w:t>
      </w:r>
      <w:r>
        <w:rPr>
          <w:rFonts w:cs="Times New Roman" w:ascii="Times New Roman" w:hAnsi="Times New Roman"/>
          <w:sz w:val="24"/>
          <w:szCs w:val="24"/>
        </w:rPr>
        <w:t>операции на закрытие счета депо (Приложение №13);</w:t>
      </w:r>
    </w:p>
    <w:p>
      <w:pPr>
        <w:pStyle w:val="ListParagraph"/>
        <w:numPr>
          <w:ilvl w:val="0"/>
          <w:numId w:val="51"/>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w:t>
      </w:r>
      <w:r>
        <w:rPr>
          <w:rFonts w:cs="Times New Roman" w:ascii="Times New Roman" w:hAnsi="Times New Roman"/>
          <w:spacing w:val="-6"/>
          <w:sz w:val="24"/>
          <w:szCs w:val="24"/>
        </w:rPr>
        <w:t xml:space="preserve"> </w:t>
      </w:r>
      <w:r>
        <w:rPr>
          <w:rFonts w:cs="Times New Roman" w:ascii="Times New Roman" w:hAnsi="Times New Roman"/>
          <w:sz w:val="24"/>
          <w:szCs w:val="24"/>
        </w:rPr>
        <w:t>случае</w:t>
      </w:r>
      <w:r>
        <w:rPr>
          <w:rFonts w:cs="Times New Roman" w:ascii="Times New Roman" w:hAnsi="Times New Roman"/>
          <w:spacing w:val="-5"/>
          <w:sz w:val="24"/>
          <w:szCs w:val="24"/>
        </w:rPr>
        <w:t xml:space="preserve"> </w:t>
      </w:r>
      <w:r>
        <w:rPr>
          <w:rFonts w:cs="Times New Roman" w:ascii="Times New Roman" w:hAnsi="Times New Roman"/>
          <w:sz w:val="24"/>
          <w:szCs w:val="24"/>
        </w:rPr>
        <w:t>прекращения</w:t>
      </w:r>
      <w:r>
        <w:rPr>
          <w:rFonts w:cs="Times New Roman" w:ascii="Times New Roman" w:hAnsi="Times New Roman"/>
          <w:spacing w:val="-3"/>
          <w:sz w:val="24"/>
          <w:szCs w:val="24"/>
        </w:rPr>
        <w:t xml:space="preserve"> </w:t>
      </w:r>
      <w:r>
        <w:rPr>
          <w:rFonts w:cs="Times New Roman" w:ascii="Times New Roman" w:hAnsi="Times New Roman"/>
          <w:sz w:val="24"/>
          <w:szCs w:val="24"/>
        </w:rPr>
        <w:t>действия</w:t>
      </w:r>
      <w:r>
        <w:rPr>
          <w:rFonts w:cs="Times New Roman" w:ascii="Times New Roman" w:hAnsi="Times New Roman"/>
          <w:spacing w:val="-2"/>
          <w:sz w:val="24"/>
          <w:szCs w:val="24"/>
        </w:rPr>
        <w:t xml:space="preserve"> </w:t>
      </w:r>
      <w:r>
        <w:rPr>
          <w:rFonts w:cs="Times New Roman" w:ascii="Times New Roman" w:hAnsi="Times New Roman"/>
          <w:sz w:val="24"/>
          <w:szCs w:val="24"/>
        </w:rPr>
        <w:t>Договора,</w:t>
      </w:r>
      <w:r>
        <w:rPr>
          <w:rFonts w:cs="Times New Roman" w:ascii="Times New Roman" w:hAnsi="Times New Roman"/>
          <w:spacing w:val="-5"/>
          <w:sz w:val="24"/>
          <w:szCs w:val="24"/>
        </w:rPr>
        <w:t xml:space="preserve"> </w:t>
      </w:r>
      <w:r>
        <w:rPr>
          <w:rFonts w:cs="Times New Roman" w:ascii="Times New Roman" w:hAnsi="Times New Roman"/>
          <w:sz w:val="24"/>
          <w:szCs w:val="24"/>
        </w:rPr>
        <w:t>на</w:t>
      </w:r>
      <w:r>
        <w:rPr>
          <w:rFonts w:cs="Times New Roman" w:ascii="Times New Roman" w:hAnsi="Times New Roman"/>
          <w:spacing w:val="-4"/>
          <w:sz w:val="24"/>
          <w:szCs w:val="24"/>
        </w:rPr>
        <w:t xml:space="preserve"> </w:t>
      </w:r>
      <w:r>
        <w:rPr>
          <w:rFonts w:cs="Times New Roman" w:ascii="Times New Roman" w:hAnsi="Times New Roman"/>
          <w:sz w:val="24"/>
          <w:szCs w:val="24"/>
        </w:rPr>
        <w:t>основании</w:t>
      </w:r>
      <w:r>
        <w:rPr>
          <w:rFonts w:cs="Times New Roman" w:ascii="Times New Roman" w:hAnsi="Times New Roman"/>
          <w:spacing w:val="-6"/>
          <w:sz w:val="24"/>
          <w:szCs w:val="24"/>
        </w:rPr>
        <w:t xml:space="preserve"> </w:t>
      </w:r>
      <w:r>
        <w:rPr>
          <w:rFonts w:cs="Times New Roman" w:ascii="Times New Roman" w:hAnsi="Times New Roman"/>
          <w:sz w:val="24"/>
          <w:szCs w:val="24"/>
        </w:rPr>
        <w:t>которого</w:t>
      </w:r>
      <w:r>
        <w:rPr>
          <w:rFonts w:cs="Times New Roman" w:ascii="Times New Roman" w:hAnsi="Times New Roman"/>
          <w:spacing w:val="-5"/>
          <w:sz w:val="24"/>
          <w:szCs w:val="24"/>
        </w:rPr>
        <w:t xml:space="preserve"> </w:t>
      </w:r>
      <w:r>
        <w:rPr>
          <w:rFonts w:cs="Times New Roman" w:ascii="Times New Roman" w:hAnsi="Times New Roman"/>
          <w:sz w:val="24"/>
          <w:szCs w:val="24"/>
        </w:rPr>
        <w:t>был</w:t>
      </w:r>
      <w:r>
        <w:rPr>
          <w:rFonts w:cs="Times New Roman" w:ascii="Times New Roman" w:hAnsi="Times New Roman"/>
          <w:spacing w:val="-5"/>
          <w:sz w:val="24"/>
          <w:szCs w:val="24"/>
        </w:rPr>
        <w:t xml:space="preserve"> </w:t>
      </w:r>
      <w:r>
        <w:rPr>
          <w:rFonts w:cs="Times New Roman" w:ascii="Times New Roman" w:hAnsi="Times New Roman"/>
          <w:sz w:val="24"/>
          <w:szCs w:val="24"/>
        </w:rPr>
        <w:t>открыт</w:t>
      </w:r>
      <w:r>
        <w:rPr>
          <w:rFonts w:cs="Times New Roman" w:ascii="Times New Roman" w:hAnsi="Times New Roman"/>
          <w:spacing w:val="-5"/>
          <w:sz w:val="24"/>
          <w:szCs w:val="24"/>
        </w:rPr>
        <w:t xml:space="preserve"> </w:t>
      </w:r>
      <w:r>
        <w:rPr>
          <w:rFonts w:cs="Times New Roman" w:ascii="Times New Roman" w:hAnsi="Times New Roman"/>
          <w:sz w:val="24"/>
          <w:szCs w:val="24"/>
        </w:rPr>
        <w:t>Счет</w:t>
      </w:r>
      <w:r>
        <w:rPr>
          <w:rFonts w:cs="Times New Roman" w:ascii="Times New Roman" w:hAnsi="Times New Roman"/>
          <w:spacing w:val="-3"/>
          <w:sz w:val="24"/>
          <w:szCs w:val="24"/>
        </w:rPr>
        <w:t xml:space="preserve"> </w:t>
      </w:r>
      <w:r>
        <w:rPr>
          <w:rFonts w:cs="Times New Roman" w:ascii="Times New Roman" w:hAnsi="Times New Roman"/>
          <w:sz w:val="24"/>
          <w:szCs w:val="24"/>
        </w:rPr>
        <w:t>депо;</w:t>
      </w:r>
    </w:p>
    <w:p>
      <w:pPr>
        <w:pStyle w:val="ListParagraph"/>
        <w:numPr>
          <w:ilvl w:val="0"/>
          <w:numId w:val="51"/>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случае</w:t>
      </w:r>
      <w:r>
        <w:rPr>
          <w:rFonts w:cs="Times New Roman" w:ascii="Times New Roman" w:hAnsi="Times New Roman"/>
          <w:spacing w:val="1"/>
          <w:sz w:val="24"/>
          <w:szCs w:val="24"/>
        </w:rPr>
        <w:t xml:space="preserve"> </w:t>
      </w:r>
      <w:r>
        <w:rPr>
          <w:rFonts w:cs="Times New Roman" w:ascii="Times New Roman" w:hAnsi="Times New Roman"/>
          <w:sz w:val="24"/>
          <w:szCs w:val="24"/>
        </w:rPr>
        <w:t>аннулирования</w:t>
      </w:r>
      <w:r>
        <w:rPr>
          <w:rFonts w:cs="Times New Roman" w:ascii="Times New Roman" w:hAnsi="Times New Roman"/>
          <w:spacing w:val="1"/>
          <w:sz w:val="24"/>
          <w:szCs w:val="24"/>
        </w:rPr>
        <w:t xml:space="preserve"> </w:t>
      </w:r>
      <w:r>
        <w:rPr>
          <w:rFonts w:cs="Times New Roman" w:ascii="Times New Roman" w:hAnsi="Times New Roman"/>
          <w:sz w:val="24"/>
          <w:szCs w:val="24"/>
        </w:rPr>
        <w:t>у</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w:t>
      </w:r>
      <w:r>
        <w:rPr>
          <w:rFonts w:cs="Times New Roman" w:ascii="Times New Roman" w:hAnsi="Times New Roman"/>
          <w:spacing w:val="1"/>
          <w:sz w:val="24"/>
          <w:szCs w:val="24"/>
        </w:rPr>
        <w:t xml:space="preserve"> </w:t>
      </w:r>
      <w:r>
        <w:rPr>
          <w:rFonts w:cs="Times New Roman" w:ascii="Times New Roman" w:hAnsi="Times New Roman"/>
          <w:sz w:val="24"/>
          <w:szCs w:val="24"/>
        </w:rPr>
        <w:t>лицензии</w:t>
      </w:r>
      <w:r>
        <w:rPr>
          <w:rFonts w:cs="Times New Roman" w:ascii="Times New Roman" w:hAnsi="Times New Roman"/>
          <w:spacing w:val="1"/>
          <w:sz w:val="24"/>
          <w:szCs w:val="24"/>
        </w:rPr>
        <w:t xml:space="preserve"> </w:t>
      </w:r>
      <w:r>
        <w:rPr>
          <w:rFonts w:cs="Times New Roman" w:ascii="Times New Roman" w:hAnsi="Times New Roman"/>
          <w:sz w:val="24"/>
          <w:szCs w:val="24"/>
        </w:rPr>
        <w:t>профессионального</w:t>
      </w:r>
      <w:r>
        <w:rPr>
          <w:rFonts w:cs="Times New Roman" w:ascii="Times New Roman" w:hAnsi="Times New Roman"/>
          <w:spacing w:val="1"/>
          <w:sz w:val="24"/>
          <w:szCs w:val="24"/>
        </w:rPr>
        <w:t xml:space="preserve"> </w:t>
      </w:r>
      <w:r>
        <w:rPr>
          <w:rFonts w:cs="Times New Roman" w:ascii="Times New Roman" w:hAnsi="Times New Roman"/>
          <w:sz w:val="24"/>
          <w:szCs w:val="24"/>
        </w:rPr>
        <w:t>участника</w:t>
      </w:r>
      <w:r>
        <w:rPr>
          <w:rFonts w:cs="Times New Roman" w:ascii="Times New Roman" w:hAnsi="Times New Roman"/>
          <w:spacing w:val="1"/>
          <w:sz w:val="24"/>
          <w:szCs w:val="24"/>
        </w:rPr>
        <w:t xml:space="preserve"> </w:t>
      </w:r>
      <w:r>
        <w:rPr>
          <w:rFonts w:cs="Times New Roman" w:ascii="Times New Roman" w:hAnsi="Times New Roman"/>
          <w:sz w:val="24"/>
          <w:szCs w:val="24"/>
        </w:rPr>
        <w:t>рынка</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2"/>
          <w:sz w:val="24"/>
          <w:szCs w:val="24"/>
        </w:rPr>
        <w:t xml:space="preserve"> </w:t>
      </w:r>
      <w:r>
        <w:rPr>
          <w:rFonts w:cs="Times New Roman" w:ascii="Times New Roman" w:hAnsi="Times New Roman"/>
          <w:sz w:val="24"/>
          <w:szCs w:val="24"/>
        </w:rPr>
        <w:t>на</w:t>
      </w:r>
      <w:r>
        <w:rPr>
          <w:rFonts w:cs="Times New Roman" w:ascii="Times New Roman" w:hAnsi="Times New Roman"/>
          <w:spacing w:val="-2"/>
          <w:sz w:val="24"/>
          <w:szCs w:val="24"/>
        </w:rPr>
        <w:t xml:space="preserve"> </w:t>
      </w:r>
      <w:r>
        <w:rPr>
          <w:rFonts w:cs="Times New Roman" w:ascii="Times New Roman" w:hAnsi="Times New Roman"/>
          <w:sz w:val="24"/>
          <w:szCs w:val="24"/>
        </w:rPr>
        <w:t>право</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осуществления</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депозитарной</w:t>
      </w:r>
      <w:r>
        <w:rPr>
          <w:rFonts w:cs="Times New Roman" w:ascii="Times New Roman" w:hAnsi="Times New Roman"/>
          <w:spacing w:val="-1"/>
          <w:sz w:val="24"/>
          <w:szCs w:val="24"/>
        </w:rPr>
        <w:t xml:space="preserve"> </w:t>
      </w:r>
      <w:r>
        <w:rPr>
          <w:rFonts w:cs="Times New Roman" w:ascii="Times New Roman" w:hAnsi="Times New Roman"/>
          <w:sz w:val="24"/>
          <w:szCs w:val="24"/>
        </w:rPr>
        <w:t>деятельности;</w:t>
      </w:r>
    </w:p>
    <w:p>
      <w:pPr>
        <w:pStyle w:val="ListParagraph"/>
        <w:numPr>
          <w:ilvl w:val="0"/>
          <w:numId w:val="51"/>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w:t>
      </w:r>
      <w:r>
        <w:rPr>
          <w:rFonts w:cs="Times New Roman" w:ascii="Times New Roman" w:hAnsi="Times New Roman"/>
          <w:spacing w:val="-6"/>
          <w:sz w:val="24"/>
          <w:szCs w:val="24"/>
        </w:rPr>
        <w:t xml:space="preserve"> </w:t>
      </w:r>
      <w:r>
        <w:rPr>
          <w:rFonts w:cs="Times New Roman" w:ascii="Times New Roman" w:hAnsi="Times New Roman"/>
          <w:sz w:val="24"/>
          <w:szCs w:val="24"/>
        </w:rPr>
        <w:t>случае</w:t>
      </w:r>
      <w:r>
        <w:rPr>
          <w:rFonts w:cs="Times New Roman" w:ascii="Times New Roman" w:hAnsi="Times New Roman"/>
          <w:spacing w:val="-6"/>
          <w:sz w:val="24"/>
          <w:szCs w:val="24"/>
        </w:rPr>
        <w:t xml:space="preserve"> </w:t>
      </w:r>
      <w:r>
        <w:rPr>
          <w:rFonts w:cs="Times New Roman" w:ascii="Times New Roman" w:hAnsi="Times New Roman"/>
          <w:sz w:val="24"/>
          <w:szCs w:val="24"/>
        </w:rPr>
        <w:t>ликвидации</w:t>
      </w:r>
      <w:r>
        <w:rPr>
          <w:rFonts w:cs="Times New Roman" w:ascii="Times New Roman" w:hAnsi="Times New Roman"/>
          <w:spacing w:val="-4"/>
          <w:sz w:val="24"/>
          <w:szCs w:val="24"/>
        </w:rPr>
        <w:t xml:space="preserve"> </w:t>
      </w:r>
      <w:r>
        <w:rPr>
          <w:rFonts w:cs="Times New Roman" w:ascii="Times New Roman" w:hAnsi="Times New Roman"/>
          <w:sz w:val="24"/>
          <w:szCs w:val="24"/>
        </w:rPr>
        <w:t>Депозитария;</w:t>
      </w:r>
    </w:p>
    <w:p>
      <w:pPr>
        <w:pStyle w:val="ListParagraph"/>
        <w:numPr>
          <w:ilvl w:val="0"/>
          <w:numId w:val="51"/>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 случае нулевых остатков на счете депо (счетах депо) и отсутствии   операций по счету</w:t>
      </w:r>
      <w:r>
        <w:rPr>
          <w:rFonts w:cs="Times New Roman" w:ascii="Times New Roman" w:hAnsi="Times New Roman"/>
          <w:spacing w:val="1"/>
          <w:sz w:val="24"/>
          <w:szCs w:val="24"/>
        </w:rPr>
        <w:t xml:space="preserve"> </w:t>
      </w:r>
      <w:r>
        <w:rPr>
          <w:rFonts w:cs="Times New Roman" w:ascii="Times New Roman" w:hAnsi="Times New Roman"/>
          <w:sz w:val="24"/>
          <w:szCs w:val="24"/>
        </w:rPr>
        <w:t>депо (счетам депо) более чем 3 (Три) календарных месяца Депозитарий вправе прекратить</w:t>
      </w:r>
      <w:r>
        <w:rPr>
          <w:rFonts w:cs="Times New Roman" w:ascii="Times New Roman" w:hAnsi="Times New Roman"/>
          <w:spacing w:val="1"/>
          <w:sz w:val="24"/>
          <w:szCs w:val="24"/>
        </w:rPr>
        <w:t xml:space="preserve"> </w:t>
      </w:r>
      <w:r>
        <w:rPr>
          <w:rFonts w:cs="Times New Roman" w:ascii="Times New Roman" w:hAnsi="Times New Roman"/>
          <w:sz w:val="24"/>
          <w:szCs w:val="24"/>
        </w:rPr>
        <w:t>действие</w:t>
      </w:r>
      <w:r>
        <w:rPr>
          <w:rFonts w:cs="Times New Roman" w:ascii="Times New Roman" w:hAnsi="Times New Roman"/>
          <w:spacing w:val="1"/>
          <w:sz w:val="24"/>
          <w:szCs w:val="24"/>
        </w:rPr>
        <w:t xml:space="preserve"> </w:t>
      </w:r>
      <w:r>
        <w:rPr>
          <w:rFonts w:cs="Times New Roman" w:ascii="Times New Roman" w:hAnsi="Times New Roman"/>
          <w:sz w:val="24"/>
          <w:szCs w:val="24"/>
        </w:rPr>
        <w:t>Договора в одностороннем порядке и закрыть Счет депо (счета) депо. При этом</w:t>
      </w:r>
      <w:r>
        <w:rPr>
          <w:rFonts w:cs="Times New Roman" w:ascii="Times New Roman" w:hAnsi="Times New Roman"/>
          <w:spacing w:val="1"/>
          <w:sz w:val="24"/>
          <w:szCs w:val="24"/>
        </w:rPr>
        <w:t xml:space="preserve"> Т</w:t>
      </w:r>
      <w:r>
        <w:rPr>
          <w:rFonts w:cs="Times New Roman" w:ascii="Times New Roman" w:hAnsi="Times New Roman"/>
          <w:sz w:val="24"/>
          <w:szCs w:val="24"/>
        </w:rPr>
        <w:t>орговые счета депо закрываются только в случае, если у лица, которому открыт Торговый</w:t>
      </w:r>
      <w:r>
        <w:rPr>
          <w:rFonts w:cs="Times New Roman" w:ascii="Times New Roman" w:hAnsi="Times New Roman"/>
          <w:spacing w:val="1"/>
          <w:sz w:val="24"/>
          <w:szCs w:val="24"/>
        </w:rPr>
        <w:t xml:space="preserve"> </w:t>
      </w:r>
      <w:r>
        <w:rPr>
          <w:rFonts w:cs="Times New Roman" w:ascii="Times New Roman" w:hAnsi="Times New Roman"/>
          <w:sz w:val="24"/>
          <w:szCs w:val="24"/>
        </w:rPr>
        <w:t>счет</w:t>
      </w:r>
      <w:r>
        <w:rPr>
          <w:rFonts w:cs="Times New Roman" w:ascii="Times New Roman" w:hAnsi="Times New Roman"/>
          <w:spacing w:val="-2"/>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не</w:t>
      </w:r>
      <w:r>
        <w:rPr>
          <w:rFonts w:cs="Times New Roman" w:ascii="Times New Roman" w:hAnsi="Times New Roman"/>
          <w:spacing w:val="-1"/>
          <w:sz w:val="24"/>
          <w:szCs w:val="24"/>
        </w:rPr>
        <w:t xml:space="preserve"> </w:t>
      </w:r>
      <w:r>
        <w:rPr>
          <w:rFonts w:cs="Times New Roman" w:ascii="Times New Roman" w:hAnsi="Times New Roman"/>
          <w:sz w:val="24"/>
          <w:szCs w:val="24"/>
        </w:rPr>
        <w:t>осталось</w:t>
      </w:r>
      <w:r>
        <w:rPr>
          <w:rFonts w:cs="Times New Roman" w:ascii="Times New Roman" w:hAnsi="Times New Roman"/>
          <w:spacing w:val="-1"/>
          <w:sz w:val="24"/>
          <w:szCs w:val="24"/>
        </w:rPr>
        <w:t xml:space="preserve"> </w:t>
      </w:r>
      <w:r>
        <w:rPr>
          <w:rFonts w:cs="Times New Roman" w:ascii="Times New Roman" w:hAnsi="Times New Roman"/>
          <w:sz w:val="24"/>
          <w:szCs w:val="24"/>
        </w:rPr>
        <w:t>действующих</w:t>
      </w:r>
      <w:r>
        <w:rPr>
          <w:rFonts w:cs="Times New Roman" w:ascii="Times New Roman" w:hAnsi="Times New Roman"/>
          <w:spacing w:val="-1"/>
          <w:sz w:val="24"/>
          <w:szCs w:val="24"/>
        </w:rPr>
        <w:t xml:space="preserve"> </w:t>
      </w:r>
      <w:r>
        <w:rPr>
          <w:rFonts w:cs="Times New Roman" w:ascii="Times New Roman" w:hAnsi="Times New Roman"/>
          <w:sz w:val="24"/>
          <w:szCs w:val="24"/>
        </w:rPr>
        <w:t>торговых кодов;</w:t>
      </w:r>
    </w:p>
    <w:p>
      <w:pPr>
        <w:pStyle w:val="ListParagraph"/>
        <w:numPr>
          <w:ilvl w:val="0"/>
          <w:numId w:val="51"/>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иных</w:t>
      </w:r>
      <w:r>
        <w:rPr>
          <w:rFonts w:cs="Times New Roman" w:ascii="Times New Roman" w:hAnsi="Times New Roman"/>
          <w:spacing w:val="-7"/>
          <w:sz w:val="24"/>
          <w:szCs w:val="24"/>
        </w:rPr>
        <w:t xml:space="preserve"> </w:t>
      </w:r>
      <w:r>
        <w:rPr>
          <w:rFonts w:cs="Times New Roman" w:ascii="Times New Roman" w:hAnsi="Times New Roman"/>
          <w:sz w:val="24"/>
          <w:szCs w:val="24"/>
        </w:rPr>
        <w:t>случаях,</w:t>
      </w:r>
      <w:r>
        <w:rPr>
          <w:rFonts w:cs="Times New Roman" w:ascii="Times New Roman" w:hAnsi="Times New Roman"/>
          <w:spacing w:val="-7"/>
          <w:sz w:val="24"/>
          <w:szCs w:val="24"/>
        </w:rPr>
        <w:t xml:space="preserve"> </w:t>
      </w:r>
      <w:r>
        <w:rPr>
          <w:rFonts w:cs="Times New Roman" w:ascii="Times New Roman" w:hAnsi="Times New Roman"/>
          <w:sz w:val="24"/>
          <w:szCs w:val="24"/>
        </w:rPr>
        <w:t>предусмотренных</w:t>
      </w:r>
      <w:r>
        <w:rPr>
          <w:rFonts w:cs="Times New Roman" w:ascii="Times New Roman" w:hAnsi="Times New Roman"/>
          <w:spacing w:val="-6"/>
          <w:sz w:val="24"/>
          <w:szCs w:val="24"/>
        </w:rPr>
        <w:t xml:space="preserve"> </w:t>
      </w:r>
      <w:r>
        <w:rPr>
          <w:rFonts w:cs="Times New Roman" w:ascii="Times New Roman" w:hAnsi="Times New Roman"/>
          <w:sz w:val="24"/>
          <w:szCs w:val="24"/>
        </w:rPr>
        <w:t>Условиями.</w:t>
      </w:r>
    </w:p>
    <w:p>
      <w:pPr>
        <w:pStyle w:val="ListParagraph"/>
        <w:numPr>
          <w:ilvl w:val="1"/>
          <w:numId w:val="90"/>
        </w:numPr>
        <w:tabs>
          <w:tab w:val="clear" w:pos="720"/>
          <w:tab w:val="left" w:pos="1134" w:leader="none"/>
          <w:tab w:val="left" w:pos="1350" w:leader="none"/>
        </w:tabs>
        <w:ind w:left="0" w:firstLine="720"/>
        <w:rPr>
          <w:rFonts w:ascii="Times New Roman" w:hAnsi="Times New Roman" w:cs="Times New Roman"/>
          <w:sz w:val="24"/>
          <w:szCs w:val="24"/>
        </w:rPr>
      </w:pPr>
      <w:r>
        <w:rPr>
          <w:rFonts w:cs="Times New Roman" w:ascii="Times New Roman" w:hAnsi="Times New Roman"/>
          <w:sz w:val="24"/>
          <w:szCs w:val="24"/>
        </w:rPr>
        <w:t>При наличии положительного остатка ценных бумаг по Счету депо, закрытие такого Счета не</w:t>
      </w:r>
      <w:r>
        <w:rPr>
          <w:rFonts w:cs="Times New Roman" w:ascii="Times New Roman" w:hAnsi="Times New Roman"/>
          <w:spacing w:val="1"/>
          <w:sz w:val="24"/>
          <w:szCs w:val="24"/>
        </w:rPr>
        <w:t xml:space="preserve"> </w:t>
      </w:r>
      <w:r>
        <w:rPr>
          <w:rFonts w:cs="Times New Roman" w:ascii="Times New Roman" w:hAnsi="Times New Roman"/>
          <w:sz w:val="24"/>
          <w:szCs w:val="24"/>
        </w:rPr>
        <w:t>допускается.</w:t>
      </w:r>
    </w:p>
    <w:p>
      <w:pPr>
        <w:pStyle w:val="ListParagraph"/>
        <w:numPr>
          <w:ilvl w:val="1"/>
          <w:numId w:val="90"/>
        </w:numPr>
        <w:tabs>
          <w:tab w:val="clear" w:pos="720"/>
          <w:tab w:val="left" w:pos="1134" w:leader="none"/>
          <w:tab w:val="left" w:pos="1350" w:leader="none"/>
        </w:tabs>
        <w:ind w:left="0" w:firstLine="720"/>
        <w:rPr>
          <w:rFonts w:ascii="Times New Roman" w:hAnsi="Times New Roman" w:cs="Times New Roman"/>
          <w:sz w:val="24"/>
          <w:szCs w:val="24"/>
        </w:rPr>
      </w:pPr>
      <w:r>
        <w:rPr>
          <w:rFonts w:cs="Times New Roman" w:ascii="Times New Roman" w:hAnsi="Times New Roman"/>
          <w:sz w:val="24"/>
          <w:szCs w:val="24"/>
        </w:rPr>
        <w:t>Перед закрытием Счета депо остающиеся на нем ценные бумаги должны быть переведены на</w:t>
      </w:r>
      <w:r>
        <w:rPr>
          <w:rFonts w:cs="Times New Roman" w:ascii="Times New Roman" w:hAnsi="Times New Roman"/>
          <w:spacing w:val="-53"/>
          <w:sz w:val="24"/>
          <w:szCs w:val="24"/>
        </w:rPr>
        <w:t xml:space="preserve">               </w:t>
      </w:r>
      <w:r>
        <w:rPr>
          <w:rFonts w:cs="Times New Roman" w:ascii="Times New Roman" w:hAnsi="Times New Roman"/>
          <w:sz w:val="24"/>
          <w:szCs w:val="24"/>
        </w:rPr>
        <w:t>другой</w:t>
      </w:r>
      <w:r>
        <w:rPr>
          <w:rFonts w:cs="Times New Roman" w:ascii="Times New Roman" w:hAnsi="Times New Roman"/>
          <w:spacing w:val="11"/>
          <w:sz w:val="24"/>
          <w:szCs w:val="24"/>
        </w:rPr>
        <w:t xml:space="preserve"> </w:t>
      </w:r>
      <w:r>
        <w:rPr>
          <w:rFonts w:cs="Times New Roman" w:ascii="Times New Roman" w:hAnsi="Times New Roman"/>
          <w:sz w:val="24"/>
          <w:szCs w:val="24"/>
        </w:rPr>
        <w:t>Счет</w:t>
      </w:r>
      <w:r>
        <w:rPr>
          <w:rFonts w:cs="Times New Roman" w:ascii="Times New Roman" w:hAnsi="Times New Roman"/>
          <w:spacing w:val="14"/>
          <w:sz w:val="24"/>
          <w:szCs w:val="24"/>
        </w:rPr>
        <w:t xml:space="preserve"> </w:t>
      </w:r>
      <w:r>
        <w:rPr>
          <w:rFonts w:cs="Times New Roman" w:ascii="Times New Roman" w:hAnsi="Times New Roman"/>
          <w:sz w:val="24"/>
          <w:szCs w:val="24"/>
        </w:rPr>
        <w:t>депо/счет</w:t>
      </w:r>
      <w:r>
        <w:rPr>
          <w:rFonts w:cs="Times New Roman" w:ascii="Times New Roman" w:hAnsi="Times New Roman"/>
          <w:spacing w:val="16"/>
          <w:sz w:val="24"/>
          <w:szCs w:val="24"/>
        </w:rPr>
        <w:t xml:space="preserve"> </w:t>
      </w:r>
      <w:r>
        <w:rPr>
          <w:rFonts w:cs="Times New Roman" w:ascii="Times New Roman" w:hAnsi="Times New Roman"/>
          <w:sz w:val="24"/>
          <w:szCs w:val="24"/>
        </w:rPr>
        <w:t>депо</w:t>
      </w:r>
      <w:r>
        <w:rPr>
          <w:rFonts w:cs="Times New Roman" w:ascii="Times New Roman" w:hAnsi="Times New Roman"/>
          <w:spacing w:val="13"/>
          <w:sz w:val="24"/>
          <w:szCs w:val="24"/>
        </w:rPr>
        <w:t xml:space="preserve"> </w:t>
      </w:r>
      <w:r>
        <w:rPr>
          <w:rFonts w:cs="Times New Roman" w:ascii="Times New Roman" w:hAnsi="Times New Roman"/>
          <w:sz w:val="24"/>
          <w:szCs w:val="24"/>
        </w:rPr>
        <w:t>в</w:t>
      </w:r>
      <w:r>
        <w:rPr>
          <w:rFonts w:cs="Times New Roman" w:ascii="Times New Roman" w:hAnsi="Times New Roman"/>
          <w:spacing w:val="11"/>
          <w:sz w:val="24"/>
          <w:szCs w:val="24"/>
        </w:rPr>
        <w:t xml:space="preserve"> </w:t>
      </w:r>
      <w:r>
        <w:rPr>
          <w:rFonts w:cs="Times New Roman" w:ascii="Times New Roman" w:hAnsi="Times New Roman"/>
          <w:sz w:val="24"/>
          <w:szCs w:val="24"/>
        </w:rPr>
        <w:t>ином</w:t>
      </w:r>
      <w:r>
        <w:rPr>
          <w:rFonts w:cs="Times New Roman" w:ascii="Times New Roman" w:hAnsi="Times New Roman"/>
          <w:spacing w:val="13"/>
          <w:sz w:val="24"/>
          <w:szCs w:val="24"/>
        </w:rPr>
        <w:t xml:space="preserve"> </w:t>
      </w:r>
      <w:r>
        <w:rPr>
          <w:rFonts w:cs="Times New Roman" w:ascii="Times New Roman" w:hAnsi="Times New Roman"/>
          <w:sz w:val="24"/>
          <w:szCs w:val="24"/>
        </w:rPr>
        <w:t>депозитарии/в</w:t>
      </w:r>
      <w:r>
        <w:rPr>
          <w:rFonts w:cs="Times New Roman" w:ascii="Times New Roman" w:hAnsi="Times New Roman"/>
          <w:spacing w:val="11"/>
          <w:sz w:val="24"/>
          <w:szCs w:val="24"/>
        </w:rPr>
        <w:t xml:space="preserve"> </w:t>
      </w:r>
      <w:r>
        <w:rPr>
          <w:rFonts w:cs="Times New Roman" w:ascii="Times New Roman" w:hAnsi="Times New Roman"/>
          <w:sz w:val="24"/>
          <w:szCs w:val="24"/>
        </w:rPr>
        <w:t>реестр</w:t>
      </w:r>
      <w:r>
        <w:rPr>
          <w:rFonts w:cs="Times New Roman" w:ascii="Times New Roman" w:hAnsi="Times New Roman"/>
          <w:spacing w:val="11"/>
          <w:sz w:val="24"/>
          <w:szCs w:val="24"/>
        </w:rPr>
        <w:t xml:space="preserve"> </w:t>
      </w:r>
      <w:r>
        <w:rPr>
          <w:rFonts w:cs="Times New Roman" w:ascii="Times New Roman" w:hAnsi="Times New Roman"/>
          <w:sz w:val="24"/>
          <w:szCs w:val="24"/>
        </w:rPr>
        <w:t>владельцев</w:t>
      </w:r>
      <w:r>
        <w:rPr>
          <w:rFonts w:cs="Times New Roman" w:ascii="Times New Roman" w:hAnsi="Times New Roman"/>
          <w:spacing w:val="13"/>
          <w:sz w:val="24"/>
          <w:szCs w:val="24"/>
        </w:rPr>
        <w:t xml:space="preserve"> </w:t>
      </w:r>
      <w:r>
        <w:rPr>
          <w:rFonts w:cs="Times New Roman" w:ascii="Times New Roman" w:hAnsi="Times New Roman"/>
          <w:sz w:val="24"/>
          <w:szCs w:val="24"/>
        </w:rPr>
        <w:t>именных</w:t>
      </w:r>
      <w:r>
        <w:rPr>
          <w:rFonts w:cs="Times New Roman" w:ascii="Times New Roman" w:hAnsi="Times New Roman"/>
          <w:spacing w:val="12"/>
          <w:sz w:val="24"/>
          <w:szCs w:val="24"/>
        </w:rPr>
        <w:t xml:space="preserve"> </w:t>
      </w:r>
      <w:r>
        <w:rPr>
          <w:rFonts w:cs="Times New Roman" w:ascii="Times New Roman" w:hAnsi="Times New Roman"/>
          <w:sz w:val="24"/>
          <w:szCs w:val="24"/>
        </w:rPr>
        <w:t>ценных</w:t>
      </w:r>
      <w:r>
        <w:rPr>
          <w:rFonts w:cs="Times New Roman" w:ascii="Times New Roman" w:hAnsi="Times New Roman"/>
          <w:spacing w:val="12"/>
          <w:sz w:val="24"/>
          <w:szCs w:val="24"/>
        </w:rPr>
        <w:t xml:space="preserve"> </w:t>
      </w:r>
      <w:r>
        <w:rPr>
          <w:rFonts w:cs="Times New Roman" w:ascii="Times New Roman" w:hAnsi="Times New Roman"/>
          <w:sz w:val="24"/>
          <w:szCs w:val="24"/>
        </w:rPr>
        <w:t>бумаг,</w:t>
      </w:r>
      <w:r>
        <w:rPr>
          <w:rFonts w:cs="Times New Roman" w:ascii="Times New Roman" w:hAnsi="Times New Roman"/>
          <w:spacing w:val="11"/>
          <w:sz w:val="24"/>
          <w:szCs w:val="24"/>
        </w:rPr>
        <w:t xml:space="preserve"> </w:t>
      </w:r>
      <w:r>
        <w:rPr>
          <w:rFonts w:cs="Times New Roman" w:ascii="Times New Roman" w:hAnsi="Times New Roman"/>
          <w:sz w:val="24"/>
          <w:szCs w:val="24"/>
        </w:rPr>
        <w:t>вся задолженность Депонента перед Депозитарием</w:t>
      </w:r>
      <w:r>
        <w:rPr>
          <w:rFonts w:cs="Times New Roman" w:ascii="Times New Roman" w:hAnsi="Times New Roman"/>
          <w:spacing w:val="1"/>
          <w:sz w:val="24"/>
          <w:szCs w:val="24"/>
        </w:rPr>
        <w:t xml:space="preserve"> </w:t>
      </w:r>
      <w:r>
        <w:rPr>
          <w:rFonts w:cs="Times New Roman" w:ascii="Times New Roman" w:hAnsi="Times New Roman"/>
          <w:sz w:val="24"/>
          <w:szCs w:val="24"/>
        </w:rPr>
        <w:t>должна</w:t>
      </w:r>
      <w:r>
        <w:rPr>
          <w:rFonts w:cs="Times New Roman" w:ascii="Times New Roman" w:hAnsi="Times New Roman"/>
          <w:spacing w:val="1"/>
          <w:sz w:val="24"/>
          <w:szCs w:val="24"/>
        </w:rPr>
        <w:t xml:space="preserve"> </w:t>
      </w:r>
      <w:r>
        <w:rPr>
          <w:rFonts w:cs="Times New Roman" w:ascii="Times New Roman" w:hAnsi="Times New Roman"/>
          <w:sz w:val="24"/>
          <w:szCs w:val="24"/>
        </w:rPr>
        <w:t>быть погашена,</w:t>
      </w:r>
      <w:r>
        <w:rPr>
          <w:rFonts w:cs="Times New Roman" w:ascii="Times New Roman" w:hAnsi="Times New Roman"/>
          <w:spacing w:val="1"/>
          <w:sz w:val="24"/>
          <w:szCs w:val="24"/>
        </w:rPr>
        <w:t xml:space="preserve"> </w:t>
      </w:r>
      <w:r>
        <w:rPr>
          <w:rFonts w:cs="Times New Roman" w:ascii="Times New Roman" w:hAnsi="Times New Roman"/>
          <w:sz w:val="24"/>
          <w:szCs w:val="24"/>
        </w:rPr>
        <w:t>все недостающие документы</w:t>
      </w:r>
      <w:r>
        <w:rPr>
          <w:rFonts w:cs="Times New Roman" w:ascii="Times New Roman" w:hAnsi="Times New Roman"/>
          <w:spacing w:val="1"/>
          <w:sz w:val="24"/>
          <w:szCs w:val="24"/>
        </w:rPr>
        <w:t xml:space="preserve"> </w:t>
      </w:r>
      <w:r>
        <w:rPr>
          <w:rFonts w:cs="Times New Roman" w:ascii="Times New Roman" w:hAnsi="Times New Roman"/>
          <w:sz w:val="24"/>
          <w:szCs w:val="24"/>
        </w:rPr>
        <w:t>должны</w:t>
      </w:r>
      <w:r>
        <w:rPr>
          <w:rFonts w:cs="Times New Roman" w:ascii="Times New Roman" w:hAnsi="Times New Roman"/>
          <w:spacing w:val="-1"/>
          <w:sz w:val="24"/>
          <w:szCs w:val="24"/>
        </w:rPr>
        <w:t xml:space="preserve"> </w:t>
      </w:r>
      <w:r>
        <w:rPr>
          <w:rFonts w:cs="Times New Roman" w:ascii="Times New Roman" w:hAnsi="Times New Roman"/>
          <w:sz w:val="24"/>
          <w:szCs w:val="24"/>
        </w:rPr>
        <w:t>быть</w:t>
      </w:r>
      <w:r>
        <w:rPr>
          <w:rFonts w:cs="Times New Roman" w:ascii="Times New Roman" w:hAnsi="Times New Roman"/>
          <w:spacing w:val="-1"/>
          <w:sz w:val="24"/>
          <w:szCs w:val="24"/>
        </w:rPr>
        <w:t xml:space="preserve"> </w:t>
      </w:r>
      <w:r>
        <w:rPr>
          <w:rFonts w:cs="Times New Roman" w:ascii="Times New Roman" w:hAnsi="Times New Roman"/>
          <w:sz w:val="24"/>
          <w:szCs w:val="24"/>
        </w:rPr>
        <w:t>предоставлены.</w:t>
      </w:r>
    </w:p>
    <w:p>
      <w:pPr>
        <w:pStyle w:val="ListParagraph"/>
        <w:numPr>
          <w:ilvl w:val="1"/>
          <w:numId w:val="90"/>
        </w:numPr>
        <w:tabs>
          <w:tab w:val="clear" w:pos="720"/>
          <w:tab w:val="left" w:pos="1134" w:leader="none"/>
          <w:tab w:val="left" w:pos="1350" w:leader="none"/>
        </w:tabs>
        <w:ind w:left="0" w:firstLine="720"/>
        <w:rPr>
          <w:rFonts w:ascii="Times New Roman" w:hAnsi="Times New Roman" w:cs="Times New Roman"/>
          <w:sz w:val="24"/>
          <w:szCs w:val="24"/>
        </w:rPr>
      </w:pPr>
      <w:r>
        <w:rPr>
          <w:rFonts w:cs="Times New Roman" w:ascii="Times New Roman" w:hAnsi="Times New Roman"/>
          <w:sz w:val="24"/>
          <w:szCs w:val="24"/>
        </w:rPr>
        <w:t>Внесение</w:t>
      </w:r>
      <w:r>
        <w:rPr>
          <w:rFonts w:cs="Times New Roman" w:ascii="Times New Roman" w:hAnsi="Times New Roman"/>
          <w:spacing w:val="1"/>
          <w:sz w:val="24"/>
          <w:szCs w:val="24"/>
        </w:rPr>
        <w:t xml:space="preserve"> </w:t>
      </w:r>
      <w:r>
        <w:rPr>
          <w:rFonts w:cs="Times New Roman" w:ascii="Times New Roman" w:hAnsi="Times New Roman"/>
          <w:sz w:val="24"/>
          <w:szCs w:val="24"/>
        </w:rPr>
        <w:t>записей</w:t>
      </w:r>
      <w:r>
        <w:rPr>
          <w:rFonts w:cs="Times New Roman" w:ascii="Times New Roman" w:hAnsi="Times New Roman"/>
          <w:spacing w:val="1"/>
          <w:sz w:val="24"/>
          <w:szCs w:val="24"/>
        </w:rPr>
        <w:t xml:space="preserve"> </w:t>
      </w:r>
      <w:r>
        <w:rPr>
          <w:rFonts w:cs="Times New Roman" w:ascii="Times New Roman" w:hAnsi="Times New Roman"/>
          <w:sz w:val="24"/>
          <w:szCs w:val="24"/>
        </w:rPr>
        <w:t>при</w:t>
      </w:r>
      <w:r>
        <w:rPr>
          <w:rFonts w:cs="Times New Roman" w:ascii="Times New Roman" w:hAnsi="Times New Roman"/>
          <w:spacing w:val="1"/>
          <w:sz w:val="24"/>
          <w:szCs w:val="24"/>
        </w:rPr>
        <w:t xml:space="preserve"> </w:t>
      </w:r>
      <w:r>
        <w:rPr>
          <w:rFonts w:cs="Times New Roman" w:ascii="Times New Roman" w:hAnsi="Times New Roman"/>
          <w:sz w:val="24"/>
          <w:szCs w:val="24"/>
        </w:rPr>
        <w:t>закрытии</w:t>
      </w:r>
      <w:r>
        <w:rPr>
          <w:rFonts w:cs="Times New Roman" w:ascii="Times New Roman" w:hAnsi="Times New Roman"/>
          <w:spacing w:val="1"/>
          <w:sz w:val="24"/>
          <w:szCs w:val="24"/>
        </w:rPr>
        <w:t xml:space="preserve"> С</w:t>
      </w:r>
      <w:r>
        <w:rPr>
          <w:rFonts w:cs="Times New Roman" w:ascii="Times New Roman" w:hAnsi="Times New Roman"/>
          <w:sz w:val="24"/>
          <w:szCs w:val="24"/>
        </w:rPr>
        <w:t>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связи</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ликвидацией</w:t>
      </w:r>
      <w:r>
        <w:rPr>
          <w:rFonts w:cs="Times New Roman" w:ascii="Times New Roman" w:hAnsi="Times New Roman"/>
          <w:spacing w:val="1"/>
          <w:sz w:val="24"/>
          <w:szCs w:val="24"/>
        </w:rPr>
        <w:t xml:space="preserve"> </w:t>
      </w:r>
      <w:r>
        <w:rPr>
          <w:rFonts w:cs="Times New Roman" w:ascii="Times New Roman" w:hAnsi="Times New Roman"/>
          <w:sz w:val="24"/>
          <w:szCs w:val="24"/>
        </w:rPr>
        <w:t>(реорганизацией)</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 - юридического лица, исключением из ЕГРЮЛ сведений о таком Депоненте - юридическом</w:t>
      </w:r>
      <w:r>
        <w:rPr>
          <w:rFonts w:cs="Times New Roman" w:ascii="Times New Roman" w:hAnsi="Times New Roman"/>
          <w:spacing w:val="1"/>
          <w:sz w:val="24"/>
          <w:szCs w:val="24"/>
        </w:rPr>
        <w:t xml:space="preserve"> </w:t>
      </w:r>
      <w:r>
        <w:rPr>
          <w:rFonts w:cs="Times New Roman" w:ascii="Times New Roman" w:hAnsi="Times New Roman"/>
          <w:sz w:val="24"/>
          <w:szCs w:val="24"/>
        </w:rPr>
        <w:t>лице, смертью Депонента - физического лица осуществляется только после списания с его Счета депо</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порядке,</w:t>
      </w:r>
      <w:r>
        <w:rPr>
          <w:rFonts w:cs="Times New Roman" w:ascii="Times New Roman" w:hAnsi="Times New Roman"/>
          <w:spacing w:val="2"/>
          <w:sz w:val="24"/>
          <w:szCs w:val="24"/>
        </w:rPr>
        <w:t xml:space="preserve"> </w:t>
      </w:r>
      <w:r>
        <w:rPr>
          <w:rFonts w:cs="Times New Roman" w:ascii="Times New Roman" w:hAnsi="Times New Roman"/>
          <w:sz w:val="24"/>
          <w:szCs w:val="24"/>
        </w:rPr>
        <w:t>определенном</w:t>
      </w:r>
      <w:r>
        <w:rPr>
          <w:rFonts w:cs="Times New Roman" w:ascii="Times New Roman" w:hAnsi="Times New Roman"/>
          <w:spacing w:val="-1"/>
          <w:sz w:val="24"/>
          <w:szCs w:val="24"/>
        </w:rPr>
        <w:t xml:space="preserve"> </w:t>
      </w:r>
      <w:r>
        <w:rPr>
          <w:rFonts w:cs="Times New Roman" w:ascii="Times New Roman" w:hAnsi="Times New Roman"/>
          <w:sz w:val="24"/>
          <w:szCs w:val="24"/>
        </w:rPr>
        <w:t>Условиями.</w:t>
      </w:r>
    </w:p>
    <w:p>
      <w:pPr>
        <w:pStyle w:val="ListParagraph"/>
        <w:numPr>
          <w:ilvl w:val="1"/>
          <w:numId w:val="90"/>
        </w:numPr>
        <w:tabs>
          <w:tab w:val="clear" w:pos="720"/>
          <w:tab w:val="left" w:pos="1134" w:leader="none"/>
          <w:tab w:val="left" w:pos="1350" w:leader="none"/>
        </w:tabs>
        <w:ind w:left="0" w:firstLine="720"/>
        <w:rPr>
          <w:rFonts w:ascii="Times New Roman" w:hAnsi="Times New Roman" w:cs="Times New Roman"/>
          <w:sz w:val="24"/>
          <w:szCs w:val="24"/>
        </w:rPr>
      </w:pP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случае</w:t>
      </w:r>
      <w:r>
        <w:rPr>
          <w:rFonts w:cs="Times New Roman" w:ascii="Times New Roman" w:hAnsi="Times New Roman"/>
          <w:spacing w:val="1"/>
          <w:sz w:val="24"/>
          <w:szCs w:val="24"/>
        </w:rPr>
        <w:t xml:space="preserve"> </w:t>
      </w:r>
      <w:r>
        <w:rPr>
          <w:rFonts w:cs="Times New Roman" w:ascii="Times New Roman" w:hAnsi="Times New Roman"/>
          <w:sz w:val="24"/>
          <w:szCs w:val="24"/>
        </w:rPr>
        <w:t>ликвидации</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1"/>
          <w:sz w:val="24"/>
          <w:szCs w:val="24"/>
        </w:rPr>
        <w:t xml:space="preserve"> </w:t>
      </w:r>
      <w:r>
        <w:rPr>
          <w:rFonts w:cs="Times New Roman" w:ascii="Times New Roman" w:hAnsi="Times New Roman"/>
          <w:sz w:val="24"/>
          <w:szCs w:val="24"/>
        </w:rPr>
        <w:t>закрытие</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одновременным</w:t>
      </w:r>
      <w:r>
        <w:rPr>
          <w:rFonts w:cs="Times New Roman" w:ascii="Times New Roman" w:hAnsi="Times New Roman"/>
          <w:spacing w:val="1"/>
          <w:sz w:val="24"/>
          <w:szCs w:val="24"/>
        </w:rPr>
        <w:t xml:space="preserve"> </w:t>
      </w:r>
      <w:r>
        <w:rPr>
          <w:rFonts w:cs="Times New Roman" w:ascii="Times New Roman" w:hAnsi="Times New Roman"/>
          <w:sz w:val="24"/>
          <w:szCs w:val="24"/>
        </w:rPr>
        <w:t>прекращением</w:t>
      </w:r>
      <w:r>
        <w:rPr>
          <w:rFonts w:cs="Times New Roman" w:ascii="Times New Roman" w:hAnsi="Times New Roman"/>
          <w:spacing w:val="1"/>
          <w:sz w:val="24"/>
          <w:szCs w:val="24"/>
        </w:rPr>
        <w:t xml:space="preserve"> </w:t>
      </w:r>
      <w:r>
        <w:rPr>
          <w:rFonts w:cs="Times New Roman" w:ascii="Times New Roman" w:hAnsi="Times New Roman"/>
          <w:sz w:val="24"/>
          <w:szCs w:val="24"/>
        </w:rPr>
        <w:t>действия</w:t>
      </w:r>
      <w:r>
        <w:rPr>
          <w:rFonts w:cs="Times New Roman" w:ascii="Times New Roman" w:hAnsi="Times New Roman"/>
          <w:spacing w:val="1"/>
          <w:sz w:val="24"/>
          <w:szCs w:val="24"/>
        </w:rPr>
        <w:t xml:space="preserve"> </w:t>
      </w:r>
      <w:r>
        <w:rPr>
          <w:rFonts w:cs="Times New Roman" w:ascii="Times New Roman" w:hAnsi="Times New Roman"/>
          <w:sz w:val="24"/>
          <w:szCs w:val="24"/>
        </w:rPr>
        <w:t>Договора такого Депонента</w:t>
      </w:r>
      <w:r>
        <w:rPr>
          <w:rFonts w:cs="Times New Roman" w:ascii="Times New Roman" w:hAnsi="Times New Roman"/>
          <w:spacing w:val="-2"/>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Депозитарием</w:t>
      </w:r>
      <w:r>
        <w:rPr>
          <w:rFonts w:cs="Times New Roman" w:ascii="Times New Roman" w:hAnsi="Times New Roman"/>
          <w:spacing w:val="-2"/>
          <w:sz w:val="24"/>
          <w:szCs w:val="24"/>
        </w:rPr>
        <w:t xml:space="preserve"> </w:t>
      </w:r>
      <w:r>
        <w:rPr>
          <w:rFonts w:cs="Times New Roman" w:ascii="Times New Roman" w:hAnsi="Times New Roman"/>
          <w:sz w:val="24"/>
          <w:szCs w:val="24"/>
        </w:rPr>
        <w:t>осуществляется</w:t>
      </w:r>
      <w:r>
        <w:rPr>
          <w:rFonts w:cs="Times New Roman" w:ascii="Times New Roman" w:hAnsi="Times New Roman"/>
          <w:spacing w:val="-1"/>
          <w:sz w:val="24"/>
          <w:szCs w:val="24"/>
        </w:rPr>
        <w:t xml:space="preserve"> </w:t>
      </w:r>
      <w:r>
        <w:rPr>
          <w:rFonts w:cs="Times New Roman" w:ascii="Times New Roman" w:hAnsi="Times New Roman"/>
          <w:sz w:val="24"/>
          <w:szCs w:val="24"/>
        </w:rPr>
        <w:t>на основании:</w:t>
      </w:r>
    </w:p>
    <w:p>
      <w:pPr>
        <w:pStyle w:val="ListParagraph"/>
        <w:numPr>
          <w:ilvl w:val="0"/>
          <w:numId w:val="50"/>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служебного</w:t>
      </w:r>
      <w:r>
        <w:rPr>
          <w:rFonts w:cs="Times New Roman" w:ascii="Times New Roman" w:hAnsi="Times New Roman"/>
          <w:spacing w:val="-6"/>
          <w:sz w:val="24"/>
          <w:szCs w:val="24"/>
        </w:rPr>
        <w:t xml:space="preserve"> </w:t>
      </w:r>
      <w:r>
        <w:rPr>
          <w:rFonts w:cs="Times New Roman" w:ascii="Times New Roman" w:hAnsi="Times New Roman"/>
          <w:sz w:val="24"/>
          <w:szCs w:val="24"/>
        </w:rPr>
        <w:t>Поручения</w:t>
      </w:r>
      <w:r>
        <w:rPr>
          <w:rFonts w:cs="Times New Roman" w:ascii="Times New Roman" w:hAnsi="Times New Roman"/>
          <w:spacing w:val="-4"/>
          <w:sz w:val="24"/>
          <w:szCs w:val="24"/>
        </w:rPr>
        <w:t xml:space="preserve"> </w:t>
      </w:r>
      <w:r>
        <w:rPr>
          <w:rFonts w:cs="Times New Roman" w:ascii="Times New Roman" w:hAnsi="Times New Roman"/>
          <w:sz w:val="24"/>
          <w:szCs w:val="24"/>
        </w:rPr>
        <w:t>Депозитария</w:t>
      </w:r>
      <w:r>
        <w:rPr>
          <w:rFonts w:cs="Times New Roman" w:ascii="Times New Roman" w:hAnsi="Times New Roman"/>
          <w:spacing w:val="-4"/>
          <w:sz w:val="24"/>
          <w:szCs w:val="24"/>
        </w:rPr>
        <w:t xml:space="preserve"> </w:t>
      </w:r>
      <w:r>
        <w:rPr>
          <w:rFonts w:cs="Times New Roman" w:ascii="Times New Roman" w:hAnsi="Times New Roman"/>
          <w:sz w:val="24"/>
          <w:szCs w:val="24"/>
        </w:rPr>
        <w:t>на</w:t>
      </w:r>
      <w:r>
        <w:rPr>
          <w:rFonts w:cs="Times New Roman" w:ascii="Times New Roman" w:hAnsi="Times New Roman"/>
          <w:spacing w:val="-4"/>
          <w:sz w:val="24"/>
          <w:szCs w:val="24"/>
        </w:rPr>
        <w:t xml:space="preserve"> </w:t>
      </w:r>
      <w:r>
        <w:rPr>
          <w:rFonts w:cs="Times New Roman" w:ascii="Times New Roman" w:hAnsi="Times New Roman"/>
          <w:sz w:val="24"/>
          <w:szCs w:val="24"/>
        </w:rPr>
        <w:t>закрытие</w:t>
      </w:r>
      <w:r>
        <w:rPr>
          <w:rFonts w:cs="Times New Roman" w:ascii="Times New Roman" w:hAnsi="Times New Roman"/>
          <w:spacing w:val="-5"/>
          <w:sz w:val="24"/>
          <w:szCs w:val="24"/>
        </w:rPr>
        <w:t xml:space="preserve"> </w:t>
      </w:r>
      <w:r>
        <w:rPr>
          <w:rFonts w:cs="Times New Roman" w:ascii="Times New Roman" w:hAnsi="Times New Roman"/>
          <w:sz w:val="24"/>
          <w:szCs w:val="24"/>
        </w:rPr>
        <w:t>Счета</w:t>
      </w:r>
      <w:r>
        <w:rPr>
          <w:rFonts w:cs="Times New Roman" w:ascii="Times New Roman" w:hAnsi="Times New Roman"/>
          <w:spacing w:val="-4"/>
          <w:sz w:val="24"/>
          <w:szCs w:val="24"/>
        </w:rPr>
        <w:t xml:space="preserve"> </w:t>
      </w:r>
      <w:r>
        <w:rPr>
          <w:rFonts w:cs="Times New Roman" w:ascii="Times New Roman" w:hAnsi="Times New Roman"/>
          <w:sz w:val="24"/>
          <w:szCs w:val="24"/>
        </w:rPr>
        <w:t>депо;</w:t>
      </w:r>
    </w:p>
    <w:p>
      <w:pPr>
        <w:pStyle w:val="ListParagraph"/>
        <w:numPr>
          <w:ilvl w:val="0"/>
          <w:numId w:val="50"/>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копии</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документа,</w:t>
      </w:r>
      <w:r>
        <w:rPr>
          <w:rFonts w:cs="Times New Roman" w:ascii="Times New Roman" w:hAnsi="Times New Roman"/>
          <w:spacing w:val="1"/>
          <w:sz w:val="24"/>
          <w:szCs w:val="24"/>
        </w:rPr>
        <w:t xml:space="preserve"> </w:t>
      </w:r>
      <w:r>
        <w:rPr>
          <w:rFonts w:cs="Times New Roman" w:ascii="Times New Roman" w:hAnsi="Times New Roman"/>
          <w:sz w:val="24"/>
          <w:szCs w:val="24"/>
        </w:rPr>
        <w:t>подтверждающего</w:t>
      </w:r>
      <w:r>
        <w:rPr>
          <w:rFonts w:cs="Times New Roman" w:ascii="Times New Roman" w:hAnsi="Times New Roman"/>
          <w:spacing w:val="1"/>
          <w:sz w:val="24"/>
          <w:szCs w:val="24"/>
        </w:rPr>
        <w:t xml:space="preserve"> </w:t>
      </w:r>
      <w:r>
        <w:rPr>
          <w:rFonts w:cs="Times New Roman" w:ascii="Times New Roman" w:hAnsi="Times New Roman"/>
          <w:sz w:val="24"/>
          <w:szCs w:val="24"/>
        </w:rPr>
        <w:t>внесение</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единый</w:t>
      </w:r>
      <w:r>
        <w:rPr>
          <w:rFonts w:cs="Times New Roman" w:ascii="Times New Roman" w:hAnsi="Times New Roman"/>
          <w:spacing w:val="1"/>
          <w:sz w:val="24"/>
          <w:szCs w:val="24"/>
        </w:rPr>
        <w:t xml:space="preserve"> </w:t>
      </w:r>
      <w:r>
        <w:rPr>
          <w:rFonts w:cs="Times New Roman" w:ascii="Times New Roman" w:hAnsi="Times New Roman"/>
          <w:sz w:val="24"/>
          <w:szCs w:val="24"/>
        </w:rPr>
        <w:t>государственный реестр юридических лиц записи о ликвидации указанного Депонента</w:t>
      </w:r>
      <w:r>
        <w:rPr>
          <w:rFonts w:cs="Times New Roman" w:ascii="Times New Roman" w:hAnsi="Times New Roman"/>
          <w:spacing w:val="1"/>
          <w:sz w:val="24"/>
          <w:szCs w:val="24"/>
        </w:rPr>
        <w:t xml:space="preserve"> </w:t>
      </w:r>
      <w:r>
        <w:rPr>
          <w:rFonts w:cs="Times New Roman" w:ascii="Times New Roman" w:hAnsi="Times New Roman"/>
          <w:sz w:val="24"/>
          <w:szCs w:val="24"/>
        </w:rPr>
        <w:t>–</w:t>
      </w:r>
      <w:r>
        <w:rPr>
          <w:rFonts w:cs="Times New Roman" w:ascii="Times New Roman" w:hAnsi="Times New Roman"/>
          <w:spacing w:val="1"/>
          <w:sz w:val="24"/>
          <w:szCs w:val="24"/>
        </w:rPr>
        <w:t xml:space="preserve"> </w:t>
      </w:r>
      <w:r>
        <w:rPr>
          <w:rFonts w:cs="Times New Roman" w:ascii="Times New Roman" w:hAnsi="Times New Roman"/>
          <w:sz w:val="24"/>
          <w:szCs w:val="24"/>
        </w:rPr>
        <w:t>юридического</w:t>
      </w:r>
      <w:r>
        <w:rPr>
          <w:rFonts w:cs="Times New Roman" w:ascii="Times New Roman" w:hAnsi="Times New Roman"/>
          <w:spacing w:val="-2"/>
          <w:sz w:val="24"/>
          <w:szCs w:val="24"/>
        </w:rPr>
        <w:t xml:space="preserve"> </w:t>
      </w:r>
      <w:r>
        <w:rPr>
          <w:rFonts w:cs="Times New Roman" w:ascii="Times New Roman" w:hAnsi="Times New Roman"/>
          <w:sz w:val="24"/>
          <w:szCs w:val="24"/>
        </w:rPr>
        <w:t>лица.</w:t>
      </w:r>
    </w:p>
    <w:p>
      <w:pPr>
        <w:pStyle w:val="Style21"/>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 указанном случае Депозитарий вправе совершать действия, направленные на зачисление 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 ликвидируемого Депонента на счет неустановленных лиц, открытого соответственно держателем</w:t>
      </w:r>
      <w:r>
        <w:rPr>
          <w:rFonts w:cs="Times New Roman" w:ascii="Times New Roman" w:hAnsi="Times New Roman"/>
          <w:spacing w:val="1"/>
          <w:sz w:val="24"/>
          <w:szCs w:val="24"/>
        </w:rPr>
        <w:t xml:space="preserve"> </w:t>
      </w:r>
      <w:r>
        <w:rPr>
          <w:rFonts w:cs="Times New Roman" w:ascii="Times New Roman" w:hAnsi="Times New Roman"/>
          <w:sz w:val="24"/>
          <w:szCs w:val="24"/>
        </w:rPr>
        <w:t>реестра или депозитарием, осуществляющим обязательное централизованное хранение ценных бумаг,</w:t>
      </w:r>
      <w:r>
        <w:rPr>
          <w:rFonts w:cs="Times New Roman" w:ascii="Times New Roman" w:hAnsi="Times New Roman"/>
          <w:spacing w:val="1"/>
          <w:sz w:val="24"/>
          <w:szCs w:val="24"/>
        </w:rPr>
        <w:t xml:space="preserve"> </w:t>
      </w:r>
      <w:r>
        <w:rPr>
          <w:rFonts w:cs="Times New Roman" w:ascii="Times New Roman" w:hAnsi="Times New Roman"/>
          <w:sz w:val="24"/>
          <w:szCs w:val="24"/>
        </w:rPr>
        <w:t>централизованный</w:t>
      </w:r>
      <w:r>
        <w:rPr>
          <w:rFonts w:cs="Times New Roman" w:ascii="Times New Roman" w:hAnsi="Times New Roman"/>
          <w:spacing w:val="2"/>
          <w:sz w:val="24"/>
          <w:szCs w:val="24"/>
        </w:rPr>
        <w:t xml:space="preserve"> </w:t>
      </w:r>
      <w:r>
        <w:rPr>
          <w:rFonts w:cs="Times New Roman" w:ascii="Times New Roman" w:hAnsi="Times New Roman"/>
          <w:sz w:val="24"/>
          <w:szCs w:val="24"/>
        </w:rPr>
        <w:t>учет</w:t>
      </w:r>
      <w:r>
        <w:rPr>
          <w:rFonts w:cs="Times New Roman" w:ascii="Times New Roman" w:hAnsi="Times New Roman"/>
          <w:spacing w:val="-1"/>
          <w:sz w:val="24"/>
          <w:szCs w:val="24"/>
        </w:rPr>
        <w:t xml:space="preserve"> </w:t>
      </w:r>
      <w:r>
        <w:rPr>
          <w:rFonts w:cs="Times New Roman" w:ascii="Times New Roman" w:hAnsi="Times New Roman"/>
          <w:sz w:val="24"/>
          <w:szCs w:val="24"/>
        </w:rPr>
        <w:t>прав</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ценные</w:t>
      </w:r>
      <w:r>
        <w:rPr>
          <w:rFonts w:cs="Times New Roman" w:ascii="Times New Roman" w:hAnsi="Times New Roman"/>
          <w:spacing w:val="-1"/>
          <w:sz w:val="24"/>
          <w:szCs w:val="24"/>
        </w:rPr>
        <w:t xml:space="preserve"> </w:t>
      </w:r>
      <w:r>
        <w:rPr>
          <w:rFonts w:cs="Times New Roman" w:ascii="Times New Roman" w:hAnsi="Times New Roman"/>
          <w:sz w:val="24"/>
          <w:szCs w:val="24"/>
        </w:rPr>
        <w:t>бумаги.</w:t>
      </w:r>
    </w:p>
    <w:p>
      <w:pPr>
        <w:pStyle w:val="ListParagraph"/>
        <w:numPr>
          <w:ilvl w:val="1"/>
          <w:numId w:val="90"/>
        </w:numPr>
        <w:tabs>
          <w:tab w:val="clear" w:pos="720"/>
          <w:tab w:val="left" w:pos="1134" w:leader="none"/>
          <w:tab w:val="left" w:pos="1350" w:leader="none"/>
        </w:tabs>
        <w:ind w:left="0" w:firstLine="720"/>
        <w:rPr>
          <w:rFonts w:ascii="Times New Roman" w:hAnsi="Times New Roman" w:cs="Times New Roman"/>
          <w:sz w:val="24"/>
          <w:szCs w:val="24"/>
        </w:rPr>
      </w:pPr>
      <w:r>
        <w:rPr>
          <w:rFonts w:cs="Times New Roman" w:ascii="Times New Roman" w:hAnsi="Times New Roman"/>
          <w:sz w:val="24"/>
          <w:szCs w:val="24"/>
        </w:rPr>
        <w:t>Исходящие</w:t>
      </w:r>
      <w:r>
        <w:rPr>
          <w:rFonts w:cs="Times New Roman" w:ascii="Times New Roman" w:hAnsi="Times New Roman"/>
          <w:spacing w:val="-6"/>
          <w:sz w:val="24"/>
          <w:szCs w:val="24"/>
        </w:rPr>
        <w:t xml:space="preserve"> </w:t>
      </w:r>
      <w:r>
        <w:rPr>
          <w:rFonts w:cs="Times New Roman" w:ascii="Times New Roman" w:hAnsi="Times New Roman"/>
          <w:sz w:val="24"/>
          <w:szCs w:val="24"/>
        </w:rPr>
        <w:t>документы:</w:t>
      </w:r>
    </w:p>
    <w:p>
      <w:pPr>
        <w:pStyle w:val="ListParagraph"/>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Уведомление об открытии/закрытии счета депо (Приложение №22), направляемое</w:t>
      </w:r>
      <w:r>
        <w:rPr>
          <w:rFonts w:cs="Times New Roman" w:ascii="Times New Roman" w:hAnsi="Times New Roman"/>
          <w:spacing w:val="1"/>
          <w:sz w:val="24"/>
          <w:szCs w:val="24"/>
        </w:rPr>
        <w:t xml:space="preserve"> </w:t>
      </w:r>
      <w:r>
        <w:rPr>
          <w:rFonts w:cs="Times New Roman" w:ascii="Times New Roman" w:hAnsi="Times New Roman"/>
          <w:sz w:val="24"/>
          <w:szCs w:val="24"/>
        </w:rPr>
        <w:t>Инициатору</w:t>
      </w:r>
      <w:r>
        <w:rPr>
          <w:rFonts w:cs="Times New Roman" w:ascii="Times New Roman" w:hAnsi="Times New Roman"/>
          <w:spacing w:val="-5"/>
          <w:sz w:val="24"/>
          <w:szCs w:val="24"/>
        </w:rPr>
        <w:t xml:space="preserve"> </w:t>
      </w:r>
      <w:r>
        <w:rPr>
          <w:rFonts w:cs="Times New Roman" w:ascii="Times New Roman" w:hAnsi="Times New Roman"/>
          <w:sz w:val="24"/>
          <w:szCs w:val="24"/>
        </w:rPr>
        <w:t>операции.</w:t>
      </w:r>
    </w:p>
    <w:p>
      <w:pPr>
        <w:pStyle w:val="Style21"/>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 случае реорганизации Депонента - юридического лица внесение записей при закрытии 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 осуществляется на</w:t>
      </w:r>
      <w:r>
        <w:rPr>
          <w:rFonts w:cs="Times New Roman" w:ascii="Times New Roman" w:hAnsi="Times New Roman"/>
          <w:spacing w:val="1"/>
          <w:sz w:val="24"/>
          <w:szCs w:val="24"/>
        </w:rPr>
        <w:t xml:space="preserve"> </w:t>
      </w:r>
      <w:r>
        <w:rPr>
          <w:rFonts w:cs="Times New Roman" w:ascii="Times New Roman" w:hAnsi="Times New Roman"/>
          <w:sz w:val="24"/>
          <w:szCs w:val="24"/>
        </w:rPr>
        <w:t>основании:</w:t>
      </w:r>
    </w:p>
    <w:p>
      <w:pPr>
        <w:pStyle w:val="ListParagraph"/>
        <w:numPr>
          <w:ilvl w:val="0"/>
          <w:numId w:val="49"/>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Служебного поручения на закрытие счета депо Депонента - реорганизуемого юридического</w:t>
      </w:r>
      <w:r>
        <w:rPr>
          <w:rFonts w:cs="Times New Roman" w:ascii="Times New Roman" w:hAnsi="Times New Roman"/>
          <w:spacing w:val="1"/>
          <w:sz w:val="24"/>
          <w:szCs w:val="24"/>
        </w:rPr>
        <w:t xml:space="preserve"> </w:t>
      </w:r>
      <w:r>
        <w:rPr>
          <w:rFonts w:cs="Times New Roman" w:ascii="Times New Roman" w:hAnsi="Times New Roman"/>
          <w:sz w:val="24"/>
          <w:szCs w:val="24"/>
        </w:rPr>
        <w:t>лица;</w:t>
      </w:r>
    </w:p>
    <w:p>
      <w:pPr>
        <w:pStyle w:val="ListParagraph"/>
        <w:numPr>
          <w:ilvl w:val="0"/>
          <w:numId w:val="49"/>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копии</w:t>
      </w:r>
      <w:r>
        <w:rPr>
          <w:rFonts w:cs="Times New Roman" w:ascii="Times New Roman" w:hAnsi="Times New Roman"/>
          <w:spacing w:val="-9"/>
          <w:sz w:val="24"/>
          <w:szCs w:val="24"/>
        </w:rPr>
        <w:t xml:space="preserve"> </w:t>
      </w:r>
      <w:r>
        <w:rPr>
          <w:rFonts w:cs="Times New Roman" w:ascii="Times New Roman" w:hAnsi="Times New Roman"/>
          <w:sz w:val="24"/>
          <w:szCs w:val="24"/>
        </w:rPr>
        <w:t>передаточного</w:t>
      </w:r>
      <w:r>
        <w:rPr>
          <w:rFonts w:cs="Times New Roman" w:ascii="Times New Roman" w:hAnsi="Times New Roman"/>
          <w:spacing w:val="-5"/>
          <w:sz w:val="24"/>
          <w:szCs w:val="24"/>
        </w:rPr>
        <w:t xml:space="preserve"> </w:t>
      </w:r>
      <w:r>
        <w:rPr>
          <w:rFonts w:cs="Times New Roman" w:ascii="Times New Roman" w:hAnsi="Times New Roman"/>
          <w:sz w:val="24"/>
          <w:szCs w:val="24"/>
        </w:rPr>
        <w:t>акта,</w:t>
      </w:r>
      <w:r>
        <w:rPr>
          <w:rFonts w:cs="Times New Roman" w:ascii="Times New Roman" w:hAnsi="Times New Roman"/>
          <w:spacing w:val="-6"/>
          <w:sz w:val="24"/>
          <w:szCs w:val="24"/>
        </w:rPr>
        <w:t xml:space="preserve"> </w:t>
      </w:r>
      <w:r>
        <w:rPr>
          <w:rFonts w:cs="Times New Roman" w:ascii="Times New Roman" w:hAnsi="Times New Roman"/>
          <w:sz w:val="24"/>
          <w:szCs w:val="24"/>
        </w:rPr>
        <w:t>удостоверенной</w:t>
      </w:r>
      <w:r>
        <w:rPr>
          <w:rFonts w:cs="Times New Roman" w:ascii="Times New Roman" w:hAnsi="Times New Roman"/>
          <w:spacing w:val="-6"/>
          <w:sz w:val="24"/>
          <w:szCs w:val="24"/>
        </w:rPr>
        <w:t xml:space="preserve"> </w:t>
      </w:r>
      <w:r>
        <w:rPr>
          <w:rFonts w:cs="Times New Roman" w:ascii="Times New Roman" w:hAnsi="Times New Roman"/>
          <w:sz w:val="24"/>
          <w:szCs w:val="24"/>
        </w:rPr>
        <w:t>реорганизованным</w:t>
      </w:r>
      <w:r>
        <w:rPr>
          <w:rFonts w:cs="Times New Roman" w:ascii="Times New Roman" w:hAnsi="Times New Roman"/>
          <w:spacing w:val="1"/>
          <w:sz w:val="24"/>
          <w:szCs w:val="24"/>
        </w:rPr>
        <w:t xml:space="preserve"> </w:t>
      </w:r>
      <w:r>
        <w:rPr>
          <w:rFonts w:cs="Times New Roman" w:ascii="Times New Roman" w:hAnsi="Times New Roman"/>
          <w:sz w:val="24"/>
          <w:szCs w:val="24"/>
        </w:rPr>
        <w:t>юридическим</w:t>
      </w:r>
      <w:r>
        <w:rPr>
          <w:rFonts w:cs="Times New Roman" w:ascii="Times New Roman" w:hAnsi="Times New Roman"/>
          <w:spacing w:val="-4"/>
          <w:sz w:val="24"/>
          <w:szCs w:val="24"/>
        </w:rPr>
        <w:t xml:space="preserve"> </w:t>
      </w:r>
      <w:r>
        <w:rPr>
          <w:rFonts w:cs="Times New Roman" w:ascii="Times New Roman" w:hAnsi="Times New Roman"/>
          <w:sz w:val="24"/>
          <w:szCs w:val="24"/>
        </w:rPr>
        <w:t>лицом;</w:t>
      </w:r>
    </w:p>
    <w:p>
      <w:pPr>
        <w:pStyle w:val="ListParagraph"/>
        <w:numPr>
          <w:ilvl w:val="0"/>
          <w:numId w:val="49"/>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нотариально заверенная копия документа, подтверждающего внесение в ЕГРЮЛ записи о</w:t>
      </w:r>
      <w:r>
        <w:rPr>
          <w:rFonts w:cs="Times New Roman" w:ascii="Times New Roman" w:hAnsi="Times New Roman"/>
          <w:spacing w:val="1"/>
          <w:sz w:val="24"/>
          <w:szCs w:val="24"/>
        </w:rPr>
        <w:t xml:space="preserve"> </w:t>
      </w:r>
      <w:r>
        <w:rPr>
          <w:rFonts w:cs="Times New Roman" w:ascii="Times New Roman" w:hAnsi="Times New Roman"/>
          <w:sz w:val="24"/>
          <w:szCs w:val="24"/>
        </w:rPr>
        <w:t>создании</w:t>
      </w:r>
      <w:r>
        <w:rPr>
          <w:rFonts w:cs="Times New Roman" w:ascii="Times New Roman" w:hAnsi="Times New Roman"/>
          <w:spacing w:val="-1"/>
          <w:sz w:val="24"/>
          <w:szCs w:val="24"/>
        </w:rPr>
        <w:t xml:space="preserve"> </w:t>
      </w:r>
      <w:r>
        <w:rPr>
          <w:rFonts w:cs="Times New Roman" w:ascii="Times New Roman" w:hAnsi="Times New Roman"/>
          <w:sz w:val="24"/>
          <w:szCs w:val="24"/>
        </w:rPr>
        <w:t>реорганизованного</w:t>
      </w:r>
      <w:r>
        <w:rPr>
          <w:rFonts w:cs="Times New Roman" w:ascii="Times New Roman" w:hAnsi="Times New Roman"/>
          <w:spacing w:val="1"/>
          <w:sz w:val="24"/>
          <w:szCs w:val="24"/>
        </w:rPr>
        <w:t xml:space="preserve"> </w:t>
      </w:r>
      <w:r>
        <w:rPr>
          <w:rFonts w:cs="Times New Roman" w:ascii="Times New Roman" w:hAnsi="Times New Roman"/>
          <w:sz w:val="24"/>
          <w:szCs w:val="24"/>
        </w:rPr>
        <w:t>юридического лица</w:t>
      </w:r>
    </w:p>
    <w:p>
      <w:pPr>
        <w:pStyle w:val="Style21"/>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 результате осуществления операции закрытия Счета депо правопреемникам Депонента, а в</w:t>
      </w:r>
      <w:r>
        <w:rPr>
          <w:rFonts w:cs="Times New Roman" w:ascii="Times New Roman" w:hAnsi="Times New Roman"/>
          <w:spacing w:val="1"/>
          <w:sz w:val="24"/>
          <w:szCs w:val="24"/>
        </w:rPr>
        <w:t xml:space="preserve"> </w:t>
      </w:r>
      <w:r>
        <w:rPr>
          <w:rFonts w:cs="Times New Roman" w:ascii="Times New Roman" w:hAnsi="Times New Roman"/>
          <w:sz w:val="24"/>
          <w:szCs w:val="24"/>
        </w:rPr>
        <w:t>случае</w:t>
      </w:r>
      <w:r>
        <w:rPr>
          <w:rFonts w:cs="Times New Roman" w:ascii="Times New Roman" w:hAnsi="Times New Roman"/>
          <w:spacing w:val="-5"/>
          <w:sz w:val="24"/>
          <w:szCs w:val="24"/>
        </w:rPr>
        <w:t xml:space="preserve"> </w:t>
      </w:r>
      <w:r>
        <w:rPr>
          <w:rFonts w:cs="Times New Roman" w:ascii="Times New Roman" w:hAnsi="Times New Roman"/>
          <w:sz w:val="24"/>
          <w:szCs w:val="24"/>
        </w:rPr>
        <w:t>отсутствия</w:t>
      </w:r>
      <w:r>
        <w:rPr>
          <w:rFonts w:cs="Times New Roman" w:ascii="Times New Roman" w:hAnsi="Times New Roman"/>
          <w:spacing w:val="-4"/>
          <w:sz w:val="24"/>
          <w:szCs w:val="24"/>
        </w:rPr>
        <w:t xml:space="preserve"> </w:t>
      </w:r>
      <w:r>
        <w:rPr>
          <w:rFonts w:cs="Times New Roman" w:ascii="Times New Roman" w:hAnsi="Times New Roman"/>
          <w:sz w:val="24"/>
          <w:szCs w:val="24"/>
        </w:rPr>
        <w:t>правопреемника</w:t>
      </w:r>
      <w:r>
        <w:rPr>
          <w:rFonts w:cs="Times New Roman" w:ascii="Times New Roman" w:hAnsi="Times New Roman"/>
          <w:spacing w:val="-5"/>
          <w:sz w:val="24"/>
          <w:szCs w:val="24"/>
        </w:rPr>
        <w:t xml:space="preserve"> </w:t>
      </w:r>
      <w:r>
        <w:rPr>
          <w:rFonts w:cs="Times New Roman" w:ascii="Times New Roman" w:hAnsi="Times New Roman"/>
          <w:sz w:val="24"/>
          <w:szCs w:val="24"/>
        </w:rPr>
        <w:t>Инициатору</w:t>
      </w:r>
      <w:r>
        <w:rPr>
          <w:rFonts w:cs="Times New Roman" w:ascii="Times New Roman" w:hAnsi="Times New Roman"/>
          <w:spacing w:val="-8"/>
          <w:sz w:val="24"/>
          <w:szCs w:val="24"/>
        </w:rPr>
        <w:t xml:space="preserve"> </w:t>
      </w:r>
      <w:r>
        <w:rPr>
          <w:rFonts w:cs="Times New Roman" w:ascii="Times New Roman" w:hAnsi="Times New Roman"/>
          <w:sz w:val="24"/>
          <w:szCs w:val="24"/>
        </w:rPr>
        <w:t>операции</w:t>
      </w:r>
      <w:r>
        <w:rPr>
          <w:rFonts w:cs="Times New Roman" w:ascii="Times New Roman" w:hAnsi="Times New Roman"/>
          <w:spacing w:val="-6"/>
          <w:sz w:val="24"/>
          <w:szCs w:val="24"/>
        </w:rPr>
        <w:t xml:space="preserve"> </w:t>
      </w:r>
      <w:r>
        <w:rPr>
          <w:rFonts w:cs="Times New Roman" w:ascii="Times New Roman" w:hAnsi="Times New Roman"/>
          <w:sz w:val="24"/>
          <w:szCs w:val="24"/>
        </w:rPr>
        <w:t>предоставляется</w:t>
      </w:r>
      <w:r>
        <w:rPr>
          <w:rFonts w:cs="Times New Roman" w:ascii="Times New Roman" w:hAnsi="Times New Roman"/>
          <w:spacing w:val="-4"/>
          <w:sz w:val="24"/>
          <w:szCs w:val="24"/>
        </w:rPr>
        <w:t xml:space="preserve"> </w:t>
      </w:r>
      <w:r>
        <w:rPr>
          <w:rFonts w:cs="Times New Roman" w:ascii="Times New Roman" w:hAnsi="Times New Roman"/>
          <w:sz w:val="24"/>
          <w:szCs w:val="24"/>
        </w:rPr>
        <w:t>исходящий</w:t>
      </w:r>
      <w:r>
        <w:rPr>
          <w:rFonts w:cs="Times New Roman" w:ascii="Times New Roman" w:hAnsi="Times New Roman"/>
          <w:spacing w:val="-4"/>
          <w:sz w:val="24"/>
          <w:szCs w:val="24"/>
        </w:rPr>
        <w:t xml:space="preserve"> </w:t>
      </w:r>
      <w:r>
        <w:rPr>
          <w:rFonts w:cs="Times New Roman" w:ascii="Times New Roman" w:hAnsi="Times New Roman"/>
          <w:sz w:val="24"/>
          <w:szCs w:val="24"/>
        </w:rPr>
        <w:t>документ:</w:t>
      </w:r>
    </w:p>
    <w:p>
      <w:pPr>
        <w:pStyle w:val="ListParagraph"/>
        <w:numPr>
          <w:ilvl w:val="1"/>
          <w:numId w:val="49"/>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Уведомление об открытии/закрытии счета депо (Приложение №22).</w:t>
      </w:r>
    </w:p>
    <w:p>
      <w:pPr>
        <w:pStyle w:val="ListParagraph"/>
        <w:numPr>
          <w:ilvl w:val="1"/>
          <w:numId w:val="90"/>
        </w:numPr>
        <w:tabs>
          <w:tab w:val="clear" w:pos="720"/>
          <w:tab w:val="left" w:pos="1134" w:leader="none"/>
          <w:tab w:val="left" w:pos="1288" w:leader="none"/>
        </w:tabs>
        <w:ind w:left="0" w:firstLine="720"/>
        <w:rPr>
          <w:rFonts w:ascii="Times New Roman" w:hAnsi="Times New Roman" w:cs="Times New Roman"/>
          <w:sz w:val="24"/>
          <w:szCs w:val="24"/>
        </w:rPr>
      </w:pPr>
      <w:r>
        <w:rPr>
          <w:rFonts w:cs="Times New Roman" w:ascii="Times New Roman" w:hAnsi="Times New Roman"/>
          <w:sz w:val="24"/>
          <w:szCs w:val="24"/>
        </w:rPr>
        <w:t>Внесение записей при закрытии счета депо умершего Депонента при отсутствии ценных бумаг</w:t>
      </w:r>
      <w:r>
        <w:rPr>
          <w:rFonts w:cs="Times New Roman" w:ascii="Times New Roman" w:hAnsi="Times New Roman"/>
          <w:spacing w:val="1"/>
          <w:sz w:val="24"/>
          <w:szCs w:val="24"/>
        </w:rPr>
        <w:t xml:space="preserve"> </w:t>
      </w:r>
      <w:r>
        <w:rPr>
          <w:rFonts w:cs="Times New Roman" w:ascii="Times New Roman" w:hAnsi="Times New Roman"/>
          <w:sz w:val="24"/>
          <w:szCs w:val="24"/>
        </w:rPr>
        <w:t>на открытом ему счете депо осуществляется на основании Служебного поручения на закрытие счета депо</w:t>
      </w:r>
      <w:r>
        <w:rPr>
          <w:rFonts w:cs="Times New Roman" w:ascii="Times New Roman" w:hAnsi="Times New Roman"/>
          <w:spacing w:val="-53"/>
          <w:sz w:val="24"/>
          <w:szCs w:val="24"/>
        </w:rPr>
        <w:t xml:space="preserve"> </w:t>
      </w:r>
      <w:r>
        <w:rPr>
          <w:rFonts w:cs="Times New Roman" w:ascii="Times New Roman" w:hAnsi="Times New Roman"/>
          <w:sz w:val="24"/>
          <w:szCs w:val="24"/>
        </w:rPr>
        <w:t>(если</w:t>
      </w:r>
      <w:r>
        <w:rPr>
          <w:rFonts w:cs="Times New Roman" w:ascii="Times New Roman" w:hAnsi="Times New Roman"/>
          <w:spacing w:val="-3"/>
          <w:sz w:val="24"/>
          <w:szCs w:val="24"/>
        </w:rPr>
        <w:t xml:space="preserve"> </w:t>
      </w:r>
      <w:r>
        <w:rPr>
          <w:rFonts w:cs="Times New Roman" w:ascii="Times New Roman" w:hAnsi="Times New Roman"/>
          <w:sz w:val="24"/>
          <w:szCs w:val="24"/>
        </w:rPr>
        <w:t>его</w:t>
      </w:r>
      <w:r>
        <w:rPr>
          <w:rFonts w:cs="Times New Roman" w:ascii="Times New Roman" w:hAnsi="Times New Roman"/>
          <w:spacing w:val="-2"/>
          <w:sz w:val="24"/>
          <w:szCs w:val="24"/>
        </w:rPr>
        <w:t xml:space="preserve"> </w:t>
      </w:r>
      <w:r>
        <w:rPr>
          <w:rFonts w:cs="Times New Roman" w:ascii="Times New Roman" w:hAnsi="Times New Roman"/>
          <w:sz w:val="24"/>
          <w:szCs w:val="24"/>
        </w:rPr>
        <w:t>составление</w:t>
      </w:r>
      <w:r>
        <w:rPr>
          <w:rFonts w:cs="Times New Roman" w:ascii="Times New Roman" w:hAnsi="Times New Roman"/>
          <w:spacing w:val="-2"/>
          <w:sz w:val="24"/>
          <w:szCs w:val="24"/>
        </w:rPr>
        <w:t xml:space="preserve"> </w:t>
      </w:r>
      <w:r>
        <w:rPr>
          <w:rFonts w:cs="Times New Roman" w:ascii="Times New Roman" w:hAnsi="Times New Roman"/>
          <w:sz w:val="24"/>
          <w:szCs w:val="24"/>
        </w:rPr>
        <w:t>предусмотрено</w:t>
      </w:r>
      <w:r>
        <w:rPr>
          <w:rFonts w:cs="Times New Roman" w:ascii="Times New Roman" w:hAnsi="Times New Roman"/>
          <w:spacing w:val="-2"/>
          <w:sz w:val="24"/>
          <w:szCs w:val="24"/>
        </w:rPr>
        <w:t xml:space="preserve"> </w:t>
      </w:r>
      <w:r>
        <w:rPr>
          <w:rFonts w:cs="Times New Roman" w:ascii="Times New Roman" w:hAnsi="Times New Roman"/>
          <w:sz w:val="24"/>
          <w:szCs w:val="24"/>
        </w:rPr>
        <w:t>Условиями)</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3"/>
          <w:sz w:val="24"/>
          <w:szCs w:val="24"/>
        </w:rPr>
        <w:t xml:space="preserve"> </w:t>
      </w:r>
      <w:r>
        <w:rPr>
          <w:rFonts w:cs="Times New Roman" w:ascii="Times New Roman" w:hAnsi="Times New Roman"/>
          <w:sz w:val="24"/>
          <w:szCs w:val="24"/>
        </w:rPr>
        <w:t>одного из</w:t>
      </w:r>
      <w:r>
        <w:rPr>
          <w:rFonts w:cs="Times New Roman" w:ascii="Times New Roman" w:hAnsi="Times New Roman"/>
          <w:spacing w:val="-2"/>
          <w:sz w:val="24"/>
          <w:szCs w:val="24"/>
        </w:rPr>
        <w:t xml:space="preserve"> </w:t>
      </w:r>
      <w:r>
        <w:rPr>
          <w:rFonts w:cs="Times New Roman" w:ascii="Times New Roman" w:hAnsi="Times New Roman"/>
          <w:sz w:val="24"/>
          <w:szCs w:val="24"/>
        </w:rPr>
        <w:t>следующих</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документов:</w:t>
      </w:r>
    </w:p>
    <w:p>
      <w:pPr>
        <w:pStyle w:val="ListParagraph"/>
        <w:numPr>
          <w:ilvl w:val="0"/>
          <w:numId w:val="48"/>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свидетельства</w:t>
      </w:r>
      <w:r>
        <w:rPr>
          <w:rFonts w:cs="Times New Roman" w:ascii="Times New Roman" w:hAnsi="Times New Roman"/>
          <w:spacing w:val="-7"/>
          <w:sz w:val="24"/>
          <w:szCs w:val="24"/>
        </w:rPr>
        <w:t xml:space="preserve"> </w:t>
      </w:r>
      <w:r>
        <w:rPr>
          <w:rFonts w:cs="Times New Roman" w:ascii="Times New Roman" w:hAnsi="Times New Roman"/>
          <w:sz w:val="24"/>
          <w:szCs w:val="24"/>
        </w:rPr>
        <w:t>о</w:t>
      </w:r>
      <w:r>
        <w:rPr>
          <w:rFonts w:cs="Times New Roman" w:ascii="Times New Roman" w:hAnsi="Times New Roman"/>
          <w:spacing w:val="-7"/>
          <w:sz w:val="24"/>
          <w:szCs w:val="24"/>
        </w:rPr>
        <w:t xml:space="preserve"> </w:t>
      </w:r>
      <w:r>
        <w:rPr>
          <w:rFonts w:cs="Times New Roman" w:ascii="Times New Roman" w:hAnsi="Times New Roman"/>
          <w:sz w:val="24"/>
          <w:szCs w:val="24"/>
        </w:rPr>
        <w:t>смерти</w:t>
      </w:r>
      <w:r>
        <w:rPr>
          <w:rFonts w:cs="Times New Roman" w:ascii="Times New Roman" w:hAnsi="Times New Roman"/>
          <w:spacing w:val="-7"/>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6"/>
          <w:sz w:val="24"/>
          <w:szCs w:val="24"/>
        </w:rPr>
        <w:t xml:space="preserve"> </w:t>
      </w:r>
      <w:r>
        <w:rPr>
          <w:rFonts w:cs="Times New Roman" w:ascii="Times New Roman" w:hAnsi="Times New Roman"/>
          <w:sz w:val="24"/>
          <w:szCs w:val="24"/>
        </w:rPr>
        <w:t>(нотариально</w:t>
      </w:r>
      <w:r>
        <w:rPr>
          <w:rFonts w:cs="Times New Roman" w:ascii="Times New Roman" w:hAnsi="Times New Roman"/>
          <w:spacing w:val="-4"/>
          <w:sz w:val="24"/>
          <w:szCs w:val="24"/>
        </w:rPr>
        <w:t xml:space="preserve"> </w:t>
      </w:r>
      <w:r>
        <w:rPr>
          <w:rFonts w:cs="Times New Roman" w:ascii="Times New Roman" w:hAnsi="Times New Roman"/>
          <w:sz w:val="24"/>
          <w:szCs w:val="24"/>
        </w:rPr>
        <w:t>заверенная</w:t>
      </w:r>
      <w:r>
        <w:rPr>
          <w:rFonts w:cs="Times New Roman" w:ascii="Times New Roman" w:hAnsi="Times New Roman"/>
          <w:spacing w:val="-6"/>
          <w:sz w:val="24"/>
          <w:szCs w:val="24"/>
        </w:rPr>
        <w:t xml:space="preserve"> </w:t>
      </w:r>
      <w:r>
        <w:rPr>
          <w:rFonts w:cs="Times New Roman" w:ascii="Times New Roman" w:hAnsi="Times New Roman"/>
          <w:sz w:val="24"/>
          <w:szCs w:val="24"/>
        </w:rPr>
        <w:t>копия);</w:t>
      </w:r>
    </w:p>
    <w:p>
      <w:pPr>
        <w:pStyle w:val="ListParagraph"/>
        <w:numPr>
          <w:ilvl w:val="0"/>
          <w:numId w:val="48"/>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свидетельства</w:t>
      </w:r>
      <w:r>
        <w:rPr>
          <w:rFonts w:cs="Times New Roman" w:ascii="Times New Roman" w:hAnsi="Times New Roman"/>
          <w:spacing w:val="-6"/>
          <w:sz w:val="24"/>
          <w:szCs w:val="24"/>
        </w:rPr>
        <w:t xml:space="preserve"> </w:t>
      </w:r>
      <w:r>
        <w:rPr>
          <w:rFonts w:cs="Times New Roman" w:ascii="Times New Roman" w:hAnsi="Times New Roman"/>
          <w:sz w:val="24"/>
          <w:szCs w:val="24"/>
        </w:rPr>
        <w:t>о</w:t>
      </w:r>
      <w:r>
        <w:rPr>
          <w:rFonts w:cs="Times New Roman" w:ascii="Times New Roman" w:hAnsi="Times New Roman"/>
          <w:spacing w:val="-7"/>
          <w:sz w:val="24"/>
          <w:szCs w:val="24"/>
        </w:rPr>
        <w:t xml:space="preserve"> </w:t>
      </w:r>
      <w:r>
        <w:rPr>
          <w:rFonts w:cs="Times New Roman" w:ascii="Times New Roman" w:hAnsi="Times New Roman"/>
          <w:sz w:val="24"/>
          <w:szCs w:val="24"/>
        </w:rPr>
        <w:t>праве</w:t>
      </w:r>
      <w:r>
        <w:rPr>
          <w:rFonts w:cs="Times New Roman" w:ascii="Times New Roman" w:hAnsi="Times New Roman"/>
          <w:spacing w:val="-5"/>
          <w:sz w:val="24"/>
          <w:szCs w:val="24"/>
        </w:rPr>
        <w:t xml:space="preserve"> </w:t>
      </w:r>
      <w:r>
        <w:rPr>
          <w:rFonts w:cs="Times New Roman" w:ascii="Times New Roman" w:hAnsi="Times New Roman"/>
          <w:sz w:val="24"/>
          <w:szCs w:val="24"/>
        </w:rPr>
        <w:t>на</w:t>
      </w:r>
      <w:r>
        <w:rPr>
          <w:rFonts w:cs="Times New Roman" w:ascii="Times New Roman" w:hAnsi="Times New Roman"/>
          <w:spacing w:val="-4"/>
          <w:sz w:val="24"/>
          <w:szCs w:val="24"/>
        </w:rPr>
        <w:t xml:space="preserve"> </w:t>
      </w:r>
      <w:r>
        <w:rPr>
          <w:rFonts w:cs="Times New Roman" w:ascii="Times New Roman" w:hAnsi="Times New Roman"/>
          <w:sz w:val="24"/>
          <w:szCs w:val="24"/>
        </w:rPr>
        <w:t>наследство</w:t>
      </w:r>
      <w:r>
        <w:rPr>
          <w:rFonts w:cs="Times New Roman" w:ascii="Times New Roman" w:hAnsi="Times New Roman"/>
          <w:spacing w:val="-6"/>
          <w:sz w:val="24"/>
          <w:szCs w:val="24"/>
        </w:rPr>
        <w:t xml:space="preserve"> </w:t>
      </w:r>
      <w:r>
        <w:rPr>
          <w:rFonts w:cs="Times New Roman" w:ascii="Times New Roman" w:hAnsi="Times New Roman"/>
          <w:sz w:val="24"/>
          <w:szCs w:val="24"/>
        </w:rPr>
        <w:t>(нотариально</w:t>
      </w:r>
      <w:r>
        <w:rPr>
          <w:rFonts w:cs="Times New Roman" w:ascii="Times New Roman" w:hAnsi="Times New Roman"/>
          <w:spacing w:val="-3"/>
          <w:sz w:val="24"/>
          <w:szCs w:val="24"/>
        </w:rPr>
        <w:t xml:space="preserve"> </w:t>
      </w:r>
      <w:r>
        <w:rPr>
          <w:rFonts w:cs="Times New Roman" w:ascii="Times New Roman" w:hAnsi="Times New Roman"/>
          <w:sz w:val="24"/>
          <w:szCs w:val="24"/>
        </w:rPr>
        <w:t>заверенная</w:t>
      </w:r>
      <w:r>
        <w:rPr>
          <w:rFonts w:cs="Times New Roman" w:ascii="Times New Roman" w:hAnsi="Times New Roman"/>
          <w:spacing w:val="-5"/>
          <w:sz w:val="24"/>
          <w:szCs w:val="24"/>
        </w:rPr>
        <w:t xml:space="preserve"> </w:t>
      </w:r>
      <w:r>
        <w:rPr>
          <w:rFonts w:cs="Times New Roman" w:ascii="Times New Roman" w:hAnsi="Times New Roman"/>
          <w:sz w:val="24"/>
          <w:szCs w:val="24"/>
        </w:rPr>
        <w:t>копия);</w:t>
      </w:r>
    </w:p>
    <w:p>
      <w:pPr>
        <w:pStyle w:val="ListParagraph"/>
        <w:numPr>
          <w:ilvl w:val="0"/>
          <w:numId w:val="48"/>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вступившего</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законную</w:t>
      </w:r>
      <w:r>
        <w:rPr>
          <w:rFonts w:cs="Times New Roman" w:ascii="Times New Roman" w:hAnsi="Times New Roman"/>
          <w:spacing w:val="1"/>
          <w:sz w:val="24"/>
          <w:szCs w:val="24"/>
        </w:rPr>
        <w:t xml:space="preserve"> </w:t>
      </w:r>
      <w:r>
        <w:rPr>
          <w:rFonts w:cs="Times New Roman" w:ascii="Times New Roman" w:hAnsi="Times New Roman"/>
          <w:sz w:val="24"/>
          <w:szCs w:val="24"/>
        </w:rPr>
        <w:t>силу</w:t>
      </w:r>
      <w:r>
        <w:rPr>
          <w:rFonts w:cs="Times New Roman" w:ascii="Times New Roman" w:hAnsi="Times New Roman"/>
          <w:spacing w:val="1"/>
          <w:sz w:val="24"/>
          <w:szCs w:val="24"/>
        </w:rPr>
        <w:t xml:space="preserve"> </w:t>
      </w:r>
      <w:r>
        <w:rPr>
          <w:rFonts w:cs="Times New Roman" w:ascii="Times New Roman" w:hAnsi="Times New Roman"/>
          <w:sz w:val="24"/>
          <w:szCs w:val="24"/>
        </w:rPr>
        <w:t>решения</w:t>
      </w:r>
      <w:r>
        <w:rPr>
          <w:rFonts w:cs="Times New Roman" w:ascii="Times New Roman" w:hAnsi="Times New Roman"/>
          <w:spacing w:val="1"/>
          <w:sz w:val="24"/>
          <w:szCs w:val="24"/>
        </w:rPr>
        <w:t xml:space="preserve"> </w:t>
      </w:r>
      <w:r>
        <w:rPr>
          <w:rFonts w:cs="Times New Roman" w:ascii="Times New Roman" w:hAnsi="Times New Roman"/>
          <w:sz w:val="24"/>
          <w:szCs w:val="24"/>
        </w:rPr>
        <w:t>суда</w:t>
      </w:r>
      <w:r>
        <w:rPr>
          <w:rFonts w:cs="Times New Roman" w:ascii="Times New Roman" w:hAnsi="Times New Roman"/>
          <w:spacing w:val="1"/>
          <w:sz w:val="24"/>
          <w:szCs w:val="24"/>
        </w:rPr>
        <w:t xml:space="preserve"> </w:t>
      </w:r>
      <w:r>
        <w:rPr>
          <w:rFonts w:cs="Times New Roman" w:ascii="Times New Roman" w:hAnsi="Times New Roman"/>
          <w:sz w:val="24"/>
          <w:szCs w:val="24"/>
        </w:rPr>
        <w:t>об</w:t>
      </w:r>
      <w:r>
        <w:rPr>
          <w:rFonts w:cs="Times New Roman" w:ascii="Times New Roman" w:hAnsi="Times New Roman"/>
          <w:spacing w:val="1"/>
          <w:sz w:val="24"/>
          <w:szCs w:val="24"/>
        </w:rPr>
        <w:t xml:space="preserve"> </w:t>
      </w:r>
      <w:r>
        <w:rPr>
          <w:rFonts w:cs="Times New Roman" w:ascii="Times New Roman" w:hAnsi="Times New Roman"/>
          <w:sz w:val="24"/>
          <w:szCs w:val="24"/>
        </w:rPr>
        <w:t>объявлении</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1"/>
          <w:sz w:val="24"/>
          <w:szCs w:val="24"/>
        </w:rPr>
        <w:t xml:space="preserve"> </w:t>
      </w:r>
      <w:r>
        <w:rPr>
          <w:rFonts w:cs="Times New Roman" w:ascii="Times New Roman" w:hAnsi="Times New Roman"/>
          <w:sz w:val="24"/>
          <w:szCs w:val="24"/>
        </w:rPr>
        <w:t>умершим</w:t>
      </w:r>
      <w:r>
        <w:rPr>
          <w:rFonts w:cs="Times New Roman" w:ascii="Times New Roman" w:hAnsi="Times New Roman"/>
          <w:spacing w:val="1"/>
          <w:sz w:val="24"/>
          <w:szCs w:val="24"/>
        </w:rPr>
        <w:t xml:space="preserve"> </w:t>
      </w:r>
      <w:r>
        <w:rPr>
          <w:rFonts w:cs="Times New Roman" w:ascii="Times New Roman" w:hAnsi="Times New Roman"/>
          <w:sz w:val="24"/>
          <w:szCs w:val="24"/>
        </w:rPr>
        <w:t>(нотариально заверенная</w:t>
      </w:r>
      <w:r>
        <w:rPr>
          <w:rFonts w:cs="Times New Roman" w:ascii="Times New Roman" w:hAnsi="Times New Roman"/>
          <w:spacing w:val="1"/>
          <w:sz w:val="24"/>
          <w:szCs w:val="24"/>
        </w:rPr>
        <w:t xml:space="preserve"> </w:t>
      </w:r>
      <w:r>
        <w:rPr>
          <w:rFonts w:cs="Times New Roman" w:ascii="Times New Roman" w:hAnsi="Times New Roman"/>
          <w:sz w:val="24"/>
          <w:szCs w:val="24"/>
        </w:rPr>
        <w:t>копия).</w:t>
      </w:r>
    </w:p>
    <w:p>
      <w:pPr>
        <w:pStyle w:val="ListParagraph"/>
        <w:numPr>
          <w:ilvl w:val="1"/>
          <w:numId w:val="90"/>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Закрытие</w:t>
      </w:r>
      <w:r>
        <w:rPr>
          <w:rFonts w:cs="Times New Roman" w:ascii="Times New Roman" w:hAnsi="Times New Roman"/>
          <w:spacing w:val="-6"/>
          <w:sz w:val="24"/>
          <w:szCs w:val="24"/>
        </w:rPr>
        <w:t xml:space="preserve"> </w:t>
      </w:r>
      <w:r>
        <w:rPr>
          <w:rFonts w:cs="Times New Roman" w:ascii="Times New Roman" w:hAnsi="Times New Roman"/>
          <w:sz w:val="24"/>
          <w:szCs w:val="24"/>
        </w:rPr>
        <w:t>Раздела</w:t>
      </w:r>
      <w:r>
        <w:rPr>
          <w:rFonts w:cs="Times New Roman" w:ascii="Times New Roman" w:hAnsi="Times New Roman"/>
          <w:spacing w:val="-5"/>
          <w:sz w:val="24"/>
          <w:szCs w:val="24"/>
        </w:rPr>
        <w:t xml:space="preserve"> </w:t>
      </w:r>
      <w:r>
        <w:rPr>
          <w:rFonts w:cs="Times New Roman" w:ascii="Times New Roman" w:hAnsi="Times New Roman"/>
          <w:sz w:val="24"/>
          <w:szCs w:val="24"/>
        </w:rPr>
        <w:t>Счета</w:t>
      </w:r>
      <w:r>
        <w:rPr>
          <w:rFonts w:cs="Times New Roman" w:ascii="Times New Roman" w:hAnsi="Times New Roman"/>
          <w:spacing w:val="-3"/>
          <w:sz w:val="24"/>
          <w:szCs w:val="24"/>
        </w:rPr>
        <w:t xml:space="preserve"> </w:t>
      </w:r>
      <w:r>
        <w:rPr>
          <w:rFonts w:cs="Times New Roman" w:ascii="Times New Roman" w:hAnsi="Times New Roman"/>
          <w:sz w:val="24"/>
          <w:szCs w:val="24"/>
        </w:rPr>
        <w:t>депо</w:t>
      </w:r>
      <w:r>
        <w:rPr>
          <w:rFonts w:cs="Times New Roman" w:ascii="Times New Roman" w:hAnsi="Times New Roman"/>
          <w:spacing w:val="-5"/>
          <w:sz w:val="24"/>
          <w:szCs w:val="24"/>
        </w:rPr>
        <w:t xml:space="preserve"> </w:t>
      </w:r>
      <w:r>
        <w:rPr>
          <w:rFonts w:cs="Times New Roman" w:ascii="Times New Roman" w:hAnsi="Times New Roman"/>
          <w:sz w:val="24"/>
          <w:szCs w:val="24"/>
        </w:rPr>
        <w:t>может</w:t>
      </w:r>
      <w:r>
        <w:rPr>
          <w:rFonts w:cs="Times New Roman" w:ascii="Times New Roman" w:hAnsi="Times New Roman"/>
          <w:spacing w:val="-5"/>
          <w:sz w:val="24"/>
          <w:szCs w:val="24"/>
        </w:rPr>
        <w:t xml:space="preserve"> </w:t>
      </w:r>
      <w:r>
        <w:rPr>
          <w:rFonts w:cs="Times New Roman" w:ascii="Times New Roman" w:hAnsi="Times New Roman"/>
          <w:sz w:val="24"/>
          <w:szCs w:val="24"/>
        </w:rPr>
        <w:t>производиться</w:t>
      </w:r>
      <w:r>
        <w:rPr>
          <w:rFonts w:cs="Times New Roman" w:ascii="Times New Roman" w:hAnsi="Times New Roman"/>
          <w:spacing w:val="-4"/>
          <w:sz w:val="24"/>
          <w:szCs w:val="24"/>
        </w:rPr>
        <w:t xml:space="preserve"> </w:t>
      </w:r>
      <w:r>
        <w:rPr>
          <w:rFonts w:cs="Times New Roman" w:ascii="Times New Roman" w:hAnsi="Times New Roman"/>
          <w:sz w:val="24"/>
          <w:szCs w:val="24"/>
        </w:rPr>
        <w:t>на</w:t>
      </w:r>
      <w:r>
        <w:rPr>
          <w:rFonts w:cs="Times New Roman" w:ascii="Times New Roman" w:hAnsi="Times New Roman"/>
          <w:spacing w:val="-5"/>
          <w:sz w:val="24"/>
          <w:szCs w:val="24"/>
        </w:rPr>
        <w:t xml:space="preserve"> </w:t>
      </w:r>
      <w:r>
        <w:rPr>
          <w:rFonts w:cs="Times New Roman" w:ascii="Times New Roman" w:hAnsi="Times New Roman"/>
          <w:sz w:val="24"/>
          <w:szCs w:val="24"/>
        </w:rPr>
        <w:t>основании:</w:t>
      </w:r>
    </w:p>
    <w:p>
      <w:pPr>
        <w:pStyle w:val="ListParagraph"/>
        <w:numPr>
          <w:ilvl w:val="0"/>
          <w:numId w:val="47"/>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служебного</w:t>
      </w:r>
      <w:r>
        <w:rPr>
          <w:rFonts w:cs="Times New Roman" w:ascii="Times New Roman" w:hAnsi="Times New Roman"/>
          <w:spacing w:val="-7"/>
          <w:sz w:val="24"/>
          <w:szCs w:val="24"/>
        </w:rPr>
        <w:t xml:space="preserve"> </w:t>
      </w:r>
      <w:r>
        <w:rPr>
          <w:rFonts w:cs="Times New Roman" w:ascii="Times New Roman" w:hAnsi="Times New Roman"/>
          <w:sz w:val="24"/>
          <w:szCs w:val="24"/>
        </w:rPr>
        <w:t>поручения</w:t>
      </w:r>
      <w:r>
        <w:rPr>
          <w:rFonts w:cs="Times New Roman" w:ascii="Times New Roman" w:hAnsi="Times New Roman"/>
          <w:spacing w:val="-3"/>
          <w:sz w:val="24"/>
          <w:szCs w:val="24"/>
        </w:rPr>
        <w:t xml:space="preserve"> </w:t>
      </w:r>
      <w:r>
        <w:rPr>
          <w:rFonts w:cs="Times New Roman" w:ascii="Times New Roman" w:hAnsi="Times New Roman"/>
          <w:sz w:val="24"/>
          <w:szCs w:val="24"/>
        </w:rPr>
        <w:t>Депозитария.</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При</w:t>
      </w:r>
      <w:r>
        <w:rPr>
          <w:rFonts w:cs="Times New Roman" w:ascii="Times New Roman" w:hAnsi="Times New Roman"/>
          <w:spacing w:val="-7"/>
          <w:sz w:val="24"/>
          <w:szCs w:val="24"/>
        </w:rPr>
        <w:t xml:space="preserve"> </w:t>
      </w:r>
      <w:r>
        <w:rPr>
          <w:rFonts w:cs="Times New Roman" w:ascii="Times New Roman" w:hAnsi="Times New Roman"/>
          <w:sz w:val="24"/>
          <w:szCs w:val="24"/>
        </w:rPr>
        <w:t>закрытии</w:t>
      </w:r>
      <w:r>
        <w:rPr>
          <w:rFonts w:cs="Times New Roman" w:ascii="Times New Roman" w:hAnsi="Times New Roman"/>
          <w:spacing w:val="-6"/>
          <w:sz w:val="24"/>
          <w:szCs w:val="24"/>
        </w:rPr>
        <w:t xml:space="preserve"> </w:t>
      </w:r>
      <w:r>
        <w:rPr>
          <w:rFonts w:cs="Times New Roman" w:ascii="Times New Roman" w:hAnsi="Times New Roman"/>
          <w:sz w:val="24"/>
          <w:szCs w:val="24"/>
        </w:rPr>
        <w:t>Счета</w:t>
      </w:r>
      <w:r>
        <w:rPr>
          <w:rFonts w:cs="Times New Roman" w:ascii="Times New Roman" w:hAnsi="Times New Roman"/>
          <w:spacing w:val="-5"/>
          <w:sz w:val="24"/>
          <w:szCs w:val="24"/>
        </w:rPr>
        <w:t xml:space="preserve"> </w:t>
      </w:r>
      <w:r>
        <w:rPr>
          <w:rFonts w:cs="Times New Roman" w:ascii="Times New Roman" w:hAnsi="Times New Roman"/>
          <w:sz w:val="24"/>
          <w:szCs w:val="24"/>
        </w:rPr>
        <w:t>депо</w:t>
      </w:r>
      <w:r>
        <w:rPr>
          <w:rFonts w:cs="Times New Roman" w:ascii="Times New Roman" w:hAnsi="Times New Roman"/>
          <w:spacing w:val="-4"/>
          <w:sz w:val="24"/>
          <w:szCs w:val="24"/>
        </w:rPr>
        <w:t xml:space="preserve"> </w:t>
      </w:r>
      <w:r>
        <w:rPr>
          <w:rFonts w:cs="Times New Roman" w:ascii="Times New Roman" w:hAnsi="Times New Roman"/>
          <w:sz w:val="24"/>
          <w:szCs w:val="24"/>
        </w:rPr>
        <w:t>все</w:t>
      </w:r>
      <w:r>
        <w:rPr>
          <w:rFonts w:cs="Times New Roman" w:ascii="Times New Roman" w:hAnsi="Times New Roman"/>
          <w:spacing w:val="-5"/>
          <w:sz w:val="24"/>
          <w:szCs w:val="24"/>
        </w:rPr>
        <w:t xml:space="preserve"> </w:t>
      </w:r>
      <w:r>
        <w:rPr>
          <w:rFonts w:cs="Times New Roman" w:ascii="Times New Roman" w:hAnsi="Times New Roman"/>
          <w:sz w:val="24"/>
          <w:szCs w:val="24"/>
        </w:rPr>
        <w:t>Разделы</w:t>
      </w:r>
      <w:r>
        <w:rPr>
          <w:rFonts w:cs="Times New Roman" w:ascii="Times New Roman" w:hAnsi="Times New Roman"/>
          <w:spacing w:val="-3"/>
          <w:sz w:val="24"/>
          <w:szCs w:val="24"/>
        </w:rPr>
        <w:t xml:space="preserve"> </w:t>
      </w:r>
      <w:r>
        <w:rPr>
          <w:rFonts w:cs="Times New Roman" w:ascii="Times New Roman" w:hAnsi="Times New Roman"/>
          <w:sz w:val="24"/>
          <w:szCs w:val="24"/>
        </w:rPr>
        <w:t>данного</w:t>
      </w:r>
      <w:r>
        <w:rPr>
          <w:rFonts w:cs="Times New Roman" w:ascii="Times New Roman" w:hAnsi="Times New Roman"/>
          <w:spacing w:val="-5"/>
          <w:sz w:val="24"/>
          <w:szCs w:val="24"/>
        </w:rPr>
        <w:t xml:space="preserve"> </w:t>
      </w:r>
      <w:r>
        <w:rPr>
          <w:rFonts w:cs="Times New Roman" w:ascii="Times New Roman" w:hAnsi="Times New Roman"/>
          <w:sz w:val="24"/>
          <w:szCs w:val="24"/>
        </w:rPr>
        <w:t>Счета</w:t>
      </w:r>
      <w:r>
        <w:rPr>
          <w:rFonts w:cs="Times New Roman" w:ascii="Times New Roman" w:hAnsi="Times New Roman"/>
          <w:spacing w:val="-5"/>
          <w:sz w:val="24"/>
          <w:szCs w:val="24"/>
        </w:rPr>
        <w:t xml:space="preserve"> </w:t>
      </w:r>
      <w:r>
        <w:rPr>
          <w:rFonts w:cs="Times New Roman" w:ascii="Times New Roman" w:hAnsi="Times New Roman"/>
          <w:sz w:val="24"/>
          <w:szCs w:val="24"/>
        </w:rPr>
        <w:t>депо</w:t>
      </w:r>
      <w:r>
        <w:rPr>
          <w:rFonts w:cs="Times New Roman" w:ascii="Times New Roman" w:hAnsi="Times New Roman"/>
          <w:spacing w:val="-3"/>
          <w:sz w:val="24"/>
          <w:szCs w:val="24"/>
        </w:rPr>
        <w:t xml:space="preserve"> </w:t>
      </w:r>
      <w:r>
        <w:rPr>
          <w:rFonts w:cs="Times New Roman" w:ascii="Times New Roman" w:hAnsi="Times New Roman"/>
          <w:sz w:val="24"/>
          <w:szCs w:val="24"/>
        </w:rPr>
        <w:t>закрываются</w:t>
      </w:r>
      <w:r>
        <w:rPr>
          <w:rFonts w:cs="Times New Roman" w:ascii="Times New Roman" w:hAnsi="Times New Roman"/>
          <w:spacing w:val="-3"/>
          <w:sz w:val="24"/>
          <w:szCs w:val="24"/>
        </w:rPr>
        <w:t xml:space="preserve"> </w:t>
      </w:r>
      <w:r>
        <w:rPr>
          <w:rFonts w:cs="Times New Roman" w:ascii="Times New Roman" w:hAnsi="Times New Roman"/>
          <w:sz w:val="24"/>
          <w:szCs w:val="24"/>
        </w:rPr>
        <w:t>автоматически.</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r>
    </w:p>
    <w:p>
      <w:pPr>
        <w:pStyle w:val="2"/>
        <w:numPr>
          <w:ilvl w:val="0"/>
          <w:numId w:val="90"/>
        </w:numPr>
        <w:tabs>
          <w:tab w:val="clear" w:pos="720"/>
          <w:tab w:val="left" w:pos="851" w:leader="none"/>
        </w:tabs>
        <w:ind w:left="0" w:firstLine="720"/>
        <w:jc w:val="both"/>
        <w:rPr>
          <w:rFonts w:ascii="Times New Roman" w:hAnsi="Times New Roman" w:cs="Times New Roman"/>
          <w:i w:val="false"/>
          <w:i w:val="false"/>
          <w:sz w:val="24"/>
          <w:szCs w:val="24"/>
        </w:rPr>
      </w:pPr>
      <w:bookmarkStart w:id="24" w:name="_bookmark17"/>
      <w:bookmarkStart w:id="25" w:name="_bookmark18"/>
      <w:bookmarkEnd w:id="24"/>
      <w:bookmarkEnd w:id="25"/>
      <w:r>
        <w:rPr>
          <w:rFonts w:cs="Times New Roman" w:ascii="Times New Roman" w:hAnsi="Times New Roman"/>
          <w:i w:val="false"/>
          <w:sz w:val="24"/>
          <w:szCs w:val="24"/>
        </w:rPr>
        <w:t>Изменение</w:t>
      </w:r>
      <w:r>
        <w:rPr>
          <w:rFonts w:cs="Times New Roman" w:ascii="Times New Roman" w:hAnsi="Times New Roman"/>
          <w:i w:val="false"/>
          <w:spacing w:val="-5"/>
          <w:sz w:val="24"/>
          <w:szCs w:val="24"/>
        </w:rPr>
        <w:t xml:space="preserve"> </w:t>
      </w:r>
      <w:r>
        <w:rPr>
          <w:rFonts w:cs="Times New Roman" w:ascii="Times New Roman" w:hAnsi="Times New Roman"/>
          <w:i w:val="false"/>
          <w:sz w:val="24"/>
          <w:szCs w:val="24"/>
        </w:rPr>
        <w:t>анкетных</w:t>
      </w:r>
      <w:r>
        <w:rPr>
          <w:rFonts w:cs="Times New Roman" w:ascii="Times New Roman" w:hAnsi="Times New Roman"/>
          <w:i w:val="false"/>
          <w:spacing w:val="-2"/>
          <w:sz w:val="24"/>
          <w:szCs w:val="24"/>
        </w:rPr>
        <w:t xml:space="preserve"> </w:t>
      </w:r>
      <w:r>
        <w:rPr>
          <w:rFonts w:cs="Times New Roman" w:ascii="Times New Roman" w:hAnsi="Times New Roman"/>
          <w:i w:val="false"/>
          <w:sz w:val="24"/>
          <w:szCs w:val="24"/>
        </w:rPr>
        <w:t>данных</w:t>
      </w:r>
      <w:r>
        <w:rPr>
          <w:rFonts w:cs="Times New Roman" w:ascii="Times New Roman" w:hAnsi="Times New Roman"/>
          <w:i w:val="false"/>
          <w:spacing w:val="47"/>
          <w:sz w:val="24"/>
          <w:szCs w:val="24"/>
        </w:rPr>
        <w:t xml:space="preserve"> </w:t>
      </w:r>
      <w:r>
        <w:rPr>
          <w:rFonts w:cs="Times New Roman" w:ascii="Times New Roman" w:hAnsi="Times New Roman"/>
          <w:i w:val="false"/>
          <w:sz w:val="24"/>
          <w:szCs w:val="24"/>
        </w:rPr>
        <w:t>Депонента</w:t>
      </w:r>
    </w:p>
    <w:p>
      <w:pPr>
        <w:pStyle w:val="Style21"/>
        <w:ind w:left="0" w:firstLine="720"/>
        <w:rPr>
          <w:rFonts w:ascii="Times New Roman" w:hAnsi="Times New Roman" w:cs="Times New Roman"/>
          <w:b/>
          <w:b/>
          <w:i/>
          <w:i/>
          <w:sz w:val="24"/>
          <w:szCs w:val="24"/>
        </w:rPr>
      </w:pPr>
      <w:r>
        <w:rPr>
          <w:rFonts w:cs="Times New Roman" w:ascii="Times New Roman" w:hAnsi="Times New Roman"/>
          <w:b/>
          <w:i/>
          <w:sz w:val="24"/>
          <w:szCs w:val="24"/>
        </w:rPr>
      </w:r>
    </w:p>
    <w:p>
      <w:pPr>
        <w:pStyle w:val="ListParagraph"/>
        <w:numPr>
          <w:ilvl w:val="1"/>
          <w:numId w:val="90"/>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Операция</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изменению</w:t>
      </w:r>
      <w:r>
        <w:rPr>
          <w:rFonts w:cs="Times New Roman" w:ascii="Times New Roman" w:hAnsi="Times New Roman"/>
          <w:spacing w:val="1"/>
          <w:sz w:val="24"/>
          <w:szCs w:val="24"/>
        </w:rPr>
        <w:t xml:space="preserve"> </w:t>
      </w:r>
      <w:r>
        <w:rPr>
          <w:rFonts w:cs="Times New Roman" w:ascii="Times New Roman" w:hAnsi="Times New Roman"/>
          <w:sz w:val="24"/>
          <w:szCs w:val="24"/>
        </w:rPr>
        <w:t>сведений</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Депоненте</w:t>
      </w:r>
      <w:r>
        <w:rPr>
          <w:rFonts w:cs="Times New Roman" w:ascii="Times New Roman" w:hAnsi="Times New Roman"/>
          <w:spacing w:val="1"/>
          <w:sz w:val="24"/>
          <w:szCs w:val="24"/>
        </w:rPr>
        <w:t xml:space="preserve"> </w:t>
      </w:r>
      <w:r>
        <w:rPr>
          <w:rFonts w:cs="Times New Roman" w:ascii="Times New Roman" w:hAnsi="Times New Roman"/>
          <w:sz w:val="24"/>
          <w:szCs w:val="24"/>
        </w:rPr>
        <w:t>(анкетных</w:t>
      </w:r>
      <w:r>
        <w:rPr>
          <w:rFonts w:cs="Times New Roman" w:ascii="Times New Roman" w:hAnsi="Times New Roman"/>
          <w:spacing w:val="1"/>
          <w:sz w:val="24"/>
          <w:szCs w:val="24"/>
        </w:rPr>
        <w:t xml:space="preserve"> </w:t>
      </w:r>
      <w:r>
        <w:rPr>
          <w:rFonts w:cs="Times New Roman" w:ascii="Times New Roman" w:hAnsi="Times New Roman"/>
          <w:sz w:val="24"/>
          <w:szCs w:val="24"/>
        </w:rPr>
        <w:t>данных</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1"/>
          <w:sz w:val="24"/>
          <w:szCs w:val="24"/>
        </w:rPr>
        <w:t xml:space="preserve"> </w:t>
      </w:r>
      <w:r>
        <w:rPr>
          <w:rFonts w:cs="Times New Roman" w:ascii="Times New Roman" w:hAnsi="Times New Roman"/>
          <w:sz w:val="24"/>
          <w:szCs w:val="24"/>
        </w:rPr>
        <w:t>представляет</w:t>
      </w:r>
      <w:r>
        <w:rPr>
          <w:rFonts w:cs="Times New Roman" w:ascii="Times New Roman" w:hAnsi="Times New Roman"/>
          <w:spacing w:val="1"/>
          <w:sz w:val="24"/>
          <w:szCs w:val="24"/>
        </w:rPr>
        <w:t xml:space="preserve"> </w:t>
      </w:r>
      <w:r>
        <w:rPr>
          <w:rFonts w:cs="Times New Roman" w:ascii="Times New Roman" w:hAnsi="Times New Roman"/>
          <w:sz w:val="24"/>
          <w:szCs w:val="24"/>
        </w:rPr>
        <w:t>собой</w:t>
      </w:r>
      <w:r>
        <w:rPr>
          <w:rFonts w:cs="Times New Roman" w:ascii="Times New Roman" w:hAnsi="Times New Roman"/>
          <w:spacing w:val="1"/>
          <w:sz w:val="24"/>
          <w:szCs w:val="24"/>
        </w:rPr>
        <w:t xml:space="preserve"> </w:t>
      </w:r>
      <w:r>
        <w:rPr>
          <w:rFonts w:cs="Times New Roman" w:ascii="Times New Roman" w:hAnsi="Times New Roman"/>
          <w:sz w:val="24"/>
          <w:szCs w:val="24"/>
        </w:rPr>
        <w:t>внесение</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Депозитарием</w:t>
      </w:r>
      <w:r>
        <w:rPr>
          <w:rFonts w:cs="Times New Roman" w:ascii="Times New Roman" w:hAnsi="Times New Roman"/>
          <w:spacing w:val="1"/>
          <w:sz w:val="24"/>
          <w:szCs w:val="24"/>
        </w:rPr>
        <w:t xml:space="preserve"> </w:t>
      </w:r>
      <w:r>
        <w:rPr>
          <w:rFonts w:cs="Times New Roman" w:ascii="Times New Roman" w:hAnsi="Times New Roman"/>
          <w:sz w:val="24"/>
          <w:szCs w:val="24"/>
        </w:rPr>
        <w:t>измененных</w:t>
      </w:r>
      <w:r>
        <w:rPr>
          <w:rFonts w:cs="Times New Roman" w:ascii="Times New Roman" w:hAnsi="Times New Roman"/>
          <w:spacing w:val="1"/>
          <w:sz w:val="24"/>
          <w:szCs w:val="24"/>
        </w:rPr>
        <w:t xml:space="preserve"> </w:t>
      </w:r>
      <w:r>
        <w:rPr>
          <w:rFonts w:cs="Times New Roman" w:ascii="Times New Roman" w:hAnsi="Times New Roman"/>
          <w:sz w:val="24"/>
          <w:szCs w:val="24"/>
        </w:rPr>
        <w:t>анкетных</w:t>
      </w:r>
      <w:r>
        <w:rPr>
          <w:rFonts w:cs="Times New Roman" w:ascii="Times New Roman" w:hAnsi="Times New Roman"/>
          <w:spacing w:val="1"/>
          <w:sz w:val="24"/>
          <w:szCs w:val="24"/>
        </w:rPr>
        <w:t xml:space="preserve"> </w:t>
      </w:r>
      <w:r>
        <w:rPr>
          <w:rFonts w:cs="Times New Roman" w:ascii="Times New Roman" w:hAnsi="Times New Roman"/>
          <w:sz w:val="24"/>
          <w:szCs w:val="24"/>
        </w:rPr>
        <w:t>данных</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Депоненте</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3"/>
          <w:sz w:val="24"/>
          <w:szCs w:val="24"/>
        </w:rPr>
        <w:t xml:space="preserve"> </w:t>
      </w:r>
      <w:r>
        <w:rPr>
          <w:rFonts w:cs="Times New Roman" w:ascii="Times New Roman" w:hAnsi="Times New Roman"/>
          <w:sz w:val="24"/>
          <w:szCs w:val="24"/>
        </w:rPr>
        <w:t>учетные</w:t>
      </w:r>
      <w:r>
        <w:rPr>
          <w:rFonts w:cs="Times New Roman" w:ascii="Times New Roman" w:hAnsi="Times New Roman"/>
          <w:spacing w:val="-2"/>
          <w:sz w:val="24"/>
          <w:szCs w:val="24"/>
        </w:rPr>
        <w:t xml:space="preserve"> </w:t>
      </w:r>
      <w:r>
        <w:rPr>
          <w:rFonts w:cs="Times New Roman" w:ascii="Times New Roman" w:hAnsi="Times New Roman"/>
          <w:sz w:val="24"/>
          <w:szCs w:val="24"/>
        </w:rPr>
        <w:t>регистры.</w:t>
      </w:r>
    </w:p>
    <w:p>
      <w:pPr>
        <w:pStyle w:val="ListParagraph"/>
        <w:numPr>
          <w:ilvl w:val="1"/>
          <w:numId w:val="90"/>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При</w:t>
      </w:r>
      <w:r>
        <w:rPr>
          <w:rFonts w:cs="Times New Roman" w:ascii="Times New Roman" w:hAnsi="Times New Roman"/>
          <w:spacing w:val="1"/>
          <w:sz w:val="24"/>
          <w:szCs w:val="24"/>
        </w:rPr>
        <w:t xml:space="preserve"> </w:t>
      </w:r>
      <w:r>
        <w:rPr>
          <w:rFonts w:cs="Times New Roman" w:ascii="Times New Roman" w:hAnsi="Times New Roman"/>
          <w:sz w:val="24"/>
          <w:szCs w:val="24"/>
        </w:rPr>
        <w:t>изменении</w:t>
      </w:r>
      <w:r>
        <w:rPr>
          <w:rFonts w:cs="Times New Roman" w:ascii="Times New Roman" w:hAnsi="Times New Roman"/>
          <w:spacing w:val="1"/>
          <w:sz w:val="24"/>
          <w:szCs w:val="24"/>
        </w:rPr>
        <w:t xml:space="preserve"> </w:t>
      </w:r>
      <w:r>
        <w:rPr>
          <w:rFonts w:cs="Times New Roman" w:ascii="Times New Roman" w:hAnsi="Times New Roman"/>
          <w:sz w:val="24"/>
          <w:szCs w:val="24"/>
        </w:rPr>
        <w:t>анкетных</w:t>
      </w:r>
      <w:r>
        <w:rPr>
          <w:rFonts w:cs="Times New Roman" w:ascii="Times New Roman" w:hAnsi="Times New Roman"/>
          <w:spacing w:val="1"/>
          <w:sz w:val="24"/>
          <w:szCs w:val="24"/>
        </w:rPr>
        <w:t xml:space="preserve"> </w:t>
      </w:r>
      <w:r>
        <w:rPr>
          <w:rFonts w:cs="Times New Roman" w:ascii="Times New Roman" w:hAnsi="Times New Roman"/>
          <w:sz w:val="24"/>
          <w:szCs w:val="24"/>
        </w:rPr>
        <w:t>данных</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обязан</w:t>
      </w:r>
      <w:r>
        <w:rPr>
          <w:rFonts w:cs="Times New Roman" w:ascii="Times New Roman" w:hAnsi="Times New Roman"/>
          <w:spacing w:val="1"/>
          <w:sz w:val="24"/>
          <w:szCs w:val="24"/>
        </w:rPr>
        <w:t xml:space="preserve"> </w:t>
      </w:r>
      <w:r>
        <w:rPr>
          <w:rFonts w:cs="Times New Roman" w:ascii="Times New Roman" w:hAnsi="Times New Roman"/>
          <w:sz w:val="24"/>
          <w:szCs w:val="24"/>
        </w:rPr>
        <w:t>хранить</w:t>
      </w:r>
      <w:r>
        <w:rPr>
          <w:rFonts w:cs="Times New Roman" w:ascii="Times New Roman" w:hAnsi="Times New Roman"/>
          <w:spacing w:val="-2"/>
          <w:sz w:val="24"/>
          <w:szCs w:val="24"/>
        </w:rPr>
        <w:t xml:space="preserve"> </w:t>
      </w:r>
      <w:r>
        <w:rPr>
          <w:rFonts w:cs="Times New Roman" w:ascii="Times New Roman" w:hAnsi="Times New Roman"/>
          <w:sz w:val="24"/>
          <w:szCs w:val="24"/>
        </w:rPr>
        <w:t>информацию</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1"/>
          <w:sz w:val="24"/>
          <w:szCs w:val="24"/>
        </w:rPr>
        <w:t xml:space="preserve"> </w:t>
      </w:r>
      <w:r>
        <w:rPr>
          <w:rFonts w:cs="Times New Roman" w:ascii="Times New Roman" w:hAnsi="Times New Roman"/>
          <w:sz w:val="24"/>
          <w:szCs w:val="24"/>
        </w:rPr>
        <w:t>прежних</w:t>
      </w:r>
      <w:r>
        <w:rPr>
          <w:rFonts w:cs="Times New Roman" w:ascii="Times New Roman" w:hAnsi="Times New Roman"/>
          <w:spacing w:val="3"/>
          <w:sz w:val="24"/>
          <w:szCs w:val="24"/>
        </w:rPr>
        <w:t xml:space="preserve"> </w:t>
      </w:r>
      <w:r>
        <w:rPr>
          <w:rFonts w:cs="Times New Roman" w:ascii="Times New Roman" w:hAnsi="Times New Roman"/>
          <w:sz w:val="24"/>
          <w:szCs w:val="24"/>
        </w:rPr>
        <w:t>значениях</w:t>
      </w:r>
      <w:r>
        <w:rPr>
          <w:rFonts w:cs="Times New Roman" w:ascii="Times New Roman" w:hAnsi="Times New Roman"/>
          <w:spacing w:val="-1"/>
          <w:sz w:val="24"/>
          <w:szCs w:val="24"/>
        </w:rPr>
        <w:t xml:space="preserve"> </w:t>
      </w:r>
      <w:r>
        <w:rPr>
          <w:rFonts w:cs="Times New Roman" w:ascii="Times New Roman" w:hAnsi="Times New Roman"/>
          <w:sz w:val="24"/>
          <w:szCs w:val="24"/>
        </w:rPr>
        <w:t>реквизитов.</w:t>
      </w:r>
    </w:p>
    <w:p>
      <w:pPr>
        <w:pStyle w:val="ListParagraph"/>
        <w:numPr>
          <w:ilvl w:val="1"/>
          <w:numId w:val="90"/>
        </w:numPr>
        <w:tabs>
          <w:tab w:val="clear" w:pos="720"/>
          <w:tab w:val="left" w:pos="1418" w:leader="none"/>
        </w:tabs>
        <w:ind w:left="0" w:firstLine="709"/>
        <w:rPr>
          <w:rFonts w:ascii="Times New Roman" w:hAnsi="Times New Roman" w:cs="Times New Roman"/>
          <w:sz w:val="24"/>
          <w:szCs w:val="24"/>
        </w:rPr>
      </w:pPr>
      <w:r>
        <w:rPr>
          <w:rFonts w:cs="Times New Roman" w:ascii="Times New Roman" w:hAnsi="Times New Roman"/>
          <w:sz w:val="24"/>
          <w:szCs w:val="24"/>
        </w:rPr>
        <w:t>При изменении анкетных данных Депонент/Попечитель счета депо/Оператор счета депо обязаны</w:t>
      </w:r>
      <w:r>
        <w:rPr>
          <w:rFonts w:cs="Times New Roman" w:ascii="Times New Roman" w:hAnsi="Times New Roman"/>
          <w:spacing w:val="1"/>
          <w:sz w:val="24"/>
          <w:szCs w:val="24"/>
        </w:rPr>
        <w:t xml:space="preserve"> </w:t>
      </w:r>
      <w:r>
        <w:rPr>
          <w:rFonts w:cs="Times New Roman" w:ascii="Times New Roman" w:hAnsi="Times New Roman"/>
          <w:sz w:val="24"/>
          <w:szCs w:val="24"/>
        </w:rPr>
        <w:t>предоставить</w:t>
      </w:r>
      <w:r>
        <w:rPr>
          <w:rFonts w:cs="Times New Roman" w:ascii="Times New Roman" w:hAnsi="Times New Roman"/>
          <w:spacing w:val="1"/>
          <w:sz w:val="24"/>
          <w:szCs w:val="24"/>
        </w:rPr>
        <w:t xml:space="preserve"> </w:t>
      </w:r>
      <w:r>
        <w:rPr>
          <w:rFonts w:cs="Times New Roman" w:ascii="Times New Roman" w:hAnsi="Times New Roman"/>
          <w:sz w:val="24"/>
          <w:szCs w:val="24"/>
        </w:rPr>
        <w:t>новую</w:t>
      </w:r>
      <w:r>
        <w:rPr>
          <w:rFonts w:cs="Times New Roman" w:ascii="Times New Roman" w:hAnsi="Times New Roman"/>
          <w:spacing w:val="1"/>
          <w:sz w:val="24"/>
          <w:szCs w:val="24"/>
        </w:rPr>
        <w:t xml:space="preserve"> </w:t>
      </w:r>
      <w:r>
        <w:rPr>
          <w:rFonts w:cs="Times New Roman" w:ascii="Times New Roman" w:hAnsi="Times New Roman"/>
          <w:sz w:val="24"/>
          <w:szCs w:val="24"/>
        </w:rPr>
        <w:t>АНКЕТУ (ДОСЬЕ) КЛИЕНТА</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документы,</w:t>
      </w:r>
      <w:r>
        <w:rPr>
          <w:rFonts w:cs="Times New Roman" w:ascii="Times New Roman" w:hAnsi="Times New Roman"/>
          <w:spacing w:val="1"/>
          <w:sz w:val="24"/>
          <w:szCs w:val="24"/>
        </w:rPr>
        <w:t xml:space="preserve"> </w:t>
      </w:r>
      <w:r>
        <w:rPr>
          <w:rFonts w:cs="Times New Roman" w:ascii="Times New Roman" w:hAnsi="Times New Roman"/>
          <w:sz w:val="24"/>
          <w:szCs w:val="24"/>
        </w:rPr>
        <w:t>подтверждающие</w:t>
      </w:r>
      <w:r>
        <w:rPr>
          <w:rFonts w:cs="Times New Roman" w:ascii="Times New Roman" w:hAnsi="Times New Roman"/>
          <w:spacing w:val="1"/>
          <w:sz w:val="24"/>
          <w:szCs w:val="24"/>
        </w:rPr>
        <w:t xml:space="preserve"> </w:t>
      </w:r>
      <w:r>
        <w:rPr>
          <w:rFonts w:cs="Times New Roman" w:ascii="Times New Roman" w:hAnsi="Times New Roman"/>
          <w:sz w:val="24"/>
          <w:szCs w:val="24"/>
        </w:rPr>
        <w:t>изменённые</w:t>
      </w:r>
      <w:r>
        <w:rPr>
          <w:rFonts w:cs="Times New Roman" w:ascii="Times New Roman" w:hAnsi="Times New Roman"/>
          <w:spacing w:val="1"/>
          <w:sz w:val="24"/>
          <w:szCs w:val="24"/>
        </w:rPr>
        <w:t xml:space="preserve"> </w:t>
      </w:r>
      <w:r>
        <w:rPr>
          <w:rFonts w:cs="Times New Roman" w:ascii="Times New Roman" w:hAnsi="Times New Roman"/>
          <w:sz w:val="24"/>
          <w:szCs w:val="24"/>
        </w:rPr>
        <w:t>анкетные</w:t>
      </w:r>
      <w:r>
        <w:rPr>
          <w:rFonts w:cs="Times New Roman" w:ascii="Times New Roman" w:hAnsi="Times New Roman"/>
          <w:spacing w:val="1"/>
          <w:sz w:val="24"/>
          <w:szCs w:val="24"/>
        </w:rPr>
        <w:t xml:space="preserve"> </w:t>
      </w:r>
      <w:r>
        <w:rPr>
          <w:rFonts w:cs="Times New Roman" w:ascii="Times New Roman" w:hAnsi="Times New Roman"/>
          <w:sz w:val="24"/>
          <w:szCs w:val="24"/>
        </w:rPr>
        <w:t>данные</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w:t>
      </w:r>
    </w:p>
    <w:p>
      <w:pPr>
        <w:pStyle w:val="ListParagraph"/>
        <w:numPr>
          <w:ilvl w:val="1"/>
          <w:numId w:val="90"/>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Депонент/Попечитель</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депо/Оператор</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несут</w:t>
      </w:r>
      <w:r>
        <w:rPr>
          <w:rFonts w:cs="Times New Roman" w:ascii="Times New Roman" w:hAnsi="Times New Roman"/>
          <w:spacing w:val="1"/>
          <w:sz w:val="24"/>
          <w:szCs w:val="24"/>
        </w:rPr>
        <w:t xml:space="preserve"> </w:t>
      </w:r>
      <w:r>
        <w:rPr>
          <w:rFonts w:cs="Times New Roman" w:ascii="Times New Roman" w:hAnsi="Times New Roman"/>
          <w:sz w:val="24"/>
          <w:szCs w:val="24"/>
        </w:rPr>
        <w:t>ответственность</w:t>
      </w:r>
      <w:r>
        <w:rPr>
          <w:rFonts w:cs="Times New Roman" w:ascii="Times New Roman" w:hAnsi="Times New Roman"/>
          <w:spacing w:val="15"/>
          <w:sz w:val="24"/>
          <w:szCs w:val="24"/>
        </w:rPr>
        <w:t xml:space="preserve"> </w:t>
      </w:r>
      <w:r>
        <w:rPr>
          <w:rFonts w:cs="Times New Roman" w:ascii="Times New Roman" w:hAnsi="Times New Roman"/>
          <w:sz w:val="24"/>
          <w:szCs w:val="24"/>
        </w:rPr>
        <w:t>за</w:t>
      </w:r>
      <w:r>
        <w:rPr>
          <w:rFonts w:cs="Times New Roman" w:ascii="Times New Roman" w:hAnsi="Times New Roman"/>
          <w:spacing w:val="17"/>
          <w:sz w:val="24"/>
          <w:szCs w:val="24"/>
        </w:rPr>
        <w:t xml:space="preserve"> </w:t>
      </w:r>
      <w:r>
        <w:rPr>
          <w:rFonts w:cs="Times New Roman" w:ascii="Times New Roman" w:hAnsi="Times New Roman"/>
          <w:sz w:val="24"/>
          <w:szCs w:val="24"/>
        </w:rPr>
        <w:t>любые</w:t>
      </w:r>
      <w:r>
        <w:rPr>
          <w:rFonts w:cs="Times New Roman" w:ascii="Times New Roman" w:hAnsi="Times New Roman"/>
          <w:spacing w:val="17"/>
          <w:sz w:val="24"/>
          <w:szCs w:val="24"/>
        </w:rPr>
        <w:t xml:space="preserve"> </w:t>
      </w:r>
      <w:r>
        <w:rPr>
          <w:rFonts w:cs="Times New Roman" w:ascii="Times New Roman" w:hAnsi="Times New Roman"/>
          <w:sz w:val="24"/>
          <w:szCs w:val="24"/>
        </w:rPr>
        <w:t>убытки,</w:t>
      </w:r>
      <w:r>
        <w:rPr>
          <w:rFonts w:cs="Times New Roman" w:ascii="Times New Roman" w:hAnsi="Times New Roman"/>
          <w:spacing w:val="13"/>
          <w:sz w:val="24"/>
          <w:szCs w:val="24"/>
        </w:rPr>
        <w:t xml:space="preserve"> </w:t>
      </w:r>
      <w:r>
        <w:rPr>
          <w:rFonts w:cs="Times New Roman" w:ascii="Times New Roman" w:hAnsi="Times New Roman"/>
          <w:sz w:val="24"/>
          <w:szCs w:val="24"/>
        </w:rPr>
        <w:t>которые</w:t>
      </w:r>
      <w:r>
        <w:rPr>
          <w:rFonts w:cs="Times New Roman" w:ascii="Times New Roman" w:hAnsi="Times New Roman"/>
          <w:spacing w:val="13"/>
          <w:sz w:val="24"/>
          <w:szCs w:val="24"/>
        </w:rPr>
        <w:t xml:space="preserve"> </w:t>
      </w:r>
      <w:r>
        <w:rPr>
          <w:rFonts w:cs="Times New Roman" w:ascii="Times New Roman" w:hAnsi="Times New Roman"/>
          <w:sz w:val="24"/>
          <w:szCs w:val="24"/>
        </w:rPr>
        <w:t>могут</w:t>
      </w:r>
      <w:r>
        <w:rPr>
          <w:rFonts w:cs="Times New Roman" w:ascii="Times New Roman" w:hAnsi="Times New Roman"/>
          <w:spacing w:val="13"/>
          <w:sz w:val="24"/>
          <w:szCs w:val="24"/>
        </w:rPr>
        <w:t xml:space="preserve"> </w:t>
      </w:r>
      <w:r>
        <w:rPr>
          <w:rFonts w:cs="Times New Roman" w:ascii="Times New Roman" w:hAnsi="Times New Roman"/>
          <w:sz w:val="24"/>
          <w:szCs w:val="24"/>
        </w:rPr>
        <w:t>возникнуть</w:t>
      </w:r>
      <w:r>
        <w:rPr>
          <w:rFonts w:cs="Times New Roman" w:ascii="Times New Roman" w:hAnsi="Times New Roman"/>
          <w:spacing w:val="17"/>
          <w:sz w:val="24"/>
          <w:szCs w:val="24"/>
        </w:rPr>
        <w:t xml:space="preserve"> </w:t>
      </w:r>
      <w:r>
        <w:rPr>
          <w:rFonts w:cs="Times New Roman" w:ascii="Times New Roman" w:hAnsi="Times New Roman"/>
          <w:sz w:val="24"/>
          <w:szCs w:val="24"/>
        </w:rPr>
        <w:t>в</w:t>
      </w:r>
      <w:r>
        <w:rPr>
          <w:rFonts w:cs="Times New Roman" w:ascii="Times New Roman" w:hAnsi="Times New Roman"/>
          <w:spacing w:val="13"/>
          <w:sz w:val="24"/>
          <w:szCs w:val="24"/>
        </w:rPr>
        <w:t xml:space="preserve"> </w:t>
      </w:r>
      <w:r>
        <w:rPr>
          <w:rFonts w:cs="Times New Roman" w:ascii="Times New Roman" w:hAnsi="Times New Roman"/>
          <w:sz w:val="24"/>
          <w:szCs w:val="24"/>
        </w:rPr>
        <w:t>случае</w:t>
      </w:r>
      <w:r>
        <w:rPr>
          <w:rFonts w:cs="Times New Roman" w:ascii="Times New Roman" w:hAnsi="Times New Roman"/>
          <w:spacing w:val="13"/>
          <w:sz w:val="24"/>
          <w:szCs w:val="24"/>
        </w:rPr>
        <w:t xml:space="preserve"> </w:t>
      </w:r>
      <w:r>
        <w:rPr>
          <w:rFonts w:cs="Times New Roman" w:ascii="Times New Roman" w:hAnsi="Times New Roman"/>
          <w:sz w:val="24"/>
          <w:szCs w:val="24"/>
        </w:rPr>
        <w:t>несвоевременного информирования</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w:t>
      </w:r>
      <w:r>
        <w:rPr>
          <w:rFonts w:cs="Times New Roman" w:ascii="Times New Roman" w:hAnsi="Times New Roman"/>
          <w:spacing w:val="1"/>
          <w:sz w:val="24"/>
          <w:szCs w:val="24"/>
        </w:rPr>
        <w:t xml:space="preserve"> </w:t>
      </w:r>
      <w:r>
        <w:rPr>
          <w:rFonts w:cs="Times New Roman" w:ascii="Times New Roman" w:hAnsi="Times New Roman"/>
          <w:sz w:val="24"/>
          <w:szCs w:val="24"/>
        </w:rPr>
        <w:t>об</w:t>
      </w:r>
      <w:r>
        <w:rPr>
          <w:rFonts w:cs="Times New Roman" w:ascii="Times New Roman" w:hAnsi="Times New Roman"/>
          <w:spacing w:val="1"/>
          <w:sz w:val="24"/>
          <w:szCs w:val="24"/>
        </w:rPr>
        <w:t xml:space="preserve"> </w:t>
      </w:r>
      <w:r>
        <w:rPr>
          <w:rFonts w:cs="Times New Roman" w:ascii="Times New Roman" w:hAnsi="Times New Roman"/>
          <w:sz w:val="24"/>
          <w:szCs w:val="24"/>
        </w:rPr>
        <w:t>обстоятельствах,</w:t>
      </w:r>
      <w:r>
        <w:rPr>
          <w:rFonts w:cs="Times New Roman" w:ascii="Times New Roman" w:hAnsi="Times New Roman"/>
          <w:spacing w:val="1"/>
          <w:sz w:val="24"/>
          <w:szCs w:val="24"/>
        </w:rPr>
        <w:t xml:space="preserve"> </w:t>
      </w:r>
      <w:r>
        <w:rPr>
          <w:rFonts w:cs="Times New Roman" w:ascii="Times New Roman" w:hAnsi="Times New Roman"/>
          <w:sz w:val="24"/>
          <w:szCs w:val="24"/>
        </w:rPr>
        <w:t>связанных</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изменением</w:t>
      </w:r>
      <w:r>
        <w:rPr>
          <w:rFonts w:cs="Times New Roman" w:ascii="Times New Roman" w:hAnsi="Times New Roman"/>
          <w:spacing w:val="1"/>
          <w:sz w:val="24"/>
          <w:szCs w:val="24"/>
        </w:rPr>
        <w:t xml:space="preserve"> </w:t>
      </w:r>
      <w:r>
        <w:rPr>
          <w:rFonts w:cs="Times New Roman" w:ascii="Times New Roman" w:hAnsi="Times New Roman"/>
          <w:sz w:val="24"/>
          <w:szCs w:val="24"/>
        </w:rPr>
        <w:t>сведений</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Депоненте и непредставлении документов/информации об указанных изменениях, и</w:t>
      </w:r>
      <w:r>
        <w:rPr>
          <w:rFonts w:cs="Times New Roman" w:ascii="Times New Roman" w:hAnsi="Times New Roman"/>
          <w:spacing w:val="-53"/>
          <w:sz w:val="24"/>
          <w:szCs w:val="24"/>
        </w:rPr>
        <w:t xml:space="preserve"> </w:t>
      </w:r>
      <w:r>
        <w:rPr>
          <w:rFonts w:cs="Times New Roman" w:ascii="Times New Roman" w:hAnsi="Times New Roman"/>
          <w:sz w:val="24"/>
          <w:szCs w:val="24"/>
        </w:rPr>
        <w:t>последующего</w:t>
      </w:r>
      <w:r>
        <w:rPr>
          <w:rFonts w:cs="Times New Roman" w:ascii="Times New Roman" w:hAnsi="Times New Roman"/>
          <w:spacing w:val="-2"/>
          <w:sz w:val="24"/>
          <w:szCs w:val="24"/>
        </w:rPr>
        <w:t xml:space="preserve"> </w:t>
      </w:r>
      <w:r>
        <w:rPr>
          <w:rFonts w:cs="Times New Roman" w:ascii="Times New Roman" w:hAnsi="Times New Roman"/>
          <w:sz w:val="24"/>
          <w:szCs w:val="24"/>
        </w:rPr>
        <w:t>отказа</w:t>
      </w:r>
      <w:r>
        <w:rPr>
          <w:rFonts w:cs="Times New Roman" w:ascii="Times New Roman" w:hAnsi="Times New Roman"/>
          <w:spacing w:val="-2"/>
          <w:sz w:val="24"/>
          <w:szCs w:val="24"/>
        </w:rPr>
        <w:t xml:space="preserve"> </w:t>
      </w:r>
      <w:r>
        <w:rPr>
          <w:rFonts w:cs="Times New Roman" w:ascii="Times New Roman" w:hAnsi="Times New Roman"/>
          <w:sz w:val="24"/>
          <w:szCs w:val="24"/>
        </w:rPr>
        <w:t>Депозитария в</w:t>
      </w:r>
      <w:r>
        <w:rPr>
          <w:rFonts w:cs="Times New Roman" w:ascii="Times New Roman" w:hAnsi="Times New Roman"/>
          <w:spacing w:val="-2"/>
          <w:sz w:val="24"/>
          <w:szCs w:val="24"/>
        </w:rPr>
        <w:t xml:space="preserve"> </w:t>
      </w:r>
      <w:r>
        <w:rPr>
          <w:rFonts w:cs="Times New Roman" w:ascii="Times New Roman" w:hAnsi="Times New Roman"/>
          <w:sz w:val="24"/>
          <w:szCs w:val="24"/>
        </w:rPr>
        <w:t>совершении</w:t>
      </w:r>
      <w:r>
        <w:rPr>
          <w:rFonts w:cs="Times New Roman" w:ascii="Times New Roman" w:hAnsi="Times New Roman"/>
          <w:spacing w:val="-2"/>
          <w:sz w:val="24"/>
          <w:szCs w:val="24"/>
        </w:rPr>
        <w:t xml:space="preserve"> </w:t>
      </w:r>
      <w:r>
        <w:rPr>
          <w:rFonts w:cs="Times New Roman" w:ascii="Times New Roman" w:hAnsi="Times New Roman"/>
          <w:sz w:val="24"/>
          <w:szCs w:val="24"/>
        </w:rPr>
        <w:t>Депозитарной</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операции.</w:t>
      </w:r>
    </w:p>
    <w:p>
      <w:pPr>
        <w:pStyle w:val="ListParagraph"/>
        <w:numPr>
          <w:ilvl w:val="1"/>
          <w:numId w:val="90"/>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Входящие</w:t>
      </w:r>
      <w:r>
        <w:rPr>
          <w:rFonts w:cs="Times New Roman" w:ascii="Times New Roman" w:hAnsi="Times New Roman"/>
          <w:spacing w:val="-6"/>
          <w:sz w:val="24"/>
          <w:szCs w:val="24"/>
        </w:rPr>
        <w:t xml:space="preserve"> </w:t>
      </w:r>
      <w:r>
        <w:rPr>
          <w:rFonts w:cs="Times New Roman" w:ascii="Times New Roman" w:hAnsi="Times New Roman"/>
          <w:sz w:val="24"/>
          <w:szCs w:val="24"/>
        </w:rPr>
        <w:t>документы:</w:t>
      </w:r>
    </w:p>
    <w:p>
      <w:pPr>
        <w:pStyle w:val="ListParagraph"/>
        <w:numPr>
          <w:ilvl w:val="0"/>
          <w:numId w:val="46"/>
        </w:numPr>
        <w:tabs>
          <w:tab w:val="clear" w:pos="720"/>
          <w:tab w:val="left" w:pos="426" w:leader="none"/>
          <w:tab w:val="left" w:pos="1134" w:leader="none"/>
        </w:tabs>
        <w:ind w:left="0" w:firstLine="709"/>
        <w:rPr>
          <w:rFonts w:ascii="Times New Roman" w:hAnsi="Times New Roman" w:cs="Times New Roman"/>
          <w:sz w:val="24"/>
          <w:szCs w:val="24"/>
        </w:rPr>
      </w:pPr>
      <w:r>
        <w:rPr>
          <w:rFonts w:cs="Times New Roman" w:ascii="Times New Roman" w:hAnsi="Times New Roman"/>
          <w:sz w:val="24"/>
          <w:szCs w:val="24"/>
        </w:rPr>
        <w:t>АНКЕТА (ДОСЬЕ) КЛИЕНТА,</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4"/>
          <w:sz w:val="24"/>
          <w:szCs w:val="24"/>
        </w:rPr>
        <w:t xml:space="preserve"> </w:t>
      </w:r>
      <w:r>
        <w:rPr>
          <w:rFonts w:cs="Times New Roman" w:ascii="Times New Roman" w:hAnsi="Times New Roman"/>
          <w:sz w:val="24"/>
          <w:szCs w:val="24"/>
        </w:rPr>
        <w:t>форме,</w:t>
      </w:r>
      <w:r>
        <w:rPr>
          <w:rFonts w:cs="Times New Roman" w:ascii="Times New Roman" w:hAnsi="Times New Roman"/>
          <w:spacing w:val="6"/>
          <w:sz w:val="24"/>
          <w:szCs w:val="24"/>
        </w:rPr>
        <w:t xml:space="preserve"> </w:t>
      </w:r>
      <w:r>
        <w:rPr>
          <w:rFonts w:cs="Times New Roman" w:ascii="Times New Roman" w:hAnsi="Times New Roman"/>
          <w:sz w:val="24"/>
          <w:szCs w:val="24"/>
        </w:rPr>
        <w:t>указанной</w:t>
      </w:r>
      <w:r>
        <w:rPr>
          <w:rFonts w:cs="Times New Roman" w:ascii="Times New Roman" w:hAnsi="Times New Roman"/>
          <w:spacing w:val="2"/>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Приложении</w:t>
      </w:r>
      <w:r>
        <w:rPr>
          <w:rFonts w:cs="Times New Roman" w:ascii="Times New Roman" w:hAnsi="Times New Roman"/>
          <w:spacing w:val="54"/>
          <w:sz w:val="24"/>
          <w:szCs w:val="24"/>
        </w:rPr>
        <w:t xml:space="preserve"> </w:t>
      </w:r>
      <w:r>
        <w:rPr>
          <w:rFonts w:cs="Times New Roman" w:ascii="Times New Roman" w:hAnsi="Times New Roman"/>
          <w:sz w:val="24"/>
          <w:szCs w:val="24"/>
        </w:rPr>
        <w:t>№16</w:t>
      </w:r>
      <w:r>
        <w:rPr>
          <w:rFonts w:cs="Times New Roman" w:ascii="Times New Roman" w:hAnsi="Times New Roman"/>
          <w:spacing w:val="3"/>
          <w:sz w:val="24"/>
          <w:szCs w:val="24"/>
        </w:rPr>
        <w:t xml:space="preserve"> </w:t>
      </w:r>
      <w:r>
        <w:rPr>
          <w:rFonts w:cs="Times New Roman" w:ascii="Times New Roman" w:hAnsi="Times New Roman"/>
          <w:sz w:val="24"/>
          <w:szCs w:val="24"/>
        </w:rPr>
        <w:t>или в</w:t>
      </w:r>
      <w:r>
        <w:rPr>
          <w:rFonts w:cs="Times New Roman" w:ascii="Times New Roman" w:hAnsi="Times New Roman"/>
          <w:spacing w:val="1"/>
          <w:sz w:val="24"/>
          <w:szCs w:val="24"/>
        </w:rPr>
        <w:t xml:space="preserve">                    </w:t>
      </w:r>
      <w:r>
        <w:rPr>
          <w:rFonts w:cs="Times New Roman" w:ascii="Times New Roman" w:hAnsi="Times New Roman"/>
          <w:sz w:val="24"/>
          <w:szCs w:val="24"/>
        </w:rPr>
        <w:t>Приложении</w:t>
      </w:r>
      <w:r>
        <w:rPr>
          <w:rFonts w:cs="Times New Roman" w:ascii="Times New Roman" w:hAnsi="Times New Roman"/>
          <w:spacing w:val="3"/>
          <w:sz w:val="24"/>
          <w:szCs w:val="24"/>
        </w:rPr>
        <w:t xml:space="preserve"> </w:t>
      </w:r>
      <w:r>
        <w:rPr>
          <w:rFonts w:cs="Times New Roman" w:ascii="Times New Roman" w:hAnsi="Times New Roman"/>
          <w:sz w:val="24"/>
          <w:szCs w:val="24"/>
        </w:rPr>
        <w:t>№17</w:t>
      </w:r>
      <w:r>
        <w:rPr>
          <w:rFonts w:cs="Times New Roman" w:ascii="Times New Roman" w:hAnsi="Times New Roman"/>
          <w:spacing w:val="1"/>
          <w:sz w:val="24"/>
          <w:szCs w:val="24"/>
        </w:rPr>
        <w:t xml:space="preserve"> </w:t>
      </w:r>
      <w:r>
        <w:rPr>
          <w:rFonts w:cs="Times New Roman" w:ascii="Times New Roman" w:hAnsi="Times New Roman"/>
          <w:sz w:val="24"/>
          <w:szCs w:val="24"/>
        </w:rPr>
        <w:t xml:space="preserve">к </w:t>
      </w:r>
      <w:r>
        <w:rPr>
          <w:rFonts w:cs="Times New Roman" w:ascii="Times New Roman" w:hAnsi="Times New Roman"/>
          <w:spacing w:val="-53"/>
          <w:sz w:val="24"/>
          <w:szCs w:val="24"/>
        </w:rPr>
        <w:t xml:space="preserve">      </w:t>
      </w:r>
      <w:r>
        <w:rPr>
          <w:rFonts w:cs="Times New Roman" w:ascii="Times New Roman" w:hAnsi="Times New Roman"/>
          <w:sz w:val="24"/>
          <w:szCs w:val="24"/>
        </w:rPr>
        <w:t>настоящим</w:t>
      </w:r>
      <w:r>
        <w:rPr>
          <w:rFonts w:cs="Times New Roman" w:ascii="Times New Roman" w:hAnsi="Times New Roman"/>
          <w:spacing w:val="-1"/>
          <w:sz w:val="24"/>
          <w:szCs w:val="24"/>
        </w:rPr>
        <w:t xml:space="preserve"> </w:t>
      </w:r>
      <w:r>
        <w:rPr>
          <w:rFonts w:cs="Times New Roman" w:ascii="Times New Roman" w:hAnsi="Times New Roman"/>
          <w:sz w:val="24"/>
          <w:szCs w:val="24"/>
        </w:rPr>
        <w:t>Условиям, содержащая изменённые</w:t>
      </w:r>
      <w:r>
        <w:rPr>
          <w:rFonts w:cs="Times New Roman" w:ascii="Times New Roman" w:hAnsi="Times New Roman"/>
          <w:spacing w:val="-1"/>
          <w:sz w:val="24"/>
          <w:szCs w:val="24"/>
        </w:rPr>
        <w:t xml:space="preserve"> </w:t>
      </w:r>
      <w:r>
        <w:rPr>
          <w:rFonts w:cs="Times New Roman" w:ascii="Times New Roman" w:hAnsi="Times New Roman"/>
          <w:sz w:val="24"/>
          <w:szCs w:val="24"/>
        </w:rPr>
        <w:t>сведения;</w:t>
      </w:r>
    </w:p>
    <w:p>
      <w:pPr>
        <w:pStyle w:val="ListParagraph"/>
        <w:numPr>
          <w:ilvl w:val="0"/>
          <w:numId w:val="45"/>
        </w:numPr>
        <w:tabs>
          <w:tab w:val="clear" w:pos="720"/>
          <w:tab w:val="left" w:pos="426" w:leader="none"/>
          <w:tab w:val="left" w:pos="1134" w:leader="none"/>
        </w:tabs>
        <w:ind w:left="0" w:firstLine="709"/>
        <w:rPr>
          <w:rFonts w:ascii="Times New Roman" w:hAnsi="Times New Roman" w:cs="Times New Roman"/>
          <w:sz w:val="24"/>
          <w:szCs w:val="24"/>
        </w:rPr>
      </w:pPr>
      <w:r>
        <w:rPr>
          <w:rFonts w:cs="Times New Roman" w:ascii="Times New Roman" w:hAnsi="Times New Roman"/>
          <w:sz w:val="24"/>
          <w:szCs w:val="24"/>
        </w:rPr>
        <w:t>документы,</w:t>
      </w:r>
      <w:r>
        <w:rPr>
          <w:rFonts w:cs="Times New Roman" w:ascii="Times New Roman" w:hAnsi="Times New Roman"/>
          <w:spacing w:val="-6"/>
          <w:sz w:val="24"/>
          <w:szCs w:val="24"/>
        </w:rPr>
        <w:t xml:space="preserve"> </w:t>
      </w:r>
      <w:r>
        <w:rPr>
          <w:rFonts w:cs="Times New Roman" w:ascii="Times New Roman" w:hAnsi="Times New Roman"/>
          <w:sz w:val="24"/>
          <w:szCs w:val="24"/>
        </w:rPr>
        <w:t>подтверждающие</w:t>
      </w:r>
      <w:r>
        <w:rPr>
          <w:rFonts w:cs="Times New Roman" w:ascii="Times New Roman" w:hAnsi="Times New Roman"/>
          <w:spacing w:val="-5"/>
          <w:sz w:val="24"/>
          <w:szCs w:val="24"/>
        </w:rPr>
        <w:t xml:space="preserve"> </w:t>
      </w:r>
      <w:r>
        <w:rPr>
          <w:rFonts w:cs="Times New Roman" w:ascii="Times New Roman" w:hAnsi="Times New Roman"/>
          <w:sz w:val="24"/>
          <w:szCs w:val="24"/>
        </w:rPr>
        <w:t>сведения,</w:t>
      </w:r>
      <w:r>
        <w:rPr>
          <w:rFonts w:cs="Times New Roman" w:ascii="Times New Roman" w:hAnsi="Times New Roman"/>
          <w:spacing w:val="-6"/>
          <w:sz w:val="24"/>
          <w:szCs w:val="24"/>
        </w:rPr>
        <w:t xml:space="preserve"> </w:t>
      </w:r>
      <w:r>
        <w:rPr>
          <w:rFonts w:cs="Times New Roman" w:ascii="Times New Roman" w:hAnsi="Times New Roman"/>
          <w:sz w:val="24"/>
          <w:szCs w:val="24"/>
        </w:rPr>
        <w:t>которые</w:t>
      </w:r>
      <w:r>
        <w:rPr>
          <w:rFonts w:cs="Times New Roman" w:ascii="Times New Roman" w:hAnsi="Times New Roman"/>
          <w:spacing w:val="-7"/>
          <w:sz w:val="24"/>
          <w:szCs w:val="24"/>
        </w:rPr>
        <w:t xml:space="preserve"> </w:t>
      </w:r>
      <w:r>
        <w:rPr>
          <w:rFonts w:cs="Times New Roman" w:ascii="Times New Roman" w:hAnsi="Times New Roman"/>
          <w:sz w:val="24"/>
          <w:szCs w:val="24"/>
        </w:rPr>
        <w:t>были</w:t>
      </w:r>
      <w:r>
        <w:rPr>
          <w:rFonts w:cs="Times New Roman" w:ascii="Times New Roman" w:hAnsi="Times New Roman"/>
          <w:spacing w:val="-6"/>
          <w:sz w:val="24"/>
          <w:szCs w:val="24"/>
        </w:rPr>
        <w:t xml:space="preserve"> </w:t>
      </w:r>
      <w:r>
        <w:rPr>
          <w:rFonts w:cs="Times New Roman" w:ascii="Times New Roman" w:hAnsi="Times New Roman"/>
          <w:sz w:val="24"/>
          <w:szCs w:val="24"/>
        </w:rPr>
        <w:t>изменены</w:t>
      </w:r>
      <w:r>
        <w:rPr>
          <w:rFonts w:cs="Times New Roman" w:ascii="Times New Roman" w:hAnsi="Times New Roman"/>
          <w:spacing w:val="-5"/>
          <w:sz w:val="24"/>
          <w:szCs w:val="24"/>
        </w:rPr>
        <w:t xml:space="preserve"> </w:t>
      </w:r>
      <w:r>
        <w:rPr>
          <w:rFonts w:cs="Times New Roman" w:ascii="Times New Roman" w:hAnsi="Times New Roman"/>
          <w:sz w:val="24"/>
          <w:szCs w:val="24"/>
        </w:rPr>
        <w:t>в</w:t>
      </w:r>
      <w:r>
        <w:rPr>
          <w:rFonts w:cs="Times New Roman" w:ascii="Times New Roman" w:hAnsi="Times New Roman"/>
          <w:spacing w:val="-5"/>
          <w:sz w:val="24"/>
          <w:szCs w:val="24"/>
        </w:rPr>
        <w:t xml:space="preserve"> </w:t>
      </w:r>
      <w:r>
        <w:rPr>
          <w:rFonts w:cs="Times New Roman" w:ascii="Times New Roman" w:hAnsi="Times New Roman"/>
          <w:sz w:val="24"/>
          <w:szCs w:val="24"/>
        </w:rPr>
        <w:t>АНКЕТЕ (ДОСЬЕ) КЛИЕНТА.</w:t>
      </w:r>
    </w:p>
    <w:p>
      <w:pPr>
        <w:pStyle w:val="ListParagraph"/>
        <w:numPr>
          <w:ilvl w:val="1"/>
          <w:numId w:val="90"/>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Изменение анкетных данных Депонента при реорганизации Депонента - юридического лица в</w:t>
      </w:r>
      <w:r>
        <w:rPr>
          <w:rFonts w:cs="Times New Roman" w:ascii="Times New Roman" w:hAnsi="Times New Roman"/>
          <w:spacing w:val="1"/>
          <w:sz w:val="24"/>
          <w:szCs w:val="24"/>
        </w:rPr>
        <w:t xml:space="preserve"> </w:t>
      </w:r>
      <w:r>
        <w:rPr>
          <w:rFonts w:cs="Times New Roman" w:ascii="Times New Roman" w:hAnsi="Times New Roman"/>
          <w:sz w:val="24"/>
          <w:szCs w:val="24"/>
        </w:rPr>
        <w:t>случае, если счет депо переоформляется Депозитарием на имя реорганизованного юридического лица,</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осуществляется на основании документов, подтверждающих факт реорганизации Депонента и переход</w:t>
      </w:r>
      <w:r>
        <w:rPr>
          <w:rFonts w:cs="Times New Roman" w:ascii="Times New Roman" w:hAnsi="Times New Roman"/>
          <w:spacing w:val="1"/>
          <w:sz w:val="24"/>
          <w:szCs w:val="24"/>
        </w:rPr>
        <w:t xml:space="preserve"> </w:t>
      </w:r>
      <w:r>
        <w:rPr>
          <w:rFonts w:cs="Times New Roman" w:ascii="Times New Roman" w:hAnsi="Times New Roman"/>
          <w:sz w:val="24"/>
          <w:szCs w:val="24"/>
        </w:rPr>
        <w:t>прав и</w:t>
      </w:r>
      <w:r>
        <w:rPr>
          <w:rFonts w:cs="Times New Roman" w:ascii="Times New Roman" w:hAnsi="Times New Roman"/>
          <w:spacing w:val="-3"/>
          <w:sz w:val="24"/>
          <w:szCs w:val="24"/>
        </w:rPr>
        <w:t xml:space="preserve"> </w:t>
      </w:r>
      <w:r>
        <w:rPr>
          <w:rFonts w:cs="Times New Roman" w:ascii="Times New Roman" w:hAnsi="Times New Roman"/>
          <w:sz w:val="24"/>
          <w:szCs w:val="24"/>
        </w:rPr>
        <w:t>обязанностей</w:t>
      </w:r>
      <w:r>
        <w:rPr>
          <w:rFonts w:cs="Times New Roman" w:ascii="Times New Roman" w:hAnsi="Times New Roman"/>
          <w:spacing w:val="-2"/>
          <w:sz w:val="24"/>
          <w:szCs w:val="24"/>
        </w:rPr>
        <w:t xml:space="preserve"> </w:t>
      </w:r>
      <w:r>
        <w:rPr>
          <w:rFonts w:cs="Times New Roman" w:ascii="Times New Roman" w:hAnsi="Times New Roman"/>
          <w:sz w:val="24"/>
          <w:szCs w:val="24"/>
        </w:rPr>
        <w:t>Депонента к</w:t>
      </w:r>
      <w:r>
        <w:rPr>
          <w:rFonts w:cs="Times New Roman" w:ascii="Times New Roman" w:hAnsi="Times New Roman"/>
          <w:spacing w:val="-1"/>
          <w:sz w:val="24"/>
          <w:szCs w:val="24"/>
        </w:rPr>
        <w:t xml:space="preserve"> </w:t>
      </w:r>
      <w:r>
        <w:rPr>
          <w:rFonts w:cs="Times New Roman" w:ascii="Times New Roman" w:hAnsi="Times New Roman"/>
          <w:sz w:val="24"/>
          <w:szCs w:val="24"/>
        </w:rPr>
        <w:t>реорганизованному</w:t>
      </w:r>
      <w:r>
        <w:rPr>
          <w:rFonts w:cs="Times New Roman" w:ascii="Times New Roman" w:hAnsi="Times New Roman"/>
          <w:spacing w:val="-3"/>
          <w:sz w:val="24"/>
          <w:szCs w:val="24"/>
        </w:rPr>
        <w:t xml:space="preserve"> </w:t>
      </w:r>
      <w:r>
        <w:rPr>
          <w:rFonts w:cs="Times New Roman" w:ascii="Times New Roman" w:hAnsi="Times New Roman"/>
          <w:sz w:val="24"/>
          <w:szCs w:val="24"/>
        </w:rPr>
        <w:t>юридическому</w:t>
      </w:r>
      <w:r>
        <w:rPr>
          <w:rFonts w:cs="Times New Roman" w:ascii="Times New Roman" w:hAnsi="Times New Roman"/>
          <w:spacing w:val="-2"/>
          <w:sz w:val="24"/>
          <w:szCs w:val="24"/>
        </w:rPr>
        <w:t xml:space="preserve"> </w:t>
      </w:r>
      <w:r>
        <w:rPr>
          <w:rFonts w:cs="Times New Roman" w:ascii="Times New Roman" w:hAnsi="Times New Roman"/>
          <w:sz w:val="24"/>
          <w:szCs w:val="24"/>
        </w:rPr>
        <w:t>лицу.</w:t>
      </w:r>
    </w:p>
    <w:p>
      <w:pPr>
        <w:pStyle w:val="ListParagraph"/>
        <w:numPr>
          <w:ilvl w:val="1"/>
          <w:numId w:val="90"/>
        </w:numPr>
        <w:tabs>
          <w:tab w:val="clear" w:pos="720"/>
          <w:tab w:val="left" w:pos="1134" w:leader="none"/>
          <w:tab w:val="left" w:pos="1458" w:leader="none"/>
        </w:tabs>
        <w:ind w:left="0" w:firstLine="720"/>
        <w:rPr>
          <w:rFonts w:ascii="Times New Roman" w:hAnsi="Times New Roman" w:cs="Times New Roman"/>
          <w:sz w:val="24"/>
          <w:szCs w:val="24"/>
        </w:rPr>
      </w:pPr>
      <w:r>
        <w:rPr>
          <w:rFonts w:cs="Times New Roman" w:ascii="Times New Roman" w:hAnsi="Times New Roman"/>
          <w:sz w:val="24"/>
          <w:szCs w:val="24"/>
        </w:rPr>
        <w:t>Сведения о Депоненте и (или) иных лицах могут быть внесены и изменены на основании</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документов, полученных Депозитарием от Депонентов при оказании Депонентам</w:t>
      </w:r>
      <w:r>
        <w:rPr>
          <w:rFonts w:cs="Times New Roman" w:ascii="Times New Roman" w:hAnsi="Times New Roman"/>
          <w:spacing w:val="1"/>
          <w:sz w:val="24"/>
          <w:szCs w:val="24"/>
        </w:rPr>
        <w:t xml:space="preserve"> </w:t>
      </w:r>
      <w:r>
        <w:rPr>
          <w:rFonts w:cs="Times New Roman" w:ascii="Times New Roman" w:hAnsi="Times New Roman"/>
          <w:sz w:val="24"/>
          <w:szCs w:val="24"/>
        </w:rPr>
        <w:t>иных</w:t>
      </w:r>
      <w:r>
        <w:rPr>
          <w:rFonts w:cs="Times New Roman" w:ascii="Times New Roman" w:hAnsi="Times New Roman"/>
          <w:spacing w:val="1"/>
          <w:sz w:val="24"/>
          <w:szCs w:val="24"/>
        </w:rPr>
        <w:t xml:space="preserve"> </w:t>
      </w:r>
      <w:r>
        <w:rPr>
          <w:rFonts w:cs="Times New Roman" w:ascii="Times New Roman" w:hAnsi="Times New Roman"/>
          <w:sz w:val="24"/>
          <w:szCs w:val="24"/>
        </w:rPr>
        <w:t>услуг</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при</w:t>
      </w:r>
      <w:r>
        <w:rPr>
          <w:rFonts w:cs="Times New Roman" w:ascii="Times New Roman" w:hAnsi="Times New Roman"/>
          <w:spacing w:val="1"/>
          <w:sz w:val="24"/>
          <w:szCs w:val="24"/>
        </w:rPr>
        <w:t xml:space="preserve"> </w:t>
      </w:r>
      <w:r>
        <w:rPr>
          <w:rFonts w:cs="Times New Roman" w:ascii="Times New Roman" w:hAnsi="Times New Roman"/>
          <w:sz w:val="24"/>
          <w:szCs w:val="24"/>
        </w:rPr>
        <w:t>проведении</w:t>
      </w:r>
      <w:r>
        <w:rPr>
          <w:rFonts w:cs="Times New Roman" w:ascii="Times New Roman" w:hAnsi="Times New Roman"/>
          <w:spacing w:val="1"/>
          <w:sz w:val="24"/>
          <w:szCs w:val="24"/>
        </w:rPr>
        <w:t xml:space="preserve"> </w:t>
      </w:r>
      <w:r>
        <w:rPr>
          <w:rFonts w:cs="Times New Roman" w:ascii="Times New Roman" w:hAnsi="Times New Roman"/>
          <w:sz w:val="24"/>
          <w:szCs w:val="24"/>
        </w:rPr>
        <w:t>их</w:t>
      </w:r>
      <w:r>
        <w:rPr>
          <w:rFonts w:cs="Times New Roman" w:ascii="Times New Roman" w:hAnsi="Times New Roman"/>
          <w:spacing w:val="1"/>
          <w:sz w:val="24"/>
          <w:szCs w:val="24"/>
        </w:rPr>
        <w:t xml:space="preserve"> </w:t>
      </w:r>
      <w:r>
        <w:rPr>
          <w:rFonts w:cs="Times New Roman" w:ascii="Times New Roman" w:hAnsi="Times New Roman"/>
          <w:sz w:val="24"/>
          <w:szCs w:val="24"/>
        </w:rPr>
        <w:t>идентификации,</w:t>
      </w:r>
      <w:r>
        <w:rPr>
          <w:rFonts w:cs="Times New Roman" w:ascii="Times New Roman" w:hAnsi="Times New Roman"/>
          <w:spacing w:val="1"/>
          <w:sz w:val="24"/>
          <w:szCs w:val="24"/>
        </w:rPr>
        <w:t xml:space="preserve"> </w:t>
      </w:r>
      <w:r>
        <w:rPr>
          <w:rFonts w:cs="Times New Roman" w:ascii="Times New Roman" w:hAnsi="Times New Roman"/>
          <w:sz w:val="24"/>
          <w:szCs w:val="24"/>
        </w:rPr>
        <w:t>предусмотренной</w:t>
      </w:r>
      <w:r>
        <w:rPr>
          <w:rFonts w:cs="Times New Roman" w:ascii="Times New Roman" w:hAnsi="Times New Roman"/>
          <w:spacing w:val="1"/>
          <w:sz w:val="24"/>
          <w:szCs w:val="24"/>
        </w:rPr>
        <w:t xml:space="preserve"> </w:t>
      </w:r>
      <w:r>
        <w:rPr>
          <w:rFonts w:cs="Times New Roman" w:ascii="Times New Roman" w:hAnsi="Times New Roman"/>
          <w:sz w:val="24"/>
          <w:szCs w:val="24"/>
        </w:rPr>
        <w:t>законодательством</w:t>
      </w:r>
      <w:r>
        <w:rPr>
          <w:rFonts w:cs="Times New Roman" w:ascii="Times New Roman" w:hAnsi="Times New Roman"/>
          <w:spacing w:val="1"/>
          <w:sz w:val="24"/>
          <w:szCs w:val="24"/>
        </w:rPr>
        <w:t xml:space="preserve"> </w:t>
      </w:r>
      <w:r>
        <w:rPr>
          <w:rFonts w:cs="Times New Roman" w:ascii="Times New Roman" w:hAnsi="Times New Roman"/>
          <w:sz w:val="24"/>
          <w:szCs w:val="24"/>
        </w:rPr>
        <w:t>Российской</w:t>
      </w:r>
      <w:r>
        <w:rPr>
          <w:rFonts w:cs="Times New Roman" w:ascii="Times New Roman" w:hAnsi="Times New Roman"/>
          <w:spacing w:val="-53"/>
          <w:sz w:val="24"/>
          <w:szCs w:val="24"/>
        </w:rPr>
        <w:t xml:space="preserve"> </w:t>
      </w:r>
      <w:r>
        <w:rPr>
          <w:rFonts w:cs="Times New Roman" w:ascii="Times New Roman" w:hAnsi="Times New Roman"/>
          <w:sz w:val="24"/>
          <w:szCs w:val="24"/>
        </w:rPr>
        <w:t>Федерации</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1"/>
          <w:sz w:val="24"/>
          <w:szCs w:val="24"/>
        </w:rPr>
        <w:t xml:space="preserve"> </w:t>
      </w:r>
      <w:r>
        <w:rPr>
          <w:rFonts w:cs="Times New Roman" w:ascii="Times New Roman" w:hAnsi="Times New Roman"/>
          <w:sz w:val="24"/>
          <w:szCs w:val="24"/>
        </w:rPr>
        <w:t>противодействии</w:t>
      </w:r>
      <w:r>
        <w:rPr>
          <w:rFonts w:cs="Times New Roman" w:ascii="Times New Roman" w:hAnsi="Times New Roman"/>
          <w:spacing w:val="1"/>
          <w:sz w:val="24"/>
          <w:szCs w:val="24"/>
        </w:rPr>
        <w:t xml:space="preserve"> </w:t>
      </w:r>
      <w:r>
        <w:rPr>
          <w:rFonts w:cs="Times New Roman" w:ascii="Times New Roman" w:hAnsi="Times New Roman"/>
          <w:sz w:val="24"/>
          <w:szCs w:val="24"/>
        </w:rPr>
        <w:t>легализации</w:t>
      </w:r>
      <w:r>
        <w:rPr>
          <w:rFonts w:cs="Times New Roman" w:ascii="Times New Roman" w:hAnsi="Times New Roman"/>
          <w:spacing w:val="1"/>
          <w:sz w:val="24"/>
          <w:szCs w:val="24"/>
        </w:rPr>
        <w:t xml:space="preserve"> </w:t>
      </w:r>
      <w:r>
        <w:rPr>
          <w:rFonts w:cs="Times New Roman" w:ascii="Times New Roman" w:hAnsi="Times New Roman"/>
          <w:sz w:val="24"/>
          <w:szCs w:val="24"/>
        </w:rPr>
        <w:t>отмыванию</w:t>
      </w:r>
      <w:r>
        <w:rPr>
          <w:rFonts w:cs="Times New Roman" w:ascii="Times New Roman" w:hAnsi="Times New Roman"/>
          <w:spacing w:val="1"/>
          <w:sz w:val="24"/>
          <w:szCs w:val="24"/>
        </w:rPr>
        <w:t xml:space="preserve"> </w:t>
      </w:r>
      <w:r>
        <w:rPr>
          <w:rFonts w:cs="Times New Roman" w:ascii="Times New Roman" w:hAnsi="Times New Roman"/>
          <w:sz w:val="24"/>
          <w:szCs w:val="24"/>
        </w:rPr>
        <w:t>доходов,</w:t>
      </w:r>
      <w:r>
        <w:rPr>
          <w:rFonts w:cs="Times New Roman" w:ascii="Times New Roman" w:hAnsi="Times New Roman"/>
          <w:spacing w:val="1"/>
          <w:sz w:val="24"/>
          <w:szCs w:val="24"/>
        </w:rPr>
        <w:t xml:space="preserve"> </w:t>
      </w:r>
      <w:r>
        <w:rPr>
          <w:rFonts w:cs="Times New Roman" w:ascii="Times New Roman" w:hAnsi="Times New Roman"/>
          <w:sz w:val="24"/>
          <w:szCs w:val="24"/>
        </w:rPr>
        <w:t>полученных</w:t>
      </w:r>
      <w:r>
        <w:rPr>
          <w:rFonts w:cs="Times New Roman" w:ascii="Times New Roman" w:hAnsi="Times New Roman"/>
          <w:spacing w:val="1"/>
          <w:sz w:val="24"/>
          <w:szCs w:val="24"/>
        </w:rPr>
        <w:t xml:space="preserve"> </w:t>
      </w:r>
      <w:r>
        <w:rPr>
          <w:rFonts w:cs="Times New Roman" w:ascii="Times New Roman" w:hAnsi="Times New Roman"/>
          <w:sz w:val="24"/>
          <w:szCs w:val="24"/>
        </w:rPr>
        <w:t>преступным</w:t>
      </w:r>
      <w:r>
        <w:rPr>
          <w:rFonts w:cs="Times New Roman" w:ascii="Times New Roman" w:hAnsi="Times New Roman"/>
          <w:spacing w:val="1"/>
          <w:sz w:val="24"/>
          <w:szCs w:val="24"/>
        </w:rPr>
        <w:t xml:space="preserve"> </w:t>
      </w:r>
      <w:r>
        <w:rPr>
          <w:rFonts w:cs="Times New Roman" w:ascii="Times New Roman" w:hAnsi="Times New Roman"/>
          <w:sz w:val="24"/>
          <w:szCs w:val="24"/>
        </w:rPr>
        <w:t>путем</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финансированию</w:t>
      </w:r>
      <w:r>
        <w:rPr>
          <w:rFonts w:cs="Times New Roman" w:ascii="Times New Roman" w:hAnsi="Times New Roman"/>
          <w:spacing w:val="-2"/>
          <w:sz w:val="24"/>
          <w:szCs w:val="24"/>
        </w:rPr>
        <w:t xml:space="preserve"> </w:t>
      </w:r>
      <w:r>
        <w:rPr>
          <w:rFonts w:cs="Times New Roman" w:ascii="Times New Roman" w:hAnsi="Times New Roman"/>
          <w:sz w:val="24"/>
          <w:szCs w:val="24"/>
        </w:rPr>
        <w:t>терроризма.</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r>
    </w:p>
    <w:p>
      <w:pPr>
        <w:pStyle w:val="ListParagraph"/>
        <w:numPr>
          <w:ilvl w:val="0"/>
          <w:numId w:val="90"/>
        </w:numPr>
        <w:tabs>
          <w:tab w:val="clear" w:pos="720"/>
          <w:tab w:val="left" w:pos="435" w:leader="none"/>
        </w:tabs>
        <w:ind w:left="0" w:firstLine="720"/>
        <w:rPr>
          <w:rFonts w:ascii="Times New Roman" w:hAnsi="Times New Roman" w:cs="Times New Roman"/>
          <w:b/>
          <w:b/>
          <w:sz w:val="24"/>
          <w:szCs w:val="24"/>
        </w:rPr>
      </w:pPr>
      <w:bookmarkStart w:id="26" w:name="_bookmark19"/>
      <w:bookmarkEnd w:id="26"/>
      <w:r>
        <w:rPr>
          <w:rFonts w:cs="Times New Roman" w:ascii="Times New Roman" w:hAnsi="Times New Roman"/>
          <w:b/>
          <w:sz w:val="24"/>
          <w:szCs w:val="24"/>
        </w:rPr>
        <w:t>Назначение</w:t>
      </w:r>
      <w:r>
        <w:rPr>
          <w:rFonts w:cs="Times New Roman" w:ascii="Times New Roman" w:hAnsi="Times New Roman"/>
          <w:b/>
          <w:spacing w:val="-6"/>
          <w:sz w:val="24"/>
          <w:szCs w:val="24"/>
        </w:rPr>
        <w:t xml:space="preserve"> </w:t>
      </w:r>
      <w:r>
        <w:rPr>
          <w:rFonts w:cs="Times New Roman" w:ascii="Times New Roman" w:hAnsi="Times New Roman"/>
          <w:b/>
          <w:sz w:val="24"/>
          <w:szCs w:val="24"/>
        </w:rPr>
        <w:t>уполномоченных</w:t>
      </w:r>
      <w:r>
        <w:rPr>
          <w:rFonts w:cs="Times New Roman" w:ascii="Times New Roman" w:hAnsi="Times New Roman"/>
          <w:b/>
          <w:spacing w:val="-7"/>
          <w:sz w:val="24"/>
          <w:szCs w:val="24"/>
        </w:rPr>
        <w:t xml:space="preserve"> </w:t>
      </w:r>
      <w:r>
        <w:rPr>
          <w:rFonts w:cs="Times New Roman" w:ascii="Times New Roman" w:hAnsi="Times New Roman"/>
          <w:b/>
          <w:sz w:val="24"/>
          <w:szCs w:val="24"/>
        </w:rPr>
        <w:t>лиц</w:t>
      </w:r>
      <w:r>
        <w:rPr>
          <w:rFonts w:cs="Times New Roman" w:ascii="Times New Roman" w:hAnsi="Times New Roman"/>
          <w:b/>
          <w:spacing w:val="43"/>
          <w:sz w:val="24"/>
          <w:szCs w:val="24"/>
        </w:rPr>
        <w:t xml:space="preserve"> </w:t>
      </w:r>
      <w:r>
        <w:rPr>
          <w:rFonts w:cs="Times New Roman" w:ascii="Times New Roman" w:hAnsi="Times New Roman"/>
          <w:b/>
          <w:sz w:val="24"/>
          <w:szCs w:val="24"/>
        </w:rPr>
        <w:t>Депонента</w:t>
      </w:r>
    </w:p>
    <w:p>
      <w:pPr>
        <w:pStyle w:val="Style21"/>
        <w:ind w:left="0" w:firstLine="720"/>
        <w:rPr>
          <w:rFonts w:ascii="Times New Roman" w:hAnsi="Times New Roman" w:cs="Times New Roman"/>
          <w:b/>
          <w:b/>
          <w:i/>
          <w:i/>
          <w:sz w:val="24"/>
          <w:szCs w:val="24"/>
        </w:rPr>
      </w:pPr>
      <w:r>
        <w:rPr>
          <w:rFonts w:cs="Times New Roman" w:ascii="Times New Roman" w:hAnsi="Times New Roman"/>
          <w:b/>
          <w:i/>
          <w:sz w:val="24"/>
          <w:szCs w:val="24"/>
        </w:rPr>
      </w:r>
    </w:p>
    <w:p>
      <w:pPr>
        <w:pStyle w:val="1"/>
        <w:numPr>
          <w:ilvl w:val="1"/>
          <w:numId w:val="90"/>
        </w:numPr>
        <w:tabs>
          <w:tab w:val="clear" w:pos="720"/>
          <w:tab w:val="left" w:pos="1134" w:leader="none"/>
        </w:tabs>
        <w:ind w:left="0" w:firstLine="720"/>
        <w:rPr>
          <w:rFonts w:ascii="Times New Roman" w:hAnsi="Times New Roman" w:cs="Times New Roman"/>
          <w:b w:val="false"/>
          <w:b w:val="false"/>
          <w:sz w:val="24"/>
          <w:szCs w:val="24"/>
        </w:rPr>
      </w:pPr>
      <w:r>
        <w:rPr>
          <w:rFonts w:cs="Times New Roman" w:ascii="Times New Roman" w:hAnsi="Times New Roman"/>
          <w:b w:val="false"/>
          <w:sz w:val="24"/>
          <w:szCs w:val="24"/>
        </w:rPr>
        <w:t>Назначение</w:t>
      </w:r>
      <w:r>
        <w:rPr>
          <w:rFonts w:cs="Times New Roman" w:ascii="Times New Roman" w:hAnsi="Times New Roman"/>
          <w:b w:val="false"/>
          <w:spacing w:val="-7"/>
          <w:sz w:val="24"/>
          <w:szCs w:val="24"/>
        </w:rPr>
        <w:t xml:space="preserve"> </w:t>
      </w:r>
      <w:r>
        <w:rPr>
          <w:rFonts w:cs="Times New Roman" w:ascii="Times New Roman" w:hAnsi="Times New Roman"/>
          <w:b w:val="false"/>
          <w:sz w:val="24"/>
          <w:szCs w:val="24"/>
        </w:rPr>
        <w:t>Попечителя</w:t>
      </w:r>
      <w:r>
        <w:rPr>
          <w:rFonts w:cs="Times New Roman" w:ascii="Times New Roman" w:hAnsi="Times New Roman"/>
          <w:b w:val="false"/>
          <w:spacing w:val="-5"/>
          <w:sz w:val="24"/>
          <w:szCs w:val="24"/>
        </w:rPr>
        <w:t xml:space="preserve"> </w:t>
      </w:r>
      <w:r>
        <w:rPr>
          <w:rFonts w:cs="Times New Roman" w:ascii="Times New Roman" w:hAnsi="Times New Roman"/>
          <w:b w:val="false"/>
          <w:sz w:val="24"/>
          <w:szCs w:val="24"/>
        </w:rPr>
        <w:t>счета</w:t>
      </w:r>
      <w:r>
        <w:rPr>
          <w:rFonts w:cs="Times New Roman" w:ascii="Times New Roman" w:hAnsi="Times New Roman"/>
          <w:b w:val="false"/>
          <w:spacing w:val="-5"/>
          <w:sz w:val="24"/>
          <w:szCs w:val="24"/>
        </w:rPr>
        <w:t xml:space="preserve"> </w:t>
      </w:r>
      <w:r>
        <w:rPr>
          <w:rFonts w:cs="Times New Roman" w:ascii="Times New Roman" w:hAnsi="Times New Roman"/>
          <w:b w:val="false"/>
          <w:sz w:val="24"/>
          <w:szCs w:val="24"/>
        </w:rPr>
        <w:t>депо.</w:t>
      </w:r>
    </w:p>
    <w:p>
      <w:pPr>
        <w:pStyle w:val="Style21"/>
        <w:tabs>
          <w:tab w:val="clear" w:pos="720"/>
          <w:tab w:val="left" w:pos="1134" w:leader="none"/>
        </w:tabs>
        <w:ind w:left="0" w:firstLine="720"/>
        <w:rPr>
          <w:rFonts w:ascii="Times New Roman" w:hAnsi="Times New Roman" w:cs="Times New Roman"/>
          <w:b/>
          <w:b/>
          <w:sz w:val="24"/>
          <w:szCs w:val="24"/>
        </w:rPr>
      </w:pPr>
      <w:r>
        <w:rPr>
          <w:rFonts w:cs="Times New Roman" w:ascii="Times New Roman" w:hAnsi="Times New Roman"/>
          <w:b/>
          <w:sz w:val="24"/>
          <w:szCs w:val="24"/>
        </w:rPr>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Если иное не</w:t>
      </w:r>
      <w:r>
        <w:rPr>
          <w:rFonts w:cs="Times New Roman" w:ascii="Times New Roman" w:hAnsi="Times New Roman"/>
          <w:spacing w:val="56"/>
          <w:sz w:val="24"/>
          <w:szCs w:val="24"/>
        </w:rPr>
        <w:t xml:space="preserve"> </w:t>
      </w:r>
      <w:r>
        <w:rPr>
          <w:rFonts w:cs="Times New Roman" w:ascii="Times New Roman" w:hAnsi="Times New Roman"/>
          <w:sz w:val="24"/>
          <w:szCs w:val="24"/>
        </w:rPr>
        <w:t>предусмотрено настоящим пунктом, то назначение Депонентом Попечителя 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 осуществляется на</w:t>
      </w:r>
      <w:r>
        <w:rPr>
          <w:rFonts w:cs="Times New Roman" w:ascii="Times New Roman" w:hAnsi="Times New Roman"/>
          <w:spacing w:val="1"/>
          <w:sz w:val="24"/>
          <w:szCs w:val="24"/>
        </w:rPr>
        <w:t xml:space="preserve"> </w:t>
      </w:r>
      <w:r>
        <w:rPr>
          <w:rFonts w:cs="Times New Roman" w:ascii="Times New Roman" w:hAnsi="Times New Roman"/>
          <w:sz w:val="24"/>
          <w:szCs w:val="24"/>
        </w:rPr>
        <w:t>основании:</w:t>
      </w:r>
    </w:p>
    <w:p>
      <w:pPr>
        <w:pStyle w:val="ListParagraph"/>
        <w:numPr>
          <w:ilvl w:val="0"/>
          <w:numId w:val="44"/>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Заявления</w:t>
      </w:r>
      <w:r>
        <w:rPr>
          <w:rFonts w:cs="Times New Roman" w:ascii="Times New Roman" w:hAnsi="Times New Roman"/>
          <w:spacing w:val="1"/>
          <w:sz w:val="24"/>
          <w:szCs w:val="24"/>
        </w:rPr>
        <w:t xml:space="preserve"> </w:t>
      </w:r>
      <w:r>
        <w:rPr>
          <w:rFonts w:cs="Times New Roman" w:ascii="Times New Roman" w:hAnsi="Times New Roman"/>
          <w:sz w:val="24"/>
          <w:szCs w:val="24"/>
        </w:rPr>
        <w:t>на депозитарное обслуживание,</w:t>
      </w:r>
      <w:r>
        <w:rPr>
          <w:rFonts w:cs="Times New Roman" w:ascii="Times New Roman" w:hAnsi="Times New Roman"/>
          <w:spacing w:val="1"/>
          <w:sz w:val="24"/>
          <w:szCs w:val="24"/>
        </w:rPr>
        <w:t xml:space="preserve"> </w:t>
      </w:r>
      <w:r>
        <w:rPr>
          <w:rFonts w:cs="Times New Roman" w:ascii="Times New Roman" w:hAnsi="Times New Roman"/>
          <w:sz w:val="24"/>
          <w:szCs w:val="24"/>
        </w:rPr>
        <w:t>предоставленного</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Депонентом</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содержащего</w:t>
      </w:r>
      <w:r>
        <w:rPr>
          <w:rFonts w:cs="Times New Roman" w:ascii="Times New Roman" w:hAnsi="Times New Roman"/>
          <w:spacing w:val="1"/>
          <w:sz w:val="24"/>
          <w:szCs w:val="24"/>
        </w:rPr>
        <w:t xml:space="preserve"> </w:t>
      </w:r>
      <w:r>
        <w:rPr>
          <w:rFonts w:cs="Times New Roman" w:ascii="Times New Roman" w:hAnsi="Times New Roman"/>
          <w:sz w:val="24"/>
          <w:szCs w:val="24"/>
        </w:rPr>
        <w:t>сведения</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1"/>
          <w:sz w:val="24"/>
          <w:szCs w:val="24"/>
        </w:rPr>
        <w:t xml:space="preserve"> </w:t>
      </w:r>
      <w:r>
        <w:rPr>
          <w:rFonts w:cs="Times New Roman" w:ascii="Times New Roman" w:hAnsi="Times New Roman"/>
          <w:sz w:val="24"/>
          <w:szCs w:val="24"/>
        </w:rPr>
        <w:t>назначении</w:t>
      </w:r>
      <w:r>
        <w:rPr>
          <w:rFonts w:cs="Times New Roman" w:ascii="Times New Roman" w:hAnsi="Times New Roman"/>
          <w:spacing w:val="-3"/>
          <w:sz w:val="24"/>
          <w:szCs w:val="24"/>
        </w:rPr>
        <w:t xml:space="preserve"> </w:t>
      </w:r>
      <w:r>
        <w:rPr>
          <w:rFonts w:cs="Times New Roman" w:ascii="Times New Roman" w:hAnsi="Times New Roman"/>
          <w:sz w:val="24"/>
          <w:szCs w:val="24"/>
        </w:rPr>
        <w:t>Попечителя 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p>
    <w:p>
      <w:pPr>
        <w:pStyle w:val="ListParagraph"/>
        <w:numPr>
          <w:ilvl w:val="0"/>
          <w:numId w:val="44"/>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Документов</w:t>
      </w:r>
      <w:r>
        <w:rPr>
          <w:rFonts w:cs="Times New Roman" w:ascii="Times New Roman" w:hAnsi="Times New Roman"/>
          <w:spacing w:val="-6"/>
          <w:sz w:val="24"/>
          <w:szCs w:val="24"/>
        </w:rPr>
        <w:t xml:space="preserve"> </w:t>
      </w:r>
      <w:r>
        <w:rPr>
          <w:rFonts w:cs="Times New Roman" w:ascii="Times New Roman" w:hAnsi="Times New Roman"/>
          <w:sz w:val="24"/>
          <w:szCs w:val="24"/>
        </w:rPr>
        <w:t>Попечителя</w:t>
      </w:r>
      <w:r>
        <w:rPr>
          <w:rFonts w:cs="Times New Roman" w:ascii="Times New Roman" w:hAnsi="Times New Roman"/>
          <w:spacing w:val="-4"/>
          <w:sz w:val="24"/>
          <w:szCs w:val="24"/>
        </w:rPr>
        <w:t xml:space="preserve"> </w:t>
      </w:r>
      <w:r>
        <w:rPr>
          <w:rFonts w:cs="Times New Roman" w:ascii="Times New Roman" w:hAnsi="Times New Roman"/>
          <w:sz w:val="24"/>
          <w:szCs w:val="24"/>
        </w:rPr>
        <w:t>счета</w:t>
      </w:r>
      <w:r>
        <w:rPr>
          <w:rFonts w:cs="Times New Roman" w:ascii="Times New Roman" w:hAnsi="Times New Roman"/>
          <w:spacing w:val="-3"/>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указанных</w:t>
      </w:r>
      <w:r>
        <w:rPr>
          <w:rFonts w:cs="Times New Roman" w:ascii="Times New Roman" w:hAnsi="Times New Roman"/>
          <w:spacing w:val="-4"/>
          <w:sz w:val="24"/>
          <w:szCs w:val="24"/>
        </w:rPr>
        <w:t xml:space="preserve"> </w:t>
      </w:r>
      <w:r>
        <w:rPr>
          <w:rFonts w:cs="Times New Roman" w:ascii="Times New Roman" w:hAnsi="Times New Roman"/>
          <w:sz w:val="24"/>
          <w:szCs w:val="24"/>
        </w:rPr>
        <w:t>в</w:t>
      </w:r>
      <w:r>
        <w:rPr>
          <w:rFonts w:cs="Times New Roman" w:ascii="Times New Roman" w:hAnsi="Times New Roman"/>
          <w:spacing w:val="-3"/>
          <w:sz w:val="24"/>
          <w:szCs w:val="24"/>
        </w:rPr>
        <w:t xml:space="preserve"> </w:t>
      </w:r>
      <w:r>
        <w:rPr>
          <w:rFonts w:cs="Times New Roman" w:ascii="Times New Roman" w:hAnsi="Times New Roman"/>
          <w:sz w:val="24"/>
          <w:szCs w:val="24"/>
        </w:rPr>
        <w:t>Перечне</w:t>
      </w:r>
      <w:r>
        <w:rPr>
          <w:rFonts w:cs="Times New Roman" w:ascii="Times New Roman" w:hAnsi="Times New Roman"/>
          <w:spacing w:val="-3"/>
          <w:sz w:val="24"/>
          <w:szCs w:val="24"/>
        </w:rPr>
        <w:t xml:space="preserve"> </w:t>
      </w:r>
      <w:r>
        <w:rPr>
          <w:rFonts w:cs="Times New Roman" w:ascii="Times New Roman" w:hAnsi="Times New Roman"/>
          <w:sz w:val="24"/>
          <w:szCs w:val="24"/>
        </w:rPr>
        <w:t>документов (Приложение №26);</w:t>
      </w:r>
    </w:p>
    <w:p>
      <w:pPr>
        <w:pStyle w:val="ListParagraph"/>
        <w:numPr>
          <w:ilvl w:val="0"/>
          <w:numId w:val="44"/>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Поручения на назначение Попечителя счета депо, по форме, указанной в Приложении №9 к</w:t>
      </w:r>
      <w:r>
        <w:rPr>
          <w:rFonts w:cs="Times New Roman" w:ascii="Times New Roman" w:hAnsi="Times New Roman"/>
          <w:spacing w:val="1"/>
          <w:sz w:val="24"/>
          <w:szCs w:val="24"/>
        </w:rPr>
        <w:t xml:space="preserve"> </w:t>
      </w:r>
      <w:r>
        <w:rPr>
          <w:rFonts w:cs="Times New Roman" w:ascii="Times New Roman" w:hAnsi="Times New Roman"/>
          <w:sz w:val="24"/>
          <w:szCs w:val="24"/>
        </w:rPr>
        <w:t>настоящим</w:t>
      </w:r>
      <w:r>
        <w:rPr>
          <w:rFonts w:cs="Times New Roman" w:ascii="Times New Roman" w:hAnsi="Times New Roman"/>
          <w:spacing w:val="1"/>
          <w:sz w:val="24"/>
          <w:szCs w:val="24"/>
        </w:rPr>
        <w:t xml:space="preserve"> </w:t>
      </w:r>
      <w:r>
        <w:rPr>
          <w:rFonts w:cs="Times New Roman" w:ascii="Times New Roman" w:hAnsi="Times New Roman"/>
          <w:sz w:val="24"/>
          <w:szCs w:val="24"/>
        </w:rPr>
        <w:t>Условиям</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случае</w:t>
      </w:r>
      <w:r>
        <w:rPr>
          <w:rFonts w:cs="Times New Roman" w:ascii="Times New Roman" w:hAnsi="Times New Roman"/>
          <w:spacing w:val="1"/>
          <w:sz w:val="24"/>
          <w:szCs w:val="24"/>
        </w:rPr>
        <w:t xml:space="preserve"> </w:t>
      </w:r>
      <w:r>
        <w:rPr>
          <w:rFonts w:cs="Times New Roman" w:ascii="Times New Roman" w:hAnsi="Times New Roman"/>
          <w:sz w:val="24"/>
          <w:szCs w:val="24"/>
        </w:rPr>
        <w:t>отсутствия</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Заявлении</w:t>
      </w:r>
      <w:r>
        <w:rPr>
          <w:rFonts w:cs="Times New Roman" w:ascii="Times New Roman" w:hAnsi="Times New Roman"/>
          <w:spacing w:val="1"/>
          <w:sz w:val="24"/>
          <w:szCs w:val="24"/>
        </w:rPr>
        <w:t xml:space="preserve"> </w:t>
      </w:r>
      <w:r>
        <w:rPr>
          <w:rFonts w:cs="Times New Roman" w:ascii="Times New Roman" w:hAnsi="Times New Roman"/>
          <w:sz w:val="24"/>
          <w:szCs w:val="24"/>
        </w:rPr>
        <w:t>на депозитарное обслуживание сведений</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1"/>
          <w:sz w:val="24"/>
          <w:szCs w:val="24"/>
        </w:rPr>
        <w:t xml:space="preserve"> </w:t>
      </w:r>
      <w:r>
        <w:rPr>
          <w:rFonts w:cs="Times New Roman" w:ascii="Times New Roman" w:hAnsi="Times New Roman"/>
          <w:sz w:val="24"/>
          <w:szCs w:val="24"/>
        </w:rPr>
        <w:t>назначении</w:t>
      </w:r>
      <w:r>
        <w:rPr>
          <w:rFonts w:cs="Times New Roman" w:ascii="Times New Roman" w:hAnsi="Times New Roman"/>
          <w:spacing w:val="-3"/>
          <w:sz w:val="24"/>
          <w:szCs w:val="24"/>
        </w:rPr>
        <w:t xml:space="preserve"> </w:t>
      </w:r>
      <w:r>
        <w:rPr>
          <w:rFonts w:cs="Times New Roman" w:ascii="Times New Roman" w:hAnsi="Times New Roman"/>
          <w:sz w:val="24"/>
          <w:szCs w:val="24"/>
        </w:rPr>
        <w:t>Попечителя 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p>
    <w:p>
      <w:pPr>
        <w:pStyle w:val="ListParagraph"/>
        <w:numPr>
          <w:ilvl w:val="0"/>
          <w:numId w:val="44"/>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Иного</w:t>
      </w:r>
      <w:r>
        <w:rPr>
          <w:rFonts w:cs="Times New Roman" w:ascii="Times New Roman" w:hAnsi="Times New Roman"/>
          <w:spacing w:val="-8"/>
          <w:sz w:val="24"/>
          <w:szCs w:val="24"/>
        </w:rPr>
        <w:t xml:space="preserve"> </w:t>
      </w:r>
      <w:r>
        <w:rPr>
          <w:rFonts w:cs="Times New Roman" w:ascii="Times New Roman" w:hAnsi="Times New Roman"/>
          <w:sz w:val="24"/>
          <w:szCs w:val="24"/>
        </w:rPr>
        <w:t>письменного</w:t>
      </w:r>
      <w:r>
        <w:rPr>
          <w:rFonts w:cs="Times New Roman" w:ascii="Times New Roman" w:hAnsi="Times New Roman"/>
          <w:spacing w:val="-7"/>
          <w:sz w:val="24"/>
          <w:szCs w:val="24"/>
        </w:rPr>
        <w:t xml:space="preserve"> </w:t>
      </w:r>
      <w:r>
        <w:rPr>
          <w:rFonts w:cs="Times New Roman" w:ascii="Times New Roman" w:hAnsi="Times New Roman"/>
          <w:sz w:val="24"/>
          <w:szCs w:val="24"/>
        </w:rPr>
        <w:t>волеизъявления</w:t>
      </w:r>
      <w:r>
        <w:rPr>
          <w:rFonts w:cs="Times New Roman" w:ascii="Times New Roman" w:hAnsi="Times New Roman"/>
          <w:spacing w:val="-5"/>
          <w:sz w:val="24"/>
          <w:szCs w:val="24"/>
        </w:rPr>
        <w:t xml:space="preserve"> </w:t>
      </w:r>
      <w:r>
        <w:rPr>
          <w:rFonts w:cs="Times New Roman" w:ascii="Times New Roman" w:hAnsi="Times New Roman"/>
          <w:sz w:val="24"/>
          <w:szCs w:val="24"/>
        </w:rPr>
        <w:t>Депонента.</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Депонент</w:t>
      </w:r>
      <w:r>
        <w:rPr>
          <w:rFonts w:cs="Times New Roman" w:ascii="Times New Roman" w:hAnsi="Times New Roman"/>
          <w:spacing w:val="1"/>
          <w:sz w:val="24"/>
          <w:szCs w:val="24"/>
        </w:rPr>
        <w:t xml:space="preserve"> </w:t>
      </w:r>
      <w:r>
        <w:rPr>
          <w:rFonts w:cs="Times New Roman" w:ascii="Times New Roman" w:hAnsi="Times New Roman"/>
          <w:sz w:val="24"/>
          <w:szCs w:val="24"/>
        </w:rPr>
        <w:t>(Уполномоченный</w:t>
      </w:r>
      <w:r>
        <w:rPr>
          <w:rFonts w:cs="Times New Roman" w:ascii="Times New Roman" w:hAnsi="Times New Roman"/>
          <w:spacing w:val="1"/>
          <w:sz w:val="24"/>
          <w:szCs w:val="24"/>
        </w:rPr>
        <w:t xml:space="preserve"> </w:t>
      </w:r>
      <w:r>
        <w:rPr>
          <w:rFonts w:cs="Times New Roman" w:ascii="Times New Roman" w:hAnsi="Times New Roman"/>
          <w:sz w:val="24"/>
          <w:szCs w:val="24"/>
        </w:rPr>
        <w:t>представитель),</w:t>
      </w:r>
      <w:r>
        <w:rPr>
          <w:rFonts w:cs="Times New Roman" w:ascii="Times New Roman" w:hAnsi="Times New Roman"/>
          <w:spacing w:val="1"/>
          <w:sz w:val="24"/>
          <w:szCs w:val="24"/>
        </w:rPr>
        <w:t xml:space="preserve"> </w:t>
      </w:r>
      <w:r>
        <w:rPr>
          <w:rFonts w:cs="Times New Roman" w:ascii="Times New Roman" w:hAnsi="Times New Roman"/>
          <w:sz w:val="24"/>
          <w:szCs w:val="24"/>
        </w:rPr>
        <w:t>указывая</w:t>
      </w:r>
      <w:r>
        <w:rPr>
          <w:rFonts w:cs="Times New Roman" w:ascii="Times New Roman" w:hAnsi="Times New Roman"/>
          <w:spacing w:val="1"/>
          <w:sz w:val="24"/>
          <w:szCs w:val="24"/>
        </w:rPr>
        <w:t xml:space="preserve"> </w:t>
      </w:r>
      <w:r>
        <w:rPr>
          <w:rFonts w:cs="Times New Roman" w:ascii="Times New Roman" w:hAnsi="Times New Roman"/>
          <w:sz w:val="24"/>
          <w:szCs w:val="24"/>
        </w:rPr>
        <w:t>Попечителя</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Заявлении</w:t>
      </w:r>
      <w:r>
        <w:rPr>
          <w:rFonts w:cs="Times New Roman" w:ascii="Times New Roman" w:hAnsi="Times New Roman"/>
          <w:spacing w:val="1"/>
          <w:sz w:val="24"/>
          <w:szCs w:val="24"/>
        </w:rPr>
        <w:t xml:space="preserve"> </w:t>
      </w:r>
      <w:r>
        <w:rPr>
          <w:rFonts w:cs="Times New Roman" w:ascii="Times New Roman" w:hAnsi="Times New Roman"/>
          <w:sz w:val="24"/>
          <w:szCs w:val="24"/>
        </w:rPr>
        <w:t>на депозитарное обслуживание,</w:t>
      </w:r>
      <w:r>
        <w:rPr>
          <w:rFonts w:cs="Times New Roman" w:ascii="Times New Roman" w:hAnsi="Times New Roman"/>
          <w:spacing w:val="1"/>
          <w:sz w:val="24"/>
          <w:szCs w:val="24"/>
        </w:rPr>
        <w:t xml:space="preserve"> </w:t>
      </w:r>
      <w:r>
        <w:rPr>
          <w:rFonts w:cs="Times New Roman" w:ascii="Times New Roman" w:hAnsi="Times New Roman"/>
          <w:sz w:val="24"/>
          <w:szCs w:val="24"/>
        </w:rPr>
        <w:t>тем самым дает поручение Депозитарию о назначении Попечителя счета депо и на</w:t>
      </w:r>
      <w:r>
        <w:rPr>
          <w:rFonts w:cs="Times New Roman" w:ascii="Times New Roman" w:hAnsi="Times New Roman"/>
          <w:spacing w:val="1"/>
          <w:sz w:val="24"/>
          <w:szCs w:val="24"/>
        </w:rPr>
        <w:t xml:space="preserve"> </w:t>
      </w:r>
      <w:r>
        <w:rPr>
          <w:rFonts w:cs="Times New Roman" w:ascii="Times New Roman" w:hAnsi="Times New Roman"/>
          <w:sz w:val="24"/>
          <w:szCs w:val="24"/>
        </w:rPr>
        <w:t>внесение</w:t>
      </w:r>
      <w:r>
        <w:rPr>
          <w:rFonts w:cs="Times New Roman" w:ascii="Times New Roman" w:hAnsi="Times New Roman"/>
          <w:spacing w:val="-2"/>
          <w:sz w:val="24"/>
          <w:szCs w:val="24"/>
        </w:rPr>
        <w:t xml:space="preserve"> </w:t>
      </w:r>
      <w:r>
        <w:rPr>
          <w:rFonts w:cs="Times New Roman" w:ascii="Times New Roman" w:hAnsi="Times New Roman"/>
          <w:sz w:val="24"/>
          <w:szCs w:val="24"/>
        </w:rPr>
        <w:t>данных о</w:t>
      </w:r>
      <w:r>
        <w:rPr>
          <w:rFonts w:cs="Times New Roman" w:ascii="Times New Roman" w:hAnsi="Times New Roman"/>
          <w:spacing w:val="-3"/>
          <w:sz w:val="24"/>
          <w:szCs w:val="24"/>
        </w:rPr>
        <w:t xml:space="preserve"> </w:t>
      </w:r>
      <w:r>
        <w:rPr>
          <w:rFonts w:cs="Times New Roman" w:ascii="Times New Roman" w:hAnsi="Times New Roman"/>
          <w:sz w:val="24"/>
          <w:szCs w:val="24"/>
        </w:rPr>
        <w:t>Попечителе</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в регистры</w:t>
      </w:r>
      <w:r>
        <w:rPr>
          <w:rFonts w:cs="Times New Roman" w:ascii="Times New Roman" w:hAnsi="Times New Roman"/>
          <w:spacing w:val="1"/>
          <w:sz w:val="24"/>
          <w:szCs w:val="24"/>
        </w:rPr>
        <w:t xml:space="preserve"> </w:t>
      </w:r>
      <w:r>
        <w:rPr>
          <w:rFonts w:cs="Times New Roman" w:ascii="Times New Roman" w:hAnsi="Times New Roman"/>
          <w:sz w:val="24"/>
          <w:szCs w:val="24"/>
        </w:rPr>
        <w:t>учета.</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 случае не указания в Заявлении на депозитарное обслуживание сведений о Попечителе счета депо, Депонент</w:t>
      </w:r>
      <w:r>
        <w:rPr>
          <w:rFonts w:cs="Times New Roman" w:ascii="Times New Roman" w:hAnsi="Times New Roman"/>
          <w:spacing w:val="1"/>
          <w:sz w:val="24"/>
          <w:szCs w:val="24"/>
        </w:rPr>
        <w:t xml:space="preserve"> </w:t>
      </w:r>
      <w:r>
        <w:rPr>
          <w:rFonts w:cs="Times New Roman" w:ascii="Times New Roman" w:hAnsi="Times New Roman"/>
          <w:sz w:val="24"/>
          <w:szCs w:val="24"/>
        </w:rPr>
        <w:t>вправе предоставить Депозитарию Поручение о назначении Попечителя счета депо, по форме, указанной</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2"/>
          <w:sz w:val="24"/>
          <w:szCs w:val="24"/>
        </w:rPr>
        <w:t xml:space="preserve"> </w:t>
      </w:r>
      <w:r>
        <w:rPr>
          <w:rFonts w:cs="Times New Roman" w:ascii="Times New Roman" w:hAnsi="Times New Roman"/>
          <w:sz w:val="24"/>
          <w:szCs w:val="24"/>
        </w:rPr>
        <w:t>Приложении</w:t>
      </w:r>
      <w:r>
        <w:rPr>
          <w:rFonts w:cs="Times New Roman" w:ascii="Times New Roman" w:hAnsi="Times New Roman"/>
          <w:spacing w:val="1"/>
          <w:sz w:val="24"/>
          <w:szCs w:val="24"/>
        </w:rPr>
        <w:t xml:space="preserve"> </w:t>
      </w:r>
      <w:r>
        <w:rPr>
          <w:rFonts w:cs="Times New Roman" w:ascii="Times New Roman" w:hAnsi="Times New Roman"/>
          <w:sz w:val="24"/>
          <w:szCs w:val="24"/>
        </w:rPr>
        <w:t>№9</w:t>
      </w:r>
      <w:r>
        <w:rPr>
          <w:rFonts w:cs="Times New Roman" w:ascii="Times New Roman" w:hAnsi="Times New Roman"/>
          <w:spacing w:val="-2"/>
          <w:sz w:val="24"/>
          <w:szCs w:val="24"/>
        </w:rPr>
        <w:t xml:space="preserve"> </w:t>
      </w:r>
      <w:r>
        <w:rPr>
          <w:rFonts w:cs="Times New Roman" w:ascii="Times New Roman" w:hAnsi="Times New Roman"/>
          <w:sz w:val="24"/>
          <w:szCs w:val="24"/>
        </w:rPr>
        <w:t>к</w:t>
      </w:r>
      <w:r>
        <w:rPr>
          <w:rFonts w:cs="Times New Roman" w:ascii="Times New Roman" w:hAnsi="Times New Roman"/>
          <w:spacing w:val="1"/>
          <w:sz w:val="24"/>
          <w:szCs w:val="24"/>
        </w:rPr>
        <w:t xml:space="preserve"> </w:t>
      </w:r>
      <w:r>
        <w:rPr>
          <w:rFonts w:cs="Times New Roman" w:ascii="Times New Roman" w:hAnsi="Times New Roman"/>
          <w:sz w:val="24"/>
          <w:szCs w:val="24"/>
        </w:rPr>
        <w:t>настоящим Условиям.</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Депонент,</w:t>
      </w:r>
      <w:r>
        <w:rPr>
          <w:rFonts w:cs="Times New Roman" w:ascii="Times New Roman" w:hAnsi="Times New Roman"/>
          <w:spacing w:val="1"/>
          <w:sz w:val="24"/>
          <w:szCs w:val="24"/>
        </w:rPr>
        <w:t xml:space="preserve"> </w:t>
      </w:r>
      <w:r>
        <w:rPr>
          <w:rFonts w:cs="Times New Roman" w:ascii="Times New Roman" w:hAnsi="Times New Roman"/>
          <w:sz w:val="24"/>
          <w:szCs w:val="24"/>
        </w:rPr>
        <w:t>указывая</w:t>
      </w:r>
      <w:r>
        <w:rPr>
          <w:rFonts w:cs="Times New Roman" w:ascii="Times New Roman" w:hAnsi="Times New Roman"/>
          <w:spacing w:val="1"/>
          <w:sz w:val="24"/>
          <w:szCs w:val="24"/>
        </w:rPr>
        <w:t xml:space="preserve"> </w:t>
      </w:r>
      <w:r>
        <w:rPr>
          <w:rFonts w:cs="Times New Roman" w:ascii="Times New Roman" w:hAnsi="Times New Roman"/>
          <w:sz w:val="24"/>
          <w:szCs w:val="24"/>
        </w:rPr>
        <w:t>Попечителя</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даты</w:t>
      </w:r>
      <w:r>
        <w:rPr>
          <w:rFonts w:cs="Times New Roman" w:ascii="Times New Roman" w:hAnsi="Times New Roman"/>
          <w:spacing w:val="1"/>
          <w:sz w:val="24"/>
          <w:szCs w:val="24"/>
        </w:rPr>
        <w:t xml:space="preserve"> </w:t>
      </w:r>
      <w:r>
        <w:rPr>
          <w:rFonts w:cs="Times New Roman" w:ascii="Times New Roman" w:hAnsi="Times New Roman"/>
          <w:sz w:val="24"/>
          <w:szCs w:val="24"/>
        </w:rPr>
        <w:t>подписания</w:t>
      </w:r>
      <w:r>
        <w:rPr>
          <w:rFonts w:cs="Times New Roman" w:ascii="Times New Roman" w:hAnsi="Times New Roman"/>
          <w:spacing w:val="1"/>
          <w:sz w:val="24"/>
          <w:szCs w:val="24"/>
        </w:rPr>
        <w:t xml:space="preserve"> </w:t>
      </w:r>
      <w:r>
        <w:rPr>
          <w:rFonts w:cs="Times New Roman" w:ascii="Times New Roman" w:hAnsi="Times New Roman"/>
          <w:sz w:val="24"/>
          <w:szCs w:val="24"/>
        </w:rPr>
        <w:t>Поручения</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55"/>
          <w:sz w:val="24"/>
          <w:szCs w:val="24"/>
        </w:rPr>
        <w:t xml:space="preserve"> </w:t>
      </w:r>
      <w:r>
        <w:rPr>
          <w:rFonts w:cs="Times New Roman" w:ascii="Times New Roman" w:hAnsi="Times New Roman"/>
          <w:sz w:val="24"/>
          <w:szCs w:val="24"/>
        </w:rPr>
        <w:t>назначении</w:t>
      </w:r>
      <w:r>
        <w:rPr>
          <w:rFonts w:cs="Times New Roman" w:ascii="Times New Roman" w:hAnsi="Times New Roman"/>
          <w:spacing w:val="1"/>
          <w:sz w:val="24"/>
          <w:szCs w:val="24"/>
        </w:rPr>
        <w:t xml:space="preserve"> </w:t>
      </w:r>
      <w:r>
        <w:rPr>
          <w:rFonts w:cs="Times New Roman" w:ascii="Times New Roman" w:hAnsi="Times New Roman"/>
          <w:sz w:val="24"/>
          <w:szCs w:val="24"/>
        </w:rPr>
        <w:t>Попечителя</w:t>
      </w:r>
      <w:r>
        <w:rPr>
          <w:rFonts w:cs="Times New Roman" w:ascii="Times New Roman" w:hAnsi="Times New Roman"/>
          <w:spacing w:val="35"/>
          <w:sz w:val="24"/>
          <w:szCs w:val="24"/>
        </w:rPr>
        <w:t xml:space="preserve"> </w:t>
      </w:r>
      <w:r>
        <w:rPr>
          <w:rFonts w:cs="Times New Roman" w:ascii="Times New Roman" w:hAnsi="Times New Roman"/>
          <w:sz w:val="24"/>
          <w:szCs w:val="24"/>
        </w:rPr>
        <w:t>счета</w:t>
      </w:r>
      <w:r>
        <w:rPr>
          <w:rFonts w:cs="Times New Roman" w:ascii="Times New Roman" w:hAnsi="Times New Roman"/>
          <w:spacing w:val="34"/>
          <w:sz w:val="24"/>
          <w:szCs w:val="24"/>
        </w:rPr>
        <w:t xml:space="preserve"> </w:t>
      </w:r>
      <w:r>
        <w:rPr>
          <w:rFonts w:cs="Times New Roman" w:ascii="Times New Roman" w:hAnsi="Times New Roman"/>
          <w:sz w:val="24"/>
          <w:szCs w:val="24"/>
        </w:rPr>
        <w:t>депо</w:t>
      </w:r>
      <w:r>
        <w:rPr>
          <w:rFonts w:cs="Times New Roman" w:ascii="Times New Roman" w:hAnsi="Times New Roman"/>
          <w:spacing w:val="37"/>
          <w:sz w:val="24"/>
          <w:szCs w:val="24"/>
        </w:rPr>
        <w:t xml:space="preserve"> </w:t>
      </w:r>
      <w:r>
        <w:rPr>
          <w:rFonts w:cs="Times New Roman" w:ascii="Times New Roman" w:hAnsi="Times New Roman"/>
          <w:sz w:val="24"/>
          <w:szCs w:val="24"/>
        </w:rPr>
        <w:t>или</w:t>
      </w:r>
      <w:r>
        <w:rPr>
          <w:rFonts w:cs="Times New Roman" w:ascii="Times New Roman" w:hAnsi="Times New Roman"/>
          <w:spacing w:val="34"/>
          <w:sz w:val="24"/>
          <w:szCs w:val="24"/>
        </w:rPr>
        <w:t xml:space="preserve"> </w:t>
      </w:r>
      <w:r>
        <w:rPr>
          <w:rFonts w:cs="Times New Roman" w:ascii="Times New Roman" w:hAnsi="Times New Roman"/>
          <w:sz w:val="24"/>
          <w:szCs w:val="24"/>
        </w:rPr>
        <w:t>Заявления</w:t>
      </w:r>
      <w:r>
        <w:rPr>
          <w:rFonts w:cs="Times New Roman" w:ascii="Times New Roman" w:hAnsi="Times New Roman"/>
          <w:spacing w:val="35"/>
          <w:sz w:val="24"/>
          <w:szCs w:val="24"/>
        </w:rPr>
        <w:t xml:space="preserve"> </w:t>
      </w:r>
      <w:r>
        <w:rPr>
          <w:rFonts w:cs="Times New Roman" w:ascii="Times New Roman" w:hAnsi="Times New Roman"/>
          <w:sz w:val="24"/>
          <w:szCs w:val="24"/>
        </w:rPr>
        <w:t>на депозитарное обслуживание,</w:t>
      </w:r>
      <w:r>
        <w:rPr>
          <w:rFonts w:cs="Times New Roman" w:ascii="Times New Roman" w:hAnsi="Times New Roman"/>
          <w:spacing w:val="35"/>
          <w:sz w:val="24"/>
          <w:szCs w:val="24"/>
        </w:rPr>
        <w:t xml:space="preserve"> </w:t>
      </w:r>
      <w:r>
        <w:rPr>
          <w:rFonts w:cs="Times New Roman" w:ascii="Times New Roman" w:hAnsi="Times New Roman"/>
          <w:sz w:val="24"/>
          <w:szCs w:val="24"/>
        </w:rPr>
        <w:t>иным</w:t>
      </w:r>
      <w:r>
        <w:rPr>
          <w:rFonts w:cs="Times New Roman" w:ascii="Times New Roman" w:hAnsi="Times New Roman"/>
          <w:spacing w:val="35"/>
          <w:sz w:val="24"/>
          <w:szCs w:val="24"/>
        </w:rPr>
        <w:t xml:space="preserve"> </w:t>
      </w:r>
      <w:r>
        <w:rPr>
          <w:rFonts w:cs="Times New Roman" w:ascii="Times New Roman" w:hAnsi="Times New Roman"/>
          <w:sz w:val="24"/>
          <w:szCs w:val="24"/>
        </w:rPr>
        <w:t>образом</w:t>
      </w:r>
      <w:r>
        <w:rPr>
          <w:rFonts w:cs="Times New Roman" w:ascii="Times New Roman" w:hAnsi="Times New Roman"/>
          <w:spacing w:val="34"/>
          <w:sz w:val="24"/>
          <w:szCs w:val="24"/>
        </w:rPr>
        <w:t xml:space="preserve"> </w:t>
      </w:r>
      <w:r>
        <w:rPr>
          <w:rFonts w:cs="Times New Roman" w:ascii="Times New Roman" w:hAnsi="Times New Roman"/>
          <w:sz w:val="24"/>
          <w:szCs w:val="24"/>
        </w:rPr>
        <w:t>письменно</w:t>
      </w:r>
      <w:r>
        <w:rPr>
          <w:rFonts w:cs="Times New Roman" w:ascii="Times New Roman" w:hAnsi="Times New Roman"/>
          <w:spacing w:val="39"/>
          <w:sz w:val="24"/>
          <w:szCs w:val="24"/>
        </w:rPr>
        <w:t xml:space="preserve"> </w:t>
      </w:r>
      <w:r>
        <w:rPr>
          <w:rFonts w:cs="Times New Roman" w:ascii="Times New Roman" w:hAnsi="Times New Roman"/>
          <w:sz w:val="24"/>
          <w:szCs w:val="24"/>
        </w:rPr>
        <w:t>уполномочив Попечителя</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уполномочивает</w:t>
      </w:r>
      <w:r>
        <w:rPr>
          <w:rFonts w:cs="Times New Roman" w:ascii="Times New Roman" w:hAnsi="Times New Roman"/>
          <w:spacing w:val="1"/>
          <w:sz w:val="24"/>
          <w:szCs w:val="24"/>
        </w:rPr>
        <w:t xml:space="preserve"> </w:t>
      </w:r>
      <w:r>
        <w:rPr>
          <w:rFonts w:cs="Times New Roman" w:ascii="Times New Roman" w:hAnsi="Times New Roman"/>
          <w:sz w:val="24"/>
          <w:szCs w:val="24"/>
        </w:rPr>
        <w:t>последнего</w:t>
      </w:r>
      <w:r>
        <w:rPr>
          <w:rFonts w:cs="Times New Roman" w:ascii="Times New Roman" w:hAnsi="Times New Roman"/>
          <w:spacing w:val="1"/>
          <w:sz w:val="24"/>
          <w:szCs w:val="24"/>
        </w:rPr>
        <w:t xml:space="preserve"> </w:t>
      </w:r>
      <w:r>
        <w:rPr>
          <w:rFonts w:cs="Times New Roman" w:ascii="Times New Roman" w:hAnsi="Times New Roman"/>
          <w:sz w:val="24"/>
          <w:szCs w:val="24"/>
        </w:rPr>
        <w:t>совершать</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интересах</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за</w:t>
      </w:r>
      <w:r>
        <w:rPr>
          <w:rFonts w:cs="Times New Roman" w:ascii="Times New Roman" w:hAnsi="Times New Roman"/>
          <w:spacing w:val="1"/>
          <w:sz w:val="24"/>
          <w:szCs w:val="24"/>
        </w:rPr>
        <w:t xml:space="preserve"> </w:t>
      </w:r>
      <w:r>
        <w:rPr>
          <w:rFonts w:cs="Times New Roman" w:ascii="Times New Roman" w:hAnsi="Times New Roman"/>
          <w:sz w:val="24"/>
          <w:szCs w:val="24"/>
        </w:rPr>
        <w:t>счет</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1"/>
          <w:sz w:val="24"/>
          <w:szCs w:val="24"/>
        </w:rPr>
        <w:t xml:space="preserve"> </w:t>
      </w:r>
      <w:r>
        <w:rPr>
          <w:rFonts w:cs="Times New Roman" w:ascii="Times New Roman" w:hAnsi="Times New Roman"/>
          <w:sz w:val="24"/>
          <w:szCs w:val="24"/>
        </w:rPr>
        <w:t>следующие действия:</w:t>
      </w:r>
    </w:p>
    <w:p>
      <w:pPr>
        <w:pStyle w:val="ListParagraph"/>
        <w:numPr>
          <w:ilvl w:val="0"/>
          <w:numId w:val="43"/>
        </w:numPr>
        <w:tabs>
          <w:tab w:val="clear" w:pos="720"/>
          <w:tab w:val="left" w:pos="426" w:leader="none"/>
          <w:tab w:val="left" w:pos="1134" w:leader="none"/>
        </w:tabs>
        <w:rPr>
          <w:rFonts w:ascii="Times New Roman" w:hAnsi="Times New Roman" w:cs="Times New Roman"/>
          <w:sz w:val="24"/>
          <w:szCs w:val="24"/>
        </w:rPr>
      </w:pPr>
      <w:r>
        <w:rPr>
          <w:rFonts w:cs="Times New Roman" w:ascii="Times New Roman" w:hAnsi="Times New Roman"/>
          <w:sz w:val="24"/>
          <w:szCs w:val="24"/>
        </w:rPr>
        <w:t>заполнять, подавать АНКЕТУ (ДОСЬЕ) КЛИЕНТА ФИЗИЧЕСКОГО ЛИЦА/ АНКЕТУ (ДОСЬЕ) КЛИЕНТА ЮРИДИЧЕСКОГО ЛИЦА, вносить</w:t>
      </w:r>
      <w:r>
        <w:rPr>
          <w:rFonts w:cs="Times New Roman" w:ascii="Times New Roman" w:hAnsi="Times New Roman"/>
          <w:spacing w:val="-2"/>
          <w:sz w:val="24"/>
          <w:szCs w:val="24"/>
        </w:rPr>
        <w:t xml:space="preserve"> </w:t>
      </w:r>
      <w:r>
        <w:rPr>
          <w:rFonts w:cs="Times New Roman" w:ascii="Times New Roman" w:hAnsi="Times New Roman"/>
          <w:sz w:val="24"/>
          <w:szCs w:val="24"/>
        </w:rPr>
        <w:t>изменения</w:t>
      </w:r>
      <w:r>
        <w:rPr>
          <w:rFonts w:cs="Times New Roman" w:ascii="Times New Roman" w:hAnsi="Times New Roman"/>
          <w:spacing w:val="1"/>
          <w:sz w:val="24"/>
          <w:szCs w:val="24"/>
        </w:rPr>
        <w:t xml:space="preserve"> </w:t>
      </w:r>
      <w:r>
        <w:rPr>
          <w:rFonts w:cs="Times New Roman" w:ascii="Times New Roman" w:hAnsi="Times New Roman"/>
          <w:sz w:val="24"/>
          <w:szCs w:val="24"/>
        </w:rPr>
        <w:t>реквизитов/сведений,</w:t>
      </w:r>
      <w:r>
        <w:rPr>
          <w:rFonts w:cs="Times New Roman" w:ascii="Times New Roman" w:hAnsi="Times New Roman"/>
          <w:spacing w:val="2"/>
          <w:sz w:val="24"/>
          <w:szCs w:val="24"/>
        </w:rPr>
        <w:t xml:space="preserve"> </w:t>
      </w:r>
      <w:r>
        <w:rPr>
          <w:rFonts w:cs="Times New Roman" w:ascii="Times New Roman" w:hAnsi="Times New Roman"/>
          <w:sz w:val="24"/>
          <w:szCs w:val="24"/>
        </w:rPr>
        <w:t>указанных в</w:t>
      </w:r>
      <w:r>
        <w:rPr>
          <w:rFonts w:cs="Times New Roman" w:ascii="Times New Roman" w:hAnsi="Times New Roman"/>
          <w:spacing w:val="-3"/>
          <w:sz w:val="24"/>
          <w:szCs w:val="24"/>
        </w:rPr>
        <w:t xml:space="preserve"> АНКЕТЕ (ДОСЬЕ) КЛИЕНТА ФИЗИЧЕСКОГО ЛИЦА </w:t>
      </w:r>
      <w:r>
        <w:rPr>
          <w:rFonts w:cs="Times New Roman" w:ascii="Times New Roman" w:hAnsi="Times New Roman"/>
          <w:sz w:val="24"/>
          <w:szCs w:val="24"/>
        </w:rPr>
        <w:t>/</w:t>
      </w:r>
      <w:r>
        <w:rPr>
          <w:rFonts w:cs="Times New Roman" w:ascii="Times New Roman" w:hAnsi="Times New Roman"/>
          <w:spacing w:val="-5"/>
          <w:sz w:val="24"/>
          <w:szCs w:val="24"/>
        </w:rPr>
        <w:t xml:space="preserve"> АНКЕТЕ (ДОСЬЕ) КЛИЕНТА ЮРИДИЧЕСКОГО ЛИЦА</w:t>
      </w:r>
      <w:r>
        <w:rPr>
          <w:rFonts w:cs="Times New Roman" w:ascii="Times New Roman" w:hAnsi="Times New Roman"/>
          <w:sz w:val="24"/>
          <w:szCs w:val="24"/>
        </w:rPr>
        <w:t>;</w:t>
      </w:r>
    </w:p>
    <w:p>
      <w:pPr>
        <w:pStyle w:val="ListParagraph"/>
        <w:numPr>
          <w:ilvl w:val="0"/>
          <w:numId w:val="43"/>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распоряжаться</w:t>
      </w:r>
      <w:r>
        <w:rPr>
          <w:rFonts w:cs="Times New Roman" w:ascii="Times New Roman" w:hAnsi="Times New Roman"/>
          <w:spacing w:val="1"/>
          <w:sz w:val="24"/>
          <w:szCs w:val="24"/>
        </w:rPr>
        <w:t xml:space="preserve"> </w:t>
      </w:r>
      <w:r>
        <w:rPr>
          <w:rFonts w:cs="Times New Roman" w:ascii="Times New Roman" w:hAnsi="Times New Roman"/>
          <w:sz w:val="24"/>
          <w:szCs w:val="24"/>
        </w:rPr>
        <w:t>ценными</w:t>
      </w:r>
      <w:r>
        <w:rPr>
          <w:rFonts w:cs="Times New Roman" w:ascii="Times New Roman" w:hAnsi="Times New Roman"/>
          <w:spacing w:val="1"/>
          <w:sz w:val="24"/>
          <w:szCs w:val="24"/>
        </w:rPr>
        <w:t xml:space="preserve"> </w:t>
      </w:r>
      <w:r>
        <w:rPr>
          <w:rFonts w:cs="Times New Roman" w:ascii="Times New Roman" w:hAnsi="Times New Roman"/>
          <w:sz w:val="24"/>
          <w:szCs w:val="24"/>
        </w:rPr>
        <w:t>бумагами</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том</w:t>
      </w:r>
      <w:r>
        <w:rPr>
          <w:rFonts w:cs="Times New Roman" w:ascii="Times New Roman" w:hAnsi="Times New Roman"/>
          <w:spacing w:val="1"/>
          <w:sz w:val="24"/>
          <w:szCs w:val="24"/>
        </w:rPr>
        <w:t xml:space="preserve"> </w:t>
      </w:r>
      <w:r>
        <w:rPr>
          <w:rFonts w:cs="Times New Roman" w:ascii="Times New Roman" w:hAnsi="Times New Roman"/>
          <w:sz w:val="24"/>
          <w:szCs w:val="24"/>
        </w:rPr>
        <w:t>числе,</w:t>
      </w:r>
      <w:r>
        <w:rPr>
          <w:rFonts w:cs="Times New Roman" w:ascii="Times New Roman" w:hAnsi="Times New Roman"/>
          <w:spacing w:val="1"/>
          <w:sz w:val="24"/>
          <w:szCs w:val="24"/>
        </w:rPr>
        <w:t xml:space="preserve"> </w:t>
      </w:r>
      <w:r>
        <w:rPr>
          <w:rFonts w:cs="Times New Roman" w:ascii="Times New Roman" w:hAnsi="Times New Roman"/>
          <w:sz w:val="24"/>
          <w:szCs w:val="24"/>
        </w:rPr>
        <w:t>но,</w:t>
      </w:r>
      <w:r>
        <w:rPr>
          <w:rFonts w:cs="Times New Roman" w:ascii="Times New Roman" w:hAnsi="Times New Roman"/>
          <w:spacing w:val="1"/>
          <w:sz w:val="24"/>
          <w:szCs w:val="24"/>
        </w:rPr>
        <w:t xml:space="preserve"> </w:t>
      </w:r>
      <w:r>
        <w:rPr>
          <w:rFonts w:cs="Times New Roman" w:ascii="Times New Roman" w:hAnsi="Times New Roman"/>
          <w:sz w:val="24"/>
          <w:szCs w:val="24"/>
        </w:rPr>
        <w:t>не</w:t>
      </w:r>
      <w:r>
        <w:rPr>
          <w:rFonts w:cs="Times New Roman" w:ascii="Times New Roman" w:hAnsi="Times New Roman"/>
          <w:spacing w:val="1"/>
          <w:sz w:val="24"/>
          <w:szCs w:val="24"/>
        </w:rPr>
        <w:t xml:space="preserve"> </w:t>
      </w:r>
      <w:r>
        <w:rPr>
          <w:rFonts w:cs="Times New Roman" w:ascii="Times New Roman" w:hAnsi="Times New Roman"/>
          <w:sz w:val="24"/>
          <w:szCs w:val="24"/>
        </w:rPr>
        <w:t>ограничиваясь,</w:t>
      </w:r>
      <w:r>
        <w:rPr>
          <w:rFonts w:cs="Times New Roman" w:ascii="Times New Roman" w:hAnsi="Times New Roman"/>
          <w:spacing w:val="1"/>
          <w:sz w:val="24"/>
          <w:szCs w:val="24"/>
        </w:rPr>
        <w:t xml:space="preserve"> </w:t>
      </w:r>
      <w:r>
        <w:rPr>
          <w:rFonts w:cs="Times New Roman" w:ascii="Times New Roman" w:hAnsi="Times New Roman"/>
          <w:sz w:val="24"/>
          <w:szCs w:val="24"/>
        </w:rPr>
        <w:t>права</w:t>
      </w:r>
      <w:r>
        <w:rPr>
          <w:rFonts w:cs="Times New Roman" w:ascii="Times New Roman" w:hAnsi="Times New Roman"/>
          <w:spacing w:val="55"/>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которые</w:t>
      </w:r>
      <w:r>
        <w:rPr>
          <w:rFonts w:cs="Times New Roman" w:ascii="Times New Roman" w:hAnsi="Times New Roman"/>
          <w:spacing w:val="1"/>
          <w:sz w:val="24"/>
          <w:szCs w:val="24"/>
        </w:rPr>
        <w:t xml:space="preserve"> </w:t>
      </w:r>
      <w:r>
        <w:rPr>
          <w:rFonts w:cs="Times New Roman" w:ascii="Times New Roman" w:hAnsi="Times New Roman"/>
          <w:sz w:val="24"/>
          <w:szCs w:val="24"/>
        </w:rPr>
        <w:t>учитываются на</w:t>
      </w:r>
      <w:r>
        <w:rPr>
          <w:rFonts w:cs="Times New Roman" w:ascii="Times New Roman" w:hAnsi="Times New Roman"/>
          <w:spacing w:val="1"/>
          <w:sz w:val="24"/>
          <w:szCs w:val="24"/>
        </w:rPr>
        <w:t xml:space="preserve"> </w:t>
      </w:r>
      <w:r>
        <w:rPr>
          <w:rFonts w:cs="Times New Roman" w:ascii="Times New Roman" w:hAnsi="Times New Roman"/>
          <w:sz w:val="24"/>
          <w:szCs w:val="24"/>
        </w:rPr>
        <w:t>Счете</w:t>
      </w:r>
      <w:r>
        <w:rPr>
          <w:rFonts w:cs="Times New Roman" w:ascii="Times New Roman" w:hAnsi="Times New Roman"/>
          <w:spacing w:val="1"/>
          <w:sz w:val="24"/>
          <w:szCs w:val="24"/>
        </w:rPr>
        <w:t xml:space="preserve"> </w:t>
      </w:r>
      <w:r>
        <w:rPr>
          <w:rFonts w:cs="Times New Roman" w:ascii="Times New Roman" w:hAnsi="Times New Roman"/>
          <w:sz w:val="24"/>
          <w:szCs w:val="24"/>
        </w:rPr>
        <w:t>депо или которые должны быть зачислены на</w:t>
      </w:r>
      <w:r>
        <w:rPr>
          <w:rFonts w:cs="Times New Roman" w:ascii="Times New Roman" w:hAnsi="Times New Roman"/>
          <w:spacing w:val="55"/>
          <w:sz w:val="24"/>
          <w:szCs w:val="24"/>
        </w:rPr>
        <w:t xml:space="preserve"> </w:t>
      </w:r>
      <w:r>
        <w:rPr>
          <w:rFonts w:cs="Times New Roman" w:ascii="Times New Roman" w:hAnsi="Times New Roman"/>
          <w:sz w:val="24"/>
          <w:szCs w:val="24"/>
        </w:rPr>
        <w:t>указанный Счет</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p>
    <w:p>
      <w:pPr>
        <w:pStyle w:val="ListParagraph"/>
        <w:numPr>
          <w:ilvl w:val="0"/>
          <w:numId w:val="43"/>
        </w:numPr>
        <w:tabs>
          <w:tab w:val="clear" w:pos="720"/>
          <w:tab w:val="left" w:pos="938"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подписывать,</w:t>
      </w:r>
      <w:r>
        <w:rPr>
          <w:rFonts w:cs="Times New Roman" w:ascii="Times New Roman" w:hAnsi="Times New Roman"/>
          <w:spacing w:val="-6"/>
          <w:sz w:val="24"/>
          <w:szCs w:val="24"/>
        </w:rPr>
        <w:t xml:space="preserve"> </w:t>
      </w:r>
      <w:r>
        <w:rPr>
          <w:rFonts w:cs="Times New Roman" w:ascii="Times New Roman" w:hAnsi="Times New Roman"/>
          <w:sz w:val="24"/>
          <w:szCs w:val="24"/>
        </w:rPr>
        <w:t>подавать</w:t>
      </w:r>
      <w:r>
        <w:rPr>
          <w:rFonts w:cs="Times New Roman" w:ascii="Times New Roman" w:hAnsi="Times New Roman"/>
          <w:spacing w:val="-5"/>
          <w:sz w:val="24"/>
          <w:szCs w:val="24"/>
        </w:rPr>
        <w:t xml:space="preserve"> </w:t>
      </w:r>
      <w:r>
        <w:rPr>
          <w:rFonts w:cs="Times New Roman" w:ascii="Times New Roman" w:hAnsi="Times New Roman"/>
          <w:sz w:val="24"/>
          <w:szCs w:val="24"/>
        </w:rPr>
        <w:t>в</w:t>
      </w:r>
      <w:r>
        <w:rPr>
          <w:rFonts w:cs="Times New Roman" w:ascii="Times New Roman" w:hAnsi="Times New Roman"/>
          <w:spacing w:val="-4"/>
          <w:sz w:val="24"/>
          <w:szCs w:val="24"/>
        </w:rPr>
        <w:t xml:space="preserve"> </w:t>
      </w:r>
      <w:r>
        <w:rPr>
          <w:rFonts w:cs="Times New Roman" w:ascii="Times New Roman" w:hAnsi="Times New Roman"/>
          <w:sz w:val="24"/>
          <w:szCs w:val="24"/>
        </w:rPr>
        <w:t>Депозитарий</w:t>
      </w:r>
      <w:r>
        <w:rPr>
          <w:rFonts w:cs="Times New Roman" w:ascii="Times New Roman" w:hAnsi="Times New Roman"/>
          <w:spacing w:val="-6"/>
          <w:sz w:val="24"/>
          <w:szCs w:val="24"/>
        </w:rPr>
        <w:t xml:space="preserve"> </w:t>
      </w:r>
      <w:r>
        <w:rPr>
          <w:rFonts w:cs="Times New Roman" w:ascii="Times New Roman" w:hAnsi="Times New Roman"/>
          <w:sz w:val="24"/>
          <w:szCs w:val="24"/>
        </w:rPr>
        <w:t>поручения</w:t>
      </w:r>
      <w:r>
        <w:rPr>
          <w:rFonts w:cs="Times New Roman" w:ascii="Times New Roman" w:hAnsi="Times New Roman"/>
          <w:spacing w:val="-5"/>
          <w:sz w:val="24"/>
          <w:szCs w:val="24"/>
        </w:rPr>
        <w:t xml:space="preserve"> </w:t>
      </w:r>
      <w:r>
        <w:rPr>
          <w:rFonts w:cs="Times New Roman" w:ascii="Times New Roman" w:hAnsi="Times New Roman"/>
          <w:sz w:val="24"/>
          <w:szCs w:val="24"/>
        </w:rPr>
        <w:t>на</w:t>
      </w:r>
      <w:r>
        <w:rPr>
          <w:rFonts w:cs="Times New Roman" w:ascii="Times New Roman" w:hAnsi="Times New Roman"/>
          <w:spacing w:val="-5"/>
          <w:sz w:val="24"/>
          <w:szCs w:val="24"/>
        </w:rPr>
        <w:t xml:space="preserve"> </w:t>
      </w:r>
      <w:r>
        <w:rPr>
          <w:rFonts w:cs="Times New Roman" w:ascii="Times New Roman" w:hAnsi="Times New Roman"/>
          <w:sz w:val="24"/>
          <w:szCs w:val="24"/>
        </w:rPr>
        <w:t>совершение</w:t>
      </w:r>
      <w:r>
        <w:rPr>
          <w:rFonts w:cs="Times New Roman" w:ascii="Times New Roman" w:hAnsi="Times New Roman"/>
          <w:spacing w:val="-6"/>
          <w:sz w:val="24"/>
          <w:szCs w:val="24"/>
        </w:rPr>
        <w:t xml:space="preserve"> </w:t>
      </w:r>
      <w:r>
        <w:rPr>
          <w:rFonts w:cs="Times New Roman" w:ascii="Times New Roman" w:hAnsi="Times New Roman"/>
          <w:sz w:val="24"/>
          <w:szCs w:val="24"/>
        </w:rPr>
        <w:t>следующих</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операций:</w:t>
      </w:r>
    </w:p>
    <w:p>
      <w:pPr>
        <w:pStyle w:val="ListParagraph"/>
        <w:numPr>
          <w:ilvl w:val="1"/>
          <w:numId w:val="43"/>
        </w:numPr>
        <w:tabs>
          <w:tab w:val="clear" w:pos="720"/>
          <w:tab w:val="left" w:pos="1060"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административных</w:t>
      </w:r>
      <w:r>
        <w:rPr>
          <w:rFonts w:cs="Times New Roman" w:ascii="Times New Roman" w:hAnsi="Times New Roman"/>
          <w:spacing w:val="-5"/>
          <w:sz w:val="24"/>
          <w:szCs w:val="24"/>
        </w:rPr>
        <w:t xml:space="preserve"> </w:t>
      </w:r>
      <w:r>
        <w:rPr>
          <w:rFonts w:cs="Times New Roman" w:ascii="Times New Roman" w:hAnsi="Times New Roman"/>
          <w:sz w:val="24"/>
          <w:szCs w:val="24"/>
        </w:rPr>
        <w:t>операций,</w:t>
      </w:r>
      <w:r>
        <w:rPr>
          <w:rFonts w:cs="Times New Roman" w:ascii="Times New Roman" w:hAnsi="Times New Roman"/>
          <w:spacing w:val="-3"/>
          <w:sz w:val="24"/>
          <w:szCs w:val="24"/>
        </w:rPr>
        <w:t xml:space="preserve"> </w:t>
      </w:r>
      <w:r>
        <w:rPr>
          <w:rFonts w:cs="Times New Roman" w:ascii="Times New Roman" w:hAnsi="Times New Roman"/>
          <w:sz w:val="24"/>
          <w:szCs w:val="24"/>
        </w:rPr>
        <w:t>в</w:t>
      </w:r>
      <w:r>
        <w:rPr>
          <w:rFonts w:cs="Times New Roman" w:ascii="Times New Roman" w:hAnsi="Times New Roman"/>
          <w:spacing w:val="-5"/>
          <w:sz w:val="24"/>
          <w:szCs w:val="24"/>
        </w:rPr>
        <w:t xml:space="preserve"> </w:t>
      </w:r>
      <w:r>
        <w:rPr>
          <w:rFonts w:cs="Times New Roman" w:ascii="Times New Roman" w:hAnsi="Times New Roman"/>
          <w:sz w:val="24"/>
          <w:szCs w:val="24"/>
        </w:rPr>
        <w:t>том</w:t>
      </w:r>
      <w:r>
        <w:rPr>
          <w:rFonts w:cs="Times New Roman" w:ascii="Times New Roman" w:hAnsi="Times New Roman"/>
          <w:spacing w:val="-4"/>
          <w:sz w:val="24"/>
          <w:szCs w:val="24"/>
        </w:rPr>
        <w:t xml:space="preserve"> </w:t>
      </w:r>
      <w:r>
        <w:rPr>
          <w:rFonts w:cs="Times New Roman" w:ascii="Times New Roman" w:hAnsi="Times New Roman"/>
          <w:sz w:val="24"/>
          <w:szCs w:val="24"/>
        </w:rPr>
        <w:t>числе:</w:t>
      </w:r>
    </w:p>
    <w:p>
      <w:pPr>
        <w:pStyle w:val="ListParagraph"/>
        <w:numPr>
          <w:ilvl w:val="2"/>
          <w:numId w:val="43"/>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на</w:t>
      </w:r>
      <w:r>
        <w:rPr>
          <w:rFonts w:cs="Times New Roman" w:ascii="Times New Roman" w:hAnsi="Times New Roman"/>
          <w:spacing w:val="14"/>
          <w:sz w:val="24"/>
          <w:szCs w:val="24"/>
        </w:rPr>
        <w:t xml:space="preserve"> </w:t>
      </w:r>
      <w:r>
        <w:rPr>
          <w:rFonts w:cs="Times New Roman" w:ascii="Times New Roman" w:hAnsi="Times New Roman"/>
          <w:sz w:val="24"/>
          <w:szCs w:val="24"/>
        </w:rPr>
        <w:t>изменение</w:t>
      </w:r>
      <w:r>
        <w:rPr>
          <w:rFonts w:cs="Times New Roman" w:ascii="Times New Roman" w:hAnsi="Times New Roman"/>
          <w:spacing w:val="14"/>
          <w:sz w:val="24"/>
          <w:szCs w:val="24"/>
        </w:rPr>
        <w:t xml:space="preserve"> </w:t>
      </w:r>
      <w:r>
        <w:rPr>
          <w:rFonts w:cs="Times New Roman" w:ascii="Times New Roman" w:hAnsi="Times New Roman"/>
          <w:sz w:val="24"/>
          <w:szCs w:val="24"/>
        </w:rPr>
        <w:t>статуса</w:t>
      </w:r>
      <w:r>
        <w:rPr>
          <w:rFonts w:cs="Times New Roman" w:ascii="Times New Roman" w:hAnsi="Times New Roman"/>
          <w:spacing w:val="16"/>
          <w:sz w:val="24"/>
          <w:szCs w:val="24"/>
        </w:rPr>
        <w:t xml:space="preserve"> </w:t>
      </w:r>
      <w:r>
        <w:rPr>
          <w:rFonts w:cs="Times New Roman" w:ascii="Times New Roman" w:hAnsi="Times New Roman"/>
          <w:sz w:val="24"/>
          <w:szCs w:val="24"/>
        </w:rPr>
        <w:t>Счета</w:t>
      </w:r>
      <w:r>
        <w:rPr>
          <w:rFonts w:cs="Times New Roman" w:ascii="Times New Roman" w:hAnsi="Times New Roman"/>
          <w:spacing w:val="18"/>
          <w:sz w:val="24"/>
          <w:szCs w:val="24"/>
        </w:rPr>
        <w:t xml:space="preserve"> </w:t>
      </w:r>
      <w:r>
        <w:rPr>
          <w:rFonts w:cs="Times New Roman" w:ascii="Times New Roman" w:hAnsi="Times New Roman"/>
          <w:sz w:val="24"/>
          <w:szCs w:val="24"/>
        </w:rPr>
        <w:t>депо,</w:t>
      </w:r>
      <w:r>
        <w:rPr>
          <w:rFonts w:cs="Times New Roman" w:ascii="Times New Roman" w:hAnsi="Times New Roman"/>
          <w:spacing w:val="14"/>
          <w:sz w:val="24"/>
          <w:szCs w:val="24"/>
        </w:rPr>
        <w:t xml:space="preserve"> </w:t>
      </w:r>
      <w:r>
        <w:rPr>
          <w:rFonts w:cs="Times New Roman" w:ascii="Times New Roman" w:hAnsi="Times New Roman"/>
          <w:sz w:val="24"/>
          <w:szCs w:val="24"/>
        </w:rPr>
        <w:t>в</w:t>
      </w:r>
      <w:r>
        <w:rPr>
          <w:rFonts w:cs="Times New Roman" w:ascii="Times New Roman" w:hAnsi="Times New Roman"/>
          <w:spacing w:val="14"/>
          <w:sz w:val="24"/>
          <w:szCs w:val="24"/>
        </w:rPr>
        <w:t xml:space="preserve"> </w:t>
      </w:r>
      <w:r>
        <w:rPr>
          <w:rFonts w:cs="Times New Roman" w:ascii="Times New Roman" w:hAnsi="Times New Roman"/>
          <w:sz w:val="24"/>
          <w:szCs w:val="24"/>
        </w:rPr>
        <w:t>том</w:t>
      </w:r>
      <w:r>
        <w:rPr>
          <w:rFonts w:cs="Times New Roman" w:ascii="Times New Roman" w:hAnsi="Times New Roman"/>
          <w:spacing w:val="14"/>
          <w:sz w:val="24"/>
          <w:szCs w:val="24"/>
        </w:rPr>
        <w:t xml:space="preserve"> </w:t>
      </w:r>
      <w:r>
        <w:rPr>
          <w:rFonts w:cs="Times New Roman" w:ascii="Times New Roman" w:hAnsi="Times New Roman"/>
          <w:sz w:val="24"/>
          <w:szCs w:val="24"/>
        </w:rPr>
        <w:t>числе,</w:t>
      </w:r>
      <w:r>
        <w:rPr>
          <w:rFonts w:cs="Times New Roman" w:ascii="Times New Roman" w:hAnsi="Times New Roman"/>
          <w:spacing w:val="14"/>
          <w:sz w:val="24"/>
          <w:szCs w:val="24"/>
        </w:rPr>
        <w:t xml:space="preserve"> </w:t>
      </w:r>
      <w:r>
        <w:rPr>
          <w:rFonts w:cs="Times New Roman" w:ascii="Times New Roman" w:hAnsi="Times New Roman"/>
          <w:sz w:val="24"/>
          <w:szCs w:val="24"/>
        </w:rPr>
        <w:t>на</w:t>
      </w:r>
      <w:r>
        <w:rPr>
          <w:rFonts w:cs="Times New Roman" w:ascii="Times New Roman" w:hAnsi="Times New Roman"/>
          <w:spacing w:val="14"/>
          <w:sz w:val="24"/>
          <w:szCs w:val="24"/>
        </w:rPr>
        <w:t xml:space="preserve"> </w:t>
      </w:r>
      <w:r>
        <w:rPr>
          <w:rFonts w:cs="Times New Roman" w:ascii="Times New Roman" w:hAnsi="Times New Roman"/>
          <w:sz w:val="24"/>
          <w:szCs w:val="24"/>
        </w:rPr>
        <w:t>открытие</w:t>
      </w:r>
      <w:r>
        <w:rPr>
          <w:rFonts w:cs="Times New Roman" w:ascii="Times New Roman" w:hAnsi="Times New Roman"/>
          <w:spacing w:val="14"/>
          <w:sz w:val="24"/>
          <w:szCs w:val="24"/>
        </w:rPr>
        <w:t xml:space="preserve"> </w:t>
      </w:r>
      <w:r>
        <w:rPr>
          <w:rFonts w:cs="Times New Roman" w:ascii="Times New Roman" w:hAnsi="Times New Roman"/>
          <w:sz w:val="24"/>
          <w:szCs w:val="24"/>
        </w:rPr>
        <w:t>Счета</w:t>
      </w:r>
      <w:r>
        <w:rPr>
          <w:rFonts w:cs="Times New Roman" w:ascii="Times New Roman" w:hAnsi="Times New Roman"/>
          <w:spacing w:val="16"/>
          <w:sz w:val="24"/>
          <w:szCs w:val="24"/>
        </w:rPr>
        <w:t xml:space="preserve"> </w:t>
      </w:r>
      <w:r>
        <w:rPr>
          <w:rFonts w:cs="Times New Roman" w:ascii="Times New Roman" w:hAnsi="Times New Roman"/>
          <w:sz w:val="24"/>
          <w:szCs w:val="24"/>
        </w:rPr>
        <w:t>депо,</w:t>
      </w:r>
      <w:r>
        <w:rPr>
          <w:rFonts w:cs="Times New Roman" w:ascii="Times New Roman" w:hAnsi="Times New Roman"/>
          <w:spacing w:val="14"/>
          <w:sz w:val="24"/>
          <w:szCs w:val="24"/>
        </w:rPr>
        <w:t xml:space="preserve"> </w:t>
      </w:r>
      <w:r>
        <w:rPr>
          <w:rFonts w:cs="Times New Roman" w:ascii="Times New Roman" w:hAnsi="Times New Roman"/>
          <w:sz w:val="24"/>
          <w:szCs w:val="24"/>
        </w:rPr>
        <w:t>на</w:t>
      </w:r>
      <w:r>
        <w:rPr>
          <w:rFonts w:cs="Times New Roman" w:ascii="Times New Roman" w:hAnsi="Times New Roman"/>
          <w:spacing w:val="-53"/>
          <w:sz w:val="24"/>
          <w:szCs w:val="24"/>
        </w:rPr>
        <w:t xml:space="preserve"> </w:t>
      </w:r>
      <w:r>
        <w:rPr>
          <w:rFonts w:cs="Times New Roman" w:ascii="Times New Roman" w:hAnsi="Times New Roman"/>
          <w:sz w:val="24"/>
          <w:szCs w:val="24"/>
        </w:rPr>
        <w:t>блокирование/снятие</w:t>
      </w:r>
      <w:r>
        <w:rPr>
          <w:rFonts w:cs="Times New Roman" w:ascii="Times New Roman" w:hAnsi="Times New Roman"/>
          <w:spacing w:val="-2"/>
          <w:sz w:val="24"/>
          <w:szCs w:val="24"/>
        </w:rPr>
        <w:t xml:space="preserve"> </w:t>
      </w:r>
      <w:r>
        <w:rPr>
          <w:rFonts w:cs="Times New Roman" w:ascii="Times New Roman" w:hAnsi="Times New Roman"/>
          <w:sz w:val="24"/>
          <w:szCs w:val="24"/>
        </w:rPr>
        <w:t>блокирования Счета</w:t>
      </w:r>
      <w:r>
        <w:rPr>
          <w:rFonts w:cs="Times New Roman" w:ascii="Times New Roman" w:hAnsi="Times New Roman"/>
          <w:spacing w:val="-2"/>
          <w:sz w:val="24"/>
          <w:szCs w:val="24"/>
        </w:rPr>
        <w:t xml:space="preserve"> </w:t>
      </w:r>
      <w:r>
        <w:rPr>
          <w:rFonts w:cs="Times New Roman" w:ascii="Times New Roman" w:hAnsi="Times New Roman"/>
          <w:sz w:val="24"/>
          <w:szCs w:val="24"/>
        </w:rPr>
        <w:t>депо;</w:t>
      </w:r>
    </w:p>
    <w:p>
      <w:pPr>
        <w:pStyle w:val="ListParagraph"/>
        <w:numPr>
          <w:ilvl w:val="2"/>
          <w:numId w:val="43"/>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на</w:t>
      </w:r>
      <w:r>
        <w:rPr>
          <w:rFonts w:cs="Times New Roman" w:ascii="Times New Roman" w:hAnsi="Times New Roman"/>
          <w:spacing w:val="-7"/>
          <w:sz w:val="24"/>
          <w:szCs w:val="24"/>
        </w:rPr>
        <w:t xml:space="preserve"> </w:t>
      </w:r>
      <w:r>
        <w:rPr>
          <w:rFonts w:cs="Times New Roman" w:ascii="Times New Roman" w:hAnsi="Times New Roman"/>
          <w:sz w:val="24"/>
          <w:szCs w:val="24"/>
        </w:rPr>
        <w:t>изменение</w:t>
      </w:r>
      <w:r>
        <w:rPr>
          <w:rFonts w:cs="Times New Roman" w:ascii="Times New Roman" w:hAnsi="Times New Roman"/>
          <w:spacing w:val="-4"/>
          <w:sz w:val="24"/>
          <w:szCs w:val="24"/>
        </w:rPr>
        <w:t xml:space="preserve"> </w:t>
      </w:r>
      <w:r>
        <w:rPr>
          <w:rFonts w:cs="Times New Roman" w:ascii="Times New Roman" w:hAnsi="Times New Roman"/>
          <w:sz w:val="24"/>
          <w:szCs w:val="24"/>
        </w:rPr>
        <w:t>анкетных</w:t>
      </w:r>
      <w:r>
        <w:rPr>
          <w:rFonts w:cs="Times New Roman" w:ascii="Times New Roman" w:hAnsi="Times New Roman"/>
          <w:spacing w:val="-5"/>
          <w:sz w:val="24"/>
          <w:szCs w:val="24"/>
        </w:rPr>
        <w:t xml:space="preserve"> </w:t>
      </w:r>
      <w:r>
        <w:rPr>
          <w:rFonts w:cs="Times New Roman" w:ascii="Times New Roman" w:hAnsi="Times New Roman"/>
          <w:sz w:val="24"/>
          <w:szCs w:val="24"/>
        </w:rPr>
        <w:t>данных</w:t>
      </w:r>
      <w:r>
        <w:rPr>
          <w:rFonts w:cs="Times New Roman" w:ascii="Times New Roman" w:hAnsi="Times New Roman"/>
          <w:spacing w:val="-5"/>
          <w:sz w:val="24"/>
          <w:szCs w:val="24"/>
        </w:rPr>
        <w:t xml:space="preserve"> </w:t>
      </w:r>
      <w:r>
        <w:rPr>
          <w:rFonts w:cs="Times New Roman" w:ascii="Times New Roman" w:hAnsi="Times New Roman"/>
          <w:sz w:val="24"/>
          <w:szCs w:val="24"/>
        </w:rPr>
        <w:t>(реквизитов</w:t>
      </w:r>
      <w:r>
        <w:rPr>
          <w:rFonts w:cs="Times New Roman" w:ascii="Times New Roman" w:hAnsi="Times New Roman"/>
          <w:spacing w:val="-4"/>
          <w:sz w:val="24"/>
          <w:szCs w:val="24"/>
        </w:rPr>
        <w:t xml:space="preserve"> </w:t>
      </w:r>
      <w:r>
        <w:rPr>
          <w:rFonts w:cs="Times New Roman" w:ascii="Times New Roman" w:hAnsi="Times New Roman"/>
          <w:sz w:val="24"/>
          <w:szCs w:val="24"/>
        </w:rPr>
        <w:t>Счета</w:t>
      </w:r>
      <w:r>
        <w:rPr>
          <w:rFonts w:cs="Times New Roman" w:ascii="Times New Roman" w:hAnsi="Times New Roman"/>
          <w:spacing w:val="-5"/>
          <w:sz w:val="24"/>
          <w:szCs w:val="24"/>
        </w:rPr>
        <w:t xml:space="preserve"> </w:t>
      </w:r>
      <w:r>
        <w:rPr>
          <w:rFonts w:cs="Times New Roman" w:ascii="Times New Roman" w:hAnsi="Times New Roman"/>
          <w:sz w:val="24"/>
          <w:szCs w:val="24"/>
        </w:rPr>
        <w:t>депо);</w:t>
      </w:r>
    </w:p>
    <w:p>
      <w:pPr>
        <w:pStyle w:val="ListParagraph"/>
        <w:numPr>
          <w:ilvl w:val="2"/>
          <w:numId w:val="43"/>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на</w:t>
      </w:r>
      <w:r>
        <w:rPr>
          <w:rFonts w:cs="Times New Roman" w:ascii="Times New Roman" w:hAnsi="Times New Roman"/>
          <w:spacing w:val="-8"/>
          <w:sz w:val="24"/>
          <w:szCs w:val="24"/>
        </w:rPr>
        <w:t xml:space="preserve"> </w:t>
      </w:r>
      <w:r>
        <w:rPr>
          <w:rFonts w:cs="Times New Roman" w:ascii="Times New Roman" w:hAnsi="Times New Roman"/>
          <w:sz w:val="24"/>
          <w:szCs w:val="24"/>
        </w:rPr>
        <w:t>открытие/закрытие</w:t>
      </w:r>
      <w:r>
        <w:rPr>
          <w:rFonts w:cs="Times New Roman" w:ascii="Times New Roman" w:hAnsi="Times New Roman"/>
          <w:spacing w:val="-6"/>
          <w:sz w:val="24"/>
          <w:szCs w:val="24"/>
        </w:rPr>
        <w:t xml:space="preserve"> </w:t>
      </w:r>
      <w:r>
        <w:rPr>
          <w:rFonts w:cs="Times New Roman" w:ascii="Times New Roman" w:hAnsi="Times New Roman"/>
          <w:sz w:val="24"/>
          <w:szCs w:val="24"/>
        </w:rPr>
        <w:t>разделов/</w:t>
      </w:r>
      <w:r>
        <w:rPr>
          <w:rFonts w:cs="Times New Roman" w:ascii="Times New Roman" w:hAnsi="Times New Roman"/>
          <w:spacing w:val="-6"/>
          <w:sz w:val="24"/>
          <w:szCs w:val="24"/>
        </w:rPr>
        <w:t xml:space="preserve"> </w:t>
      </w:r>
      <w:r>
        <w:rPr>
          <w:rFonts w:cs="Times New Roman" w:ascii="Times New Roman" w:hAnsi="Times New Roman"/>
          <w:sz w:val="24"/>
          <w:szCs w:val="24"/>
        </w:rPr>
        <w:t>Счета</w:t>
      </w:r>
      <w:r>
        <w:rPr>
          <w:rFonts w:cs="Times New Roman" w:ascii="Times New Roman" w:hAnsi="Times New Roman"/>
          <w:spacing w:val="-5"/>
          <w:sz w:val="24"/>
          <w:szCs w:val="24"/>
        </w:rPr>
        <w:t xml:space="preserve"> </w:t>
      </w:r>
      <w:r>
        <w:rPr>
          <w:rFonts w:cs="Times New Roman" w:ascii="Times New Roman" w:hAnsi="Times New Roman"/>
          <w:sz w:val="24"/>
          <w:szCs w:val="24"/>
        </w:rPr>
        <w:t>депо;</w:t>
      </w:r>
    </w:p>
    <w:p>
      <w:pPr>
        <w:pStyle w:val="ListParagraph"/>
        <w:numPr>
          <w:ilvl w:val="2"/>
          <w:numId w:val="43"/>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на</w:t>
      </w:r>
      <w:r>
        <w:rPr>
          <w:rFonts w:cs="Times New Roman" w:ascii="Times New Roman" w:hAnsi="Times New Roman"/>
          <w:spacing w:val="-4"/>
          <w:sz w:val="24"/>
          <w:szCs w:val="24"/>
        </w:rPr>
        <w:t xml:space="preserve"> </w:t>
      </w:r>
      <w:r>
        <w:rPr>
          <w:rFonts w:cs="Times New Roman" w:ascii="Times New Roman" w:hAnsi="Times New Roman"/>
          <w:sz w:val="24"/>
          <w:szCs w:val="24"/>
        </w:rPr>
        <w:t>закрытие</w:t>
      </w:r>
      <w:r>
        <w:rPr>
          <w:rFonts w:cs="Times New Roman" w:ascii="Times New Roman" w:hAnsi="Times New Roman"/>
          <w:spacing w:val="-4"/>
          <w:sz w:val="24"/>
          <w:szCs w:val="24"/>
        </w:rPr>
        <w:t xml:space="preserve"> </w:t>
      </w:r>
      <w:r>
        <w:rPr>
          <w:rFonts w:cs="Times New Roman" w:ascii="Times New Roman" w:hAnsi="Times New Roman"/>
          <w:sz w:val="24"/>
          <w:szCs w:val="24"/>
        </w:rPr>
        <w:t>торговых</w:t>
      </w:r>
      <w:r>
        <w:rPr>
          <w:rFonts w:cs="Times New Roman" w:ascii="Times New Roman" w:hAnsi="Times New Roman"/>
          <w:spacing w:val="-3"/>
          <w:sz w:val="24"/>
          <w:szCs w:val="24"/>
        </w:rPr>
        <w:t xml:space="preserve"> </w:t>
      </w:r>
      <w:r>
        <w:rPr>
          <w:rFonts w:cs="Times New Roman" w:ascii="Times New Roman" w:hAnsi="Times New Roman"/>
          <w:sz w:val="24"/>
          <w:szCs w:val="24"/>
        </w:rPr>
        <w:t>счетов,</w:t>
      </w:r>
      <w:r>
        <w:rPr>
          <w:rFonts w:cs="Times New Roman" w:ascii="Times New Roman" w:hAnsi="Times New Roman"/>
          <w:spacing w:val="-4"/>
          <w:sz w:val="24"/>
          <w:szCs w:val="24"/>
        </w:rPr>
        <w:t xml:space="preserve"> </w:t>
      </w:r>
      <w:r>
        <w:rPr>
          <w:rFonts w:cs="Times New Roman" w:ascii="Times New Roman" w:hAnsi="Times New Roman"/>
          <w:sz w:val="24"/>
          <w:szCs w:val="24"/>
        </w:rPr>
        <w:t>в</w:t>
      </w:r>
      <w:r>
        <w:rPr>
          <w:rFonts w:cs="Times New Roman" w:ascii="Times New Roman" w:hAnsi="Times New Roman"/>
          <w:spacing w:val="-2"/>
          <w:sz w:val="24"/>
          <w:szCs w:val="24"/>
        </w:rPr>
        <w:t xml:space="preserve"> </w:t>
      </w:r>
      <w:r>
        <w:rPr>
          <w:rFonts w:cs="Times New Roman" w:ascii="Times New Roman" w:hAnsi="Times New Roman"/>
          <w:sz w:val="24"/>
          <w:szCs w:val="24"/>
        </w:rPr>
        <w:t>случаях</w:t>
      </w:r>
      <w:r>
        <w:rPr>
          <w:rFonts w:cs="Times New Roman" w:ascii="Times New Roman" w:hAnsi="Times New Roman"/>
          <w:spacing w:val="-1"/>
          <w:sz w:val="24"/>
          <w:szCs w:val="24"/>
        </w:rPr>
        <w:t xml:space="preserve"> </w:t>
      </w:r>
      <w:r>
        <w:rPr>
          <w:rFonts w:cs="Times New Roman" w:ascii="Times New Roman" w:hAnsi="Times New Roman"/>
          <w:sz w:val="24"/>
          <w:szCs w:val="24"/>
        </w:rPr>
        <w:t>расторжения</w:t>
      </w:r>
      <w:r>
        <w:rPr>
          <w:rFonts w:cs="Times New Roman" w:ascii="Times New Roman" w:hAnsi="Times New Roman"/>
          <w:spacing w:val="-3"/>
          <w:sz w:val="24"/>
          <w:szCs w:val="24"/>
        </w:rPr>
        <w:t xml:space="preserve"> </w:t>
      </w:r>
      <w:r>
        <w:rPr>
          <w:rFonts w:cs="Times New Roman" w:ascii="Times New Roman" w:hAnsi="Times New Roman"/>
          <w:sz w:val="24"/>
          <w:szCs w:val="24"/>
        </w:rPr>
        <w:t>договора</w:t>
      </w:r>
      <w:r>
        <w:rPr>
          <w:rFonts w:cs="Times New Roman" w:ascii="Times New Roman" w:hAnsi="Times New Roman"/>
          <w:spacing w:val="-5"/>
          <w:sz w:val="24"/>
          <w:szCs w:val="24"/>
        </w:rPr>
        <w:t xml:space="preserve"> </w:t>
      </w:r>
      <w:r>
        <w:rPr>
          <w:rFonts w:cs="Times New Roman" w:ascii="Times New Roman" w:hAnsi="Times New Roman"/>
          <w:sz w:val="24"/>
          <w:szCs w:val="24"/>
        </w:rPr>
        <w:t>на</w:t>
      </w:r>
      <w:r>
        <w:rPr>
          <w:rFonts w:cs="Times New Roman" w:ascii="Times New Roman" w:hAnsi="Times New Roman"/>
          <w:spacing w:val="-2"/>
          <w:sz w:val="24"/>
          <w:szCs w:val="24"/>
        </w:rPr>
        <w:t xml:space="preserve"> </w:t>
      </w:r>
      <w:r>
        <w:rPr>
          <w:rFonts w:cs="Times New Roman" w:ascii="Times New Roman" w:hAnsi="Times New Roman"/>
          <w:sz w:val="24"/>
          <w:szCs w:val="24"/>
        </w:rPr>
        <w:t>Попечителя</w:t>
      </w:r>
      <w:r>
        <w:rPr>
          <w:rFonts w:cs="Times New Roman" w:ascii="Times New Roman" w:hAnsi="Times New Roman"/>
          <w:spacing w:val="-3"/>
          <w:sz w:val="24"/>
          <w:szCs w:val="24"/>
        </w:rPr>
        <w:t xml:space="preserve"> </w:t>
      </w:r>
      <w:r>
        <w:rPr>
          <w:rFonts w:cs="Times New Roman" w:ascii="Times New Roman" w:hAnsi="Times New Roman"/>
          <w:sz w:val="24"/>
          <w:szCs w:val="24"/>
        </w:rPr>
        <w:t>счета</w:t>
      </w:r>
      <w:r>
        <w:rPr>
          <w:rFonts w:cs="Times New Roman" w:ascii="Times New Roman" w:hAnsi="Times New Roman"/>
          <w:spacing w:val="-2"/>
          <w:sz w:val="24"/>
          <w:szCs w:val="24"/>
        </w:rPr>
        <w:t xml:space="preserve"> </w:t>
      </w:r>
      <w:r>
        <w:rPr>
          <w:rFonts w:cs="Times New Roman" w:ascii="Times New Roman" w:hAnsi="Times New Roman"/>
          <w:sz w:val="24"/>
          <w:szCs w:val="24"/>
        </w:rPr>
        <w:t>депо;</w:t>
      </w:r>
    </w:p>
    <w:p>
      <w:pPr>
        <w:pStyle w:val="ListParagraph"/>
        <w:numPr>
          <w:ilvl w:val="2"/>
          <w:numId w:val="43"/>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назначение/отмену полномочий</w:t>
      </w:r>
      <w:r>
        <w:rPr>
          <w:rFonts w:cs="Times New Roman" w:ascii="Times New Roman" w:hAnsi="Times New Roman"/>
          <w:spacing w:val="1"/>
          <w:sz w:val="24"/>
          <w:szCs w:val="24"/>
        </w:rPr>
        <w:t xml:space="preserve"> </w:t>
      </w:r>
      <w:r>
        <w:rPr>
          <w:rFonts w:cs="Times New Roman" w:ascii="Times New Roman" w:hAnsi="Times New Roman"/>
          <w:sz w:val="24"/>
          <w:szCs w:val="24"/>
        </w:rPr>
        <w:t>операторов</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депо/разделов</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53"/>
          <w:sz w:val="24"/>
          <w:szCs w:val="24"/>
        </w:rPr>
        <w:t xml:space="preserve"> </w:t>
      </w:r>
      <w:r>
        <w:rPr>
          <w:rFonts w:cs="Times New Roman" w:ascii="Times New Roman" w:hAnsi="Times New Roman"/>
          <w:sz w:val="24"/>
          <w:szCs w:val="24"/>
        </w:rPr>
        <w:t>депо;</w:t>
      </w:r>
    </w:p>
    <w:p>
      <w:pPr>
        <w:pStyle w:val="ListParagraph"/>
        <w:numPr>
          <w:ilvl w:val="2"/>
          <w:numId w:val="43"/>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на</w:t>
      </w:r>
      <w:r>
        <w:rPr>
          <w:rFonts w:cs="Times New Roman" w:ascii="Times New Roman" w:hAnsi="Times New Roman"/>
          <w:spacing w:val="-6"/>
          <w:sz w:val="24"/>
          <w:szCs w:val="24"/>
        </w:rPr>
        <w:t xml:space="preserve"> </w:t>
      </w:r>
      <w:r>
        <w:rPr>
          <w:rFonts w:cs="Times New Roman" w:ascii="Times New Roman" w:hAnsi="Times New Roman"/>
          <w:sz w:val="24"/>
          <w:szCs w:val="24"/>
        </w:rPr>
        <w:t>отмену</w:t>
      </w:r>
      <w:r>
        <w:rPr>
          <w:rFonts w:cs="Times New Roman" w:ascii="Times New Roman" w:hAnsi="Times New Roman"/>
          <w:spacing w:val="-5"/>
          <w:sz w:val="24"/>
          <w:szCs w:val="24"/>
        </w:rPr>
        <w:t xml:space="preserve"> </w:t>
      </w:r>
      <w:r>
        <w:rPr>
          <w:rFonts w:cs="Times New Roman" w:ascii="Times New Roman" w:hAnsi="Times New Roman"/>
          <w:sz w:val="24"/>
          <w:szCs w:val="24"/>
        </w:rPr>
        <w:t>депозитарных</w:t>
      </w:r>
      <w:r>
        <w:rPr>
          <w:rFonts w:cs="Times New Roman" w:ascii="Times New Roman" w:hAnsi="Times New Roman"/>
          <w:spacing w:val="-5"/>
          <w:sz w:val="24"/>
          <w:szCs w:val="24"/>
        </w:rPr>
        <w:t xml:space="preserve"> </w:t>
      </w:r>
      <w:r>
        <w:rPr>
          <w:rFonts w:cs="Times New Roman" w:ascii="Times New Roman" w:hAnsi="Times New Roman"/>
          <w:sz w:val="24"/>
          <w:szCs w:val="24"/>
        </w:rPr>
        <w:t>поручений;</w:t>
      </w:r>
    </w:p>
    <w:p>
      <w:pPr>
        <w:pStyle w:val="ListParagraph"/>
        <w:numPr>
          <w:ilvl w:val="1"/>
          <w:numId w:val="43"/>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инвентарных</w:t>
      </w:r>
      <w:r>
        <w:rPr>
          <w:rFonts w:cs="Times New Roman" w:ascii="Times New Roman" w:hAnsi="Times New Roman"/>
          <w:spacing w:val="52"/>
          <w:sz w:val="24"/>
          <w:szCs w:val="24"/>
        </w:rPr>
        <w:t xml:space="preserve"> </w:t>
      </w:r>
      <w:r>
        <w:rPr>
          <w:rFonts w:cs="Times New Roman" w:ascii="Times New Roman" w:hAnsi="Times New Roman"/>
          <w:sz w:val="24"/>
          <w:szCs w:val="24"/>
        </w:rPr>
        <w:t>операций,</w:t>
      </w:r>
      <w:r>
        <w:rPr>
          <w:rFonts w:cs="Times New Roman" w:ascii="Times New Roman" w:hAnsi="Times New Roman"/>
          <w:spacing w:val="52"/>
          <w:sz w:val="24"/>
          <w:szCs w:val="24"/>
        </w:rPr>
        <w:t xml:space="preserve"> </w:t>
      </w:r>
      <w:r>
        <w:rPr>
          <w:rFonts w:cs="Times New Roman" w:ascii="Times New Roman" w:hAnsi="Times New Roman"/>
          <w:sz w:val="24"/>
          <w:szCs w:val="24"/>
        </w:rPr>
        <w:t>связанных</w:t>
      </w:r>
      <w:r>
        <w:rPr>
          <w:rFonts w:cs="Times New Roman" w:ascii="Times New Roman" w:hAnsi="Times New Roman"/>
          <w:spacing w:val="51"/>
          <w:sz w:val="24"/>
          <w:szCs w:val="24"/>
        </w:rPr>
        <w:t xml:space="preserve"> </w:t>
      </w:r>
      <w:r>
        <w:rPr>
          <w:rFonts w:cs="Times New Roman" w:ascii="Times New Roman" w:hAnsi="Times New Roman"/>
          <w:sz w:val="24"/>
          <w:szCs w:val="24"/>
        </w:rPr>
        <w:t>с</w:t>
      </w:r>
      <w:r>
        <w:rPr>
          <w:rFonts w:cs="Times New Roman" w:ascii="Times New Roman" w:hAnsi="Times New Roman"/>
          <w:spacing w:val="53"/>
          <w:sz w:val="24"/>
          <w:szCs w:val="24"/>
        </w:rPr>
        <w:t xml:space="preserve"> </w:t>
      </w:r>
      <w:r>
        <w:rPr>
          <w:rFonts w:cs="Times New Roman" w:ascii="Times New Roman" w:hAnsi="Times New Roman"/>
          <w:sz w:val="24"/>
          <w:szCs w:val="24"/>
        </w:rPr>
        <w:t>изменением</w:t>
      </w:r>
      <w:r>
        <w:rPr>
          <w:rFonts w:cs="Times New Roman" w:ascii="Times New Roman" w:hAnsi="Times New Roman"/>
          <w:spacing w:val="50"/>
          <w:sz w:val="24"/>
          <w:szCs w:val="24"/>
        </w:rPr>
        <w:t xml:space="preserve"> </w:t>
      </w:r>
      <w:r>
        <w:rPr>
          <w:rFonts w:cs="Times New Roman" w:ascii="Times New Roman" w:hAnsi="Times New Roman"/>
          <w:sz w:val="24"/>
          <w:szCs w:val="24"/>
        </w:rPr>
        <w:t>остатков</w:t>
      </w:r>
      <w:r>
        <w:rPr>
          <w:rFonts w:cs="Times New Roman" w:ascii="Times New Roman" w:hAnsi="Times New Roman"/>
          <w:spacing w:val="49"/>
          <w:sz w:val="24"/>
          <w:szCs w:val="24"/>
        </w:rPr>
        <w:t xml:space="preserve"> </w:t>
      </w:r>
      <w:r>
        <w:rPr>
          <w:rFonts w:cs="Times New Roman" w:ascii="Times New Roman" w:hAnsi="Times New Roman"/>
          <w:sz w:val="24"/>
          <w:szCs w:val="24"/>
        </w:rPr>
        <w:t>ценных</w:t>
      </w:r>
      <w:r>
        <w:rPr>
          <w:rFonts w:cs="Times New Roman" w:ascii="Times New Roman" w:hAnsi="Times New Roman"/>
          <w:spacing w:val="51"/>
          <w:sz w:val="24"/>
          <w:szCs w:val="24"/>
        </w:rPr>
        <w:t xml:space="preserve"> </w:t>
      </w:r>
      <w:r>
        <w:rPr>
          <w:rFonts w:cs="Times New Roman" w:ascii="Times New Roman" w:hAnsi="Times New Roman"/>
          <w:sz w:val="24"/>
          <w:szCs w:val="24"/>
        </w:rPr>
        <w:t>бумаг</w:t>
      </w:r>
      <w:r>
        <w:rPr>
          <w:rFonts w:cs="Times New Roman" w:ascii="Times New Roman" w:hAnsi="Times New Roman"/>
          <w:spacing w:val="49"/>
          <w:sz w:val="24"/>
          <w:szCs w:val="24"/>
        </w:rPr>
        <w:t xml:space="preserve"> </w:t>
      </w:r>
      <w:r>
        <w:rPr>
          <w:rFonts w:cs="Times New Roman" w:ascii="Times New Roman" w:hAnsi="Times New Roman"/>
          <w:sz w:val="24"/>
          <w:szCs w:val="24"/>
        </w:rPr>
        <w:t>на</w:t>
      </w:r>
      <w:r>
        <w:rPr>
          <w:rFonts w:cs="Times New Roman" w:ascii="Times New Roman" w:hAnsi="Times New Roman"/>
          <w:spacing w:val="52"/>
          <w:sz w:val="24"/>
          <w:szCs w:val="24"/>
        </w:rPr>
        <w:t xml:space="preserve"> </w:t>
      </w:r>
      <w:r>
        <w:rPr>
          <w:rFonts w:cs="Times New Roman" w:ascii="Times New Roman" w:hAnsi="Times New Roman"/>
          <w:sz w:val="24"/>
          <w:szCs w:val="24"/>
        </w:rPr>
        <w:t>Счете</w:t>
      </w:r>
      <w:r>
        <w:rPr>
          <w:rFonts w:cs="Times New Roman" w:ascii="Times New Roman" w:hAnsi="Times New Roman"/>
          <w:spacing w:val="51"/>
          <w:sz w:val="24"/>
          <w:szCs w:val="24"/>
        </w:rPr>
        <w:t xml:space="preserve"> </w:t>
      </w:r>
      <w:r>
        <w:rPr>
          <w:rFonts w:cs="Times New Roman" w:ascii="Times New Roman" w:hAnsi="Times New Roman"/>
          <w:sz w:val="24"/>
          <w:szCs w:val="24"/>
        </w:rPr>
        <w:t>депо,</w:t>
      </w:r>
      <w:r>
        <w:rPr>
          <w:rFonts w:cs="Times New Roman" w:ascii="Times New Roman" w:hAnsi="Times New Roman"/>
          <w:spacing w:val="52"/>
          <w:sz w:val="24"/>
          <w:szCs w:val="24"/>
        </w:rPr>
        <w:t xml:space="preserve"> </w:t>
      </w:r>
      <w:r>
        <w:rPr>
          <w:rFonts w:cs="Times New Roman" w:ascii="Times New Roman" w:hAnsi="Times New Roman"/>
          <w:sz w:val="24"/>
          <w:szCs w:val="24"/>
        </w:rPr>
        <w:t>на</w:t>
      </w:r>
      <w:r>
        <w:rPr>
          <w:rFonts w:cs="Times New Roman" w:ascii="Times New Roman" w:hAnsi="Times New Roman"/>
          <w:spacing w:val="-53"/>
          <w:sz w:val="24"/>
          <w:szCs w:val="24"/>
        </w:rPr>
        <w:t xml:space="preserve"> </w:t>
      </w:r>
      <w:r>
        <w:rPr>
          <w:rFonts w:cs="Times New Roman" w:ascii="Times New Roman" w:hAnsi="Times New Roman"/>
          <w:sz w:val="24"/>
          <w:szCs w:val="24"/>
        </w:rPr>
        <w:t>разделах</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2"/>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счете</w:t>
      </w:r>
      <w:r>
        <w:rPr>
          <w:rFonts w:cs="Times New Roman" w:ascii="Times New Roman" w:hAnsi="Times New Roman"/>
          <w:spacing w:val="-2"/>
          <w:sz w:val="24"/>
          <w:szCs w:val="24"/>
        </w:rPr>
        <w:t xml:space="preserve"> </w:t>
      </w:r>
      <w:r>
        <w:rPr>
          <w:rFonts w:cs="Times New Roman" w:ascii="Times New Roman" w:hAnsi="Times New Roman"/>
          <w:sz w:val="24"/>
          <w:szCs w:val="24"/>
        </w:rPr>
        <w:t>места</w:t>
      </w:r>
      <w:r>
        <w:rPr>
          <w:rFonts w:cs="Times New Roman" w:ascii="Times New Roman" w:hAnsi="Times New Roman"/>
          <w:spacing w:val="-2"/>
          <w:sz w:val="24"/>
          <w:szCs w:val="24"/>
        </w:rPr>
        <w:t xml:space="preserve"> </w:t>
      </w:r>
      <w:r>
        <w:rPr>
          <w:rFonts w:cs="Times New Roman" w:ascii="Times New Roman" w:hAnsi="Times New Roman"/>
          <w:sz w:val="24"/>
          <w:szCs w:val="24"/>
        </w:rPr>
        <w:t>хранения;</w:t>
      </w:r>
    </w:p>
    <w:p>
      <w:pPr>
        <w:pStyle w:val="ListParagraph"/>
        <w:numPr>
          <w:ilvl w:val="1"/>
          <w:numId w:val="43"/>
        </w:numPr>
        <w:tabs>
          <w:tab w:val="clear" w:pos="720"/>
          <w:tab w:val="left" w:pos="1060"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комплексных</w:t>
      </w:r>
      <w:r>
        <w:rPr>
          <w:rFonts w:cs="Times New Roman" w:ascii="Times New Roman" w:hAnsi="Times New Roman"/>
          <w:spacing w:val="-5"/>
          <w:sz w:val="24"/>
          <w:szCs w:val="24"/>
        </w:rPr>
        <w:t xml:space="preserve"> </w:t>
      </w:r>
      <w:r>
        <w:rPr>
          <w:rFonts w:cs="Times New Roman" w:ascii="Times New Roman" w:hAnsi="Times New Roman"/>
          <w:sz w:val="24"/>
          <w:szCs w:val="24"/>
        </w:rPr>
        <w:t>операций,</w:t>
      </w:r>
      <w:r>
        <w:rPr>
          <w:rFonts w:cs="Times New Roman" w:ascii="Times New Roman" w:hAnsi="Times New Roman"/>
          <w:spacing w:val="-3"/>
          <w:sz w:val="24"/>
          <w:szCs w:val="24"/>
        </w:rPr>
        <w:t xml:space="preserve"> </w:t>
      </w:r>
      <w:r>
        <w:rPr>
          <w:rFonts w:cs="Times New Roman" w:ascii="Times New Roman" w:hAnsi="Times New Roman"/>
          <w:sz w:val="24"/>
          <w:szCs w:val="24"/>
        </w:rPr>
        <w:t>в</w:t>
      </w:r>
      <w:r>
        <w:rPr>
          <w:rFonts w:cs="Times New Roman" w:ascii="Times New Roman" w:hAnsi="Times New Roman"/>
          <w:spacing w:val="-6"/>
          <w:sz w:val="24"/>
          <w:szCs w:val="24"/>
        </w:rPr>
        <w:t xml:space="preserve"> </w:t>
      </w:r>
      <w:r>
        <w:rPr>
          <w:rFonts w:cs="Times New Roman" w:ascii="Times New Roman" w:hAnsi="Times New Roman"/>
          <w:sz w:val="24"/>
          <w:szCs w:val="24"/>
        </w:rPr>
        <w:t>том</w:t>
      </w:r>
      <w:r>
        <w:rPr>
          <w:rFonts w:cs="Times New Roman" w:ascii="Times New Roman" w:hAnsi="Times New Roman"/>
          <w:spacing w:val="-3"/>
          <w:sz w:val="24"/>
          <w:szCs w:val="24"/>
        </w:rPr>
        <w:t xml:space="preserve"> </w:t>
      </w:r>
      <w:r>
        <w:rPr>
          <w:rFonts w:cs="Times New Roman" w:ascii="Times New Roman" w:hAnsi="Times New Roman"/>
          <w:sz w:val="24"/>
          <w:szCs w:val="24"/>
        </w:rPr>
        <w:t>числе:</w:t>
      </w:r>
    </w:p>
    <w:p>
      <w:pPr>
        <w:pStyle w:val="ListParagraph"/>
        <w:numPr>
          <w:ilvl w:val="2"/>
          <w:numId w:val="43"/>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на</w:t>
      </w:r>
      <w:r>
        <w:rPr>
          <w:rFonts w:cs="Times New Roman" w:ascii="Times New Roman" w:hAnsi="Times New Roman"/>
          <w:spacing w:val="-8"/>
          <w:sz w:val="24"/>
          <w:szCs w:val="24"/>
        </w:rPr>
        <w:t xml:space="preserve"> </w:t>
      </w:r>
      <w:r>
        <w:rPr>
          <w:rFonts w:cs="Times New Roman" w:ascii="Times New Roman" w:hAnsi="Times New Roman"/>
          <w:sz w:val="24"/>
          <w:szCs w:val="24"/>
        </w:rPr>
        <w:t>блокирование/снятие</w:t>
      </w:r>
      <w:r>
        <w:rPr>
          <w:rFonts w:cs="Times New Roman" w:ascii="Times New Roman" w:hAnsi="Times New Roman"/>
          <w:spacing w:val="-6"/>
          <w:sz w:val="24"/>
          <w:szCs w:val="24"/>
        </w:rPr>
        <w:t xml:space="preserve"> </w:t>
      </w:r>
      <w:r>
        <w:rPr>
          <w:rFonts w:cs="Times New Roman" w:ascii="Times New Roman" w:hAnsi="Times New Roman"/>
          <w:sz w:val="24"/>
          <w:szCs w:val="24"/>
        </w:rPr>
        <w:t>блокирования</w:t>
      </w:r>
      <w:r>
        <w:rPr>
          <w:rFonts w:cs="Times New Roman" w:ascii="Times New Roman" w:hAnsi="Times New Roman"/>
          <w:spacing w:val="-7"/>
          <w:sz w:val="24"/>
          <w:szCs w:val="24"/>
        </w:rPr>
        <w:t xml:space="preserve"> </w:t>
      </w:r>
      <w:r>
        <w:rPr>
          <w:rFonts w:cs="Times New Roman" w:ascii="Times New Roman" w:hAnsi="Times New Roman"/>
          <w:sz w:val="24"/>
          <w:szCs w:val="24"/>
        </w:rPr>
        <w:t>ценных</w:t>
      </w:r>
      <w:r>
        <w:rPr>
          <w:rFonts w:cs="Times New Roman" w:ascii="Times New Roman" w:hAnsi="Times New Roman"/>
          <w:spacing w:val="-7"/>
          <w:sz w:val="24"/>
          <w:szCs w:val="24"/>
        </w:rPr>
        <w:t xml:space="preserve"> </w:t>
      </w:r>
      <w:r>
        <w:rPr>
          <w:rFonts w:cs="Times New Roman" w:ascii="Times New Roman" w:hAnsi="Times New Roman"/>
          <w:sz w:val="24"/>
          <w:szCs w:val="24"/>
        </w:rPr>
        <w:t>бумаг;</w:t>
      </w:r>
    </w:p>
    <w:p>
      <w:pPr>
        <w:pStyle w:val="ListParagraph"/>
        <w:numPr>
          <w:ilvl w:val="0"/>
          <w:numId w:val="43"/>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подписывать</w:t>
      </w:r>
      <w:r>
        <w:rPr>
          <w:rFonts w:cs="Times New Roman" w:ascii="Times New Roman" w:hAnsi="Times New Roman"/>
          <w:spacing w:val="-6"/>
          <w:sz w:val="24"/>
          <w:szCs w:val="24"/>
        </w:rPr>
        <w:t xml:space="preserve"> </w:t>
      </w:r>
      <w:r>
        <w:rPr>
          <w:rFonts w:cs="Times New Roman" w:ascii="Times New Roman" w:hAnsi="Times New Roman"/>
          <w:sz w:val="24"/>
          <w:szCs w:val="24"/>
        </w:rPr>
        <w:t>и</w:t>
      </w:r>
      <w:r>
        <w:rPr>
          <w:rFonts w:cs="Times New Roman" w:ascii="Times New Roman" w:hAnsi="Times New Roman"/>
          <w:spacing w:val="-4"/>
          <w:sz w:val="24"/>
          <w:szCs w:val="24"/>
        </w:rPr>
        <w:t xml:space="preserve"> </w:t>
      </w:r>
      <w:r>
        <w:rPr>
          <w:rFonts w:cs="Times New Roman" w:ascii="Times New Roman" w:hAnsi="Times New Roman"/>
          <w:sz w:val="24"/>
          <w:szCs w:val="24"/>
        </w:rPr>
        <w:t>подавать</w:t>
      </w:r>
      <w:r>
        <w:rPr>
          <w:rFonts w:cs="Times New Roman" w:ascii="Times New Roman" w:hAnsi="Times New Roman"/>
          <w:spacing w:val="-5"/>
          <w:sz w:val="24"/>
          <w:szCs w:val="24"/>
        </w:rPr>
        <w:t xml:space="preserve"> </w:t>
      </w:r>
      <w:r>
        <w:rPr>
          <w:rFonts w:cs="Times New Roman" w:ascii="Times New Roman" w:hAnsi="Times New Roman"/>
          <w:sz w:val="24"/>
          <w:szCs w:val="24"/>
        </w:rPr>
        <w:t>в</w:t>
      </w:r>
      <w:r>
        <w:rPr>
          <w:rFonts w:cs="Times New Roman" w:ascii="Times New Roman" w:hAnsi="Times New Roman"/>
          <w:spacing w:val="-5"/>
          <w:sz w:val="24"/>
          <w:szCs w:val="24"/>
        </w:rPr>
        <w:t xml:space="preserve"> </w:t>
      </w:r>
      <w:r>
        <w:rPr>
          <w:rFonts w:cs="Times New Roman" w:ascii="Times New Roman" w:hAnsi="Times New Roman"/>
          <w:sz w:val="24"/>
          <w:szCs w:val="24"/>
        </w:rPr>
        <w:t>Депозитарий</w:t>
      </w:r>
      <w:r>
        <w:rPr>
          <w:rFonts w:cs="Times New Roman" w:ascii="Times New Roman" w:hAnsi="Times New Roman"/>
          <w:spacing w:val="-3"/>
          <w:sz w:val="24"/>
          <w:szCs w:val="24"/>
        </w:rPr>
        <w:t xml:space="preserve"> </w:t>
      </w:r>
      <w:r>
        <w:rPr>
          <w:rFonts w:cs="Times New Roman" w:ascii="Times New Roman" w:hAnsi="Times New Roman"/>
          <w:sz w:val="24"/>
          <w:szCs w:val="24"/>
        </w:rPr>
        <w:t>поручения</w:t>
      </w:r>
      <w:r>
        <w:rPr>
          <w:rFonts w:cs="Times New Roman" w:ascii="Times New Roman" w:hAnsi="Times New Roman"/>
          <w:spacing w:val="-3"/>
          <w:sz w:val="24"/>
          <w:szCs w:val="24"/>
        </w:rPr>
        <w:t xml:space="preserve"> </w:t>
      </w:r>
      <w:r>
        <w:rPr>
          <w:rFonts w:cs="Times New Roman" w:ascii="Times New Roman" w:hAnsi="Times New Roman"/>
          <w:sz w:val="24"/>
          <w:szCs w:val="24"/>
        </w:rPr>
        <w:t>на</w:t>
      </w:r>
      <w:r>
        <w:rPr>
          <w:rFonts w:cs="Times New Roman" w:ascii="Times New Roman" w:hAnsi="Times New Roman"/>
          <w:spacing w:val="-5"/>
          <w:sz w:val="24"/>
          <w:szCs w:val="24"/>
        </w:rPr>
        <w:t xml:space="preserve"> </w:t>
      </w:r>
      <w:r>
        <w:rPr>
          <w:rFonts w:cs="Times New Roman" w:ascii="Times New Roman" w:hAnsi="Times New Roman"/>
          <w:sz w:val="24"/>
          <w:szCs w:val="24"/>
        </w:rPr>
        <w:t>проведение</w:t>
      </w:r>
      <w:r>
        <w:rPr>
          <w:rFonts w:cs="Times New Roman" w:ascii="Times New Roman" w:hAnsi="Times New Roman"/>
          <w:spacing w:val="-4"/>
          <w:sz w:val="24"/>
          <w:szCs w:val="24"/>
        </w:rPr>
        <w:t xml:space="preserve"> </w:t>
      </w:r>
      <w:r>
        <w:rPr>
          <w:rFonts w:cs="Times New Roman" w:ascii="Times New Roman" w:hAnsi="Times New Roman"/>
          <w:sz w:val="24"/>
          <w:szCs w:val="24"/>
        </w:rPr>
        <w:t>любых</w:t>
      </w:r>
      <w:r>
        <w:rPr>
          <w:rFonts w:cs="Times New Roman" w:ascii="Times New Roman" w:hAnsi="Times New Roman"/>
          <w:spacing w:val="-4"/>
          <w:sz w:val="24"/>
          <w:szCs w:val="24"/>
        </w:rPr>
        <w:t xml:space="preserve"> </w:t>
      </w:r>
      <w:r>
        <w:rPr>
          <w:rFonts w:cs="Times New Roman" w:ascii="Times New Roman" w:hAnsi="Times New Roman"/>
          <w:sz w:val="24"/>
          <w:szCs w:val="24"/>
        </w:rPr>
        <w:t>иных</w:t>
      </w:r>
      <w:r>
        <w:rPr>
          <w:rFonts w:cs="Times New Roman" w:ascii="Times New Roman" w:hAnsi="Times New Roman"/>
          <w:spacing w:val="-5"/>
          <w:sz w:val="24"/>
          <w:szCs w:val="24"/>
        </w:rPr>
        <w:t xml:space="preserve"> </w:t>
      </w:r>
      <w:r>
        <w:rPr>
          <w:rFonts w:cs="Times New Roman" w:ascii="Times New Roman" w:hAnsi="Times New Roman"/>
          <w:sz w:val="24"/>
          <w:szCs w:val="24"/>
        </w:rPr>
        <w:t>операций;</w:t>
      </w:r>
    </w:p>
    <w:p>
      <w:pPr>
        <w:pStyle w:val="ListParagraph"/>
        <w:numPr>
          <w:ilvl w:val="0"/>
          <w:numId w:val="43"/>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предоставлять Депозитарию информацию и документы, полученные от Депонента и подлежащие</w:t>
      </w:r>
      <w:r>
        <w:rPr>
          <w:rFonts w:cs="Times New Roman" w:ascii="Times New Roman" w:hAnsi="Times New Roman"/>
          <w:spacing w:val="1"/>
          <w:sz w:val="24"/>
          <w:szCs w:val="24"/>
        </w:rPr>
        <w:t xml:space="preserve"> </w:t>
      </w:r>
      <w:r>
        <w:rPr>
          <w:rFonts w:cs="Times New Roman" w:ascii="Times New Roman" w:hAnsi="Times New Roman"/>
          <w:sz w:val="24"/>
          <w:szCs w:val="24"/>
        </w:rPr>
        <w:t>передачи</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Депозитарию,</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том</w:t>
      </w:r>
      <w:r>
        <w:rPr>
          <w:rFonts w:cs="Times New Roman" w:ascii="Times New Roman" w:hAnsi="Times New Roman"/>
          <w:spacing w:val="1"/>
          <w:sz w:val="24"/>
          <w:szCs w:val="24"/>
        </w:rPr>
        <w:t xml:space="preserve"> </w:t>
      </w:r>
      <w:r>
        <w:rPr>
          <w:rFonts w:cs="Times New Roman" w:ascii="Times New Roman" w:hAnsi="Times New Roman"/>
          <w:sz w:val="24"/>
          <w:szCs w:val="24"/>
        </w:rPr>
        <w:t>числе</w:t>
      </w:r>
      <w:r>
        <w:rPr>
          <w:rFonts w:cs="Times New Roman" w:ascii="Times New Roman" w:hAnsi="Times New Roman"/>
          <w:spacing w:val="1"/>
          <w:sz w:val="24"/>
          <w:szCs w:val="24"/>
        </w:rPr>
        <w:t xml:space="preserve"> </w:t>
      </w:r>
      <w:r>
        <w:rPr>
          <w:rFonts w:cs="Times New Roman" w:ascii="Times New Roman" w:hAnsi="Times New Roman"/>
          <w:sz w:val="24"/>
          <w:szCs w:val="24"/>
        </w:rPr>
        <w:t>для</w:t>
      </w:r>
      <w:r>
        <w:rPr>
          <w:rFonts w:cs="Times New Roman" w:ascii="Times New Roman" w:hAnsi="Times New Roman"/>
          <w:spacing w:val="1"/>
          <w:sz w:val="24"/>
          <w:szCs w:val="24"/>
        </w:rPr>
        <w:t xml:space="preserve"> </w:t>
      </w:r>
      <w:r>
        <w:rPr>
          <w:rFonts w:cs="Times New Roman" w:ascii="Times New Roman" w:hAnsi="Times New Roman"/>
          <w:sz w:val="24"/>
          <w:szCs w:val="24"/>
        </w:rPr>
        <w:t>дальнейшего</w:t>
      </w:r>
      <w:r>
        <w:rPr>
          <w:rFonts w:cs="Times New Roman" w:ascii="Times New Roman" w:hAnsi="Times New Roman"/>
          <w:spacing w:val="1"/>
          <w:sz w:val="24"/>
          <w:szCs w:val="24"/>
        </w:rPr>
        <w:t xml:space="preserve"> </w:t>
      </w:r>
      <w:r>
        <w:rPr>
          <w:rFonts w:cs="Times New Roman" w:ascii="Times New Roman" w:hAnsi="Times New Roman"/>
          <w:sz w:val="24"/>
          <w:szCs w:val="24"/>
        </w:rPr>
        <w:t>предоставления</w:t>
      </w:r>
      <w:r>
        <w:rPr>
          <w:rFonts w:cs="Times New Roman" w:ascii="Times New Roman" w:hAnsi="Times New Roman"/>
          <w:spacing w:val="1"/>
          <w:sz w:val="24"/>
          <w:szCs w:val="24"/>
        </w:rPr>
        <w:t xml:space="preserve"> </w:t>
      </w:r>
      <w:r>
        <w:rPr>
          <w:rFonts w:cs="Times New Roman" w:ascii="Times New Roman" w:hAnsi="Times New Roman"/>
          <w:sz w:val="24"/>
          <w:szCs w:val="24"/>
        </w:rPr>
        <w:t>эмитенту,</w:t>
      </w:r>
      <w:r>
        <w:rPr>
          <w:rFonts w:cs="Times New Roman" w:ascii="Times New Roman" w:hAnsi="Times New Roman"/>
          <w:spacing w:val="1"/>
          <w:sz w:val="24"/>
          <w:szCs w:val="24"/>
        </w:rPr>
        <w:t xml:space="preserve"> </w:t>
      </w:r>
      <w:r>
        <w:rPr>
          <w:rFonts w:cs="Times New Roman" w:ascii="Times New Roman" w:hAnsi="Times New Roman"/>
          <w:sz w:val="24"/>
          <w:szCs w:val="24"/>
        </w:rPr>
        <w:t>держателю</w:t>
      </w:r>
      <w:r>
        <w:rPr>
          <w:rFonts w:cs="Times New Roman" w:ascii="Times New Roman" w:hAnsi="Times New Roman"/>
          <w:spacing w:val="1"/>
          <w:sz w:val="24"/>
          <w:szCs w:val="24"/>
        </w:rPr>
        <w:t xml:space="preserve"> </w:t>
      </w:r>
      <w:r>
        <w:rPr>
          <w:rFonts w:cs="Times New Roman" w:ascii="Times New Roman" w:hAnsi="Times New Roman"/>
          <w:sz w:val="24"/>
          <w:szCs w:val="24"/>
        </w:rPr>
        <w:t>реестра;</w:t>
      </w:r>
    </w:p>
    <w:p>
      <w:pPr>
        <w:pStyle w:val="ListParagraph"/>
        <w:numPr>
          <w:ilvl w:val="0"/>
          <w:numId w:val="43"/>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получать</w:t>
      </w:r>
      <w:r>
        <w:rPr>
          <w:rFonts w:cs="Times New Roman" w:ascii="Times New Roman" w:hAnsi="Times New Roman"/>
          <w:spacing w:val="1"/>
          <w:sz w:val="24"/>
          <w:szCs w:val="24"/>
        </w:rPr>
        <w:t xml:space="preserve"> </w:t>
      </w:r>
      <w:r>
        <w:rPr>
          <w:rFonts w:cs="Times New Roman" w:ascii="Times New Roman" w:hAnsi="Times New Roman"/>
          <w:sz w:val="24"/>
          <w:szCs w:val="24"/>
        </w:rPr>
        <w:t>любые</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документы,</w:t>
      </w:r>
      <w:r>
        <w:rPr>
          <w:rFonts w:cs="Times New Roman" w:ascii="Times New Roman" w:hAnsi="Times New Roman"/>
          <w:spacing w:val="1"/>
          <w:sz w:val="24"/>
          <w:szCs w:val="24"/>
        </w:rPr>
        <w:t xml:space="preserve"> </w:t>
      </w:r>
      <w:r>
        <w:rPr>
          <w:rFonts w:cs="Times New Roman" w:ascii="Times New Roman" w:hAnsi="Times New Roman"/>
          <w:sz w:val="24"/>
          <w:szCs w:val="24"/>
        </w:rPr>
        <w:t>сведения</w:t>
      </w:r>
      <w:r>
        <w:rPr>
          <w:rFonts w:cs="Times New Roman" w:ascii="Times New Roman" w:hAnsi="Times New Roman"/>
          <w:spacing w:val="1"/>
          <w:sz w:val="24"/>
          <w:szCs w:val="24"/>
        </w:rPr>
        <w:t xml:space="preserve"> </w:t>
      </w:r>
      <w:r>
        <w:rPr>
          <w:rFonts w:cs="Times New Roman" w:ascii="Times New Roman" w:hAnsi="Times New Roman"/>
          <w:sz w:val="24"/>
          <w:szCs w:val="24"/>
        </w:rPr>
        <w:t>от</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том</w:t>
      </w:r>
      <w:r>
        <w:rPr>
          <w:rFonts w:cs="Times New Roman" w:ascii="Times New Roman" w:hAnsi="Times New Roman"/>
          <w:spacing w:val="1"/>
          <w:sz w:val="24"/>
          <w:szCs w:val="24"/>
        </w:rPr>
        <w:t xml:space="preserve"> </w:t>
      </w:r>
      <w:r>
        <w:rPr>
          <w:rFonts w:cs="Times New Roman" w:ascii="Times New Roman" w:hAnsi="Times New Roman"/>
          <w:sz w:val="24"/>
          <w:szCs w:val="24"/>
        </w:rPr>
        <w:t>числе,</w:t>
      </w:r>
      <w:r>
        <w:rPr>
          <w:rFonts w:cs="Times New Roman" w:ascii="Times New Roman" w:hAnsi="Times New Roman"/>
          <w:spacing w:val="1"/>
          <w:sz w:val="24"/>
          <w:szCs w:val="24"/>
        </w:rPr>
        <w:t xml:space="preserve"> </w:t>
      </w:r>
      <w:r>
        <w:rPr>
          <w:rFonts w:cs="Times New Roman" w:ascii="Times New Roman" w:hAnsi="Times New Roman"/>
          <w:sz w:val="24"/>
          <w:szCs w:val="24"/>
        </w:rPr>
        <w:t>выписки</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Счету</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53"/>
          <w:sz w:val="24"/>
          <w:szCs w:val="24"/>
        </w:rPr>
        <w:t xml:space="preserve"> </w:t>
      </w:r>
      <w:r>
        <w:rPr>
          <w:rFonts w:cs="Times New Roman" w:ascii="Times New Roman" w:hAnsi="Times New Roman"/>
          <w:sz w:val="24"/>
          <w:szCs w:val="24"/>
        </w:rPr>
        <w:t>выписки</w:t>
      </w:r>
      <w:r>
        <w:rPr>
          <w:rFonts w:cs="Times New Roman" w:ascii="Times New Roman" w:hAnsi="Times New Roman"/>
          <w:spacing w:val="1"/>
          <w:sz w:val="24"/>
          <w:szCs w:val="24"/>
        </w:rPr>
        <w:t xml:space="preserve"> </w:t>
      </w:r>
      <w:r>
        <w:rPr>
          <w:rFonts w:cs="Times New Roman" w:ascii="Times New Roman" w:hAnsi="Times New Roman"/>
          <w:sz w:val="24"/>
          <w:szCs w:val="24"/>
        </w:rPr>
        <w:t>об</w:t>
      </w:r>
      <w:r>
        <w:rPr>
          <w:rFonts w:cs="Times New Roman" w:ascii="Times New Roman" w:hAnsi="Times New Roman"/>
          <w:spacing w:val="1"/>
          <w:sz w:val="24"/>
          <w:szCs w:val="24"/>
        </w:rPr>
        <w:t xml:space="preserve"> </w:t>
      </w:r>
      <w:r>
        <w:rPr>
          <w:rFonts w:cs="Times New Roman" w:ascii="Times New Roman" w:hAnsi="Times New Roman"/>
          <w:sz w:val="24"/>
          <w:szCs w:val="24"/>
        </w:rPr>
        <w:t>операциях</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иные</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документы,</w:t>
      </w:r>
      <w:r>
        <w:rPr>
          <w:rFonts w:cs="Times New Roman" w:ascii="Times New Roman" w:hAnsi="Times New Roman"/>
          <w:spacing w:val="1"/>
          <w:sz w:val="24"/>
          <w:szCs w:val="24"/>
        </w:rPr>
        <w:t xml:space="preserve"> </w:t>
      </w:r>
      <w:r>
        <w:rPr>
          <w:rFonts w:cs="Times New Roman" w:ascii="Times New Roman" w:hAnsi="Times New Roman"/>
          <w:sz w:val="24"/>
          <w:szCs w:val="24"/>
        </w:rPr>
        <w:t>связанные</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совершением</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операций</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Счету</w:t>
      </w:r>
      <w:r>
        <w:rPr>
          <w:rFonts w:cs="Times New Roman" w:ascii="Times New Roman" w:hAnsi="Times New Roman"/>
          <w:spacing w:val="1"/>
          <w:sz w:val="24"/>
          <w:szCs w:val="24"/>
        </w:rPr>
        <w:t xml:space="preserve"> </w:t>
      </w:r>
      <w:r>
        <w:rPr>
          <w:rFonts w:cs="Times New Roman" w:ascii="Times New Roman" w:hAnsi="Times New Roman"/>
          <w:sz w:val="24"/>
          <w:szCs w:val="24"/>
        </w:rPr>
        <w:t>депо/разделам</w:t>
      </w:r>
      <w:r>
        <w:rPr>
          <w:rFonts w:cs="Times New Roman" w:ascii="Times New Roman" w:hAnsi="Times New Roman"/>
          <w:spacing w:val="-1"/>
          <w:sz w:val="24"/>
          <w:szCs w:val="24"/>
        </w:rPr>
        <w:t xml:space="preserve"> </w:t>
      </w:r>
      <w:r>
        <w:rPr>
          <w:rFonts w:cs="Times New Roman" w:ascii="Times New Roman" w:hAnsi="Times New Roman"/>
          <w:sz w:val="24"/>
          <w:szCs w:val="24"/>
        </w:rPr>
        <w:t>Счета депо,</w:t>
      </w:r>
      <w:r>
        <w:rPr>
          <w:rFonts w:cs="Times New Roman" w:ascii="Times New Roman" w:hAnsi="Times New Roman"/>
          <w:spacing w:val="-3"/>
          <w:sz w:val="24"/>
          <w:szCs w:val="24"/>
        </w:rPr>
        <w:t xml:space="preserve"> </w:t>
      </w:r>
      <w:r>
        <w:rPr>
          <w:rFonts w:cs="Times New Roman" w:ascii="Times New Roman" w:hAnsi="Times New Roman"/>
          <w:sz w:val="24"/>
          <w:szCs w:val="24"/>
        </w:rPr>
        <w:t>по счету</w:t>
      </w:r>
      <w:r>
        <w:rPr>
          <w:rFonts w:cs="Times New Roman" w:ascii="Times New Roman" w:hAnsi="Times New Roman"/>
          <w:spacing w:val="-5"/>
          <w:sz w:val="24"/>
          <w:szCs w:val="24"/>
        </w:rPr>
        <w:t xml:space="preserve"> </w:t>
      </w:r>
      <w:r>
        <w:rPr>
          <w:rFonts w:cs="Times New Roman" w:ascii="Times New Roman" w:hAnsi="Times New Roman"/>
          <w:sz w:val="24"/>
          <w:szCs w:val="24"/>
        </w:rPr>
        <w:t>места</w:t>
      </w:r>
      <w:r>
        <w:rPr>
          <w:rFonts w:cs="Times New Roman" w:ascii="Times New Roman" w:hAnsi="Times New Roman"/>
          <w:spacing w:val="-2"/>
          <w:sz w:val="24"/>
          <w:szCs w:val="24"/>
        </w:rPr>
        <w:t xml:space="preserve"> </w:t>
      </w:r>
      <w:r>
        <w:rPr>
          <w:rFonts w:cs="Times New Roman" w:ascii="Times New Roman" w:hAnsi="Times New Roman"/>
          <w:sz w:val="24"/>
          <w:szCs w:val="24"/>
        </w:rPr>
        <w:t>хранения</w:t>
      </w:r>
      <w:r>
        <w:rPr>
          <w:rFonts w:cs="Times New Roman" w:ascii="Times New Roman" w:hAnsi="Times New Roman"/>
          <w:spacing w:val="-1"/>
          <w:sz w:val="24"/>
          <w:szCs w:val="24"/>
        </w:rPr>
        <w:t xml:space="preserve"> </w:t>
      </w:r>
      <w:r>
        <w:rPr>
          <w:rFonts w:cs="Times New Roman" w:ascii="Times New Roman" w:hAnsi="Times New Roman"/>
          <w:sz w:val="24"/>
          <w:szCs w:val="24"/>
        </w:rPr>
        <w:t>ценных бумаг</w:t>
      </w:r>
      <w:r>
        <w:rPr>
          <w:rFonts w:cs="Times New Roman" w:ascii="Times New Roman" w:hAnsi="Times New Roman"/>
          <w:spacing w:val="-2"/>
          <w:sz w:val="24"/>
          <w:szCs w:val="24"/>
        </w:rPr>
        <w:t xml:space="preserve"> </w:t>
      </w:r>
      <w:r>
        <w:rPr>
          <w:rFonts w:cs="Times New Roman" w:ascii="Times New Roman" w:hAnsi="Times New Roman"/>
          <w:sz w:val="24"/>
          <w:szCs w:val="24"/>
        </w:rPr>
        <w:t>Депонента;</w:t>
      </w:r>
    </w:p>
    <w:p>
      <w:pPr>
        <w:pStyle w:val="ListParagraph"/>
        <w:numPr>
          <w:ilvl w:val="0"/>
          <w:numId w:val="43"/>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осуществлять</w:t>
      </w:r>
      <w:r>
        <w:rPr>
          <w:rFonts w:cs="Times New Roman" w:ascii="Times New Roman" w:hAnsi="Times New Roman"/>
          <w:spacing w:val="1"/>
          <w:sz w:val="24"/>
          <w:szCs w:val="24"/>
        </w:rPr>
        <w:t xml:space="preserve"> </w:t>
      </w:r>
      <w:r>
        <w:rPr>
          <w:rFonts w:cs="Times New Roman" w:ascii="Times New Roman" w:hAnsi="Times New Roman"/>
          <w:sz w:val="24"/>
          <w:szCs w:val="24"/>
        </w:rPr>
        <w:t>права,</w:t>
      </w:r>
      <w:r>
        <w:rPr>
          <w:rFonts w:cs="Times New Roman" w:ascii="Times New Roman" w:hAnsi="Times New Roman"/>
          <w:spacing w:val="1"/>
          <w:sz w:val="24"/>
          <w:szCs w:val="24"/>
        </w:rPr>
        <w:t xml:space="preserve"> </w:t>
      </w:r>
      <w:r>
        <w:rPr>
          <w:rFonts w:cs="Times New Roman" w:ascii="Times New Roman" w:hAnsi="Times New Roman"/>
          <w:sz w:val="24"/>
          <w:szCs w:val="24"/>
        </w:rPr>
        <w:t>удостоверенные</w:t>
      </w:r>
      <w:r>
        <w:rPr>
          <w:rFonts w:cs="Times New Roman" w:ascii="Times New Roman" w:hAnsi="Times New Roman"/>
          <w:spacing w:val="1"/>
          <w:sz w:val="24"/>
          <w:szCs w:val="24"/>
        </w:rPr>
        <w:t xml:space="preserve"> </w:t>
      </w:r>
      <w:r>
        <w:rPr>
          <w:rFonts w:cs="Times New Roman" w:ascii="Times New Roman" w:hAnsi="Times New Roman"/>
          <w:sz w:val="24"/>
          <w:szCs w:val="24"/>
        </w:rPr>
        <w:t>ценными</w:t>
      </w:r>
      <w:r>
        <w:rPr>
          <w:rFonts w:cs="Times New Roman" w:ascii="Times New Roman" w:hAnsi="Times New Roman"/>
          <w:spacing w:val="1"/>
          <w:sz w:val="24"/>
          <w:szCs w:val="24"/>
        </w:rPr>
        <w:t xml:space="preserve"> </w:t>
      </w:r>
      <w:r>
        <w:rPr>
          <w:rFonts w:cs="Times New Roman" w:ascii="Times New Roman" w:hAnsi="Times New Roman"/>
          <w:sz w:val="24"/>
          <w:szCs w:val="24"/>
        </w:rPr>
        <w:t>бумагами</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том</w:t>
      </w:r>
      <w:r>
        <w:rPr>
          <w:rFonts w:cs="Times New Roman" w:ascii="Times New Roman" w:hAnsi="Times New Roman"/>
          <w:spacing w:val="1"/>
          <w:sz w:val="24"/>
          <w:szCs w:val="24"/>
        </w:rPr>
        <w:t xml:space="preserve"> </w:t>
      </w:r>
      <w:r>
        <w:rPr>
          <w:rFonts w:cs="Times New Roman" w:ascii="Times New Roman" w:hAnsi="Times New Roman"/>
          <w:sz w:val="24"/>
          <w:szCs w:val="24"/>
        </w:rPr>
        <w:t>числе,</w:t>
      </w:r>
      <w:r>
        <w:rPr>
          <w:rFonts w:cs="Times New Roman" w:ascii="Times New Roman" w:hAnsi="Times New Roman"/>
          <w:spacing w:val="1"/>
          <w:sz w:val="24"/>
          <w:szCs w:val="24"/>
        </w:rPr>
        <w:t xml:space="preserve"> </w:t>
      </w:r>
      <w:r>
        <w:rPr>
          <w:rFonts w:cs="Times New Roman" w:ascii="Times New Roman" w:hAnsi="Times New Roman"/>
          <w:sz w:val="24"/>
          <w:szCs w:val="24"/>
        </w:rPr>
        <w:t>получать</w:t>
      </w:r>
      <w:r>
        <w:rPr>
          <w:rFonts w:cs="Times New Roman" w:ascii="Times New Roman" w:hAnsi="Times New Roman"/>
          <w:spacing w:val="1"/>
          <w:sz w:val="24"/>
          <w:szCs w:val="24"/>
        </w:rPr>
        <w:t xml:space="preserve"> </w:t>
      </w:r>
      <w:r>
        <w:rPr>
          <w:rFonts w:cs="Times New Roman" w:ascii="Times New Roman" w:hAnsi="Times New Roman"/>
          <w:sz w:val="24"/>
          <w:szCs w:val="24"/>
        </w:rPr>
        <w:t>доходы</w:t>
      </w:r>
      <w:r>
        <w:rPr>
          <w:rFonts w:cs="Times New Roman" w:ascii="Times New Roman" w:hAnsi="Times New Roman"/>
          <w:spacing w:val="-2"/>
          <w:sz w:val="24"/>
          <w:szCs w:val="24"/>
        </w:rPr>
        <w:t xml:space="preserve"> </w:t>
      </w:r>
      <w:r>
        <w:rPr>
          <w:rFonts w:cs="Times New Roman" w:ascii="Times New Roman" w:hAnsi="Times New Roman"/>
          <w:sz w:val="24"/>
          <w:szCs w:val="24"/>
        </w:rPr>
        <w:t>по</w:t>
      </w:r>
      <w:r>
        <w:rPr>
          <w:rFonts w:cs="Times New Roman" w:ascii="Times New Roman" w:hAnsi="Times New Roman"/>
          <w:spacing w:val="2"/>
          <w:sz w:val="24"/>
          <w:szCs w:val="24"/>
        </w:rPr>
        <w:t xml:space="preserve"> </w:t>
      </w:r>
      <w:r>
        <w:rPr>
          <w:rFonts w:cs="Times New Roman" w:ascii="Times New Roman" w:hAnsi="Times New Roman"/>
          <w:sz w:val="24"/>
          <w:szCs w:val="24"/>
        </w:rPr>
        <w:t>указанным</w:t>
      </w:r>
      <w:r>
        <w:rPr>
          <w:rFonts w:cs="Times New Roman" w:ascii="Times New Roman" w:hAnsi="Times New Roman"/>
          <w:spacing w:val="-2"/>
          <w:sz w:val="24"/>
          <w:szCs w:val="24"/>
        </w:rPr>
        <w:t xml:space="preserve"> </w:t>
      </w:r>
      <w:r>
        <w:rPr>
          <w:rFonts w:cs="Times New Roman" w:ascii="Times New Roman" w:hAnsi="Times New Roman"/>
          <w:sz w:val="24"/>
          <w:szCs w:val="24"/>
        </w:rPr>
        <w:t>ценным</w:t>
      </w:r>
      <w:r>
        <w:rPr>
          <w:rFonts w:cs="Times New Roman" w:ascii="Times New Roman" w:hAnsi="Times New Roman"/>
          <w:spacing w:val="-1"/>
          <w:sz w:val="24"/>
          <w:szCs w:val="24"/>
        </w:rPr>
        <w:t xml:space="preserve"> </w:t>
      </w:r>
      <w:r>
        <w:rPr>
          <w:rFonts w:cs="Times New Roman" w:ascii="Times New Roman" w:hAnsi="Times New Roman"/>
          <w:sz w:val="24"/>
          <w:szCs w:val="24"/>
        </w:rPr>
        <w:t>бумагам</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3"/>
          <w:sz w:val="24"/>
          <w:szCs w:val="24"/>
        </w:rPr>
        <w:t xml:space="preserve"> </w:t>
      </w:r>
      <w:r>
        <w:rPr>
          <w:rFonts w:cs="Times New Roman" w:ascii="Times New Roman" w:hAnsi="Times New Roman"/>
          <w:sz w:val="24"/>
          <w:szCs w:val="24"/>
        </w:rPr>
        <w:t>том</w:t>
      </w:r>
      <w:r>
        <w:rPr>
          <w:rFonts w:cs="Times New Roman" w:ascii="Times New Roman" w:hAnsi="Times New Roman"/>
          <w:spacing w:val="-2"/>
          <w:sz w:val="24"/>
          <w:szCs w:val="24"/>
        </w:rPr>
        <w:t xml:space="preserve"> </w:t>
      </w:r>
      <w:r>
        <w:rPr>
          <w:rFonts w:cs="Times New Roman" w:ascii="Times New Roman" w:hAnsi="Times New Roman"/>
          <w:sz w:val="24"/>
          <w:szCs w:val="24"/>
        </w:rPr>
        <w:t>числе,</w:t>
      </w:r>
      <w:r>
        <w:rPr>
          <w:rFonts w:cs="Times New Roman" w:ascii="Times New Roman" w:hAnsi="Times New Roman"/>
          <w:spacing w:val="-2"/>
          <w:sz w:val="24"/>
          <w:szCs w:val="24"/>
        </w:rPr>
        <w:t xml:space="preserve"> </w:t>
      </w:r>
      <w:r>
        <w:rPr>
          <w:rFonts w:cs="Times New Roman" w:ascii="Times New Roman" w:hAnsi="Times New Roman"/>
          <w:sz w:val="24"/>
          <w:szCs w:val="24"/>
        </w:rPr>
        <w:t>средства</w:t>
      </w:r>
      <w:r>
        <w:rPr>
          <w:rFonts w:cs="Times New Roman" w:ascii="Times New Roman" w:hAnsi="Times New Roman"/>
          <w:spacing w:val="-3"/>
          <w:sz w:val="24"/>
          <w:szCs w:val="24"/>
        </w:rPr>
        <w:t xml:space="preserve"> </w:t>
      </w:r>
      <w:r>
        <w:rPr>
          <w:rFonts w:cs="Times New Roman" w:ascii="Times New Roman" w:hAnsi="Times New Roman"/>
          <w:sz w:val="24"/>
          <w:szCs w:val="24"/>
        </w:rPr>
        <w:t>от погашения</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2"/>
          <w:sz w:val="24"/>
          <w:szCs w:val="24"/>
        </w:rPr>
        <w:t xml:space="preserve"> </w:t>
      </w:r>
      <w:r>
        <w:rPr>
          <w:rFonts w:cs="Times New Roman" w:ascii="Times New Roman" w:hAnsi="Times New Roman"/>
          <w:sz w:val="24"/>
          <w:szCs w:val="24"/>
        </w:rPr>
        <w:t>бумаг);</w:t>
      </w:r>
    </w:p>
    <w:p>
      <w:pPr>
        <w:pStyle w:val="ListParagraph"/>
        <w:numPr>
          <w:ilvl w:val="0"/>
          <w:numId w:val="43"/>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осуществлять</w:t>
      </w:r>
      <w:r>
        <w:rPr>
          <w:rFonts w:cs="Times New Roman" w:ascii="Times New Roman" w:hAnsi="Times New Roman"/>
          <w:spacing w:val="1"/>
          <w:sz w:val="24"/>
          <w:szCs w:val="24"/>
        </w:rPr>
        <w:t xml:space="preserve"> </w:t>
      </w:r>
      <w:r>
        <w:rPr>
          <w:rFonts w:cs="Times New Roman" w:ascii="Times New Roman" w:hAnsi="Times New Roman"/>
          <w:sz w:val="24"/>
          <w:szCs w:val="24"/>
        </w:rPr>
        <w:t>иные</w:t>
      </w:r>
      <w:r>
        <w:rPr>
          <w:rFonts w:cs="Times New Roman" w:ascii="Times New Roman" w:hAnsi="Times New Roman"/>
          <w:spacing w:val="1"/>
          <w:sz w:val="24"/>
          <w:szCs w:val="24"/>
        </w:rPr>
        <w:t xml:space="preserve"> </w:t>
      </w:r>
      <w:r>
        <w:rPr>
          <w:rFonts w:cs="Times New Roman" w:ascii="Times New Roman" w:hAnsi="Times New Roman"/>
          <w:sz w:val="24"/>
          <w:szCs w:val="24"/>
        </w:rPr>
        <w:t>полномочия</w:t>
      </w:r>
      <w:r>
        <w:rPr>
          <w:rFonts w:cs="Times New Roman" w:ascii="Times New Roman" w:hAnsi="Times New Roman"/>
          <w:spacing w:val="1"/>
          <w:sz w:val="24"/>
          <w:szCs w:val="24"/>
        </w:rPr>
        <w:t xml:space="preserve"> </w:t>
      </w:r>
      <w:r>
        <w:rPr>
          <w:rFonts w:cs="Times New Roman" w:ascii="Times New Roman" w:hAnsi="Times New Roman"/>
          <w:sz w:val="24"/>
          <w:szCs w:val="24"/>
        </w:rPr>
        <w:t>Попечителя</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предусмотренные</w:t>
      </w:r>
      <w:r>
        <w:rPr>
          <w:rFonts w:cs="Times New Roman" w:ascii="Times New Roman" w:hAnsi="Times New Roman"/>
          <w:spacing w:val="56"/>
          <w:sz w:val="24"/>
          <w:szCs w:val="24"/>
        </w:rPr>
        <w:t xml:space="preserve"> </w:t>
      </w:r>
      <w:r>
        <w:rPr>
          <w:rFonts w:cs="Times New Roman" w:ascii="Times New Roman" w:hAnsi="Times New Roman"/>
          <w:sz w:val="24"/>
          <w:szCs w:val="24"/>
        </w:rPr>
        <w:t>настоящими</w:t>
      </w:r>
      <w:r>
        <w:rPr>
          <w:rFonts w:cs="Times New Roman" w:ascii="Times New Roman" w:hAnsi="Times New Roman"/>
          <w:spacing w:val="1"/>
          <w:sz w:val="24"/>
          <w:szCs w:val="24"/>
        </w:rPr>
        <w:t xml:space="preserve"> </w:t>
      </w:r>
      <w:r>
        <w:rPr>
          <w:rFonts w:cs="Times New Roman" w:ascii="Times New Roman" w:hAnsi="Times New Roman"/>
          <w:sz w:val="24"/>
          <w:szCs w:val="24"/>
        </w:rPr>
        <w:t>Условиями</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осуществления</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депозитарной</w:t>
      </w:r>
      <w:r>
        <w:rPr>
          <w:rFonts w:cs="Times New Roman" w:ascii="Times New Roman" w:hAnsi="Times New Roman"/>
          <w:spacing w:val="-1"/>
          <w:sz w:val="24"/>
          <w:szCs w:val="24"/>
        </w:rPr>
        <w:t xml:space="preserve"> </w:t>
      </w:r>
      <w:r>
        <w:rPr>
          <w:rFonts w:cs="Times New Roman" w:ascii="Times New Roman" w:hAnsi="Times New Roman"/>
          <w:sz w:val="24"/>
          <w:szCs w:val="24"/>
        </w:rPr>
        <w:t>деятельности;</w:t>
      </w:r>
    </w:p>
    <w:p>
      <w:pPr>
        <w:pStyle w:val="ListParagraph"/>
        <w:numPr>
          <w:ilvl w:val="0"/>
          <w:numId w:val="43"/>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проводить расчеты с Депозитарием, в том числе оплачивать вознаграждение за оказание услуг по</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депозитарному договору с Депонентом, возмещать расходы, понесенные или которые могут быть</w:t>
      </w:r>
      <w:r>
        <w:rPr>
          <w:rFonts w:cs="Times New Roman" w:ascii="Times New Roman" w:hAnsi="Times New Roman"/>
          <w:spacing w:val="1"/>
          <w:sz w:val="24"/>
          <w:szCs w:val="24"/>
        </w:rPr>
        <w:t xml:space="preserve"> </w:t>
      </w:r>
      <w:r>
        <w:rPr>
          <w:rFonts w:cs="Times New Roman" w:ascii="Times New Roman" w:hAnsi="Times New Roman"/>
          <w:sz w:val="24"/>
          <w:szCs w:val="24"/>
        </w:rPr>
        <w:t>понесены</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Депозитарием в</w:t>
      </w:r>
      <w:r>
        <w:rPr>
          <w:rFonts w:cs="Times New Roman" w:ascii="Times New Roman" w:hAnsi="Times New Roman"/>
          <w:spacing w:val="-2"/>
          <w:sz w:val="24"/>
          <w:szCs w:val="24"/>
        </w:rPr>
        <w:t xml:space="preserve"> </w:t>
      </w:r>
      <w:r>
        <w:rPr>
          <w:rFonts w:cs="Times New Roman" w:ascii="Times New Roman" w:hAnsi="Times New Roman"/>
          <w:sz w:val="24"/>
          <w:szCs w:val="24"/>
        </w:rPr>
        <w:t>связи</w:t>
      </w:r>
      <w:r>
        <w:rPr>
          <w:rFonts w:cs="Times New Roman" w:ascii="Times New Roman" w:hAnsi="Times New Roman"/>
          <w:spacing w:val="-3"/>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оказанием</w:t>
      </w:r>
      <w:r>
        <w:rPr>
          <w:rFonts w:cs="Times New Roman" w:ascii="Times New Roman" w:hAnsi="Times New Roman"/>
          <w:spacing w:val="2"/>
          <w:sz w:val="24"/>
          <w:szCs w:val="24"/>
        </w:rPr>
        <w:t xml:space="preserve"> </w:t>
      </w:r>
      <w:r>
        <w:rPr>
          <w:rFonts w:cs="Times New Roman" w:ascii="Times New Roman" w:hAnsi="Times New Roman"/>
          <w:sz w:val="24"/>
          <w:szCs w:val="24"/>
        </w:rPr>
        <w:t>услуг</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3"/>
          <w:sz w:val="24"/>
          <w:szCs w:val="24"/>
        </w:rPr>
        <w:t xml:space="preserve"> </w:t>
      </w:r>
      <w:r>
        <w:rPr>
          <w:rFonts w:cs="Times New Roman" w:ascii="Times New Roman" w:hAnsi="Times New Roman"/>
          <w:sz w:val="24"/>
          <w:szCs w:val="24"/>
        </w:rPr>
        <w:t>Договору</w:t>
      </w:r>
      <w:r>
        <w:rPr>
          <w:rFonts w:cs="Times New Roman" w:ascii="Times New Roman" w:hAnsi="Times New Roman"/>
          <w:spacing w:val="-3"/>
          <w:sz w:val="24"/>
          <w:szCs w:val="24"/>
        </w:rPr>
        <w:t xml:space="preserve"> </w:t>
      </w:r>
      <w:r>
        <w:rPr>
          <w:rFonts w:cs="Times New Roman" w:ascii="Times New Roman" w:hAnsi="Times New Roman"/>
          <w:sz w:val="24"/>
          <w:szCs w:val="24"/>
        </w:rPr>
        <w:t>Депоненту;</w:t>
      </w:r>
    </w:p>
    <w:p>
      <w:pPr>
        <w:pStyle w:val="ListParagraph"/>
        <w:numPr>
          <w:ilvl w:val="0"/>
          <w:numId w:val="43"/>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подписывать,</w:t>
      </w:r>
      <w:r>
        <w:rPr>
          <w:rFonts w:cs="Times New Roman" w:ascii="Times New Roman" w:hAnsi="Times New Roman"/>
          <w:spacing w:val="1"/>
          <w:sz w:val="24"/>
          <w:szCs w:val="24"/>
        </w:rPr>
        <w:t xml:space="preserve"> </w:t>
      </w:r>
      <w:r>
        <w:rPr>
          <w:rFonts w:cs="Times New Roman" w:ascii="Times New Roman" w:hAnsi="Times New Roman"/>
          <w:sz w:val="24"/>
          <w:szCs w:val="24"/>
        </w:rPr>
        <w:t>предоставлять</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Депозитарию</w:t>
      </w:r>
      <w:r>
        <w:rPr>
          <w:rFonts w:cs="Times New Roman" w:ascii="Times New Roman" w:hAnsi="Times New Roman"/>
          <w:spacing w:val="1"/>
          <w:sz w:val="24"/>
          <w:szCs w:val="24"/>
        </w:rPr>
        <w:t xml:space="preserve"> </w:t>
      </w:r>
      <w:r>
        <w:rPr>
          <w:rFonts w:cs="Times New Roman" w:ascii="Times New Roman" w:hAnsi="Times New Roman"/>
          <w:sz w:val="24"/>
          <w:szCs w:val="24"/>
        </w:rPr>
        <w:t>сведения,</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документы,</w:t>
      </w:r>
      <w:r>
        <w:rPr>
          <w:rFonts w:cs="Times New Roman" w:ascii="Times New Roman" w:hAnsi="Times New Roman"/>
          <w:spacing w:val="1"/>
          <w:sz w:val="24"/>
          <w:szCs w:val="24"/>
        </w:rPr>
        <w:t xml:space="preserve"> </w:t>
      </w:r>
      <w:r>
        <w:rPr>
          <w:rFonts w:cs="Times New Roman" w:ascii="Times New Roman" w:hAnsi="Times New Roman"/>
          <w:sz w:val="24"/>
          <w:szCs w:val="24"/>
        </w:rPr>
        <w:t>которые</w:t>
      </w:r>
      <w:r>
        <w:rPr>
          <w:rFonts w:cs="Times New Roman" w:ascii="Times New Roman" w:hAnsi="Times New Roman"/>
          <w:spacing w:val="1"/>
          <w:sz w:val="24"/>
          <w:szCs w:val="24"/>
        </w:rPr>
        <w:t xml:space="preserve"> </w:t>
      </w:r>
      <w:r>
        <w:rPr>
          <w:rFonts w:cs="Times New Roman" w:ascii="Times New Roman" w:hAnsi="Times New Roman"/>
          <w:sz w:val="24"/>
          <w:szCs w:val="24"/>
        </w:rPr>
        <w:t>могут</w:t>
      </w:r>
      <w:r>
        <w:rPr>
          <w:rFonts w:cs="Times New Roman" w:ascii="Times New Roman" w:hAnsi="Times New Roman"/>
          <w:spacing w:val="56"/>
          <w:sz w:val="24"/>
          <w:szCs w:val="24"/>
        </w:rPr>
        <w:t xml:space="preserve"> </w:t>
      </w:r>
      <w:r>
        <w:rPr>
          <w:rFonts w:cs="Times New Roman" w:ascii="Times New Roman" w:hAnsi="Times New Roman"/>
          <w:sz w:val="24"/>
          <w:szCs w:val="24"/>
        </w:rPr>
        <w:t>быть</w:t>
      </w:r>
      <w:r>
        <w:rPr>
          <w:rFonts w:cs="Times New Roman" w:ascii="Times New Roman" w:hAnsi="Times New Roman"/>
          <w:spacing w:val="1"/>
          <w:sz w:val="24"/>
          <w:szCs w:val="24"/>
        </w:rPr>
        <w:t xml:space="preserve"> </w:t>
      </w:r>
      <w:r>
        <w:rPr>
          <w:rFonts w:cs="Times New Roman" w:ascii="Times New Roman" w:hAnsi="Times New Roman"/>
          <w:sz w:val="24"/>
          <w:szCs w:val="24"/>
        </w:rPr>
        <w:t>предоставлены</w:t>
      </w:r>
      <w:r>
        <w:rPr>
          <w:rFonts w:cs="Times New Roman" w:ascii="Times New Roman" w:hAnsi="Times New Roman"/>
          <w:spacing w:val="1"/>
          <w:sz w:val="24"/>
          <w:szCs w:val="24"/>
        </w:rPr>
        <w:t xml:space="preserve"> </w:t>
      </w:r>
      <w:r>
        <w:rPr>
          <w:rFonts w:cs="Times New Roman" w:ascii="Times New Roman" w:hAnsi="Times New Roman"/>
          <w:sz w:val="24"/>
          <w:szCs w:val="24"/>
        </w:rPr>
        <w:t>в соответствии с</w:t>
      </w:r>
      <w:r>
        <w:rPr>
          <w:rFonts w:cs="Times New Roman" w:ascii="Times New Roman" w:hAnsi="Times New Roman"/>
          <w:spacing w:val="1"/>
          <w:sz w:val="24"/>
          <w:szCs w:val="24"/>
        </w:rPr>
        <w:t xml:space="preserve"> </w:t>
      </w:r>
      <w:r>
        <w:rPr>
          <w:rFonts w:cs="Times New Roman" w:ascii="Times New Roman" w:hAnsi="Times New Roman"/>
          <w:sz w:val="24"/>
          <w:szCs w:val="24"/>
        </w:rPr>
        <w:t>Договором</w:t>
      </w:r>
      <w:r>
        <w:rPr>
          <w:rFonts w:cs="Times New Roman" w:ascii="Times New Roman" w:hAnsi="Times New Roman"/>
          <w:spacing w:val="1"/>
          <w:sz w:val="24"/>
          <w:szCs w:val="24"/>
        </w:rPr>
        <w:t xml:space="preserve"> </w:t>
      </w:r>
      <w:r>
        <w:rPr>
          <w:rFonts w:cs="Times New Roman" w:ascii="Times New Roman" w:hAnsi="Times New Roman"/>
          <w:sz w:val="24"/>
          <w:szCs w:val="24"/>
        </w:rPr>
        <w:t>с Депонентом.</w:t>
      </w:r>
      <w:r>
        <w:rPr>
          <w:rFonts w:cs="Times New Roman" w:ascii="Times New Roman" w:hAnsi="Times New Roman"/>
          <w:spacing w:val="1"/>
          <w:sz w:val="24"/>
          <w:szCs w:val="24"/>
        </w:rPr>
        <w:t xml:space="preserve"> </w:t>
      </w:r>
      <w:r>
        <w:rPr>
          <w:rFonts w:cs="Times New Roman" w:ascii="Times New Roman" w:hAnsi="Times New Roman"/>
          <w:sz w:val="24"/>
          <w:szCs w:val="24"/>
        </w:rPr>
        <w:t>Не</w:t>
      </w:r>
      <w:r>
        <w:rPr>
          <w:rFonts w:cs="Times New Roman" w:ascii="Times New Roman" w:hAnsi="Times New Roman"/>
          <w:spacing w:val="1"/>
          <w:sz w:val="24"/>
          <w:szCs w:val="24"/>
        </w:rPr>
        <w:t xml:space="preserve"> </w:t>
      </w:r>
      <w:r>
        <w:rPr>
          <w:rFonts w:cs="Times New Roman" w:ascii="Times New Roman" w:hAnsi="Times New Roman"/>
          <w:sz w:val="24"/>
          <w:szCs w:val="24"/>
        </w:rPr>
        <w:t>допускается передача полномочий по</w:t>
      </w:r>
      <w:r>
        <w:rPr>
          <w:rFonts w:cs="Times New Roman" w:ascii="Times New Roman" w:hAnsi="Times New Roman"/>
          <w:spacing w:val="1"/>
          <w:sz w:val="24"/>
          <w:szCs w:val="24"/>
        </w:rPr>
        <w:t xml:space="preserve"> </w:t>
      </w:r>
      <w:r>
        <w:rPr>
          <w:rFonts w:cs="Times New Roman" w:ascii="Times New Roman" w:hAnsi="Times New Roman"/>
          <w:sz w:val="24"/>
          <w:szCs w:val="24"/>
        </w:rPr>
        <w:t>распоряжению</w:t>
      </w:r>
      <w:r>
        <w:rPr>
          <w:rFonts w:cs="Times New Roman" w:ascii="Times New Roman" w:hAnsi="Times New Roman"/>
          <w:spacing w:val="1"/>
          <w:sz w:val="24"/>
          <w:szCs w:val="24"/>
        </w:rPr>
        <w:t xml:space="preserve"> </w:t>
      </w:r>
      <w:r>
        <w:rPr>
          <w:rFonts w:cs="Times New Roman" w:ascii="Times New Roman" w:hAnsi="Times New Roman"/>
          <w:sz w:val="24"/>
          <w:szCs w:val="24"/>
        </w:rPr>
        <w:t>ценными</w:t>
      </w:r>
      <w:r>
        <w:rPr>
          <w:rFonts w:cs="Times New Roman" w:ascii="Times New Roman" w:hAnsi="Times New Roman"/>
          <w:spacing w:val="1"/>
          <w:sz w:val="24"/>
          <w:szCs w:val="24"/>
        </w:rPr>
        <w:t xml:space="preserve"> </w:t>
      </w:r>
      <w:r>
        <w:rPr>
          <w:rFonts w:cs="Times New Roman" w:ascii="Times New Roman" w:hAnsi="Times New Roman"/>
          <w:sz w:val="24"/>
          <w:szCs w:val="24"/>
        </w:rPr>
        <w:t>бумагами</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осуществлению</w:t>
      </w:r>
      <w:r>
        <w:rPr>
          <w:rFonts w:cs="Times New Roman" w:ascii="Times New Roman" w:hAnsi="Times New Roman"/>
          <w:spacing w:val="1"/>
          <w:sz w:val="24"/>
          <w:szCs w:val="24"/>
        </w:rPr>
        <w:t xml:space="preserve"> </w:t>
      </w:r>
      <w:r>
        <w:rPr>
          <w:rFonts w:cs="Times New Roman" w:ascii="Times New Roman" w:hAnsi="Times New Roman"/>
          <w:sz w:val="24"/>
          <w:szCs w:val="24"/>
        </w:rPr>
        <w:t>прав</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ценным</w:t>
      </w:r>
      <w:r>
        <w:rPr>
          <w:rFonts w:cs="Times New Roman" w:ascii="Times New Roman" w:hAnsi="Times New Roman"/>
          <w:spacing w:val="1"/>
          <w:sz w:val="24"/>
          <w:szCs w:val="24"/>
        </w:rPr>
        <w:t xml:space="preserve"> </w:t>
      </w:r>
      <w:r>
        <w:rPr>
          <w:rFonts w:cs="Times New Roman" w:ascii="Times New Roman" w:hAnsi="Times New Roman"/>
          <w:sz w:val="24"/>
          <w:szCs w:val="24"/>
        </w:rPr>
        <w:t>бумагам,</w:t>
      </w:r>
      <w:r>
        <w:rPr>
          <w:rFonts w:cs="Times New Roman" w:ascii="Times New Roman" w:hAnsi="Times New Roman"/>
          <w:spacing w:val="1"/>
          <w:sz w:val="24"/>
          <w:szCs w:val="24"/>
        </w:rPr>
        <w:t xml:space="preserve"> </w:t>
      </w:r>
      <w:r>
        <w:rPr>
          <w:rFonts w:cs="Times New Roman" w:ascii="Times New Roman" w:hAnsi="Times New Roman"/>
          <w:sz w:val="24"/>
          <w:szCs w:val="24"/>
        </w:rPr>
        <w:t>права</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которые</w:t>
      </w:r>
      <w:r>
        <w:rPr>
          <w:rFonts w:cs="Times New Roman" w:ascii="Times New Roman" w:hAnsi="Times New Roman"/>
          <w:spacing w:val="1"/>
          <w:sz w:val="24"/>
          <w:szCs w:val="24"/>
        </w:rPr>
        <w:t xml:space="preserve"> </w:t>
      </w:r>
      <w:r>
        <w:rPr>
          <w:rFonts w:cs="Times New Roman" w:ascii="Times New Roman" w:hAnsi="Times New Roman"/>
          <w:sz w:val="24"/>
          <w:szCs w:val="24"/>
        </w:rPr>
        <w:t>учитываются</w:t>
      </w:r>
      <w:r>
        <w:rPr>
          <w:rFonts w:cs="Times New Roman" w:ascii="Times New Roman" w:hAnsi="Times New Roman"/>
          <w:spacing w:val="-2"/>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разных</w:t>
      </w:r>
      <w:r>
        <w:rPr>
          <w:rFonts w:cs="Times New Roman" w:ascii="Times New Roman" w:hAnsi="Times New Roman"/>
          <w:spacing w:val="-2"/>
          <w:sz w:val="24"/>
          <w:szCs w:val="24"/>
        </w:rPr>
        <w:t xml:space="preserve"> </w:t>
      </w:r>
      <w:r>
        <w:rPr>
          <w:rFonts w:cs="Times New Roman" w:ascii="Times New Roman" w:hAnsi="Times New Roman"/>
          <w:sz w:val="24"/>
          <w:szCs w:val="24"/>
        </w:rPr>
        <w:t>Счетах депо</w:t>
      </w:r>
      <w:r>
        <w:rPr>
          <w:rFonts w:cs="Times New Roman" w:ascii="Times New Roman" w:hAnsi="Times New Roman"/>
          <w:spacing w:val="-3"/>
          <w:sz w:val="24"/>
          <w:szCs w:val="24"/>
        </w:rPr>
        <w:t xml:space="preserve"> </w:t>
      </w:r>
      <w:r>
        <w:rPr>
          <w:rFonts w:cs="Times New Roman" w:ascii="Times New Roman" w:hAnsi="Times New Roman"/>
          <w:sz w:val="24"/>
          <w:szCs w:val="24"/>
        </w:rPr>
        <w:t>в</w:t>
      </w:r>
      <w:r>
        <w:rPr>
          <w:rFonts w:cs="Times New Roman" w:ascii="Times New Roman" w:hAnsi="Times New Roman"/>
          <w:spacing w:val="-2"/>
          <w:sz w:val="24"/>
          <w:szCs w:val="24"/>
        </w:rPr>
        <w:t xml:space="preserve"> </w:t>
      </w:r>
      <w:r>
        <w:rPr>
          <w:rFonts w:cs="Times New Roman" w:ascii="Times New Roman" w:hAnsi="Times New Roman"/>
          <w:sz w:val="24"/>
          <w:szCs w:val="24"/>
        </w:rPr>
        <w:t>рамках</w:t>
      </w:r>
      <w:r>
        <w:rPr>
          <w:rFonts w:cs="Times New Roman" w:ascii="Times New Roman" w:hAnsi="Times New Roman"/>
          <w:spacing w:val="-2"/>
          <w:sz w:val="24"/>
          <w:szCs w:val="24"/>
        </w:rPr>
        <w:t xml:space="preserve"> </w:t>
      </w:r>
      <w:r>
        <w:rPr>
          <w:rFonts w:cs="Times New Roman" w:ascii="Times New Roman" w:hAnsi="Times New Roman"/>
          <w:sz w:val="24"/>
          <w:szCs w:val="24"/>
        </w:rPr>
        <w:t>одного</w:t>
      </w:r>
      <w:r>
        <w:rPr>
          <w:rFonts w:cs="Times New Roman" w:ascii="Times New Roman" w:hAnsi="Times New Roman"/>
          <w:spacing w:val="-3"/>
          <w:sz w:val="24"/>
          <w:szCs w:val="24"/>
        </w:rPr>
        <w:t xml:space="preserve"> </w:t>
      </w:r>
      <w:r>
        <w:rPr>
          <w:rFonts w:cs="Times New Roman" w:ascii="Times New Roman" w:hAnsi="Times New Roman"/>
          <w:sz w:val="24"/>
          <w:szCs w:val="24"/>
        </w:rPr>
        <w:t>Договора</w:t>
      </w:r>
      <w:r>
        <w:rPr>
          <w:rFonts w:cs="Times New Roman" w:ascii="Times New Roman" w:hAnsi="Times New Roman"/>
          <w:spacing w:val="-3"/>
          <w:sz w:val="24"/>
          <w:szCs w:val="24"/>
        </w:rPr>
        <w:t xml:space="preserve"> </w:t>
      </w:r>
      <w:r>
        <w:rPr>
          <w:rFonts w:cs="Times New Roman" w:ascii="Times New Roman" w:hAnsi="Times New Roman"/>
          <w:sz w:val="24"/>
          <w:szCs w:val="24"/>
        </w:rPr>
        <w:t>разными</w:t>
      </w:r>
      <w:r>
        <w:rPr>
          <w:rFonts w:cs="Times New Roman" w:ascii="Times New Roman" w:hAnsi="Times New Roman"/>
          <w:spacing w:val="-4"/>
          <w:sz w:val="24"/>
          <w:szCs w:val="24"/>
        </w:rPr>
        <w:t xml:space="preserve"> </w:t>
      </w:r>
      <w:r>
        <w:rPr>
          <w:rFonts w:cs="Times New Roman" w:ascii="Times New Roman" w:hAnsi="Times New Roman"/>
          <w:sz w:val="24"/>
          <w:szCs w:val="24"/>
        </w:rPr>
        <w:t>Попечителям</w:t>
      </w:r>
      <w:r>
        <w:rPr>
          <w:rFonts w:cs="Times New Roman" w:ascii="Times New Roman" w:hAnsi="Times New Roman"/>
          <w:spacing w:val="-2"/>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случае</w:t>
      </w:r>
      <w:r>
        <w:rPr>
          <w:rFonts w:cs="Times New Roman" w:ascii="Times New Roman" w:hAnsi="Times New Roman"/>
          <w:spacing w:val="1"/>
          <w:sz w:val="24"/>
          <w:szCs w:val="24"/>
        </w:rPr>
        <w:t xml:space="preserve"> </w:t>
      </w:r>
      <w:r>
        <w:rPr>
          <w:rFonts w:cs="Times New Roman" w:ascii="Times New Roman" w:hAnsi="Times New Roman"/>
          <w:sz w:val="24"/>
          <w:szCs w:val="24"/>
        </w:rPr>
        <w:t>назначения</w:t>
      </w:r>
      <w:r>
        <w:rPr>
          <w:rFonts w:cs="Times New Roman" w:ascii="Times New Roman" w:hAnsi="Times New Roman"/>
          <w:spacing w:val="1"/>
          <w:sz w:val="24"/>
          <w:szCs w:val="24"/>
        </w:rPr>
        <w:t xml:space="preserve"> </w:t>
      </w:r>
      <w:r>
        <w:rPr>
          <w:rFonts w:cs="Times New Roman" w:ascii="Times New Roman" w:hAnsi="Times New Roman"/>
          <w:sz w:val="24"/>
          <w:szCs w:val="24"/>
        </w:rPr>
        <w:t>Попечителя</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датой</w:t>
      </w:r>
      <w:r>
        <w:rPr>
          <w:rFonts w:cs="Times New Roman" w:ascii="Times New Roman" w:hAnsi="Times New Roman"/>
          <w:spacing w:val="1"/>
          <w:sz w:val="24"/>
          <w:szCs w:val="24"/>
        </w:rPr>
        <w:t xml:space="preserve"> </w:t>
      </w:r>
      <w:r>
        <w:rPr>
          <w:rFonts w:cs="Times New Roman" w:ascii="Times New Roman" w:hAnsi="Times New Roman"/>
          <w:sz w:val="24"/>
          <w:szCs w:val="24"/>
        </w:rPr>
        <w:t>совершения</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Депонентом</w:t>
      </w:r>
      <w:r>
        <w:rPr>
          <w:rFonts w:cs="Times New Roman" w:ascii="Times New Roman" w:hAnsi="Times New Roman"/>
          <w:spacing w:val="1"/>
          <w:sz w:val="24"/>
          <w:szCs w:val="24"/>
        </w:rPr>
        <w:t xml:space="preserve"> </w:t>
      </w:r>
      <w:r>
        <w:rPr>
          <w:rFonts w:cs="Times New Roman" w:ascii="Times New Roman" w:hAnsi="Times New Roman"/>
          <w:sz w:val="24"/>
          <w:szCs w:val="24"/>
        </w:rPr>
        <w:t>указанного</w:t>
      </w:r>
      <w:r>
        <w:rPr>
          <w:rFonts w:cs="Times New Roman" w:ascii="Times New Roman" w:hAnsi="Times New Roman"/>
          <w:spacing w:val="1"/>
          <w:sz w:val="24"/>
          <w:szCs w:val="24"/>
        </w:rPr>
        <w:t xml:space="preserve"> </w:t>
      </w:r>
      <w:r>
        <w:rPr>
          <w:rFonts w:cs="Times New Roman" w:ascii="Times New Roman" w:hAnsi="Times New Roman"/>
          <w:sz w:val="24"/>
          <w:szCs w:val="24"/>
        </w:rPr>
        <w:t>письменного уполномочия</w:t>
      </w:r>
      <w:r>
        <w:rPr>
          <w:rFonts w:cs="Times New Roman" w:ascii="Times New Roman" w:hAnsi="Times New Roman"/>
          <w:spacing w:val="54"/>
          <w:sz w:val="24"/>
          <w:szCs w:val="24"/>
        </w:rPr>
        <w:t xml:space="preserve"> </w:t>
      </w:r>
      <w:r>
        <w:rPr>
          <w:rFonts w:cs="Times New Roman" w:ascii="Times New Roman" w:hAnsi="Times New Roman"/>
          <w:sz w:val="24"/>
          <w:szCs w:val="24"/>
        </w:rPr>
        <w:t>Попечителя</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считается:</w:t>
      </w:r>
    </w:p>
    <w:p>
      <w:pPr>
        <w:pStyle w:val="ListParagraph"/>
        <w:numPr>
          <w:ilvl w:val="0"/>
          <w:numId w:val="42"/>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дата</w:t>
      </w:r>
      <w:r>
        <w:rPr>
          <w:rFonts w:cs="Times New Roman" w:ascii="Times New Roman" w:hAnsi="Times New Roman"/>
          <w:spacing w:val="36"/>
          <w:sz w:val="24"/>
          <w:szCs w:val="24"/>
        </w:rPr>
        <w:t xml:space="preserve"> </w:t>
      </w:r>
      <w:r>
        <w:rPr>
          <w:rFonts w:cs="Times New Roman" w:ascii="Times New Roman" w:hAnsi="Times New Roman"/>
          <w:sz w:val="24"/>
          <w:szCs w:val="24"/>
        </w:rPr>
        <w:t>Заявления</w:t>
      </w:r>
      <w:r>
        <w:rPr>
          <w:rFonts w:cs="Times New Roman" w:ascii="Times New Roman" w:hAnsi="Times New Roman"/>
          <w:spacing w:val="38"/>
          <w:sz w:val="24"/>
          <w:szCs w:val="24"/>
        </w:rPr>
        <w:t xml:space="preserve"> </w:t>
      </w:r>
      <w:r>
        <w:rPr>
          <w:rFonts w:cs="Times New Roman" w:ascii="Times New Roman" w:hAnsi="Times New Roman"/>
          <w:sz w:val="24"/>
          <w:szCs w:val="24"/>
        </w:rPr>
        <w:t>на депозитарное обслуживание</w:t>
      </w:r>
      <w:r>
        <w:rPr>
          <w:rFonts w:cs="Times New Roman" w:ascii="Times New Roman" w:hAnsi="Times New Roman"/>
          <w:spacing w:val="34"/>
          <w:sz w:val="24"/>
          <w:szCs w:val="24"/>
        </w:rPr>
        <w:t xml:space="preserve"> </w:t>
      </w:r>
      <w:r>
        <w:rPr>
          <w:rFonts w:cs="Times New Roman" w:ascii="Times New Roman" w:hAnsi="Times New Roman"/>
          <w:sz w:val="24"/>
          <w:szCs w:val="24"/>
        </w:rPr>
        <w:t>в</w:t>
      </w:r>
      <w:r>
        <w:rPr>
          <w:rFonts w:cs="Times New Roman" w:ascii="Times New Roman" w:hAnsi="Times New Roman"/>
          <w:spacing w:val="36"/>
          <w:sz w:val="24"/>
          <w:szCs w:val="24"/>
        </w:rPr>
        <w:t xml:space="preserve"> </w:t>
      </w:r>
      <w:r>
        <w:rPr>
          <w:rFonts w:cs="Times New Roman" w:ascii="Times New Roman" w:hAnsi="Times New Roman"/>
          <w:sz w:val="24"/>
          <w:szCs w:val="24"/>
        </w:rPr>
        <w:t>случае,</w:t>
      </w:r>
      <w:r>
        <w:rPr>
          <w:rFonts w:cs="Times New Roman" w:ascii="Times New Roman" w:hAnsi="Times New Roman"/>
          <w:spacing w:val="35"/>
          <w:sz w:val="24"/>
          <w:szCs w:val="24"/>
        </w:rPr>
        <w:t xml:space="preserve"> </w:t>
      </w:r>
      <w:r>
        <w:rPr>
          <w:rFonts w:cs="Times New Roman" w:ascii="Times New Roman" w:hAnsi="Times New Roman"/>
          <w:sz w:val="24"/>
          <w:szCs w:val="24"/>
        </w:rPr>
        <w:t>если</w:t>
      </w:r>
      <w:r>
        <w:rPr>
          <w:rFonts w:cs="Times New Roman" w:ascii="Times New Roman" w:hAnsi="Times New Roman"/>
          <w:spacing w:val="35"/>
          <w:sz w:val="24"/>
          <w:szCs w:val="24"/>
        </w:rPr>
        <w:t xml:space="preserve"> </w:t>
      </w:r>
      <w:r>
        <w:rPr>
          <w:rFonts w:cs="Times New Roman" w:ascii="Times New Roman" w:hAnsi="Times New Roman"/>
          <w:sz w:val="24"/>
          <w:szCs w:val="24"/>
        </w:rPr>
        <w:t>назначение</w:t>
      </w:r>
      <w:r>
        <w:rPr>
          <w:rFonts w:cs="Times New Roman" w:ascii="Times New Roman" w:hAnsi="Times New Roman"/>
          <w:spacing w:val="35"/>
          <w:sz w:val="24"/>
          <w:szCs w:val="24"/>
        </w:rPr>
        <w:t xml:space="preserve"> </w:t>
      </w:r>
      <w:r>
        <w:rPr>
          <w:rFonts w:cs="Times New Roman" w:ascii="Times New Roman" w:hAnsi="Times New Roman"/>
          <w:sz w:val="24"/>
          <w:szCs w:val="24"/>
        </w:rPr>
        <w:t>Попечителя</w:t>
      </w:r>
      <w:r>
        <w:rPr>
          <w:rFonts w:cs="Times New Roman" w:ascii="Times New Roman" w:hAnsi="Times New Roman"/>
          <w:spacing w:val="36"/>
          <w:sz w:val="24"/>
          <w:szCs w:val="24"/>
        </w:rPr>
        <w:t xml:space="preserve"> </w:t>
      </w:r>
      <w:r>
        <w:rPr>
          <w:rFonts w:cs="Times New Roman" w:ascii="Times New Roman" w:hAnsi="Times New Roman"/>
          <w:sz w:val="24"/>
          <w:szCs w:val="24"/>
        </w:rPr>
        <w:t>счета</w:t>
      </w:r>
      <w:r>
        <w:rPr>
          <w:rFonts w:cs="Times New Roman" w:ascii="Times New Roman" w:hAnsi="Times New Roman"/>
          <w:spacing w:val="35"/>
          <w:sz w:val="24"/>
          <w:szCs w:val="24"/>
        </w:rPr>
        <w:t xml:space="preserve"> </w:t>
      </w:r>
      <w:r>
        <w:rPr>
          <w:rFonts w:cs="Times New Roman" w:ascii="Times New Roman" w:hAnsi="Times New Roman"/>
          <w:sz w:val="24"/>
          <w:szCs w:val="24"/>
        </w:rPr>
        <w:t>депо</w:t>
      </w:r>
      <w:r>
        <w:rPr>
          <w:rFonts w:cs="Times New Roman" w:ascii="Times New Roman" w:hAnsi="Times New Roman"/>
          <w:spacing w:val="38"/>
          <w:sz w:val="24"/>
          <w:szCs w:val="24"/>
        </w:rPr>
        <w:t xml:space="preserve"> </w:t>
      </w:r>
      <w:r>
        <w:rPr>
          <w:rFonts w:cs="Times New Roman" w:ascii="Times New Roman" w:hAnsi="Times New Roman"/>
          <w:sz w:val="24"/>
          <w:szCs w:val="24"/>
        </w:rPr>
        <w:t>осуществлено</w:t>
      </w:r>
      <w:r>
        <w:rPr>
          <w:rFonts w:cs="Times New Roman" w:ascii="Times New Roman" w:hAnsi="Times New Roman"/>
          <w:spacing w:val="-53"/>
          <w:sz w:val="24"/>
          <w:szCs w:val="24"/>
        </w:rPr>
        <w:t xml:space="preserve"> </w:t>
      </w:r>
      <w:r>
        <w:rPr>
          <w:rFonts w:cs="Times New Roman" w:ascii="Times New Roman" w:hAnsi="Times New Roman"/>
          <w:sz w:val="24"/>
          <w:szCs w:val="24"/>
        </w:rPr>
        <w:t>посредством</w:t>
      </w:r>
      <w:r>
        <w:rPr>
          <w:rFonts w:cs="Times New Roman" w:ascii="Times New Roman" w:hAnsi="Times New Roman"/>
          <w:spacing w:val="-1"/>
          <w:sz w:val="24"/>
          <w:szCs w:val="24"/>
        </w:rPr>
        <w:t xml:space="preserve"> </w:t>
      </w:r>
      <w:r>
        <w:rPr>
          <w:rFonts w:cs="Times New Roman" w:ascii="Times New Roman" w:hAnsi="Times New Roman"/>
          <w:sz w:val="24"/>
          <w:szCs w:val="24"/>
        </w:rPr>
        <w:t>выдачи</w:t>
      </w:r>
      <w:r>
        <w:rPr>
          <w:rFonts w:cs="Times New Roman" w:ascii="Times New Roman" w:hAnsi="Times New Roman"/>
          <w:spacing w:val="-2"/>
          <w:sz w:val="24"/>
          <w:szCs w:val="24"/>
        </w:rPr>
        <w:t xml:space="preserve"> </w:t>
      </w:r>
      <w:r>
        <w:rPr>
          <w:rFonts w:cs="Times New Roman" w:ascii="Times New Roman" w:hAnsi="Times New Roman"/>
          <w:sz w:val="24"/>
          <w:szCs w:val="24"/>
        </w:rPr>
        <w:t>Заявления на депозитарное обслуживание,</w:t>
      </w:r>
      <w:r>
        <w:rPr>
          <w:rFonts w:cs="Times New Roman" w:ascii="Times New Roman" w:hAnsi="Times New Roman"/>
          <w:spacing w:val="1"/>
          <w:sz w:val="24"/>
          <w:szCs w:val="24"/>
        </w:rPr>
        <w:t xml:space="preserve"> </w:t>
      </w:r>
    </w:p>
    <w:p>
      <w:pPr>
        <w:pStyle w:val="ListParagraph"/>
        <w:numPr>
          <w:ilvl w:val="0"/>
          <w:numId w:val="42"/>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либо дата</w:t>
      </w:r>
      <w:r>
        <w:rPr>
          <w:rFonts w:cs="Times New Roman" w:ascii="Times New Roman" w:hAnsi="Times New Roman"/>
          <w:spacing w:val="23"/>
          <w:sz w:val="24"/>
          <w:szCs w:val="24"/>
        </w:rPr>
        <w:t xml:space="preserve"> </w:t>
      </w:r>
      <w:r>
        <w:rPr>
          <w:rFonts w:cs="Times New Roman" w:ascii="Times New Roman" w:hAnsi="Times New Roman"/>
          <w:sz w:val="24"/>
          <w:szCs w:val="24"/>
        </w:rPr>
        <w:t>Поручения</w:t>
      </w:r>
      <w:r>
        <w:rPr>
          <w:rFonts w:cs="Times New Roman" w:ascii="Times New Roman" w:hAnsi="Times New Roman"/>
          <w:spacing w:val="23"/>
          <w:sz w:val="24"/>
          <w:szCs w:val="24"/>
        </w:rPr>
        <w:t xml:space="preserve"> </w:t>
      </w:r>
      <w:r>
        <w:rPr>
          <w:rFonts w:cs="Times New Roman" w:ascii="Times New Roman" w:hAnsi="Times New Roman"/>
          <w:sz w:val="24"/>
          <w:szCs w:val="24"/>
        </w:rPr>
        <w:t>о</w:t>
      </w:r>
      <w:r>
        <w:rPr>
          <w:rFonts w:cs="Times New Roman" w:ascii="Times New Roman" w:hAnsi="Times New Roman"/>
          <w:spacing w:val="24"/>
          <w:sz w:val="24"/>
          <w:szCs w:val="24"/>
        </w:rPr>
        <w:t xml:space="preserve"> </w:t>
      </w:r>
      <w:r>
        <w:rPr>
          <w:rFonts w:cs="Times New Roman" w:ascii="Times New Roman" w:hAnsi="Times New Roman"/>
          <w:sz w:val="24"/>
          <w:szCs w:val="24"/>
        </w:rPr>
        <w:t>назначении</w:t>
      </w:r>
      <w:r>
        <w:rPr>
          <w:rFonts w:cs="Times New Roman" w:ascii="Times New Roman" w:hAnsi="Times New Roman"/>
          <w:spacing w:val="22"/>
          <w:sz w:val="24"/>
          <w:szCs w:val="24"/>
        </w:rPr>
        <w:t xml:space="preserve"> </w:t>
      </w:r>
      <w:r>
        <w:rPr>
          <w:rFonts w:cs="Times New Roman" w:ascii="Times New Roman" w:hAnsi="Times New Roman"/>
          <w:sz w:val="24"/>
          <w:szCs w:val="24"/>
        </w:rPr>
        <w:t>Попечителя</w:t>
      </w:r>
      <w:r>
        <w:rPr>
          <w:rFonts w:cs="Times New Roman" w:ascii="Times New Roman" w:hAnsi="Times New Roman"/>
          <w:spacing w:val="24"/>
          <w:sz w:val="24"/>
          <w:szCs w:val="24"/>
        </w:rPr>
        <w:t xml:space="preserve"> </w:t>
      </w:r>
      <w:r>
        <w:rPr>
          <w:rFonts w:cs="Times New Roman" w:ascii="Times New Roman" w:hAnsi="Times New Roman"/>
          <w:sz w:val="24"/>
          <w:szCs w:val="24"/>
        </w:rPr>
        <w:t>счета</w:t>
      </w:r>
      <w:r>
        <w:rPr>
          <w:rFonts w:cs="Times New Roman" w:ascii="Times New Roman" w:hAnsi="Times New Roman"/>
          <w:spacing w:val="24"/>
          <w:sz w:val="24"/>
          <w:szCs w:val="24"/>
        </w:rPr>
        <w:t xml:space="preserve"> </w:t>
      </w:r>
      <w:r>
        <w:rPr>
          <w:rFonts w:cs="Times New Roman" w:ascii="Times New Roman" w:hAnsi="Times New Roman"/>
          <w:sz w:val="24"/>
          <w:szCs w:val="24"/>
        </w:rPr>
        <w:t>депо,</w:t>
      </w:r>
      <w:r>
        <w:rPr>
          <w:rFonts w:cs="Times New Roman" w:ascii="Times New Roman" w:hAnsi="Times New Roman"/>
          <w:spacing w:val="22"/>
          <w:sz w:val="24"/>
          <w:szCs w:val="24"/>
        </w:rPr>
        <w:t xml:space="preserve"> </w:t>
      </w:r>
      <w:r>
        <w:rPr>
          <w:rFonts w:cs="Times New Roman" w:ascii="Times New Roman" w:hAnsi="Times New Roman"/>
          <w:sz w:val="24"/>
          <w:szCs w:val="24"/>
        </w:rPr>
        <w:t>в</w:t>
      </w:r>
      <w:r>
        <w:rPr>
          <w:rFonts w:cs="Times New Roman" w:ascii="Times New Roman" w:hAnsi="Times New Roman"/>
          <w:spacing w:val="24"/>
          <w:sz w:val="24"/>
          <w:szCs w:val="24"/>
        </w:rPr>
        <w:t xml:space="preserve"> </w:t>
      </w:r>
      <w:r>
        <w:rPr>
          <w:rFonts w:cs="Times New Roman" w:ascii="Times New Roman" w:hAnsi="Times New Roman"/>
          <w:sz w:val="24"/>
          <w:szCs w:val="24"/>
        </w:rPr>
        <w:t>случае если</w:t>
      </w:r>
      <w:r>
        <w:rPr>
          <w:rFonts w:cs="Times New Roman" w:ascii="Times New Roman" w:hAnsi="Times New Roman"/>
          <w:spacing w:val="25"/>
          <w:sz w:val="24"/>
          <w:szCs w:val="24"/>
        </w:rPr>
        <w:t xml:space="preserve"> </w:t>
      </w:r>
      <w:r>
        <w:rPr>
          <w:rFonts w:cs="Times New Roman" w:ascii="Times New Roman" w:hAnsi="Times New Roman"/>
          <w:sz w:val="24"/>
          <w:szCs w:val="24"/>
        </w:rPr>
        <w:t>назначение</w:t>
      </w:r>
      <w:r>
        <w:rPr>
          <w:rFonts w:cs="Times New Roman" w:ascii="Times New Roman" w:hAnsi="Times New Roman"/>
          <w:spacing w:val="23"/>
          <w:sz w:val="24"/>
          <w:szCs w:val="24"/>
        </w:rPr>
        <w:t xml:space="preserve"> </w:t>
      </w:r>
      <w:r>
        <w:rPr>
          <w:rFonts w:cs="Times New Roman" w:ascii="Times New Roman" w:hAnsi="Times New Roman"/>
          <w:sz w:val="24"/>
          <w:szCs w:val="24"/>
        </w:rPr>
        <w:t>Попечителя</w:t>
      </w:r>
      <w:r>
        <w:rPr>
          <w:rFonts w:cs="Times New Roman" w:ascii="Times New Roman" w:hAnsi="Times New Roman"/>
          <w:spacing w:val="27"/>
          <w:sz w:val="24"/>
          <w:szCs w:val="24"/>
        </w:rPr>
        <w:t xml:space="preserve"> </w:t>
      </w:r>
      <w:r>
        <w:rPr>
          <w:rFonts w:cs="Times New Roman" w:ascii="Times New Roman" w:hAnsi="Times New Roman"/>
          <w:sz w:val="24"/>
          <w:szCs w:val="24"/>
        </w:rPr>
        <w:t>счета</w:t>
      </w:r>
      <w:r>
        <w:rPr>
          <w:rFonts w:cs="Times New Roman" w:ascii="Times New Roman" w:hAnsi="Times New Roman"/>
          <w:spacing w:val="-53"/>
          <w:sz w:val="24"/>
          <w:szCs w:val="24"/>
        </w:rPr>
        <w:t xml:space="preserve"> </w:t>
      </w:r>
      <w:r>
        <w:rPr>
          <w:rFonts w:cs="Times New Roman" w:ascii="Times New Roman" w:hAnsi="Times New Roman"/>
          <w:sz w:val="24"/>
          <w:szCs w:val="24"/>
        </w:rPr>
        <w:t>депо осуществлено</w:t>
      </w:r>
      <w:r>
        <w:rPr>
          <w:rFonts w:cs="Times New Roman" w:ascii="Times New Roman" w:hAnsi="Times New Roman"/>
          <w:spacing w:val="-1"/>
          <w:sz w:val="24"/>
          <w:szCs w:val="24"/>
        </w:rPr>
        <w:t xml:space="preserve"> </w:t>
      </w:r>
      <w:r>
        <w:rPr>
          <w:rFonts w:cs="Times New Roman" w:ascii="Times New Roman" w:hAnsi="Times New Roman"/>
          <w:sz w:val="24"/>
          <w:szCs w:val="24"/>
        </w:rPr>
        <w:t>посредством выдачи</w:t>
      </w:r>
      <w:r>
        <w:rPr>
          <w:rFonts w:cs="Times New Roman" w:ascii="Times New Roman" w:hAnsi="Times New Roman"/>
          <w:spacing w:val="-2"/>
          <w:sz w:val="24"/>
          <w:szCs w:val="24"/>
        </w:rPr>
        <w:t xml:space="preserve"> </w:t>
      </w:r>
      <w:r>
        <w:rPr>
          <w:rFonts w:cs="Times New Roman" w:ascii="Times New Roman" w:hAnsi="Times New Roman"/>
          <w:sz w:val="24"/>
          <w:szCs w:val="24"/>
        </w:rPr>
        <w:t>такого</w:t>
      </w:r>
      <w:r>
        <w:rPr>
          <w:rFonts w:cs="Times New Roman" w:ascii="Times New Roman" w:hAnsi="Times New Roman"/>
          <w:spacing w:val="-1"/>
          <w:sz w:val="24"/>
          <w:szCs w:val="24"/>
        </w:rPr>
        <w:t xml:space="preserve"> </w:t>
      </w:r>
      <w:r>
        <w:rPr>
          <w:rFonts w:cs="Times New Roman" w:ascii="Times New Roman" w:hAnsi="Times New Roman"/>
          <w:sz w:val="24"/>
          <w:szCs w:val="24"/>
        </w:rPr>
        <w:t>Поручения,</w:t>
      </w:r>
      <w:r>
        <w:rPr>
          <w:rFonts w:cs="Times New Roman" w:ascii="Times New Roman" w:hAnsi="Times New Roman"/>
          <w:spacing w:val="-2"/>
          <w:sz w:val="24"/>
          <w:szCs w:val="24"/>
        </w:rPr>
        <w:t xml:space="preserve"> </w:t>
      </w:r>
      <w:r>
        <w:rPr>
          <w:rFonts w:cs="Times New Roman" w:ascii="Times New Roman" w:hAnsi="Times New Roman"/>
          <w:sz w:val="24"/>
          <w:szCs w:val="24"/>
        </w:rPr>
        <w:t>либо</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Попечитель</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наделяется</w:t>
      </w:r>
      <w:r>
        <w:rPr>
          <w:rFonts w:cs="Times New Roman" w:ascii="Times New Roman" w:hAnsi="Times New Roman"/>
          <w:spacing w:val="1"/>
          <w:sz w:val="24"/>
          <w:szCs w:val="24"/>
        </w:rPr>
        <w:t xml:space="preserve"> </w:t>
      </w:r>
      <w:r>
        <w:rPr>
          <w:rFonts w:cs="Times New Roman" w:ascii="Times New Roman" w:hAnsi="Times New Roman"/>
          <w:sz w:val="24"/>
          <w:szCs w:val="24"/>
        </w:rPr>
        <w:t>вышеуказанными</w:t>
      </w:r>
      <w:r>
        <w:rPr>
          <w:rFonts w:cs="Times New Roman" w:ascii="Times New Roman" w:hAnsi="Times New Roman"/>
          <w:spacing w:val="1"/>
          <w:sz w:val="24"/>
          <w:szCs w:val="24"/>
        </w:rPr>
        <w:t xml:space="preserve"> </w:t>
      </w:r>
      <w:r>
        <w:rPr>
          <w:rFonts w:cs="Times New Roman" w:ascii="Times New Roman" w:hAnsi="Times New Roman"/>
          <w:sz w:val="24"/>
          <w:szCs w:val="24"/>
        </w:rPr>
        <w:t>полномочиями</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Депонентом</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срок</w:t>
      </w:r>
      <w:r>
        <w:rPr>
          <w:rFonts w:cs="Times New Roman" w:ascii="Times New Roman" w:hAnsi="Times New Roman"/>
          <w:spacing w:val="55"/>
          <w:sz w:val="24"/>
          <w:szCs w:val="24"/>
        </w:rPr>
        <w:t xml:space="preserve"> </w:t>
      </w:r>
      <w:r>
        <w:rPr>
          <w:rFonts w:cs="Times New Roman" w:ascii="Times New Roman" w:hAnsi="Times New Roman"/>
          <w:sz w:val="24"/>
          <w:szCs w:val="24"/>
        </w:rPr>
        <w:t>10</w:t>
      </w:r>
      <w:r>
        <w:rPr>
          <w:rFonts w:cs="Times New Roman" w:ascii="Times New Roman" w:hAnsi="Times New Roman"/>
          <w:spacing w:val="1"/>
          <w:sz w:val="24"/>
          <w:szCs w:val="24"/>
        </w:rPr>
        <w:t xml:space="preserve"> </w:t>
      </w:r>
      <w:r>
        <w:rPr>
          <w:rFonts w:cs="Times New Roman" w:ascii="Times New Roman" w:hAnsi="Times New Roman"/>
          <w:sz w:val="24"/>
          <w:szCs w:val="24"/>
        </w:rPr>
        <w:t>(Десять)</w:t>
      </w:r>
      <w:r>
        <w:rPr>
          <w:rFonts w:cs="Times New Roman" w:ascii="Times New Roman" w:hAnsi="Times New Roman"/>
          <w:spacing w:val="1"/>
          <w:sz w:val="24"/>
          <w:szCs w:val="24"/>
        </w:rPr>
        <w:t xml:space="preserve"> </w:t>
      </w:r>
      <w:r>
        <w:rPr>
          <w:rFonts w:cs="Times New Roman" w:ascii="Times New Roman" w:hAnsi="Times New Roman"/>
          <w:sz w:val="24"/>
          <w:szCs w:val="24"/>
        </w:rPr>
        <w:t>лет,</w:t>
      </w:r>
      <w:r>
        <w:rPr>
          <w:rFonts w:cs="Times New Roman" w:ascii="Times New Roman" w:hAnsi="Times New Roman"/>
          <w:spacing w:val="1"/>
          <w:sz w:val="24"/>
          <w:szCs w:val="24"/>
        </w:rPr>
        <w:t xml:space="preserve"> </w:t>
      </w:r>
      <w:r>
        <w:rPr>
          <w:rFonts w:cs="Times New Roman" w:ascii="Times New Roman" w:hAnsi="Times New Roman"/>
          <w:sz w:val="24"/>
          <w:szCs w:val="24"/>
        </w:rPr>
        <w:t>если</w:t>
      </w:r>
      <w:r>
        <w:rPr>
          <w:rFonts w:cs="Times New Roman" w:ascii="Times New Roman" w:hAnsi="Times New Roman"/>
          <w:spacing w:val="1"/>
          <w:sz w:val="24"/>
          <w:szCs w:val="24"/>
        </w:rPr>
        <w:t xml:space="preserve"> </w:t>
      </w:r>
      <w:r>
        <w:rPr>
          <w:rFonts w:cs="Times New Roman" w:ascii="Times New Roman" w:hAnsi="Times New Roman"/>
          <w:sz w:val="24"/>
          <w:szCs w:val="24"/>
        </w:rPr>
        <w:t>иной</w:t>
      </w:r>
      <w:r>
        <w:rPr>
          <w:rFonts w:cs="Times New Roman" w:ascii="Times New Roman" w:hAnsi="Times New Roman"/>
          <w:spacing w:val="1"/>
          <w:sz w:val="24"/>
          <w:szCs w:val="24"/>
        </w:rPr>
        <w:t xml:space="preserve"> </w:t>
      </w:r>
      <w:r>
        <w:rPr>
          <w:rFonts w:cs="Times New Roman" w:ascii="Times New Roman" w:hAnsi="Times New Roman"/>
          <w:sz w:val="24"/>
          <w:szCs w:val="24"/>
        </w:rPr>
        <w:t>срок</w:t>
      </w:r>
      <w:r>
        <w:rPr>
          <w:rFonts w:cs="Times New Roman" w:ascii="Times New Roman" w:hAnsi="Times New Roman"/>
          <w:spacing w:val="1"/>
          <w:sz w:val="24"/>
          <w:szCs w:val="24"/>
        </w:rPr>
        <w:t xml:space="preserve"> </w:t>
      </w:r>
      <w:r>
        <w:rPr>
          <w:rFonts w:cs="Times New Roman" w:ascii="Times New Roman" w:hAnsi="Times New Roman"/>
          <w:sz w:val="24"/>
          <w:szCs w:val="24"/>
        </w:rPr>
        <w:t>не</w:t>
      </w:r>
      <w:r>
        <w:rPr>
          <w:rFonts w:cs="Times New Roman" w:ascii="Times New Roman" w:hAnsi="Times New Roman"/>
          <w:spacing w:val="1"/>
          <w:sz w:val="24"/>
          <w:szCs w:val="24"/>
        </w:rPr>
        <w:t xml:space="preserve"> </w:t>
      </w:r>
      <w:r>
        <w:rPr>
          <w:rFonts w:cs="Times New Roman" w:ascii="Times New Roman" w:hAnsi="Times New Roman"/>
          <w:sz w:val="24"/>
          <w:szCs w:val="24"/>
        </w:rPr>
        <w:t>определен</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Депонентом</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письменном</w:t>
      </w:r>
      <w:r>
        <w:rPr>
          <w:rFonts w:cs="Times New Roman" w:ascii="Times New Roman" w:hAnsi="Times New Roman"/>
          <w:spacing w:val="1"/>
          <w:sz w:val="24"/>
          <w:szCs w:val="24"/>
        </w:rPr>
        <w:t xml:space="preserve"> </w:t>
      </w:r>
      <w:r>
        <w:rPr>
          <w:rFonts w:cs="Times New Roman" w:ascii="Times New Roman" w:hAnsi="Times New Roman"/>
          <w:sz w:val="24"/>
          <w:szCs w:val="24"/>
        </w:rPr>
        <w:t>уполномочии</w:t>
      </w:r>
      <w:r>
        <w:rPr>
          <w:rFonts w:cs="Times New Roman" w:ascii="Times New Roman" w:hAnsi="Times New Roman"/>
          <w:spacing w:val="1"/>
          <w:sz w:val="24"/>
          <w:szCs w:val="24"/>
        </w:rPr>
        <w:t xml:space="preserve"> </w:t>
      </w:r>
      <w:r>
        <w:rPr>
          <w:rFonts w:cs="Times New Roman" w:ascii="Times New Roman" w:hAnsi="Times New Roman"/>
          <w:sz w:val="24"/>
          <w:szCs w:val="24"/>
        </w:rPr>
        <w:t>согласно</w:t>
      </w:r>
      <w:r>
        <w:rPr>
          <w:rFonts w:cs="Times New Roman" w:ascii="Times New Roman" w:hAnsi="Times New Roman"/>
          <w:spacing w:val="1"/>
          <w:sz w:val="24"/>
          <w:szCs w:val="24"/>
        </w:rPr>
        <w:t xml:space="preserve"> </w:t>
      </w:r>
      <w:r>
        <w:rPr>
          <w:rFonts w:cs="Times New Roman" w:ascii="Times New Roman" w:hAnsi="Times New Roman"/>
          <w:sz w:val="24"/>
          <w:szCs w:val="24"/>
        </w:rPr>
        <w:t>пп.3)</w:t>
      </w:r>
      <w:r>
        <w:rPr>
          <w:rFonts w:cs="Times New Roman" w:ascii="Times New Roman" w:hAnsi="Times New Roman"/>
          <w:spacing w:val="1"/>
          <w:sz w:val="24"/>
          <w:szCs w:val="24"/>
        </w:rPr>
        <w:t xml:space="preserve"> </w:t>
      </w:r>
      <w:r>
        <w:rPr>
          <w:rFonts w:cs="Times New Roman" w:ascii="Times New Roman" w:hAnsi="Times New Roman"/>
          <w:sz w:val="24"/>
          <w:szCs w:val="24"/>
        </w:rPr>
        <w:t>настоящего п.15.1</w:t>
      </w:r>
      <w:r>
        <w:rPr>
          <w:rFonts w:cs="Times New Roman" w:ascii="Times New Roman" w:hAnsi="Times New Roman"/>
          <w:spacing w:val="-1"/>
          <w:sz w:val="24"/>
          <w:szCs w:val="24"/>
        </w:rPr>
        <w:t xml:space="preserve"> </w:t>
      </w:r>
      <w:r>
        <w:rPr>
          <w:rFonts w:cs="Times New Roman" w:ascii="Times New Roman" w:hAnsi="Times New Roman"/>
          <w:sz w:val="24"/>
          <w:szCs w:val="24"/>
        </w:rPr>
        <w:t>Условий.</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Основанием</w:t>
      </w:r>
      <w:r>
        <w:rPr>
          <w:rFonts w:cs="Times New Roman" w:ascii="Times New Roman" w:hAnsi="Times New Roman"/>
          <w:spacing w:val="1"/>
          <w:sz w:val="24"/>
          <w:szCs w:val="24"/>
        </w:rPr>
        <w:t xml:space="preserve"> </w:t>
      </w:r>
      <w:r>
        <w:rPr>
          <w:rFonts w:cs="Times New Roman" w:ascii="Times New Roman" w:hAnsi="Times New Roman"/>
          <w:sz w:val="24"/>
          <w:szCs w:val="24"/>
        </w:rPr>
        <w:t>подачи</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Попечителем</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Поручения</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осуществление</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депозитарной операции должно являться Поручение и (или) инструкция, полученные Попечителем 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 от</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w:t>
      </w:r>
      <w:r>
        <w:rPr>
          <w:rFonts w:cs="Times New Roman" w:ascii="Times New Roman" w:hAnsi="Times New Roman"/>
          <w:spacing w:val="-5"/>
          <w:sz w:val="24"/>
          <w:szCs w:val="24"/>
        </w:rPr>
        <w:t xml:space="preserve"> </w:t>
      </w:r>
      <w:r>
        <w:rPr>
          <w:rFonts w:cs="Times New Roman" w:ascii="Times New Roman" w:hAnsi="Times New Roman"/>
          <w:sz w:val="24"/>
          <w:szCs w:val="24"/>
        </w:rPr>
        <w:t>отношении</w:t>
      </w:r>
      <w:r>
        <w:rPr>
          <w:rFonts w:cs="Times New Roman" w:ascii="Times New Roman" w:hAnsi="Times New Roman"/>
          <w:spacing w:val="-5"/>
          <w:sz w:val="24"/>
          <w:szCs w:val="24"/>
        </w:rPr>
        <w:t xml:space="preserve"> </w:t>
      </w:r>
      <w:r>
        <w:rPr>
          <w:rFonts w:cs="Times New Roman" w:ascii="Times New Roman" w:hAnsi="Times New Roman"/>
          <w:sz w:val="24"/>
          <w:szCs w:val="24"/>
        </w:rPr>
        <w:t>ценных</w:t>
      </w:r>
      <w:r>
        <w:rPr>
          <w:rFonts w:cs="Times New Roman" w:ascii="Times New Roman" w:hAnsi="Times New Roman"/>
          <w:spacing w:val="-4"/>
          <w:sz w:val="24"/>
          <w:szCs w:val="24"/>
        </w:rPr>
        <w:t xml:space="preserve"> </w:t>
      </w:r>
      <w:r>
        <w:rPr>
          <w:rFonts w:cs="Times New Roman" w:ascii="Times New Roman" w:hAnsi="Times New Roman"/>
          <w:sz w:val="24"/>
          <w:szCs w:val="24"/>
        </w:rPr>
        <w:t>бумаг</w:t>
      </w:r>
      <w:r>
        <w:rPr>
          <w:rFonts w:cs="Times New Roman" w:ascii="Times New Roman" w:hAnsi="Times New Roman"/>
          <w:spacing w:val="-5"/>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5"/>
          <w:sz w:val="24"/>
          <w:szCs w:val="24"/>
        </w:rPr>
        <w:t xml:space="preserve"> </w:t>
      </w:r>
      <w:r>
        <w:rPr>
          <w:rFonts w:cs="Times New Roman" w:ascii="Times New Roman" w:hAnsi="Times New Roman"/>
          <w:sz w:val="24"/>
          <w:szCs w:val="24"/>
        </w:rPr>
        <w:t>Попечитель</w:t>
      </w:r>
      <w:r>
        <w:rPr>
          <w:rFonts w:cs="Times New Roman" w:ascii="Times New Roman" w:hAnsi="Times New Roman"/>
          <w:spacing w:val="-2"/>
          <w:sz w:val="24"/>
          <w:szCs w:val="24"/>
        </w:rPr>
        <w:t xml:space="preserve"> </w:t>
      </w:r>
      <w:r>
        <w:rPr>
          <w:rFonts w:cs="Times New Roman" w:ascii="Times New Roman" w:hAnsi="Times New Roman"/>
          <w:sz w:val="24"/>
          <w:szCs w:val="24"/>
        </w:rPr>
        <w:t>счета</w:t>
      </w:r>
      <w:r>
        <w:rPr>
          <w:rFonts w:cs="Times New Roman" w:ascii="Times New Roman" w:hAnsi="Times New Roman"/>
          <w:spacing w:val="-3"/>
          <w:sz w:val="24"/>
          <w:szCs w:val="24"/>
        </w:rPr>
        <w:t xml:space="preserve"> </w:t>
      </w:r>
      <w:r>
        <w:rPr>
          <w:rFonts w:cs="Times New Roman" w:ascii="Times New Roman" w:hAnsi="Times New Roman"/>
          <w:sz w:val="24"/>
          <w:szCs w:val="24"/>
        </w:rPr>
        <w:t>депо</w:t>
      </w:r>
      <w:r>
        <w:rPr>
          <w:rFonts w:cs="Times New Roman" w:ascii="Times New Roman" w:hAnsi="Times New Roman"/>
          <w:spacing w:val="-4"/>
          <w:sz w:val="24"/>
          <w:szCs w:val="24"/>
        </w:rPr>
        <w:t xml:space="preserve"> </w:t>
      </w:r>
      <w:r>
        <w:rPr>
          <w:rFonts w:cs="Times New Roman" w:ascii="Times New Roman" w:hAnsi="Times New Roman"/>
          <w:sz w:val="24"/>
          <w:szCs w:val="24"/>
        </w:rPr>
        <w:t>обязан:</w:t>
      </w:r>
    </w:p>
    <w:p>
      <w:pPr>
        <w:pStyle w:val="ListParagraph"/>
        <w:numPr>
          <w:ilvl w:val="1"/>
          <w:numId w:val="42"/>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передавать</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Депоненту отчетные</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документы</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w:t>
      </w:r>
      <w:r>
        <w:rPr>
          <w:rFonts w:cs="Times New Roman" w:ascii="Times New Roman" w:hAnsi="Times New Roman"/>
          <w:spacing w:val="1"/>
          <w:sz w:val="24"/>
          <w:szCs w:val="24"/>
        </w:rPr>
        <w:t xml:space="preserve"> </w:t>
      </w:r>
      <w:r>
        <w:rPr>
          <w:rFonts w:cs="Times New Roman" w:ascii="Times New Roman" w:hAnsi="Times New Roman"/>
          <w:sz w:val="24"/>
          <w:szCs w:val="24"/>
        </w:rPr>
        <w:t>о совершенных</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Счету депо</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Депозитарных</w:t>
      </w:r>
      <w:r>
        <w:rPr>
          <w:rFonts w:cs="Times New Roman" w:ascii="Times New Roman" w:hAnsi="Times New Roman"/>
          <w:spacing w:val="1"/>
          <w:sz w:val="24"/>
          <w:szCs w:val="24"/>
        </w:rPr>
        <w:t xml:space="preserve"> </w:t>
      </w:r>
      <w:r>
        <w:rPr>
          <w:rFonts w:cs="Times New Roman" w:ascii="Times New Roman" w:hAnsi="Times New Roman"/>
          <w:sz w:val="24"/>
          <w:szCs w:val="24"/>
        </w:rPr>
        <w:t>операциях</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иные</w:t>
      </w:r>
      <w:r>
        <w:rPr>
          <w:rFonts w:cs="Times New Roman" w:ascii="Times New Roman" w:hAnsi="Times New Roman"/>
          <w:spacing w:val="1"/>
          <w:sz w:val="24"/>
          <w:szCs w:val="24"/>
        </w:rPr>
        <w:t xml:space="preserve"> </w:t>
      </w:r>
      <w:r>
        <w:rPr>
          <w:rFonts w:cs="Times New Roman" w:ascii="Times New Roman" w:hAnsi="Times New Roman"/>
          <w:sz w:val="24"/>
          <w:szCs w:val="24"/>
        </w:rPr>
        <w:t>выдаваемые</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Депозитарием</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документы,</w:t>
      </w:r>
      <w:r>
        <w:rPr>
          <w:rFonts w:cs="Times New Roman" w:ascii="Times New Roman" w:hAnsi="Times New Roman"/>
          <w:spacing w:val="1"/>
          <w:sz w:val="24"/>
          <w:szCs w:val="24"/>
        </w:rPr>
        <w:t xml:space="preserve"> </w:t>
      </w:r>
      <w:r>
        <w:rPr>
          <w:rFonts w:cs="Times New Roman" w:ascii="Times New Roman" w:hAnsi="Times New Roman"/>
          <w:sz w:val="24"/>
          <w:szCs w:val="24"/>
        </w:rPr>
        <w:t>удостоверяющие</w:t>
      </w:r>
      <w:r>
        <w:rPr>
          <w:rFonts w:cs="Times New Roman" w:ascii="Times New Roman" w:hAnsi="Times New Roman"/>
          <w:spacing w:val="-2"/>
          <w:sz w:val="24"/>
          <w:szCs w:val="24"/>
        </w:rPr>
        <w:t xml:space="preserve"> </w:t>
      </w:r>
      <w:r>
        <w:rPr>
          <w:rFonts w:cs="Times New Roman" w:ascii="Times New Roman" w:hAnsi="Times New Roman"/>
          <w:sz w:val="24"/>
          <w:szCs w:val="24"/>
        </w:rPr>
        <w:t>права</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2"/>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ценные</w:t>
      </w:r>
      <w:r>
        <w:rPr>
          <w:rFonts w:cs="Times New Roman" w:ascii="Times New Roman" w:hAnsi="Times New Roman"/>
          <w:spacing w:val="-1"/>
          <w:sz w:val="24"/>
          <w:szCs w:val="24"/>
        </w:rPr>
        <w:t xml:space="preserve"> </w:t>
      </w:r>
      <w:r>
        <w:rPr>
          <w:rFonts w:cs="Times New Roman" w:ascii="Times New Roman" w:hAnsi="Times New Roman"/>
          <w:sz w:val="24"/>
          <w:szCs w:val="24"/>
        </w:rPr>
        <w:t>бумаги;</w:t>
      </w:r>
    </w:p>
    <w:p>
      <w:pPr>
        <w:pStyle w:val="ListParagraph"/>
        <w:numPr>
          <w:ilvl w:val="1"/>
          <w:numId w:val="42"/>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хранить</w:t>
      </w:r>
      <w:r>
        <w:rPr>
          <w:rFonts w:cs="Times New Roman" w:ascii="Times New Roman" w:hAnsi="Times New Roman"/>
          <w:spacing w:val="1"/>
          <w:sz w:val="24"/>
          <w:szCs w:val="24"/>
        </w:rPr>
        <w:t xml:space="preserve"> </w:t>
      </w:r>
      <w:r>
        <w:rPr>
          <w:rFonts w:cs="Times New Roman" w:ascii="Times New Roman" w:hAnsi="Times New Roman"/>
          <w:sz w:val="24"/>
          <w:szCs w:val="24"/>
        </w:rPr>
        <w:t>первичные</w:t>
      </w:r>
      <w:r>
        <w:rPr>
          <w:rFonts w:cs="Times New Roman" w:ascii="Times New Roman" w:hAnsi="Times New Roman"/>
          <w:spacing w:val="1"/>
          <w:sz w:val="24"/>
          <w:szCs w:val="24"/>
        </w:rPr>
        <w:t xml:space="preserve"> </w:t>
      </w:r>
      <w:r>
        <w:rPr>
          <w:rFonts w:cs="Times New Roman" w:ascii="Times New Roman" w:hAnsi="Times New Roman"/>
          <w:sz w:val="24"/>
          <w:szCs w:val="24"/>
        </w:rPr>
        <w:t>Поручения</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1"/>
          <w:sz w:val="24"/>
          <w:szCs w:val="24"/>
        </w:rPr>
        <w:t xml:space="preserve"> </w:t>
      </w:r>
      <w:r>
        <w:rPr>
          <w:rFonts w:cs="Times New Roman" w:ascii="Times New Roman" w:hAnsi="Times New Roman"/>
          <w:sz w:val="24"/>
          <w:szCs w:val="24"/>
        </w:rPr>
        <w:t>послужившие</w:t>
      </w:r>
      <w:r>
        <w:rPr>
          <w:rFonts w:cs="Times New Roman" w:ascii="Times New Roman" w:hAnsi="Times New Roman"/>
          <w:spacing w:val="1"/>
          <w:sz w:val="24"/>
          <w:szCs w:val="24"/>
        </w:rPr>
        <w:t xml:space="preserve"> </w:t>
      </w:r>
      <w:r>
        <w:rPr>
          <w:rFonts w:cs="Times New Roman" w:ascii="Times New Roman" w:hAnsi="Times New Roman"/>
          <w:sz w:val="24"/>
          <w:szCs w:val="24"/>
        </w:rPr>
        <w:t>основанием</w:t>
      </w:r>
      <w:r>
        <w:rPr>
          <w:rFonts w:cs="Times New Roman" w:ascii="Times New Roman" w:hAnsi="Times New Roman"/>
          <w:spacing w:val="1"/>
          <w:sz w:val="24"/>
          <w:szCs w:val="24"/>
        </w:rPr>
        <w:t xml:space="preserve"> </w:t>
      </w:r>
      <w:r>
        <w:rPr>
          <w:rFonts w:cs="Times New Roman" w:ascii="Times New Roman" w:hAnsi="Times New Roman"/>
          <w:sz w:val="24"/>
          <w:szCs w:val="24"/>
        </w:rPr>
        <w:t>для</w:t>
      </w:r>
      <w:r>
        <w:rPr>
          <w:rFonts w:cs="Times New Roman" w:ascii="Times New Roman" w:hAnsi="Times New Roman"/>
          <w:spacing w:val="1"/>
          <w:sz w:val="24"/>
          <w:szCs w:val="24"/>
        </w:rPr>
        <w:t xml:space="preserve"> </w:t>
      </w:r>
      <w:r>
        <w:rPr>
          <w:rFonts w:cs="Times New Roman" w:ascii="Times New Roman" w:hAnsi="Times New Roman"/>
          <w:sz w:val="24"/>
          <w:szCs w:val="24"/>
        </w:rPr>
        <w:t>подготовки</w:t>
      </w:r>
      <w:r>
        <w:rPr>
          <w:rFonts w:cs="Times New Roman" w:ascii="Times New Roman" w:hAnsi="Times New Roman"/>
          <w:spacing w:val="-53"/>
          <w:sz w:val="24"/>
          <w:szCs w:val="24"/>
        </w:rPr>
        <w:t xml:space="preserve"> </w:t>
      </w:r>
      <w:r>
        <w:rPr>
          <w:rFonts w:cs="Times New Roman" w:ascii="Times New Roman" w:hAnsi="Times New Roman"/>
          <w:sz w:val="24"/>
          <w:szCs w:val="24"/>
        </w:rPr>
        <w:t>Поручений,</w:t>
      </w:r>
      <w:r>
        <w:rPr>
          <w:rFonts w:cs="Times New Roman" w:ascii="Times New Roman" w:hAnsi="Times New Roman"/>
          <w:spacing w:val="-1"/>
          <w:sz w:val="24"/>
          <w:szCs w:val="24"/>
        </w:rPr>
        <w:t xml:space="preserve"> </w:t>
      </w:r>
      <w:r>
        <w:rPr>
          <w:rFonts w:cs="Times New Roman" w:ascii="Times New Roman" w:hAnsi="Times New Roman"/>
          <w:sz w:val="24"/>
          <w:szCs w:val="24"/>
        </w:rPr>
        <w:t>передаваемых</w:t>
      </w:r>
      <w:r>
        <w:rPr>
          <w:rFonts w:cs="Times New Roman" w:ascii="Times New Roman" w:hAnsi="Times New Roman"/>
          <w:spacing w:val="-1"/>
          <w:sz w:val="24"/>
          <w:szCs w:val="24"/>
        </w:rPr>
        <w:t xml:space="preserve"> </w:t>
      </w:r>
      <w:r>
        <w:rPr>
          <w:rFonts w:cs="Times New Roman" w:ascii="Times New Roman" w:hAnsi="Times New Roman"/>
          <w:sz w:val="24"/>
          <w:szCs w:val="24"/>
        </w:rPr>
        <w:t>Попечителем</w:t>
      </w:r>
      <w:r>
        <w:rPr>
          <w:rFonts w:cs="Times New Roman" w:ascii="Times New Roman" w:hAnsi="Times New Roman"/>
          <w:spacing w:val="-3"/>
          <w:sz w:val="24"/>
          <w:szCs w:val="24"/>
        </w:rPr>
        <w:t xml:space="preserve"> </w:t>
      </w:r>
      <w:r>
        <w:rPr>
          <w:rFonts w:cs="Times New Roman" w:ascii="Times New Roman" w:hAnsi="Times New Roman"/>
          <w:sz w:val="24"/>
          <w:szCs w:val="24"/>
        </w:rPr>
        <w:t>счета депо</w:t>
      </w:r>
      <w:r>
        <w:rPr>
          <w:rFonts w:cs="Times New Roman" w:ascii="Times New Roman" w:hAnsi="Times New Roman"/>
          <w:spacing w:val="-2"/>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2"/>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Депозитарий;</w:t>
      </w:r>
    </w:p>
    <w:p>
      <w:pPr>
        <w:pStyle w:val="ListParagraph"/>
        <w:numPr>
          <w:ilvl w:val="1"/>
          <w:numId w:val="42"/>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вести</w:t>
      </w:r>
      <w:r>
        <w:rPr>
          <w:rFonts w:cs="Times New Roman" w:ascii="Times New Roman" w:hAnsi="Times New Roman"/>
          <w:spacing w:val="11"/>
          <w:sz w:val="24"/>
          <w:szCs w:val="24"/>
        </w:rPr>
        <w:t xml:space="preserve"> </w:t>
      </w:r>
      <w:r>
        <w:rPr>
          <w:rFonts w:cs="Times New Roman" w:ascii="Times New Roman" w:hAnsi="Times New Roman"/>
          <w:sz w:val="24"/>
          <w:szCs w:val="24"/>
        </w:rPr>
        <w:t>учет</w:t>
      </w:r>
      <w:r>
        <w:rPr>
          <w:rFonts w:cs="Times New Roman" w:ascii="Times New Roman" w:hAnsi="Times New Roman"/>
          <w:spacing w:val="9"/>
          <w:sz w:val="24"/>
          <w:szCs w:val="24"/>
        </w:rPr>
        <w:t xml:space="preserve"> </w:t>
      </w:r>
      <w:r>
        <w:rPr>
          <w:rFonts w:cs="Times New Roman" w:ascii="Times New Roman" w:hAnsi="Times New Roman"/>
          <w:sz w:val="24"/>
          <w:szCs w:val="24"/>
        </w:rPr>
        <w:t>Депозитарных</w:t>
      </w:r>
      <w:r>
        <w:rPr>
          <w:rFonts w:cs="Times New Roman" w:ascii="Times New Roman" w:hAnsi="Times New Roman"/>
          <w:spacing w:val="10"/>
          <w:sz w:val="24"/>
          <w:szCs w:val="24"/>
        </w:rPr>
        <w:t xml:space="preserve"> </w:t>
      </w:r>
      <w:r>
        <w:rPr>
          <w:rFonts w:cs="Times New Roman" w:ascii="Times New Roman" w:hAnsi="Times New Roman"/>
          <w:sz w:val="24"/>
          <w:szCs w:val="24"/>
        </w:rPr>
        <w:t>операций,</w:t>
      </w:r>
      <w:r>
        <w:rPr>
          <w:rFonts w:cs="Times New Roman" w:ascii="Times New Roman" w:hAnsi="Times New Roman"/>
          <w:spacing w:val="7"/>
          <w:sz w:val="24"/>
          <w:szCs w:val="24"/>
        </w:rPr>
        <w:t xml:space="preserve"> </w:t>
      </w:r>
      <w:r>
        <w:rPr>
          <w:rFonts w:cs="Times New Roman" w:ascii="Times New Roman" w:hAnsi="Times New Roman"/>
          <w:sz w:val="24"/>
          <w:szCs w:val="24"/>
        </w:rPr>
        <w:t>совершенных</w:t>
      </w:r>
      <w:r>
        <w:rPr>
          <w:rFonts w:cs="Times New Roman" w:ascii="Times New Roman" w:hAnsi="Times New Roman"/>
          <w:spacing w:val="11"/>
          <w:sz w:val="24"/>
          <w:szCs w:val="24"/>
        </w:rPr>
        <w:t xml:space="preserve"> </w:t>
      </w:r>
      <w:r>
        <w:rPr>
          <w:rFonts w:cs="Times New Roman" w:ascii="Times New Roman" w:hAnsi="Times New Roman"/>
          <w:sz w:val="24"/>
          <w:szCs w:val="24"/>
        </w:rPr>
        <w:t>по</w:t>
      </w:r>
      <w:r>
        <w:rPr>
          <w:rFonts w:cs="Times New Roman" w:ascii="Times New Roman" w:hAnsi="Times New Roman"/>
          <w:spacing w:val="7"/>
          <w:sz w:val="24"/>
          <w:szCs w:val="24"/>
        </w:rPr>
        <w:t xml:space="preserve"> </w:t>
      </w:r>
      <w:r>
        <w:rPr>
          <w:rFonts w:cs="Times New Roman" w:ascii="Times New Roman" w:hAnsi="Times New Roman"/>
          <w:sz w:val="24"/>
          <w:szCs w:val="24"/>
        </w:rPr>
        <w:t>Счетам</w:t>
      </w:r>
      <w:r>
        <w:rPr>
          <w:rFonts w:cs="Times New Roman" w:ascii="Times New Roman" w:hAnsi="Times New Roman"/>
          <w:spacing w:val="9"/>
          <w:sz w:val="24"/>
          <w:szCs w:val="24"/>
        </w:rPr>
        <w:t xml:space="preserve"> </w:t>
      </w:r>
      <w:r>
        <w:rPr>
          <w:rFonts w:cs="Times New Roman" w:ascii="Times New Roman" w:hAnsi="Times New Roman"/>
          <w:sz w:val="24"/>
          <w:szCs w:val="24"/>
        </w:rPr>
        <w:t>депо</w:t>
      </w:r>
      <w:r>
        <w:rPr>
          <w:rFonts w:cs="Times New Roman" w:ascii="Times New Roman" w:hAnsi="Times New Roman"/>
          <w:spacing w:val="10"/>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6"/>
          <w:sz w:val="24"/>
          <w:szCs w:val="24"/>
        </w:rPr>
        <w:t xml:space="preserve"> </w:t>
      </w:r>
      <w:r>
        <w:rPr>
          <w:rFonts w:cs="Times New Roman" w:ascii="Times New Roman" w:hAnsi="Times New Roman"/>
          <w:sz w:val="24"/>
          <w:szCs w:val="24"/>
        </w:rPr>
        <w:t>Попечителем</w:t>
      </w:r>
      <w:r>
        <w:rPr>
          <w:rFonts w:cs="Times New Roman" w:ascii="Times New Roman" w:hAnsi="Times New Roman"/>
          <w:spacing w:val="-53"/>
          <w:sz w:val="24"/>
          <w:szCs w:val="24"/>
        </w:rPr>
        <w:t xml:space="preserve"> </w:t>
      </w:r>
      <w:r>
        <w:rPr>
          <w:rFonts w:cs="Times New Roman" w:ascii="Times New Roman" w:hAnsi="Times New Roman"/>
          <w:sz w:val="24"/>
          <w:szCs w:val="24"/>
        </w:rPr>
        <w:t>счета депо</w:t>
      </w:r>
      <w:r>
        <w:rPr>
          <w:rFonts w:cs="Times New Roman" w:ascii="Times New Roman" w:hAnsi="Times New Roman"/>
          <w:spacing w:val="-1"/>
          <w:sz w:val="24"/>
          <w:szCs w:val="24"/>
        </w:rPr>
        <w:t xml:space="preserve"> </w:t>
      </w:r>
      <w:r>
        <w:rPr>
          <w:rFonts w:cs="Times New Roman" w:ascii="Times New Roman" w:hAnsi="Times New Roman"/>
          <w:sz w:val="24"/>
          <w:szCs w:val="24"/>
        </w:rPr>
        <w:t>которых</w:t>
      </w:r>
      <w:r>
        <w:rPr>
          <w:rFonts w:cs="Times New Roman" w:ascii="Times New Roman" w:hAnsi="Times New Roman"/>
          <w:spacing w:val="1"/>
          <w:sz w:val="24"/>
          <w:szCs w:val="24"/>
        </w:rPr>
        <w:t xml:space="preserve"> </w:t>
      </w:r>
      <w:r>
        <w:rPr>
          <w:rFonts w:cs="Times New Roman" w:ascii="Times New Roman" w:hAnsi="Times New Roman"/>
          <w:sz w:val="24"/>
          <w:szCs w:val="24"/>
        </w:rPr>
        <w:t>он</w:t>
      </w:r>
      <w:r>
        <w:rPr>
          <w:rFonts w:cs="Times New Roman" w:ascii="Times New Roman" w:hAnsi="Times New Roman"/>
          <w:spacing w:val="-1"/>
          <w:sz w:val="24"/>
          <w:szCs w:val="24"/>
        </w:rPr>
        <w:t xml:space="preserve"> </w:t>
      </w:r>
      <w:r>
        <w:rPr>
          <w:rFonts w:cs="Times New Roman" w:ascii="Times New Roman" w:hAnsi="Times New Roman"/>
          <w:sz w:val="24"/>
          <w:szCs w:val="24"/>
        </w:rPr>
        <w:t>является;</w:t>
      </w:r>
    </w:p>
    <w:p>
      <w:pPr>
        <w:pStyle w:val="ListParagraph"/>
        <w:numPr>
          <w:ilvl w:val="1"/>
          <w:numId w:val="42"/>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совершать</w:t>
      </w:r>
      <w:r>
        <w:rPr>
          <w:rFonts w:cs="Times New Roman" w:ascii="Times New Roman" w:hAnsi="Times New Roman"/>
          <w:spacing w:val="-6"/>
          <w:sz w:val="24"/>
          <w:szCs w:val="24"/>
        </w:rPr>
        <w:t xml:space="preserve"> </w:t>
      </w:r>
      <w:r>
        <w:rPr>
          <w:rFonts w:cs="Times New Roman" w:ascii="Times New Roman" w:hAnsi="Times New Roman"/>
          <w:sz w:val="24"/>
          <w:szCs w:val="24"/>
        </w:rPr>
        <w:t>иные</w:t>
      </w:r>
      <w:r>
        <w:rPr>
          <w:rFonts w:cs="Times New Roman" w:ascii="Times New Roman" w:hAnsi="Times New Roman"/>
          <w:spacing w:val="-3"/>
          <w:sz w:val="24"/>
          <w:szCs w:val="24"/>
        </w:rPr>
        <w:t xml:space="preserve"> </w:t>
      </w:r>
      <w:r>
        <w:rPr>
          <w:rFonts w:cs="Times New Roman" w:ascii="Times New Roman" w:hAnsi="Times New Roman"/>
          <w:sz w:val="24"/>
          <w:szCs w:val="24"/>
        </w:rPr>
        <w:t>действия</w:t>
      </w:r>
      <w:r>
        <w:rPr>
          <w:rFonts w:cs="Times New Roman" w:ascii="Times New Roman" w:hAnsi="Times New Roman"/>
          <w:spacing w:val="-3"/>
          <w:sz w:val="24"/>
          <w:szCs w:val="24"/>
        </w:rPr>
        <w:t xml:space="preserve"> </w:t>
      </w:r>
      <w:r>
        <w:rPr>
          <w:rFonts w:cs="Times New Roman" w:ascii="Times New Roman" w:hAnsi="Times New Roman"/>
          <w:sz w:val="24"/>
          <w:szCs w:val="24"/>
        </w:rPr>
        <w:t>в</w:t>
      </w:r>
      <w:r>
        <w:rPr>
          <w:rFonts w:cs="Times New Roman" w:ascii="Times New Roman" w:hAnsi="Times New Roman"/>
          <w:spacing w:val="-5"/>
          <w:sz w:val="24"/>
          <w:szCs w:val="24"/>
        </w:rPr>
        <w:t xml:space="preserve"> </w:t>
      </w:r>
      <w:r>
        <w:rPr>
          <w:rFonts w:cs="Times New Roman" w:ascii="Times New Roman" w:hAnsi="Times New Roman"/>
          <w:sz w:val="24"/>
          <w:szCs w:val="24"/>
        </w:rPr>
        <w:t>соответствии</w:t>
      </w:r>
      <w:r>
        <w:rPr>
          <w:rFonts w:cs="Times New Roman" w:ascii="Times New Roman" w:hAnsi="Times New Roman"/>
          <w:spacing w:val="-6"/>
          <w:sz w:val="24"/>
          <w:szCs w:val="24"/>
        </w:rPr>
        <w:t xml:space="preserve"> </w:t>
      </w:r>
      <w:r>
        <w:rPr>
          <w:rFonts w:cs="Times New Roman" w:ascii="Times New Roman" w:hAnsi="Times New Roman"/>
          <w:sz w:val="24"/>
          <w:szCs w:val="24"/>
        </w:rPr>
        <w:t>с</w:t>
      </w:r>
      <w:r>
        <w:rPr>
          <w:rFonts w:cs="Times New Roman" w:ascii="Times New Roman" w:hAnsi="Times New Roman"/>
          <w:spacing w:val="-3"/>
          <w:sz w:val="24"/>
          <w:szCs w:val="24"/>
        </w:rPr>
        <w:t xml:space="preserve"> </w:t>
      </w:r>
      <w:r>
        <w:rPr>
          <w:rFonts w:cs="Times New Roman" w:ascii="Times New Roman" w:hAnsi="Times New Roman"/>
          <w:sz w:val="24"/>
          <w:szCs w:val="24"/>
        </w:rPr>
        <w:t>договором</w:t>
      </w:r>
      <w:r>
        <w:rPr>
          <w:rFonts w:cs="Times New Roman" w:ascii="Times New Roman" w:hAnsi="Times New Roman"/>
          <w:spacing w:val="-5"/>
          <w:sz w:val="24"/>
          <w:szCs w:val="24"/>
        </w:rPr>
        <w:t xml:space="preserve"> </w:t>
      </w:r>
      <w:r>
        <w:rPr>
          <w:rFonts w:cs="Times New Roman" w:ascii="Times New Roman" w:hAnsi="Times New Roman"/>
          <w:sz w:val="24"/>
          <w:szCs w:val="24"/>
        </w:rPr>
        <w:t>Попечителя</w:t>
      </w:r>
      <w:r>
        <w:rPr>
          <w:rFonts w:cs="Times New Roman" w:ascii="Times New Roman" w:hAnsi="Times New Roman"/>
          <w:spacing w:val="-4"/>
          <w:sz w:val="24"/>
          <w:szCs w:val="24"/>
        </w:rPr>
        <w:t xml:space="preserve"> </w:t>
      </w:r>
      <w:r>
        <w:rPr>
          <w:rFonts w:cs="Times New Roman" w:ascii="Times New Roman" w:hAnsi="Times New Roman"/>
          <w:sz w:val="24"/>
          <w:szCs w:val="24"/>
        </w:rPr>
        <w:t>счета</w:t>
      </w:r>
      <w:r>
        <w:rPr>
          <w:rFonts w:cs="Times New Roman" w:ascii="Times New Roman" w:hAnsi="Times New Roman"/>
          <w:spacing w:val="-4"/>
          <w:sz w:val="24"/>
          <w:szCs w:val="24"/>
        </w:rPr>
        <w:t xml:space="preserve"> </w:t>
      </w:r>
      <w:r>
        <w:rPr>
          <w:rFonts w:cs="Times New Roman" w:ascii="Times New Roman" w:hAnsi="Times New Roman"/>
          <w:sz w:val="24"/>
          <w:szCs w:val="24"/>
        </w:rPr>
        <w:t>депо.</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Попечитель счета депо не удостоверяет прав на ценные бумаги, однако записи, осуществляемые</w:t>
      </w:r>
      <w:r>
        <w:rPr>
          <w:rFonts w:cs="Times New Roman" w:ascii="Times New Roman" w:hAnsi="Times New Roman"/>
          <w:spacing w:val="1"/>
          <w:sz w:val="24"/>
          <w:szCs w:val="24"/>
        </w:rPr>
        <w:t xml:space="preserve"> </w:t>
      </w:r>
      <w:r>
        <w:rPr>
          <w:rFonts w:cs="Times New Roman" w:ascii="Times New Roman" w:hAnsi="Times New Roman"/>
          <w:sz w:val="24"/>
          <w:szCs w:val="24"/>
        </w:rPr>
        <w:t>Попечителем</w:t>
      </w:r>
      <w:r>
        <w:rPr>
          <w:rFonts w:cs="Times New Roman" w:ascii="Times New Roman" w:hAnsi="Times New Roman"/>
          <w:spacing w:val="-2"/>
          <w:sz w:val="24"/>
          <w:szCs w:val="24"/>
        </w:rPr>
        <w:t xml:space="preserve"> </w:t>
      </w:r>
      <w:r>
        <w:rPr>
          <w:rFonts w:cs="Times New Roman" w:ascii="Times New Roman" w:hAnsi="Times New Roman"/>
          <w:sz w:val="24"/>
          <w:szCs w:val="24"/>
        </w:rPr>
        <w:t>счета</w:t>
      </w:r>
      <w:r>
        <w:rPr>
          <w:rFonts w:cs="Times New Roman" w:ascii="Times New Roman" w:hAnsi="Times New Roman"/>
          <w:spacing w:val="-3"/>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могут</w:t>
      </w:r>
      <w:r>
        <w:rPr>
          <w:rFonts w:cs="Times New Roman" w:ascii="Times New Roman" w:hAnsi="Times New Roman"/>
          <w:spacing w:val="-3"/>
          <w:sz w:val="24"/>
          <w:szCs w:val="24"/>
        </w:rPr>
        <w:t xml:space="preserve"> </w:t>
      </w:r>
      <w:r>
        <w:rPr>
          <w:rFonts w:cs="Times New Roman" w:ascii="Times New Roman" w:hAnsi="Times New Roman"/>
          <w:sz w:val="24"/>
          <w:szCs w:val="24"/>
        </w:rPr>
        <w:t>быть</w:t>
      </w:r>
      <w:r>
        <w:rPr>
          <w:rFonts w:cs="Times New Roman" w:ascii="Times New Roman" w:hAnsi="Times New Roman"/>
          <w:spacing w:val="-2"/>
          <w:sz w:val="24"/>
          <w:szCs w:val="24"/>
        </w:rPr>
        <w:t xml:space="preserve"> </w:t>
      </w:r>
      <w:r>
        <w:rPr>
          <w:rFonts w:cs="Times New Roman" w:ascii="Times New Roman" w:hAnsi="Times New Roman"/>
          <w:sz w:val="24"/>
          <w:szCs w:val="24"/>
        </w:rPr>
        <w:t>использованы</w:t>
      </w:r>
      <w:r>
        <w:rPr>
          <w:rFonts w:cs="Times New Roman" w:ascii="Times New Roman" w:hAnsi="Times New Roman"/>
          <w:spacing w:val="-2"/>
          <w:sz w:val="24"/>
          <w:szCs w:val="24"/>
        </w:rPr>
        <w:t xml:space="preserve"> </w:t>
      </w:r>
      <w:r>
        <w:rPr>
          <w:rFonts w:cs="Times New Roman" w:ascii="Times New Roman" w:hAnsi="Times New Roman"/>
          <w:sz w:val="24"/>
          <w:szCs w:val="24"/>
        </w:rPr>
        <w:t>в</w:t>
      </w:r>
      <w:r>
        <w:rPr>
          <w:rFonts w:cs="Times New Roman" w:ascii="Times New Roman" w:hAnsi="Times New Roman"/>
          <w:spacing w:val="-3"/>
          <w:sz w:val="24"/>
          <w:szCs w:val="24"/>
        </w:rPr>
        <w:t xml:space="preserve"> </w:t>
      </w:r>
      <w:r>
        <w:rPr>
          <w:rFonts w:cs="Times New Roman" w:ascii="Times New Roman" w:hAnsi="Times New Roman"/>
          <w:sz w:val="24"/>
          <w:szCs w:val="24"/>
        </w:rPr>
        <w:t>качестве</w:t>
      </w:r>
      <w:r>
        <w:rPr>
          <w:rFonts w:cs="Times New Roman" w:ascii="Times New Roman" w:hAnsi="Times New Roman"/>
          <w:spacing w:val="-3"/>
          <w:sz w:val="24"/>
          <w:szCs w:val="24"/>
        </w:rPr>
        <w:t xml:space="preserve"> </w:t>
      </w:r>
      <w:r>
        <w:rPr>
          <w:rFonts w:cs="Times New Roman" w:ascii="Times New Roman" w:hAnsi="Times New Roman"/>
          <w:sz w:val="24"/>
          <w:szCs w:val="24"/>
        </w:rPr>
        <w:t>доказательств</w:t>
      </w:r>
      <w:r>
        <w:rPr>
          <w:rFonts w:cs="Times New Roman" w:ascii="Times New Roman" w:hAnsi="Times New Roman"/>
          <w:spacing w:val="-3"/>
          <w:sz w:val="24"/>
          <w:szCs w:val="24"/>
        </w:rPr>
        <w:t xml:space="preserve"> </w:t>
      </w:r>
      <w:r>
        <w:rPr>
          <w:rFonts w:cs="Times New Roman" w:ascii="Times New Roman" w:hAnsi="Times New Roman"/>
          <w:sz w:val="24"/>
          <w:szCs w:val="24"/>
        </w:rPr>
        <w:t>прав</w:t>
      </w:r>
      <w:r>
        <w:rPr>
          <w:rFonts w:cs="Times New Roman" w:ascii="Times New Roman" w:hAnsi="Times New Roman"/>
          <w:spacing w:val="-4"/>
          <w:sz w:val="24"/>
          <w:szCs w:val="24"/>
        </w:rPr>
        <w:t xml:space="preserve"> </w:t>
      </w:r>
      <w:r>
        <w:rPr>
          <w:rFonts w:cs="Times New Roman" w:ascii="Times New Roman" w:hAnsi="Times New Roman"/>
          <w:sz w:val="24"/>
          <w:szCs w:val="24"/>
        </w:rPr>
        <w:t>на</w:t>
      </w:r>
      <w:r>
        <w:rPr>
          <w:rFonts w:cs="Times New Roman" w:ascii="Times New Roman" w:hAnsi="Times New Roman"/>
          <w:spacing w:val="-3"/>
          <w:sz w:val="24"/>
          <w:szCs w:val="24"/>
        </w:rPr>
        <w:t xml:space="preserve"> </w:t>
      </w:r>
      <w:r>
        <w:rPr>
          <w:rFonts w:cs="Times New Roman" w:ascii="Times New Roman" w:hAnsi="Times New Roman"/>
          <w:sz w:val="24"/>
          <w:szCs w:val="24"/>
        </w:rPr>
        <w:t>ценные</w:t>
      </w:r>
      <w:r>
        <w:rPr>
          <w:rFonts w:cs="Times New Roman" w:ascii="Times New Roman" w:hAnsi="Times New Roman"/>
          <w:spacing w:val="-3"/>
          <w:sz w:val="24"/>
          <w:szCs w:val="24"/>
        </w:rPr>
        <w:t xml:space="preserve"> </w:t>
      </w:r>
      <w:r>
        <w:rPr>
          <w:rFonts w:cs="Times New Roman" w:ascii="Times New Roman" w:hAnsi="Times New Roman"/>
          <w:sz w:val="24"/>
          <w:szCs w:val="24"/>
        </w:rPr>
        <w:t>бумаги.</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Операция по назначению Попечителя</w:t>
      </w:r>
      <w:r>
        <w:rPr>
          <w:rFonts w:cs="Times New Roman" w:ascii="Times New Roman" w:hAnsi="Times New Roman"/>
          <w:spacing w:val="1"/>
          <w:sz w:val="24"/>
          <w:szCs w:val="24"/>
        </w:rPr>
        <w:t xml:space="preserve"> </w:t>
      </w:r>
      <w:r>
        <w:rPr>
          <w:rFonts w:cs="Times New Roman" w:ascii="Times New Roman" w:hAnsi="Times New Roman"/>
          <w:sz w:val="24"/>
          <w:szCs w:val="24"/>
        </w:rPr>
        <w:t>счета депо представляет собой внесение Депозитарием в</w:t>
      </w:r>
      <w:r>
        <w:rPr>
          <w:rFonts w:cs="Times New Roman" w:ascii="Times New Roman" w:hAnsi="Times New Roman"/>
          <w:spacing w:val="1"/>
          <w:sz w:val="24"/>
          <w:szCs w:val="24"/>
        </w:rPr>
        <w:t xml:space="preserve"> </w:t>
      </w:r>
      <w:r>
        <w:rPr>
          <w:rFonts w:cs="Times New Roman" w:ascii="Times New Roman" w:hAnsi="Times New Roman"/>
          <w:sz w:val="24"/>
          <w:szCs w:val="24"/>
        </w:rPr>
        <w:t>учетные</w:t>
      </w:r>
      <w:r>
        <w:rPr>
          <w:rFonts w:cs="Times New Roman" w:ascii="Times New Roman" w:hAnsi="Times New Roman"/>
          <w:spacing w:val="-2"/>
          <w:sz w:val="24"/>
          <w:szCs w:val="24"/>
        </w:rPr>
        <w:t xml:space="preserve"> </w:t>
      </w:r>
      <w:r>
        <w:rPr>
          <w:rFonts w:cs="Times New Roman" w:ascii="Times New Roman" w:hAnsi="Times New Roman"/>
          <w:sz w:val="24"/>
          <w:szCs w:val="24"/>
        </w:rPr>
        <w:t>регистры</w:t>
      </w:r>
      <w:r>
        <w:rPr>
          <w:rFonts w:cs="Times New Roman" w:ascii="Times New Roman" w:hAnsi="Times New Roman"/>
          <w:spacing w:val="1"/>
          <w:sz w:val="24"/>
          <w:szCs w:val="24"/>
        </w:rPr>
        <w:t xml:space="preserve"> </w:t>
      </w:r>
      <w:r>
        <w:rPr>
          <w:rFonts w:cs="Times New Roman" w:ascii="Times New Roman" w:hAnsi="Times New Roman"/>
          <w:sz w:val="24"/>
          <w:szCs w:val="24"/>
        </w:rPr>
        <w:t>данных</w:t>
      </w:r>
      <w:r>
        <w:rPr>
          <w:rFonts w:cs="Times New Roman" w:ascii="Times New Roman" w:hAnsi="Times New Roman"/>
          <w:spacing w:val="3"/>
          <w:sz w:val="24"/>
          <w:szCs w:val="24"/>
        </w:rPr>
        <w:t xml:space="preserve"> </w:t>
      </w:r>
      <w:r>
        <w:rPr>
          <w:rFonts w:cs="Times New Roman" w:ascii="Times New Roman" w:hAnsi="Times New Roman"/>
          <w:sz w:val="24"/>
          <w:szCs w:val="24"/>
        </w:rPr>
        <w:t>о</w:t>
      </w:r>
      <w:r>
        <w:rPr>
          <w:rFonts w:cs="Times New Roman" w:ascii="Times New Roman" w:hAnsi="Times New Roman"/>
          <w:spacing w:val="-3"/>
          <w:sz w:val="24"/>
          <w:szCs w:val="24"/>
        </w:rPr>
        <w:t xml:space="preserve"> </w:t>
      </w:r>
      <w:r>
        <w:rPr>
          <w:rFonts w:cs="Times New Roman" w:ascii="Times New Roman" w:hAnsi="Times New Roman"/>
          <w:sz w:val="24"/>
          <w:szCs w:val="24"/>
        </w:rPr>
        <w:t>лице,</w:t>
      </w:r>
      <w:r>
        <w:rPr>
          <w:rFonts w:cs="Times New Roman" w:ascii="Times New Roman" w:hAnsi="Times New Roman"/>
          <w:spacing w:val="-2"/>
          <w:sz w:val="24"/>
          <w:szCs w:val="24"/>
        </w:rPr>
        <w:t xml:space="preserve"> </w:t>
      </w:r>
      <w:r>
        <w:rPr>
          <w:rFonts w:cs="Times New Roman" w:ascii="Times New Roman" w:hAnsi="Times New Roman"/>
          <w:sz w:val="24"/>
          <w:szCs w:val="24"/>
        </w:rPr>
        <w:t>назначенном</w:t>
      </w:r>
      <w:r>
        <w:rPr>
          <w:rFonts w:cs="Times New Roman" w:ascii="Times New Roman" w:hAnsi="Times New Roman"/>
          <w:spacing w:val="-1"/>
          <w:sz w:val="24"/>
          <w:szCs w:val="24"/>
        </w:rPr>
        <w:t xml:space="preserve"> </w:t>
      </w:r>
      <w:r>
        <w:rPr>
          <w:rFonts w:cs="Times New Roman" w:ascii="Times New Roman" w:hAnsi="Times New Roman"/>
          <w:sz w:val="24"/>
          <w:szCs w:val="24"/>
        </w:rPr>
        <w:t>Попечителем</w:t>
      </w:r>
      <w:r>
        <w:rPr>
          <w:rFonts w:cs="Times New Roman" w:ascii="Times New Roman" w:hAnsi="Times New Roman"/>
          <w:spacing w:val="-2"/>
          <w:sz w:val="24"/>
          <w:szCs w:val="24"/>
        </w:rPr>
        <w:t xml:space="preserve"> </w:t>
      </w:r>
      <w:r>
        <w:rPr>
          <w:rFonts w:cs="Times New Roman" w:ascii="Times New Roman" w:hAnsi="Times New Roman"/>
          <w:sz w:val="24"/>
          <w:szCs w:val="24"/>
        </w:rPr>
        <w:t>счета депо.</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 случае назначения Депонентом Попечителя счета депо, исходящие документы Депозитария о</w:t>
      </w:r>
      <w:r>
        <w:rPr>
          <w:rFonts w:cs="Times New Roman" w:ascii="Times New Roman" w:hAnsi="Times New Roman"/>
          <w:spacing w:val="1"/>
          <w:sz w:val="24"/>
          <w:szCs w:val="24"/>
        </w:rPr>
        <w:t xml:space="preserve"> </w:t>
      </w:r>
      <w:r>
        <w:rPr>
          <w:rFonts w:cs="Times New Roman" w:ascii="Times New Roman" w:hAnsi="Times New Roman"/>
          <w:sz w:val="24"/>
          <w:szCs w:val="24"/>
        </w:rPr>
        <w:t>совершении Депозитарных операций, в том числе выписки об операциях по счету, выдаются Попечителю</w:t>
      </w:r>
      <w:r>
        <w:rPr>
          <w:rFonts w:cs="Times New Roman" w:ascii="Times New Roman" w:hAnsi="Times New Roman"/>
          <w:spacing w:val="1"/>
          <w:sz w:val="24"/>
          <w:szCs w:val="24"/>
        </w:rPr>
        <w:t xml:space="preserve"> </w:t>
      </w:r>
      <w:r>
        <w:rPr>
          <w:rFonts w:cs="Times New Roman" w:ascii="Times New Roman" w:hAnsi="Times New Roman"/>
          <w:sz w:val="24"/>
          <w:szCs w:val="24"/>
        </w:rPr>
        <w:t>счета депо.</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r>
    </w:p>
    <w:p>
      <w:pPr>
        <w:pStyle w:val="1"/>
        <w:numPr>
          <w:ilvl w:val="1"/>
          <w:numId w:val="90"/>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Отмена</w:t>
      </w:r>
      <w:r>
        <w:rPr>
          <w:rFonts w:cs="Times New Roman" w:ascii="Times New Roman" w:hAnsi="Times New Roman"/>
          <w:spacing w:val="-4"/>
          <w:sz w:val="24"/>
          <w:szCs w:val="24"/>
        </w:rPr>
        <w:t xml:space="preserve"> </w:t>
      </w:r>
      <w:r>
        <w:rPr>
          <w:rFonts w:cs="Times New Roman" w:ascii="Times New Roman" w:hAnsi="Times New Roman"/>
          <w:sz w:val="24"/>
          <w:szCs w:val="24"/>
        </w:rPr>
        <w:t>полномочий</w:t>
      </w:r>
      <w:r>
        <w:rPr>
          <w:rFonts w:cs="Times New Roman" w:ascii="Times New Roman" w:hAnsi="Times New Roman"/>
          <w:spacing w:val="-4"/>
          <w:sz w:val="24"/>
          <w:szCs w:val="24"/>
        </w:rPr>
        <w:t xml:space="preserve"> </w:t>
      </w:r>
      <w:r>
        <w:rPr>
          <w:rFonts w:cs="Times New Roman" w:ascii="Times New Roman" w:hAnsi="Times New Roman"/>
          <w:sz w:val="24"/>
          <w:szCs w:val="24"/>
        </w:rPr>
        <w:t>Попечителя</w:t>
      </w:r>
      <w:r>
        <w:rPr>
          <w:rFonts w:cs="Times New Roman" w:ascii="Times New Roman" w:hAnsi="Times New Roman"/>
          <w:spacing w:val="-4"/>
          <w:sz w:val="24"/>
          <w:szCs w:val="24"/>
        </w:rPr>
        <w:t xml:space="preserve"> </w:t>
      </w:r>
      <w:r>
        <w:rPr>
          <w:rFonts w:cs="Times New Roman" w:ascii="Times New Roman" w:hAnsi="Times New Roman"/>
          <w:sz w:val="24"/>
          <w:szCs w:val="24"/>
        </w:rPr>
        <w:t>счета</w:t>
      </w:r>
      <w:r>
        <w:rPr>
          <w:rFonts w:cs="Times New Roman" w:ascii="Times New Roman" w:hAnsi="Times New Roman"/>
          <w:spacing w:val="-4"/>
          <w:sz w:val="24"/>
          <w:szCs w:val="24"/>
        </w:rPr>
        <w:t xml:space="preserve"> </w:t>
      </w:r>
      <w:r>
        <w:rPr>
          <w:rFonts w:cs="Times New Roman" w:ascii="Times New Roman" w:hAnsi="Times New Roman"/>
          <w:sz w:val="24"/>
          <w:szCs w:val="24"/>
        </w:rPr>
        <w:t>депо</w:t>
      </w:r>
    </w:p>
    <w:p>
      <w:pPr>
        <w:pStyle w:val="Style21"/>
        <w:tabs>
          <w:tab w:val="clear" w:pos="720"/>
          <w:tab w:val="left" w:pos="1134" w:leader="none"/>
        </w:tabs>
        <w:ind w:left="0" w:firstLine="720"/>
        <w:rPr>
          <w:rFonts w:ascii="Times New Roman" w:hAnsi="Times New Roman" w:cs="Times New Roman"/>
          <w:b/>
          <w:b/>
          <w:sz w:val="24"/>
          <w:szCs w:val="24"/>
        </w:rPr>
      </w:pPr>
      <w:r>
        <w:rPr>
          <w:rFonts w:cs="Times New Roman" w:ascii="Times New Roman" w:hAnsi="Times New Roman"/>
          <w:b/>
          <w:sz w:val="24"/>
          <w:szCs w:val="24"/>
        </w:rPr>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Операция</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отмене</w:t>
      </w:r>
      <w:r>
        <w:rPr>
          <w:rFonts w:cs="Times New Roman" w:ascii="Times New Roman" w:hAnsi="Times New Roman"/>
          <w:spacing w:val="1"/>
          <w:sz w:val="24"/>
          <w:szCs w:val="24"/>
        </w:rPr>
        <w:t xml:space="preserve"> </w:t>
      </w:r>
      <w:r>
        <w:rPr>
          <w:rFonts w:cs="Times New Roman" w:ascii="Times New Roman" w:hAnsi="Times New Roman"/>
          <w:sz w:val="24"/>
          <w:szCs w:val="24"/>
        </w:rPr>
        <w:t>полномочий</w:t>
      </w:r>
      <w:r>
        <w:rPr>
          <w:rFonts w:cs="Times New Roman" w:ascii="Times New Roman" w:hAnsi="Times New Roman"/>
          <w:spacing w:val="1"/>
          <w:sz w:val="24"/>
          <w:szCs w:val="24"/>
        </w:rPr>
        <w:t xml:space="preserve"> </w:t>
      </w:r>
      <w:r>
        <w:rPr>
          <w:rFonts w:cs="Times New Roman" w:ascii="Times New Roman" w:hAnsi="Times New Roman"/>
          <w:sz w:val="24"/>
          <w:szCs w:val="24"/>
        </w:rPr>
        <w:t>Попечителя</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представляет</w:t>
      </w:r>
      <w:r>
        <w:rPr>
          <w:rFonts w:cs="Times New Roman" w:ascii="Times New Roman" w:hAnsi="Times New Roman"/>
          <w:spacing w:val="1"/>
          <w:sz w:val="24"/>
          <w:szCs w:val="24"/>
        </w:rPr>
        <w:t xml:space="preserve"> </w:t>
      </w:r>
      <w:r>
        <w:rPr>
          <w:rFonts w:cs="Times New Roman" w:ascii="Times New Roman" w:hAnsi="Times New Roman"/>
          <w:sz w:val="24"/>
          <w:szCs w:val="24"/>
        </w:rPr>
        <w:t>собой</w:t>
      </w:r>
      <w:r>
        <w:rPr>
          <w:rFonts w:cs="Times New Roman" w:ascii="Times New Roman" w:hAnsi="Times New Roman"/>
          <w:spacing w:val="1"/>
          <w:sz w:val="24"/>
          <w:szCs w:val="24"/>
        </w:rPr>
        <w:t xml:space="preserve"> </w:t>
      </w:r>
      <w:r>
        <w:rPr>
          <w:rFonts w:cs="Times New Roman" w:ascii="Times New Roman" w:hAnsi="Times New Roman"/>
          <w:sz w:val="24"/>
          <w:szCs w:val="24"/>
        </w:rPr>
        <w:t>внесение</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Депозитарием</w:t>
      </w:r>
      <w:r>
        <w:rPr>
          <w:rFonts w:cs="Times New Roman" w:ascii="Times New Roman" w:hAnsi="Times New Roman"/>
          <w:spacing w:val="-1"/>
          <w:sz w:val="24"/>
          <w:szCs w:val="24"/>
        </w:rPr>
        <w:t xml:space="preserve"> </w:t>
      </w:r>
      <w:r>
        <w:rPr>
          <w:rFonts w:cs="Times New Roman" w:ascii="Times New Roman" w:hAnsi="Times New Roman"/>
          <w:sz w:val="24"/>
          <w:szCs w:val="24"/>
        </w:rPr>
        <w:t>в учетные</w:t>
      </w:r>
      <w:r>
        <w:rPr>
          <w:rFonts w:cs="Times New Roman" w:ascii="Times New Roman" w:hAnsi="Times New Roman"/>
          <w:spacing w:val="-1"/>
          <w:sz w:val="24"/>
          <w:szCs w:val="24"/>
        </w:rPr>
        <w:t xml:space="preserve"> </w:t>
      </w:r>
      <w:r>
        <w:rPr>
          <w:rFonts w:cs="Times New Roman" w:ascii="Times New Roman" w:hAnsi="Times New Roman"/>
          <w:sz w:val="24"/>
          <w:szCs w:val="24"/>
        </w:rPr>
        <w:t>регистры</w:t>
      </w:r>
      <w:r>
        <w:rPr>
          <w:rFonts w:cs="Times New Roman" w:ascii="Times New Roman" w:hAnsi="Times New Roman"/>
          <w:spacing w:val="1"/>
          <w:sz w:val="24"/>
          <w:szCs w:val="24"/>
        </w:rPr>
        <w:t xml:space="preserve"> </w:t>
      </w:r>
      <w:r>
        <w:rPr>
          <w:rFonts w:cs="Times New Roman" w:ascii="Times New Roman" w:hAnsi="Times New Roman"/>
          <w:sz w:val="24"/>
          <w:szCs w:val="24"/>
        </w:rPr>
        <w:t>данных,</w:t>
      </w:r>
      <w:r>
        <w:rPr>
          <w:rFonts w:cs="Times New Roman" w:ascii="Times New Roman" w:hAnsi="Times New Roman"/>
          <w:spacing w:val="-2"/>
          <w:sz w:val="24"/>
          <w:szCs w:val="24"/>
        </w:rPr>
        <w:t xml:space="preserve"> </w:t>
      </w:r>
      <w:r>
        <w:rPr>
          <w:rFonts w:cs="Times New Roman" w:ascii="Times New Roman" w:hAnsi="Times New Roman"/>
          <w:sz w:val="24"/>
          <w:szCs w:val="24"/>
        </w:rPr>
        <w:t>отменяющих</w:t>
      </w:r>
      <w:r>
        <w:rPr>
          <w:rFonts w:cs="Times New Roman" w:ascii="Times New Roman" w:hAnsi="Times New Roman"/>
          <w:spacing w:val="-2"/>
          <w:sz w:val="24"/>
          <w:szCs w:val="24"/>
        </w:rPr>
        <w:t xml:space="preserve"> </w:t>
      </w:r>
      <w:r>
        <w:rPr>
          <w:rFonts w:cs="Times New Roman" w:ascii="Times New Roman" w:hAnsi="Times New Roman"/>
          <w:sz w:val="24"/>
          <w:szCs w:val="24"/>
        </w:rPr>
        <w:t>полномочия</w:t>
      </w:r>
      <w:r>
        <w:rPr>
          <w:rFonts w:cs="Times New Roman" w:ascii="Times New Roman" w:hAnsi="Times New Roman"/>
          <w:spacing w:val="-1"/>
          <w:sz w:val="24"/>
          <w:szCs w:val="24"/>
        </w:rPr>
        <w:t xml:space="preserve"> </w:t>
      </w:r>
      <w:r>
        <w:rPr>
          <w:rFonts w:cs="Times New Roman" w:ascii="Times New Roman" w:hAnsi="Times New Roman"/>
          <w:sz w:val="24"/>
          <w:szCs w:val="24"/>
        </w:rPr>
        <w:t>Попечителя</w:t>
      </w:r>
      <w:r>
        <w:rPr>
          <w:rFonts w:cs="Times New Roman" w:ascii="Times New Roman" w:hAnsi="Times New Roman"/>
          <w:spacing w:val="-2"/>
          <w:sz w:val="24"/>
          <w:szCs w:val="24"/>
        </w:rPr>
        <w:t xml:space="preserve"> </w:t>
      </w:r>
      <w:r>
        <w:rPr>
          <w:rFonts w:cs="Times New Roman" w:ascii="Times New Roman" w:hAnsi="Times New Roman"/>
          <w:sz w:val="24"/>
          <w:szCs w:val="24"/>
        </w:rPr>
        <w:t>счета депо/.</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Входящие</w:t>
      </w:r>
      <w:r>
        <w:rPr>
          <w:rFonts w:cs="Times New Roman" w:ascii="Times New Roman" w:hAnsi="Times New Roman"/>
          <w:spacing w:val="-6"/>
          <w:sz w:val="24"/>
          <w:szCs w:val="24"/>
        </w:rPr>
        <w:t xml:space="preserve"> </w:t>
      </w:r>
      <w:r>
        <w:rPr>
          <w:rFonts w:cs="Times New Roman" w:ascii="Times New Roman" w:hAnsi="Times New Roman"/>
          <w:sz w:val="24"/>
          <w:szCs w:val="24"/>
        </w:rPr>
        <w:t>документы:</w:t>
      </w:r>
    </w:p>
    <w:p>
      <w:pPr>
        <w:pStyle w:val="ListParagraph"/>
        <w:numPr>
          <w:ilvl w:val="0"/>
          <w:numId w:val="41"/>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Поручение</w:t>
      </w:r>
      <w:r>
        <w:rPr>
          <w:rFonts w:cs="Times New Roman" w:ascii="Times New Roman" w:hAnsi="Times New Roman"/>
          <w:spacing w:val="-7"/>
          <w:sz w:val="24"/>
          <w:szCs w:val="24"/>
        </w:rPr>
        <w:t xml:space="preserve"> </w:t>
      </w:r>
      <w:r>
        <w:rPr>
          <w:rFonts w:cs="Times New Roman" w:ascii="Times New Roman" w:hAnsi="Times New Roman"/>
          <w:sz w:val="24"/>
          <w:szCs w:val="24"/>
        </w:rPr>
        <w:t>Инициатора</w:t>
      </w:r>
      <w:r>
        <w:rPr>
          <w:rFonts w:cs="Times New Roman" w:ascii="Times New Roman" w:hAnsi="Times New Roman"/>
          <w:spacing w:val="-5"/>
          <w:sz w:val="24"/>
          <w:szCs w:val="24"/>
        </w:rPr>
        <w:t xml:space="preserve"> </w:t>
      </w:r>
      <w:r>
        <w:rPr>
          <w:rFonts w:cs="Times New Roman" w:ascii="Times New Roman" w:hAnsi="Times New Roman"/>
          <w:sz w:val="24"/>
          <w:szCs w:val="24"/>
        </w:rPr>
        <w:t>операции;</w:t>
      </w:r>
    </w:p>
    <w:p>
      <w:pPr>
        <w:pStyle w:val="ListParagraph"/>
        <w:numPr>
          <w:ilvl w:val="0"/>
          <w:numId w:val="41"/>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документы/информация,</w:t>
      </w:r>
      <w:r>
        <w:rPr>
          <w:rFonts w:cs="Times New Roman" w:ascii="Times New Roman" w:hAnsi="Times New Roman"/>
          <w:spacing w:val="1"/>
          <w:sz w:val="24"/>
          <w:szCs w:val="24"/>
        </w:rPr>
        <w:t xml:space="preserve"> </w:t>
      </w:r>
      <w:r>
        <w:rPr>
          <w:rFonts w:cs="Times New Roman" w:ascii="Times New Roman" w:hAnsi="Times New Roman"/>
          <w:sz w:val="24"/>
          <w:szCs w:val="24"/>
        </w:rPr>
        <w:t>свидетельствующие</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1"/>
          <w:sz w:val="24"/>
          <w:szCs w:val="24"/>
        </w:rPr>
        <w:t xml:space="preserve"> </w:t>
      </w:r>
      <w:r>
        <w:rPr>
          <w:rFonts w:cs="Times New Roman" w:ascii="Times New Roman" w:hAnsi="Times New Roman"/>
          <w:sz w:val="24"/>
          <w:szCs w:val="24"/>
        </w:rPr>
        <w:t>приостановлении</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аннулировании</w:t>
      </w:r>
      <w:r>
        <w:rPr>
          <w:rFonts w:cs="Times New Roman" w:ascii="Times New Roman" w:hAnsi="Times New Roman"/>
          <w:spacing w:val="1"/>
          <w:sz w:val="24"/>
          <w:szCs w:val="24"/>
        </w:rPr>
        <w:t xml:space="preserve"> </w:t>
      </w:r>
      <w:r>
        <w:rPr>
          <w:rFonts w:cs="Times New Roman" w:ascii="Times New Roman" w:hAnsi="Times New Roman"/>
          <w:sz w:val="24"/>
          <w:szCs w:val="24"/>
        </w:rPr>
        <w:t>лицензии профессионального участника рынка ценных бумаг, выданной Попечителю 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 (если</w:t>
      </w:r>
      <w:r>
        <w:rPr>
          <w:rFonts w:cs="Times New Roman" w:ascii="Times New Roman" w:hAnsi="Times New Roman"/>
          <w:spacing w:val="-2"/>
          <w:sz w:val="24"/>
          <w:szCs w:val="24"/>
        </w:rPr>
        <w:t xml:space="preserve"> </w:t>
      </w:r>
      <w:r>
        <w:rPr>
          <w:rFonts w:cs="Times New Roman" w:ascii="Times New Roman" w:hAnsi="Times New Roman"/>
          <w:sz w:val="24"/>
          <w:szCs w:val="24"/>
        </w:rPr>
        <w:t>необходимо);</w:t>
      </w:r>
    </w:p>
    <w:p>
      <w:pPr>
        <w:pStyle w:val="ListParagraph"/>
        <w:numPr>
          <w:ilvl w:val="0"/>
          <w:numId w:val="41"/>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документа,</w:t>
      </w:r>
      <w:r>
        <w:rPr>
          <w:rFonts w:cs="Times New Roman" w:ascii="Times New Roman" w:hAnsi="Times New Roman"/>
          <w:spacing w:val="-5"/>
          <w:sz w:val="24"/>
          <w:szCs w:val="24"/>
        </w:rPr>
        <w:t xml:space="preserve"> </w:t>
      </w:r>
      <w:r>
        <w:rPr>
          <w:rFonts w:cs="Times New Roman" w:ascii="Times New Roman" w:hAnsi="Times New Roman"/>
          <w:sz w:val="24"/>
          <w:szCs w:val="24"/>
        </w:rPr>
        <w:t>подтверждающего</w:t>
      </w:r>
      <w:r>
        <w:rPr>
          <w:rFonts w:cs="Times New Roman" w:ascii="Times New Roman" w:hAnsi="Times New Roman"/>
          <w:spacing w:val="-7"/>
          <w:sz w:val="24"/>
          <w:szCs w:val="24"/>
        </w:rPr>
        <w:t xml:space="preserve"> </w:t>
      </w:r>
      <w:r>
        <w:rPr>
          <w:rFonts w:cs="Times New Roman" w:ascii="Times New Roman" w:hAnsi="Times New Roman"/>
          <w:sz w:val="24"/>
          <w:szCs w:val="24"/>
        </w:rPr>
        <w:t>прекращение</w:t>
      </w:r>
      <w:r>
        <w:rPr>
          <w:rFonts w:cs="Times New Roman" w:ascii="Times New Roman" w:hAnsi="Times New Roman"/>
          <w:spacing w:val="-7"/>
          <w:sz w:val="24"/>
          <w:szCs w:val="24"/>
        </w:rPr>
        <w:t xml:space="preserve"> </w:t>
      </w:r>
      <w:r>
        <w:rPr>
          <w:rFonts w:cs="Times New Roman" w:ascii="Times New Roman" w:hAnsi="Times New Roman"/>
          <w:sz w:val="24"/>
          <w:szCs w:val="24"/>
        </w:rPr>
        <w:t>полномочий</w:t>
      </w:r>
      <w:r>
        <w:rPr>
          <w:rFonts w:cs="Times New Roman" w:ascii="Times New Roman" w:hAnsi="Times New Roman"/>
          <w:spacing w:val="-7"/>
          <w:sz w:val="24"/>
          <w:szCs w:val="24"/>
        </w:rPr>
        <w:t xml:space="preserve"> </w:t>
      </w:r>
      <w:r>
        <w:rPr>
          <w:rFonts w:cs="Times New Roman" w:ascii="Times New Roman" w:hAnsi="Times New Roman"/>
          <w:sz w:val="24"/>
          <w:szCs w:val="24"/>
        </w:rPr>
        <w:t>Попечителя</w:t>
      </w:r>
      <w:r>
        <w:rPr>
          <w:rFonts w:cs="Times New Roman" w:ascii="Times New Roman" w:hAnsi="Times New Roman"/>
          <w:spacing w:val="-6"/>
          <w:sz w:val="24"/>
          <w:szCs w:val="24"/>
        </w:rPr>
        <w:t xml:space="preserve"> </w:t>
      </w:r>
      <w:r>
        <w:rPr>
          <w:rFonts w:cs="Times New Roman" w:ascii="Times New Roman" w:hAnsi="Times New Roman"/>
          <w:sz w:val="24"/>
          <w:szCs w:val="24"/>
        </w:rPr>
        <w:t>счета</w:t>
      </w:r>
      <w:r>
        <w:rPr>
          <w:rFonts w:cs="Times New Roman" w:ascii="Times New Roman" w:hAnsi="Times New Roman"/>
          <w:spacing w:val="-3"/>
          <w:sz w:val="24"/>
          <w:szCs w:val="24"/>
        </w:rPr>
        <w:t xml:space="preserve"> </w:t>
      </w:r>
      <w:r>
        <w:rPr>
          <w:rFonts w:cs="Times New Roman" w:ascii="Times New Roman" w:hAnsi="Times New Roman"/>
          <w:sz w:val="24"/>
          <w:szCs w:val="24"/>
        </w:rPr>
        <w:t>депо.</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r>
    </w:p>
    <w:p>
      <w:pPr>
        <w:pStyle w:val="1"/>
        <w:numPr>
          <w:ilvl w:val="1"/>
          <w:numId w:val="90"/>
        </w:numPr>
        <w:tabs>
          <w:tab w:val="clear" w:pos="720"/>
          <w:tab w:val="left" w:pos="1134" w:leader="none"/>
          <w:tab w:val="left" w:pos="1657" w:leader="none"/>
          <w:tab w:val="left" w:pos="1658" w:leader="none"/>
        </w:tabs>
        <w:ind w:left="0" w:firstLine="720"/>
        <w:rPr>
          <w:rFonts w:ascii="Times New Roman" w:hAnsi="Times New Roman" w:cs="Times New Roman"/>
          <w:sz w:val="24"/>
          <w:szCs w:val="24"/>
        </w:rPr>
      </w:pPr>
      <w:r>
        <w:rPr>
          <w:rFonts w:cs="Times New Roman" w:ascii="Times New Roman" w:hAnsi="Times New Roman"/>
          <w:sz w:val="24"/>
          <w:szCs w:val="24"/>
        </w:rPr>
        <w:t>Назначение</w:t>
      </w:r>
      <w:r>
        <w:rPr>
          <w:rFonts w:cs="Times New Roman" w:ascii="Times New Roman" w:hAnsi="Times New Roman"/>
          <w:spacing w:val="13"/>
          <w:sz w:val="24"/>
          <w:szCs w:val="24"/>
        </w:rPr>
        <w:t xml:space="preserve"> </w:t>
      </w:r>
      <w:r>
        <w:rPr>
          <w:rFonts w:cs="Times New Roman" w:ascii="Times New Roman" w:hAnsi="Times New Roman"/>
          <w:sz w:val="24"/>
          <w:szCs w:val="24"/>
        </w:rPr>
        <w:t>Уполномоченного</w:t>
      </w:r>
      <w:r>
        <w:rPr>
          <w:rFonts w:cs="Times New Roman" w:ascii="Times New Roman" w:hAnsi="Times New Roman"/>
          <w:spacing w:val="12"/>
          <w:sz w:val="24"/>
          <w:szCs w:val="24"/>
        </w:rPr>
        <w:t xml:space="preserve"> </w:t>
      </w:r>
      <w:r>
        <w:rPr>
          <w:rFonts w:cs="Times New Roman" w:ascii="Times New Roman" w:hAnsi="Times New Roman"/>
          <w:sz w:val="24"/>
          <w:szCs w:val="24"/>
        </w:rPr>
        <w:t>представителя</w:t>
      </w:r>
      <w:r>
        <w:rPr>
          <w:rFonts w:cs="Times New Roman" w:ascii="Times New Roman" w:hAnsi="Times New Roman"/>
          <w:spacing w:val="14"/>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17"/>
          <w:sz w:val="24"/>
          <w:szCs w:val="24"/>
        </w:rPr>
        <w:t xml:space="preserve"> </w:t>
      </w:r>
      <w:r>
        <w:rPr>
          <w:rFonts w:cs="Times New Roman" w:ascii="Times New Roman" w:hAnsi="Times New Roman"/>
          <w:sz w:val="24"/>
          <w:szCs w:val="24"/>
        </w:rPr>
        <w:t>-</w:t>
      </w:r>
      <w:r>
        <w:rPr>
          <w:rFonts w:cs="Times New Roman" w:ascii="Times New Roman" w:hAnsi="Times New Roman"/>
          <w:spacing w:val="13"/>
          <w:sz w:val="24"/>
          <w:szCs w:val="24"/>
        </w:rPr>
        <w:t xml:space="preserve"> </w:t>
      </w:r>
      <w:r>
        <w:rPr>
          <w:rFonts w:cs="Times New Roman" w:ascii="Times New Roman" w:hAnsi="Times New Roman"/>
          <w:sz w:val="24"/>
          <w:szCs w:val="24"/>
        </w:rPr>
        <w:t>Оператора</w:t>
      </w:r>
      <w:r>
        <w:rPr>
          <w:rFonts w:cs="Times New Roman" w:ascii="Times New Roman" w:hAnsi="Times New Roman"/>
          <w:spacing w:val="14"/>
          <w:sz w:val="24"/>
          <w:szCs w:val="24"/>
        </w:rPr>
        <w:t xml:space="preserve"> </w:t>
      </w:r>
      <w:r>
        <w:rPr>
          <w:rFonts w:cs="Times New Roman" w:ascii="Times New Roman" w:hAnsi="Times New Roman"/>
          <w:sz w:val="24"/>
          <w:szCs w:val="24"/>
        </w:rPr>
        <w:t>счета</w:t>
      </w:r>
      <w:r>
        <w:rPr>
          <w:rFonts w:cs="Times New Roman" w:ascii="Times New Roman" w:hAnsi="Times New Roman"/>
          <w:spacing w:val="14"/>
          <w:sz w:val="24"/>
          <w:szCs w:val="24"/>
        </w:rPr>
        <w:t xml:space="preserve"> </w:t>
      </w:r>
      <w:r>
        <w:rPr>
          <w:rFonts w:cs="Times New Roman" w:ascii="Times New Roman" w:hAnsi="Times New Roman"/>
          <w:b w:val="false"/>
          <w:sz w:val="24"/>
          <w:szCs w:val="24"/>
        </w:rPr>
        <w:t>(</w:t>
      </w:r>
      <w:r>
        <w:rPr>
          <w:rFonts w:cs="Times New Roman" w:ascii="Times New Roman" w:hAnsi="Times New Roman"/>
          <w:sz w:val="24"/>
          <w:szCs w:val="24"/>
        </w:rPr>
        <w:t>раздела</w:t>
      </w:r>
      <w:r>
        <w:rPr>
          <w:rFonts w:cs="Times New Roman" w:ascii="Times New Roman" w:hAnsi="Times New Roman"/>
          <w:spacing w:val="-52"/>
          <w:sz w:val="24"/>
          <w:szCs w:val="24"/>
        </w:rPr>
        <w:t xml:space="preserve">   </w:t>
      </w:r>
      <w:r>
        <w:rPr>
          <w:rFonts w:cs="Times New Roman" w:ascii="Times New Roman" w:hAnsi="Times New Roman"/>
          <w:sz w:val="24"/>
          <w:szCs w:val="24"/>
        </w:rPr>
        <w:t>счета)</w:t>
      </w:r>
      <w:r>
        <w:rPr>
          <w:rFonts w:cs="Times New Roman" w:ascii="Times New Roman" w:hAnsi="Times New Roman"/>
          <w:spacing w:val="-2"/>
          <w:sz w:val="24"/>
          <w:szCs w:val="24"/>
        </w:rPr>
        <w:t xml:space="preserve"> </w:t>
      </w:r>
      <w:r>
        <w:rPr>
          <w:rFonts w:cs="Times New Roman" w:ascii="Times New Roman" w:hAnsi="Times New Roman"/>
          <w:sz w:val="24"/>
          <w:szCs w:val="24"/>
        </w:rPr>
        <w:t>депо.</w:t>
      </w:r>
    </w:p>
    <w:p>
      <w:pPr>
        <w:pStyle w:val="Style21"/>
        <w:tabs>
          <w:tab w:val="clear" w:pos="720"/>
          <w:tab w:val="left" w:pos="1134" w:leader="none"/>
        </w:tabs>
        <w:ind w:left="0" w:firstLine="720"/>
        <w:rPr>
          <w:rFonts w:ascii="Times New Roman" w:hAnsi="Times New Roman" w:cs="Times New Roman"/>
          <w:b/>
          <w:b/>
          <w:sz w:val="24"/>
          <w:szCs w:val="24"/>
        </w:rPr>
      </w:pPr>
      <w:r>
        <w:rPr>
          <w:rFonts w:cs="Times New Roman" w:ascii="Times New Roman" w:hAnsi="Times New Roman"/>
          <w:b/>
          <w:sz w:val="24"/>
          <w:szCs w:val="24"/>
        </w:rPr>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Операция по назначению Оператора счета (Раздела 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 представляет собой внесение</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Депозитарием</w:t>
      </w:r>
      <w:r>
        <w:rPr>
          <w:rFonts w:cs="Times New Roman" w:ascii="Times New Roman" w:hAnsi="Times New Roman"/>
          <w:spacing w:val="-3"/>
          <w:sz w:val="24"/>
          <w:szCs w:val="24"/>
        </w:rPr>
        <w:t xml:space="preserve"> </w:t>
      </w:r>
      <w:r>
        <w:rPr>
          <w:rFonts w:cs="Times New Roman" w:ascii="Times New Roman" w:hAnsi="Times New Roman"/>
          <w:sz w:val="24"/>
          <w:szCs w:val="24"/>
        </w:rPr>
        <w:t>в</w:t>
      </w:r>
      <w:r>
        <w:rPr>
          <w:rFonts w:cs="Times New Roman" w:ascii="Times New Roman" w:hAnsi="Times New Roman"/>
          <w:spacing w:val="-5"/>
          <w:sz w:val="24"/>
          <w:szCs w:val="24"/>
        </w:rPr>
        <w:t xml:space="preserve"> </w:t>
      </w:r>
      <w:r>
        <w:rPr>
          <w:rFonts w:cs="Times New Roman" w:ascii="Times New Roman" w:hAnsi="Times New Roman"/>
          <w:sz w:val="24"/>
          <w:szCs w:val="24"/>
        </w:rPr>
        <w:t>Учетные</w:t>
      </w:r>
      <w:r>
        <w:rPr>
          <w:rFonts w:cs="Times New Roman" w:ascii="Times New Roman" w:hAnsi="Times New Roman"/>
          <w:spacing w:val="-3"/>
          <w:sz w:val="24"/>
          <w:szCs w:val="24"/>
        </w:rPr>
        <w:t xml:space="preserve"> </w:t>
      </w:r>
      <w:r>
        <w:rPr>
          <w:rFonts w:cs="Times New Roman" w:ascii="Times New Roman" w:hAnsi="Times New Roman"/>
          <w:sz w:val="24"/>
          <w:szCs w:val="24"/>
        </w:rPr>
        <w:t>регистры</w:t>
      </w:r>
      <w:r>
        <w:rPr>
          <w:rFonts w:cs="Times New Roman" w:ascii="Times New Roman" w:hAnsi="Times New Roman"/>
          <w:spacing w:val="-2"/>
          <w:sz w:val="24"/>
          <w:szCs w:val="24"/>
        </w:rPr>
        <w:t xml:space="preserve"> </w:t>
      </w:r>
      <w:r>
        <w:rPr>
          <w:rFonts w:cs="Times New Roman" w:ascii="Times New Roman" w:hAnsi="Times New Roman"/>
          <w:sz w:val="24"/>
          <w:szCs w:val="24"/>
        </w:rPr>
        <w:t>данных</w:t>
      </w:r>
      <w:r>
        <w:rPr>
          <w:rFonts w:cs="Times New Roman" w:ascii="Times New Roman" w:hAnsi="Times New Roman"/>
          <w:spacing w:val="-3"/>
          <w:sz w:val="24"/>
          <w:szCs w:val="24"/>
        </w:rPr>
        <w:t xml:space="preserve"> </w:t>
      </w:r>
      <w:r>
        <w:rPr>
          <w:rFonts w:cs="Times New Roman" w:ascii="Times New Roman" w:hAnsi="Times New Roman"/>
          <w:sz w:val="24"/>
          <w:szCs w:val="24"/>
        </w:rPr>
        <w:t>о</w:t>
      </w:r>
      <w:r>
        <w:rPr>
          <w:rFonts w:cs="Times New Roman" w:ascii="Times New Roman" w:hAnsi="Times New Roman"/>
          <w:spacing w:val="-3"/>
          <w:sz w:val="24"/>
          <w:szCs w:val="24"/>
        </w:rPr>
        <w:t xml:space="preserve"> </w:t>
      </w:r>
      <w:r>
        <w:rPr>
          <w:rFonts w:cs="Times New Roman" w:ascii="Times New Roman" w:hAnsi="Times New Roman"/>
          <w:sz w:val="24"/>
          <w:szCs w:val="24"/>
        </w:rPr>
        <w:t>лице,</w:t>
      </w:r>
      <w:r>
        <w:rPr>
          <w:rFonts w:cs="Times New Roman" w:ascii="Times New Roman" w:hAnsi="Times New Roman"/>
          <w:spacing w:val="-3"/>
          <w:sz w:val="24"/>
          <w:szCs w:val="24"/>
        </w:rPr>
        <w:t xml:space="preserve"> </w:t>
      </w:r>
      <w:r>
        <w:rPr>
          <w:rFonts w:cs="Times New Roman" w:ascii="Times New Roman" w:hAnsi="Times New Roman"/>
          <w:sz w:val="24"/>
          <w:szCs w:val="24"/>
        </w:rPr>
        <w:t>назначенном</w:t>
      </w:r>
      <w:r>
        <w:rPr>
          <w:rFonts w:cs="Times New Roman" w:ascii="Times New Roman" w:hAnsi="Times New Roman"/>
          <w:spacing w:val="-3"/>
          <w:sz w:val="24"/>
          <w:szCs w:val="24"/>
        </w:rPr>
        <w:t xml:space="preserve"> </w:t>
      </w:r>
      <w:r>
        <w:rPr>
          <w:rFonts w:cs="Times New Roman" w:ascii="Times New Roman" w:hAnsi="Times New Roman"/>
          <w:sz w:val="24"/>
          <w:szCs w:val="24"/>
        </w:rPr>
        <w:t>Оператором</w:t>
      </w:r>
      <w:r>
        <w:rPr>
          <w:rFonts w:cs="Times New Roman" w:ascii="Times New Roman" w:hAnsi="Times New Roman"/>
          <w:spacing w:val="-2"/>
          <w:sz w:val="24"/>
          <w:szCs w:val="24"/>
        </w:rPr>
        <w:t xml:space="preserve"> </w:t>
      </w:r>
      <w:r>
        <w:rPr>
          <w:rFonts w:cs="Times New Roman" w:ascii="Times New Roman" w:hAnsi="Times New Roman"/>
          <w:sz w:val="24"/>
          <w:szCs w:val="24"/>
        </w:rPr>
        <w:t>счета</w:t>
      </w:r>
      <w:r>
        <w:rPr>
          <w:rFonts w:cs="Times New Roman" w:ascii="Times New Roman" w:hAnsi="Times New Roman"/>
          <w:spacing w:val="-3"/>
          <w:sz w:val="24"/>
          <w:szCs w:val="24"/>
        </w:rPr>
        <w:t xml:space="preserve"> </w:t>
      </w:r>
      <w:r>
        <w:rPr>
          <w:rFonts w:cs="Times New Roman" w:ascii="Times New Roman" w:hAnsi="Times New Roman"/>
          <w:sz w:val="24"/>
          <w:szCs w:val="24"/>
        </w:rPr>
        <w:t>(Раздела</w:t>
      </w:r>
      <w:r>
        <w:rPr>
          <w:rFonts w:cs="Times New Roman" w:ascii="Times New Roman" w:hAnsi="Times New Roman"/>
          <w:spacing w:val="-5"/>
          <w:sz w:val="24"/>
          <w:szCs w:val="24"/>
        </w:rPr>
        <w:t xml:space="preserve"> </w:t>
      </w:r>
      <w:r>
        <w:rPr>
          <w:rFonts w:cs="Times New Roman" w:ascii="Times New Roman" w:hAnsi="Times New Roman"/>
          <w:sz w:val="24"/>
          <w:szCs w:val="24"/>
        </w:rPr>
        <w:t>счета) депо.</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Назначение</w:t>
      </w:r>
      <w:r>
        <w:rPr>
          <w:rFonts w:cs="Times New Roman" w:ascii="Times New Roman" w:hAnsi="Times New Roman"/>
          <w:spacing w:val="-7"/>
          <w:sz w:val="24"/>
          <w:szCs w:val="24"/>
        </w:rPr>
        <w:t xml:space="preserve"> </w:t>
      </w:r>
      <w:r>
        <w:rPr>
          <w:rFonts w:cs="Times New Roman" w:ascii="Times New Roman" w:hAnsi="Times New Roman"/>
          <w:sz w:val="24"/>
          <w:szCs w:val="24"/>
        </w:rPr>
        <w:t>Оператора</w:t>
      </w:r>
      <w:r>
        <w:rPr>
          <w:rFonts w:cs="Times New Roman" w:ascii="Times New Roman" w:hAnsi="Times New Roman"/>
          <w:spacing w:val="-7"/>
          <w:sz w:val="24"/>
          <w:szCs w:val="24"/>
        </w:rPr>
        <w:t xml:space="preserve"> </w:t>
      </w:r>
      <w:r>
        <w:rPr>
          <w:rFonts w:cs="Times New Roman" w:ascii="Times New Roman" w:hAnsi="Times New Roman"/>
          <w:sz w:val="24"/>
          <w:szCs w:val="24"/>
        </w:rPr>
        <w:t>счета</w:t>
      </w:r>
      <w:r>
        <w:rPr>
          <w:rFonts w:cs="Times New Roman" w:ascii="Times New Roman" w:hAnsi="Times New Roman"/>
          <w:spacing w:val="-7"/>
          <w:sz w:val="24"/>
          <w:szCs w:val="24"/>
        </w:rPr>
        <w:t xml:space="preserve"> </w:t>
      </w:r>
      <w:r>
        <w:rPr>
          <w:rFonts w:cs="Times New Roman" w:ascii="Times New Roman" w:hAnsi="Times New Roman"/>
          <w:sz w:val="24"/>
          <w:szCs w:val="24"/>
        </w:rPr>
        <w:t>(Раздела</w:t>
      </w:r>
      <w:r>
        <w:rPr>
          <w:rFonts w:cs="Times New Roman" w:ascii="Times New Roman" w:hAnsi="Times New Roman"/>
          <w:spacing w:val="-6"/>
          <w:sz w:val="24"/>
          <w:szCs w:val="24"/>
        </w:rPr>
        <w:t xml:space="preserve"> </w:t>
      </w:r>
      <w:r>
        <w:rPr>
          <w:rFonts w:cs="Times New Roman" w:ascii="Times New Roman" w:hAnsi="Times New Roman"/>
          <w:sz w:val="24"/>
          <w:szCs w:val="24"/>
        </w:rPr>
        <w:t>счета)</w:t>
      </w:r>
      <w:r>
        <w:rPr>
          <w:rFonts w:cs="Times New Roman" w:ascii="Times New Roman" w:hAnsi="Times New Roman"/>
          <w:spacing w:val="-3"/>
          <w:sz w:val="24"/>
          <w:szCs w:val="24"/>
        </w:rPr>
        <w:t xml:space="preserve"> </w:t>
      </w:r>
      <w:r>
        <w:rPr>
          <w:rFonts w:cs="Times New Roman" w:ascii="Times New Roman" w:hAnsi="Times New Roman"/>
          <w:sz w:val="24"/>
          <w:szCs w:val="24"/>
        </w:rPr>
        <w:t>депо</w:t>
      </w:r>
      <w:r>
        <w:rPr>
          <w:rFonts w:cs="Times New Roman" w:ascii="Times New Roman" w:hAnsi="Times New Roman"/>
          <w:spacing w:val="-3"/>
          <w:sz w:val="24"/>
          <w:szCs w:val="24"/>
        </w:rPr>
        <w:t xml:space="preserve"> </w:t>
      </w:r>
      <w:r>
        <w:rPr>
          <w:rFonts w:cs="Times New Roman" w:ascii="Times New Roman" w:hAnsi="Times New Roman"/>
          <w:sz w:val="24"/>
          <w:szCs w:val="24"/>
        </w:rPr>
        <w:t>осуществляется</w:t>
      </w:r>
      <w:r>
        <w:rPr>
          <w:rFonts w:cs="Times New Roman" w:ascii="Times New Roman" w:hAnsi="Times New Roman"/>
          <w:spacing w:val="-5"/>
          <w:sz w:val="24"/>
          <w:szCs w:val="24"/>
        </w:rPr>
        <w:t xml:space="preserve"> </w:t>
      </w:r>
      <w:r>
        <w:rPr>
          <w:rFonts w:cs="Times New Roman" w:ascii="Times New Roman" w:hAnsi="Times New Roman"/>
          <w:sz w:val="24"/>
          <w:szCs w:val="24"/>
        </w:rPr>
        <w:t>на</w:t>
      </w:r>
      <w:r>
        <w:rPr>
          <w:rFonts w:cs="Times New Roman" w:ascii="Times New Roman" w:hAnsi="Times New Roman"/>
          <w:spacing w:val="-5"/>
          <w:sz w:val="24"/>
          <w:szCs w:val="24"/>
        </w:rPr>
        <w:t xml:space="preserve"> </w:t>
      </w:r>
      <w:r>
        <w:rPr>
          <w:rFonts w:cs="Times New Roman" w:ascii="Times New Roman" w:hAnsi="Times New Roman"/>
          <w:sz w:val="24"/>
          <w:szCs w:val="24"/>
        </w:rPr>
        <w:t>основании:</w:t>
      </w:r>
    </w:p>
    <w:p>
      <w:pPr>
        <w:pStyle w:val="ListParagraph"/>
        <w:numPr>
          <w:ilvl w:val="0"/>
          <w:numId w:val="40"/>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Заявления</w:t>
      </w:r>
      <w:r>
        <w:rPr>
          <w:rFonts w:cs="Times New Roman" w:ascii="Times New Roman" w:hAnsi="Times New Roman"/>
          <w:spacing w:val="1"/>
          <w:sz w:val="24"/>
          <w:szCs w:val="24"/>
        </w:rPr>
        <w:t xml:space="preserve"> </w:t>
      </w:r>
      <w:r>
        <w:rPr>
          <w:rFonts w:cs="Times New Roman" w:ascii="Times New Roman" w:hAnsi="Times New Roman"/>
          <w:sz w:val="24"/>
          <w:szCs w:val="24"/>
        </w:rPr>
        <w:t>на депозитарное обслуживание,</w:t>
      </w:r>
      <w:r>
        <w:rPr>
          <w:rFonts w:cs="Times New Roman" w:ascii="Times New Roman" w:hAnsi="Times New Roman"/>
          <w:spacing w:val="1"/>
          <w:sz w:val="24"/>
          <w:szCs w:val="24"/>
        </w:rPr>
        <w:t xml:space="preserve"> </w:t>
      </w:r>
      <w:r>
        <w:rPr>
          <w:rFonts w:cs="Times New Roman" w:ascii="Times New Roman" w:hAnsi="Times New Roman"/>
          <w:sz w:val="24"/>
          <w:szCs w:val="24"/>
        </w:rPr>
        <w:t>предоставленного</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Депонентом</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содержащего</w:t>
      </w:r>
      <w:r>
        <w:rPr>
          <w:rFonts w:cs="Times New Roman" w:ascii="Times New Roman" w:hAnsi="Times New Roman"/>
          <w:spacing w:val="1"/>
          <w:sz w:val="24"/>
          <w:szCs w:val="24"/>
        </w:rPr>
        <w:t xml:space="preserve"> </w:t>
      </w:r>
      <w:r>
        <w:rPr>
          <w:rFonts w:cs="Times New Roman" w:ascii="Times New Roman" w:hAnsi="Times New Roman"/>
          <w:sz w:val="24"/>
          <w:szCs w:val="24"/>
        </w:rPr>
        <w:t>сведения</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1"/>
          <w:sz w:val="24"/>
          <w:szCs w:val="24"/>
        </w:rPr>
        <w:t xml:space="preserve"> </w:t>
      </w:r>
      <w:r>
        <w:rPr>
          <w:rFonts w:cs="Times New Roman" w:ascii="Times New Roman" w:hAnsi="Times New Roman"/>
          <w:sz w:val="24"/>
          <w:szCs w:val="24"/>
        </w:rPr>
        <w:t>назначении</w:t>
      </w:r>
      <w:r>
        <w:rPr>
          <w:rFonts w:cs="Times New Roman" w:ascii="Times New Roman" w:hAnsi="Times New Roman"/>
          <w:spacing w:val="-3"/>
          <w:sz w:val="24"/>
          <w:szCs w:val="24"/>
        </w:rPr>
        <w:t xml:space="preserve"> </w:t>
      </w:r>
      <w:r>
        <w:rPr>
          <w:rFonts w:cs="Times New Roman" w:ascii="Times New Roman" w:hAnsi="Times New Roman"/>
          <w:sz w:val="24"/>
          <w:szCs w:val="24"/>
        </w:rPr>
        <w:t>Оператора</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3"/>
          <w:sz w:val="24"/>
          <w:szCs w:val="24"/>
        </w:rPr>
        <w:t xml:space="preserve"> </w:t>
      </w:r>
      <w:r>
        <w:rPr>
          <w:rFonts w:cs="Times New Roman" w:ascii="Times New Roman" w:hAnsi="Times New Roman"/>
          <w:sz w:val="24"/>
          <w:szCs w:val="24"/>
        </w:rPr>
        <w:t>(Раздела</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2"/>
          <w:sz w:val="24"/>
          <w:szCs w:val="24"/>
        </w:rPr>
        <w:t xml:space="preserve"> </w:t>
      </w:r>
      <w:r>
        <w:rPr>
          <w:rFonts w:cs="Times New Roman" w:ascii="Times New Roman" w:hAnsi="Times New Roman"/>
          <w:sz w:val="24"/>
          <w:szCs w:val="24"/>
        </w:rPr>
        <w:t>депо;</w:t>
      </w:r>
    </w:p>
    <w:p>
      <w:pPr>
        <w:pStyle w:val="ListParagraph"/>
        <w:numPr>
          <w:ilvl w:val="0"/>
          <w:numId w:val="40"/>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документов</w:t>
      </w:r>
      <w:r>
        <w:rPr>
          <w:rFonts w:cs="Times New Roman" w:ascii="Times New Roman" w:hAnsi="Times New Roman"/>
          <w:spacing w:val="-6"/>
          <w:sz w:val="24"/>
          <w:szCs w:val="24"/>
        </w:rPr>
        <w:t xml:space="preserve"> </w:t>
      </w:r>
      <w:r>
        <w:rPr>
          <w:rFonts w:cs="Times New Roman" w:ascii="Times New Roman" w:hAnsi="Times New Roman"/>
          <w:sz w:val="24"/>
          <w:szCs w:val="24"/>
        </w:rPr>
        <w:t>Оператора</w:t>
      </w:r>
      <w:r>
        <w:rPr>
          <w:rFonts w:cs="Times New Roman" w:ascii="Times New Roman" w:hAnsi="Times New Roman"/>
          <w:spacing w:val="-6"/>
          <w:sz w:val="24"/>
          <w:szCs w:val="24"/>
        </w:rPr>
        <w:t xml:space="preserve"> </w:t>
      </w:r>
      <w:r>
        <w:rPr>
          <w:rFonts w:cs="Times New Roman" w:ascii="Times New Roman" w:hAnsi="Times New Roman"/>
          <w:sz w:val="24"/>
          <w:szCs w:val="24"/>
        </w:rPr>
        <w:t>счета</w:t>
      </w:r>
      <w:r>
        <w:rPr>
          <w:rFonts w:cs="Times New Roman" w:ascii="Times New Roman" w:hAnsi="Times New Roman"/>
          <w:spacing w:val="-6"/>
          <w:sz w:val="24"/>
          <w:szCs w:val="24"/>
        </w:rPr>
        <w:t xml:space="preserve"> </w:t>
      </w:r>
      <w:r>
        <w:rPr>
          <w:rFonts w:cs="Times New Roman" w:ascii="Times New Roman" w:hAnsi="Times New Roman"/>
          <w:sz w:val="24"/>
          <w:szCs w:val="24"/>
        </w:rPr>
        <w:t>(Раздела</w:t>
      </w:r>
      <w:r>
        <w:rPr>
          <w:rFonts w:cs="Times New Roman" w:ascii="Times New Roman" w:hAnsi="Times New Roman"/>
          <w:spacing w:val="-6"/>
          <w:sz w:val="24"/>
          <w:szCs w:val="24"/>
        </w:rPr>
        <w:t xml:space="preserve"> </w:t>
      </w:r>
      <w:r>
        <w:rPr>
          <w:rFonts w:cs="Times New Roman" w:ascii="Times New Roman" w:hAnsi="Times New Roman"/>
          <w:sz w:val="24"/>
          <w:szCs w:val="24"/>
        </w:rPr>
        <w:t>счета)</w:t>
      </w:r>
      <w:r>
        <w:rPr>
          <w:rFonts w:cs="Times New Roman" w:ascii="Times New Roman" w:hAnsi="Times New Roman"/>
          <w:spacing w:val="-2"/>
          <w:sz w:val="24"/>
          <w:szCs w:val="24"/>
        </w:rPr>
        <w:t xml:space="preserve"> </w:t>
      </w:r>
      <w:r>
        <w:rPr>
          <w:rFonts w:cs="Times New Roman" w:ascii="Times New Roman" w:hAnsi="Times New Roman"/>
          <w:sz w:val="24"/>
          <w:szCs w:val="24"/>
        </w:rPr>
        <w:t>депо,</w:t>
      </w:r>
      <w:r>
        <w:rPr>
          <w:rFonts w:cs="Times New Roman" w:ascii="Times New Roman" w:hAnsi="Times New Roman"/>
          <w:spacing w:val="-2"/>
          <w:sz w:val="24"/>
          <w:szCs w:val="24"/>
        </w:rPr>
        <w:t xml:space="preserve"> </w:t>
      </w:r>
      <w:r>
        <w:rPr>
          <w:rFonts w:cs="Times New Roman" w:ascii="Times New Roman" w:hAnsi="Times New Roman"/>
          <w:sz w:val="24"/>
          <w:szCs w:val="24"/>
        </w:rPr>
        <w:t>указанных</w:t>
      </w:r>
      <w:r>
        <w:rPr>
          <w:rFonts w:cs="Times New Roman" w:ascii="Times New Roman" w:hAnsi="Times New Roman"/>
          <w:spacing w:val="-4"/>
          <w:sz w:val="24"/>
          <w:szCs w:val="24"/>
        </w:rPr>
        <w:t xml:space="preserve"> </w:t>
      </w:r>
      <w:r>
        <w:rPr>
          <w:rFonts w:cs="Times New Roman" w:ascii="Times New Roman" w:hAnsi="Times New Roman"/>
          <w:sz w:val="24"/>
          <w:szCs w:val="24"/>
        </w:rPr>
        <w:t>в Перечне</w:t>
      </w:r>
      <w:r>
        <w:rPr>
          <w:rFonts w:cs="Times New Roman" w:ascii="Times New Roman" w:hAnsi="Times New Roman"/>
          <w:spacing w:val="-4"/>
          <w:sz w:val="24"/>
          <w:szCs w:val="24"/>
        </w:rPr>
        <w:t xml:space="preserve"> </w:t>
      </w:r>
      <w:r>
        <w:rPr>
          <w:rFonts w:cs="Times New Roman" w:ascii="Times New Roman" w:hAnsi="Times New Roman"/>
          <w:sz w:val="24"/>
          <w:szCs w:val="24"/>
        </w:rPr>
        <w:t>документов (Приложение №26);</w:t>
      </w:r>
    </w:p>
    <w:p>
      <w:pPr>
        <w:pStyle w:val="ListParagraph"/>
        <w:numPr>
          <w:ilvl w:val="0"/>
          <w:numId w:val="40"/>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Поручения о назначении Оператора счета (Раздела счета) депо, по форме, указанной в</w:t>
      </w:r>
      <w:r>
        <w:rPr>
          <w:rFonts w:cs="Times New Roman" w:ascii="Times New Roman" w:hAnsi="Times New Roman"/>
          <w:spacing w:val="1"/>
          <w:sz w:val="24"/>
          <w:szCs w:val="24"/>
        </w:rPr>
        <w:t xml:space="preserve"> </w:t>
      </w:r>
      <w:r>
        <w:rPr>
          <w:rFonts w:cs="Times New Roman" w:ascii="Times New Roman" w:hAnsi="Times New Roman"/>
          <w:sz w:val="24"/>
          <w:szCs w:val="24"/>
        </w:rPr>
        <w:t>Приложении</w:t>
      </w:r>
      <w:r>
        <w:rPr>
          <w:rFonts w:cs="Times New Roman" w:ascii="Times New Roman" w:hAnsi="Times New Roman"/>
          <w:spacing w:val="1"/>
          <w:sz w:val="24"/>
          <w:szCs w:val="24"/>
        </w:rPr>
        <w:t xml:space="preserve"> </w:t>
      </w:r>
      <w:r>
        <w:rPr>
          <w:rFonts w:cs="Times New Roman" w:ascii="Times New Roman" w:hAnsi="Times New Roman"/>
          <w:sz w:val="24"/>
          <w:szCs w:val="24"/>
        </w:rPr>
        <w:t>№8</w:t>
      </w:r>
      <w:r>
        <w:rPr>
          <w:rFonts w:cs="Times New Roman" w:ascii="Times New Roman" w:hAnsi="Times New Roman"/>
          <w:spacing w:val="1"/>
          <w:sz w:val="24"/>
          <w:szCs w:val="24"/>
        </w:rPr>
        <w:t xml:space="preserve"> </w:t>
      </w:r>
      <w:r>
        <w:rPr>
          <w:rFonts w:cs="Times New Roman" w:ascii="Times New Roman" w:hAnsi="Times New Roman"/>
          <w:sz w:val="24"/>
          <w:szCs w:val="24"/>
        </w:rPr>
        <w:t>к</w:t>
      </w:r>
      <w:r>
        <w:rPr>
          <w:rFonts w:cs="Times New Roman" w:ascii="Times New Roman" w:hAnsi="Times New Roman"/>
          <w:spacing w:val="1"/>
          <w:sz w:val="24"/>
          <w:szCs w:val="24"/>
        </w:rPr>
        <w:t xml:space="preserve"> </w:t>
      </w:r>
      <w:r>
        <w:rPr>
          <w:rFonts w:cs="Times New Roman" w:ascii="Times New Roman" w:hAnsi="Times New Roman"/>
          <w:sz w:val="24"/>
          <w:szCs w:val="24"/>
        </w:rPr>
        <w:t>настоящим</w:t>
      </w:r>
      <w:r>
        <w:rPr>
          <w:rFonts w:cs="Times New Roman" w:ascii="Times New Roman" w:hAnsi="Times New Roman"/>
          <w:spacing w:val="1"/>
          <w:sz w:val="24"/>
          <w:szCs w:val="24"/>
        </w:rPr>
        <w:t xml:space="preserve"> </w:t>
      </w:r>
      <w:r>
        <w:rPr>
          <w:rFonts w:cs="Times New Roman" w:ascii="Times New Roman" w:hAnsi="Times New Roman"/>
          <w:sz w:val="24"/>
          <w:szCs w:val="24"/>
        </w:rPr>
        <w:t>Условиям</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случае</w:t>
      </w:r>
      <w:r>
        <w:rPr>
          <w:rFonts w:cs="Times New Roman" w:ascii="Times New Roman" w:hAnsi="Times New Roman"/>
          <w:spacing w:val="1"/>
          <w:sz w:val="24"/>
          <w:szCs w:val="24"/>
        </w:rPr>
        <w:t xml:space="preserve"> </w:t>
      </w:r>
      <w:r>
        <w:rPr>
          <w:rFonts w:cs="Times New Roman" w:ascii="Times New Roman" w:hAnsi="Times New Roman"/>
          <w:sz w:val="24"/>
          <w:szCs w:val="24"/>
        </w:rPr>
        <w:t>отсутствия</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Заявлении</w:t>
      </w:r>
      <w:r>
        <w:rPr>
          <w:rFonts w:cs="Times New Roman" w:ascii="Times New Roman" w:hAnsi="Times New Roman"/>
          <w:spacing w:val="1"/>
          <w:sz w:val="24"/>
          <w:szCs w:val="24"/>
        </w:rPr>
        <w:t xml:space="preserve"> </w:t>
      </w:r>
      <w:r>
        <w:rPr>
          <w:rFonts w:cs="Times New Roman" w:ascii="Times New Roman" w:hAnsi="Times New Roman"/>
          <w:sz w:val="24"/>
          <w:szCs w:val="24"/>
        </w:rPr>
        <w:t>на депозитарное обслуживание /смене</w:t>
      </w:r>
      <w:r>
        <w:rPr>
          <w:rFonts w:cs="Times New Roman" w:ascii="Times New Roman" w:hAnsi="Times New Roman"/>
          <w:spacing w:val="-4"/>
          <w:sz w:val="24"/>
          <w:szCs w:val="24"/>
        </w:rPr>
        <w:t xml:space="preserve"> </w:t>
      </w:r>
      <w:r>
        <w:rPr>
          <w:rFonts w:cs="Times New Roman" w:ascii="Times New Roman" w:hAnsi="Times New Roman"/>
          <w:sz w:val="24"/>
          <w:szCs w:val="24"/>
        </w:rPr>
        <w:t>Оператора</w:t>
      </w:r>
      <w:r>
        <w:rPr>
          <w:rFonts w:cs="Times New Roman" w:ascii="Times New Roman" w:hAnsi="Times New Roman"/>
          <w:spacing w:val="-6"/>
          <w:sz w:val="24"/>
          <w:szCs w:val="24"/>
        </w:rPr>
        <w:t xml:space="preserve"> </w:t>
      </w:r>
      <w:r>
        <w:rPr>
          <w:rFonts w:cs="Times New Roman" w:ascii="Times New Roman" w:hAnsi="Times New Roman"/>
          <w:sz w:val="24"/>
          <w:szCs w:val="24"/>
        </w:rPr>
        <w:t>счета</w:t>
      </w:r>
      <w:r>
        <w:rPr>
          <w:rFonts w:cs="Times New Roman" w:ascii="Times New Roman" w:hAnsi="Times New Roman"/>
          <w:spacing w:val="-4"/>
          <w:sz w:val="24"/>
          <w:szCs w:val="24"/>
        </w:rPr>
        <w:t xml:space="preserve"> </w:t>
      </w:r>
      <w:r>
        <w:rPr>
          <w:rFonts w:cs="Times New Roman" w:ascii="Times New Roman" w:hAnsi="Times New Roman"/>
          <w:sz w:val="24"/>
          <w:szCs w:val="24"/>
        </w:rPr>
        <w:t>депо</w:t>
      </w:r>
      <w:r>
        <w:rPr>
          <w:rFonts w:cs="Times New Roman" w:ascii="Times New Roman" w:hAnsi="Times New Roman"/>
          <w:spacing w:val="-6"/>
          <w:sz w:val="24"/>
          <w:szCs w:val="24"/>
        </w:rPr>
        <w:t xml:space="preserve"> </w:t>
      </w:r>
      <w:r>
        <w:rPr>
          <w:rFonts w:cs="Times New Roman" w:ascii="Times New Roman" w:hAnsi="Times New Roman"/>
          <w:sz w:val="24"/>
          <w:szCs w:val="24"/>
        </w:rPr>
        <w:t>сведений</w:t>
      </w:r>
      <w:r>
        <w:rPr>
          <w:rFonts w:cs="Times New Roman" w:ascii="Times New Roman" w:hAnsi="Times New Roman"/>
          <w:spacing w:val="-5"/>
          <w:sz w:val="24"/>
          <w:szCs w:val="24"/>
        </w:rPr>
        <w:t xml:space="preserve"> </w:t>
      </w:r>
      <w:r>
        <w:rPr>
          <w:rFonts w:cs="Times New Roman" w:ascii="Times New Roman" w:hAnsi="Times New Roman"/>
          <w:sz w:val="24"/>
          <w:szCs w:val="24"/>
        </w:rPr>
        <w:t>о</w:t>
      </w:r>
      <w:r>
        <w:rPr>
          <w:rFonts w:cs="Times New Roman" w:ascii="Times New Roman" w:hAnsi="Times New Roman"/>
          <w:spacing w:val="-5"/>
          <w:sz w:val="24"/>
          <w:szCs w:val="24"/>
        </w:rPr>
        <w:t xml:space="preserve"> </w:t>
      </w:r>
      <w:r>
        <w:rPr>
          <w:rFonts w:cs="Times New Roman" w:ascii="Times New Roman" w:hAnsi="Times New Roman"/>
          <w:sz w:val="24"/>
          <w:szCs w:val="24"/>
        </w:rPr>
        <w:t>назначении</w:t>
      </w:r>
      <w:r>
        <w:rPr>
          <w:rFonts w:cs="Times New Roman" w:ascii="Times New Roman" w:hAnsi="Times New Roman"/>
          <w:spacing w:val="-7"/>
          <w:sz w:val="24"/>
          <w:szCs w:val="24"/>
        </w:rPr>
        <w:t xml:space="preserve"> </w:t>
      </w:r>
      <w:r>
        <w:rPr>
          <w:rFonts w:cs="Times New Roman" w:ascii="Times New Roman" w:hAnsi="Times New Roman"/>
          <w:sz w:val="24"/>
          <w:szCs w:val="24"/>
        </w:rPr>
        <w:t>Оператора</w:t>
      </w:r>
      <w:r>
        <w:rPr>
          <w:rFonts w:cs="Times New Roman" w:ascii="Times New Roman" w:hAnsi="Times New Roman"/>
          <w:spacing w:val="-6"/>
          <w:sz w:val="24"/>
          <w:szCs w:val="24"/>
        </w:rPr>
        <w:t xml:space="preserve"> </w:t>
      </w:r>
      <w:r>
        <w:rPr>
          <w:rFonts w:cs="Times New Roman" w:ascii="Times New Roman" w:hAnsi="Times New Roman"/>
          <w:sz w:val="24"/>
          <w:szCs w:val="24"/>
        </w:rPr>
        <w:t>счета</w:t>
      </w:r>
      <w:r>
        <w:rPr>
          <w:rFonts w:cs="Times New Roman" w:ascii="Times New Roman" w:hAnsi="Times New Roman"/>
          <w:spacing w:val="-5"/>
          <w:sz w:val="24"/>
          <w:szCs w:val="24"/>
        </w:rPr>
        <w:t xml:space="preserve"> </w:t>
      </w:r>
      <w:r>
        <w:rPr>
          <w:rFonts w:cs="Times New Roman" w:ascii="Times New Roman" w:hAnsi="Times New Roman"/>
          <w:sz w:val="24"/>
          <w:szCs w:val="24"/>
        </w:rPr>
        <w:t>депо);</w:t>
      </w:r>
    </w:p>
    <w:p>
      <w:pPr>
        <w:pStyle w:val="ListParagraph"/>
        <w:numPr>
          <w:ilvl w:val="0"/>
          <w:numId w:val="40"/>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доверенности,</w:t>
      </w:r>
      <w:r>
        <w:rPr>
          <w:rFonts w:cs="Times New Roman" w:ascii="Times New Roman" w:hAnsi="Times New Roman"/>
          <w:spacing w:val="36"/>
          <w:sz w:val="24"/>
          <w:szCs w:val="24"/>
        </w:rPr>
        <w:t xml:space="preserve"> </w:t>
      </w:r>
      <w:r>
        <w:rPr>
          <w:rFonts w:cs="Times New Roman" w:ascii="Times New Roman" w:hAnsi="Times New Roman"/>
          <w:sz w:val="24"/>
          <w:szCs w:val="24"/>
        </w:rPr>
        <w:t>выданной</w:t>
      </w:r>
      <w:r>
        <w:rPr>
          <w:rFonts w:cs="Times New Roman" w:ascii="Times New Roman" w:hAnsi="Times New Roman"/>
          <w:spacing w:val="35"/>
          <w:sz w:val="24"/>
          <w:szCs w:val="24"/>
        </w:rPr>
        <w:t xml:space="preserve"> </w:t>
      </w:r>
      <w:r>
        <w:rPr>
          <w:rFonts w:cs="Times New Roman" w:ascii="Times New Roman" w:hAnsi="Times New Roman"/>
          <w:sz w:val="24"/>
          <w:szCs w:val="24"/>
        </w:rPr>
        <w:t>Депонентом</w:t>
      </w:r>
      <w:r>
        <w:rPr>
          <w:rFonts w:cs="Times New Roman" w:ascii="Times New Roman" w:hAnsi="Times New Roman"/>
          <w:spacing w:val="35"/>
          <w:sz w:val="24"/>
          <w:szCs w:val="24"/>
        </w:rPr>
        <w:t xml:space="preserve"> </w:t>
      </w:r>
      <w:r>
        <w:rPr>
          <w:rFonts w:cs="Times New Roman" w:ascii="Times New Roman" w:hAnsi="Times New Roman"/>
          <w:sz w:val="24"/>
          <w:szCs w:val="24"/>
        </w:rPr>
        <w:t>Оператору</w:t>
      </w:r>
      <w:r>
        <w:rPr>
          <w:rFonts w:cs="Times New Roman" w:ascii="Times New Roman" w:hAnsi="Times New Roman"/>
          <w:spacing w:val="34"/>
          <w:sz w:val="24"/>
          <w:szCs w:val="24"/>
        </w:rPr>
        <w:t xml:space="preserve"> </w:t>
      </w:r>
      <w:r>
        <w:rPr>
          <w:rFonts w:cs="Times New Roman" w:ascii="Times New Roman" w:hAnsi="Times New Roman"/>
          <w:sz w:val="24"/>
          <w:szCs w:val="24"/>
        </w:rPr>
        <w:t>счета</w:t>
      </w:r>
      <w:r>
        <w:rPr>
          <w:rFonts w:cs="Times New Roman" w:ascii="Times New Roman" w:hAnsi="Times New Roman"/>
          <w:spacing w:val="36"/>
          <w:sz w:val="24"/>
          <w:szCs w:val="24"/>
        </w:rPr>
        <w:t xml:space="preserve"> </w:t>
      </w:r>
      <w:r>
        <w:rPr>
          <w:rFonts w:cs="Times New Roman" w:ascii="Times New Roman" w:hAnsi="Times New Roman"/>
          <w:sz w:val="24"/>
          <w:szCs w:val="24"/>
        </w:rPr>
        <w:t>депо</w:t>
      </w:r>
      <w:r>
        <w:rPr>
          <w:rFonts w:cs="Times New Roman" w:ascii="Times New Roman" w:hAnsi="Times New Roman"/>
          <w:spacing w:val="34"/>
          <w:sz w:val="24"/>
          <w:szCs w:val="24"/>
        </w:rPr>
        <w:t xml:space="preserve"> </w:t>
      </w:r>
      <w:r>
        <w:rPr>
          <w:rFonts w:cs="Times New Roman" w:ascii="Times New Roman" w:hAnsi="Times New Roman"/>
          <w:sz w:val="24"/>
          <w:szCs w:val="24"/>
        </w:rPr>
        <w:t>(за</w:t>
      </w:r>
      <w:r>
        <w:rPr>
          <w:rFonts w:cs="Times New Roman" w:ascii="Times New Roman" w:hAnsi="Times New Roman"/>
          <w:spacing w:val="35"/>
          <w:sz w:val="24"/>
          <w:szCs w:val="24"/>
        </w:rPr>
        <w:t xml:space="preserve"> </w:t>
      </w:r>
      <w:r>
        <w:rPr>
          <w:rFonts w:cs="Times New Roman" w:ascii="Times New Roman" w:hAnsi="Times New Roman"/>
          <w:sz w:val="24"/>
          <w:szCs w:val="24"/>
        </w:rPr>
        <w:t>исключением</w:t>
      </w:r>
      <w:r>
        <w:rPr>
          <w:rFonts w:cs="Times New Roman" w:ascii="Times New Roman" w:hAnsi="Times New Roman"/>
          <w:spacing w:val="36"/>
          <w:sz w:val="24"/>
          <w:szCs w:val="24"/>
        </w:rPr>
        <w:t xml:space="preserve"> </w:t>
      </w:r>
      <w:r>
        <w:rPr>
          <w:rFonts w:cs="Times New Roman" w:ascii="Times New Roman" w:hAnsi="Times New Roman"/>
          <w:sz w:val="24"/>
          <w:szCs w:val="24"/>
        </w:rPr>
        <w:t>назначения</w:t>
      </w:r>
      <w:r>
        <w:rPr>
          <w:rFonts w:cs="Times New Roman" w:ascii="Times New Roman" w:hAnsi="Times New Roman"/>
          <w:spacing w:val="-52"/>
          <w:sz w:val="24"/>
          <w:szCs w:val="24"/>
        </w:rPr>
        <w:t xml:space="preserve"> </w:t>
      </w:r>
      <w:r>
        <w:rPr>
          <w:rFonts w:cs="Times New Roman" w:ascii="Times New Roman" w:hAnsi="Times New Roman"/>
          <w:sz w:val="24"/>
          <w:szCs w:val="24"/>
        </w:rPr>
        <w:t>Депонентом Банка Оператором</w:t>
      </w:r>
      <w:r>
        <w:rPr>
          <w:rFonts w:cs="Times New Roman" w:ascii="Times New Roman" w:hAnsi="Times New Roman"/>
          <w:spacing w:val="-1"/>
          <w:sz w:val="24"/>
          <w:szCs w:val="24"/>
        </w:rPr>
        <w:t xml:space="preserve"> </w:t>
      </w:r>
      <w:r>
        <w:rPr>
          <w:rFonts w:cs="Times New Roman" w:ascii="Times New Roman" w:hAnsi="Times New Roman"/>
          <w:sz w:val="24"/>
          <w:szCs w:val="24"/>
        </w:rPr>
        <w:t>счета депо).</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Поручением</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1"/>
          <w:sz w:val="24"/>
          <w:szCs w:val="24"/>
        </w:rPr>
        <w:t xml:space="preserve"> </w:t>
      </w:r>
      <w:r>
        <w:rPr>
          <w:rFonts w:cs="Times New Roman" w:ascii="Times New Roman" w:hAnsi="Times New Roman"/>
          <w:sz w:val="24"/>
          <w:szCs w:val="24"/>
        </w:rPr>
        <w:t>назначении</w:t>
      </w:r>
      <w:r>
        <w:rPr>
          <w:rFonts w:cs="Times New Roman" w:ascii="Times New Roman" w:hAnsi="Times New Roman"/>
          <w:spacing w:val="1"/>
          <w:sz w:val="24"/>
          <w:szCs w:val="24"/>
        </w:rPr>
        <w:t xml:space="preserve"> </w:t>
      </w:r>
      <w:r>
        <w:rPr>
          <w:rFonts w:cs="Times New Roman" w:ascii="Times New Roman" w:hAnsi="Times New Roman"/>
          <w:sz w:val="24"/>
          <w:szCs w:val="24"/>
        </w:rPr>
        <w:t>Оператора</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(Раздела</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Счету</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 является указание на Оператора счета (Раздела счета) депо, содержащегося в Заявлении на депозитарное обслуживание.</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 случае не указания в Заявлении на депозитарное обслуживание сведений об Операторе счета (Раздела 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 Депонент вправе предоставить Депозитарию Поручение о назначении Оператора счета депо или</w:t>
      </w:r>
      <w:r>
        <w:rPr>
          <w:rFonts w:cs="Times New Roman" w:ascii="Times New Roman" w:hAnsi="Times New Roman"/>
          <w:spacing w:val="1"/>
          <w:sz w:val="24"/>
          <w:szCs w:val="24"/>
        </w:rPr>
        <w:t xml:space="preserve"> </w:t>
      </w:r>
      <w:r>
        <w:rPr>
          <w:rFonts w:cs="Times New Roman" w:ascii="Times New Roman" w:hAnsi="Times New Roman"/>
          <w:sz w:val="24"/>
          <w:szCs w:val="24"/>
        </w:rPr>
        <w:t>Раздела счета депо, по форме,</w:t>
      </w:r>
      <w:r>
        <w:rPr>
          <w:rFonts w:cs="Times New Roman" w:ascii="Times New Roman" w:hAnsi="Times New Roman"/>
          <w:spacing w:val="1"/>
          <w:sz w:val="24"/>
          <w:szCs w:val="24"/>
        </w:rPr>
        <w:t xml:space="preserve"> </w:t>
      </w:r>
      <w:r>
        <w:rPr>
          <w:rFonts w:cs="Times New Roman" w:ascii="Times New Roman" w:hAnsi="Times New Roman"/>
          <w:sz w:val="24"/>
          <w:szCs w:val="24"/>
        </w:rPr>
        <w:t>указанной в Приложении №8 к настоящим Условиям. Полномочия</w:t>
      </w:r>
      <w:r>
        <w:rPr>
          <w:rFonts w:cs="Times New Roman" w:ascii="Times New Roman" w:hAnsi="Times New Roman"/>
          <w:spacing w:val="1"/>
          <w:sz w:val="24"/>
          <w:szCs w:val="24"/>
        </w:rPr>
        <w:t xml:space="preserve"> </w:t>
      </w:r>
      <w:r>
        <w:rPr>
          <w:rFonts w:cs="Times New Roman" w:ascii="Times New Roman" w:hAnsi="Times New Roman"/>
          <w:sz w:val="24"/>
          <w:szCs w:val="24"/>
        </w:rPr>
        <w:t>Оператора</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распоряжению</w:t>
      </w:r>
      <w:r>
        <w:rPr>
          <w:rFonts w:cs="Times New Roman" w:ascii="Times New Roman" w:hAnsi="Times New Roman"/>
          <w:spacing w:val="1"/>
          <w:sz w:val="24"/>
          <w:szCs w:val="24"/>
        </w:rPr>
        <w:t xml:space="preserve"> </w:t>
      </w:r>
      <w:r>
        <w:rPr>
          <w:rFonts w:cs="Times New Roman" w:ascii="Times New Roman" w:hAnsi="Times New Roman"/>
          <w:sz w:val="24"/>
          <w:szCs w:val="24"/>
        </w:rPr>
        <w:t>Счетом</w:t>
      </w:r>
      <w:r>
        <w:rPr>
          <w:rFonts w:cs="Times New Roman" w:ascii="Times New Roman" w:hAnsi="Times New Roman"/>
          <w:spacing w:val="1"/>
          <w:sz w:val="24"/>
          <w:szCs w:val="24"/>
        </w:rPr>
        <w:t xml:space="preserve"> </w:t>
      </w:r>
      <w:r>
        <w:rPr>
          <w:rFonts w:cs="Times New Roman" w:ascii="Times New Roman" w:hAnsi="Times New Roman"/>
          <w:sz w:val="24"/>
          <w:szCs w:val="24"/>
        </w:rPr>
        <w:t>депо/Разделом</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56"/>
          <w:sz w:val="24"/>
          <w:szCs w:val="24"/>
        </w:rPr>
        <w:t xml:space="preserve"> </w:t>
      </w:r>
      <w:r>
        <w:rPr>
          <w:rFonts w:cs="Times New Roman" w:ascii="Times New Roman" w:hAnsi="Times New Roman"/>
          <w:sz w:val="24"/>
          <w:szCs w:val="24"/>
        </w:rPr>
        <w:t>определяются</w:t>
      </w:r>
      <w:r>
        <w:rPr>
          <w:rFonts w:cs="Times New Roman" w:ascii="Times New Roman" w:hAnsi="Times New Roman"/>
          <w:spacing w:val="-53"/>
          <w:sz w:val="24"/>
          <w:szCs w:val="24"/>
        </w:rPr>
        <w:t xml:space="preserve"> </w:t>
      </w:r>
      <w:r>
        <w:rPr>
          <w:rFonts w:cs="Times New Roman" w:ascii="Times New Roman" w:hAnsi="Times New Roman"/>
          <w:sz w:val="24"/>
          <w:szCs w:val="24"/>
        </w:rPr>
        <w:t>доверенностью,</w:t>
      </w:r>
      <w:r>
        <w:rPr>
          <w:rFonts w:cs="Times New Roman" w:ascii="Times New Roman" w:hAnsi="Times New Roman"/>
          <w:spacing w:val="1"/>
          <w:sz w:val="24"/>
          <w:szCs w:val="24"/>
        </w:rPr>
        <w:t xml:space="preserve"> </w:t>
      </w:r>
      <w:r>
        <w:rPr>
          <w:rFonts w:cs="Times New Roman" w:ascii="Times New Roman" w:hAnsi="Times New Roman"/>
          <w:sz w:val="24"/>
          <w:szCs w:val="24"/>
        </w:rPr>
        <w:t>выданной</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Депонентом</w:t>
      </w:r>
      <w:r>
        <w:rPr>
          <w:rFonts w:cs="Times New Roman" w:ascii="Times New Roman" w:hAnsi="Times New Roman"/>
          <w:spacing w:val="1"/>
          <w:sz w:val="24"/>
          <w:szCs w:val="24"/>
        </w:rPr>
        <w:t xml:space="preserve"> </w:t>
      </w:r>
      <w:r>
        <w:rPr>
          <w:rFonts w:cs="Times New Roman" w:ascii="Times New Roman" w:hAnsi="Times New Roman"/>
          <w:sz w:val="24"/>
          <w:szCs w:val="24"/>
        </w:rPr>
        <w:t>Оператору</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(Раздела</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за</w:t>
      </w:r>
      <w:r>
        <w:rPr>
          <w:rFonts w:cs="Times New Roman" w:ascii="Times New Roman" w:hAnsi="Times New Roman"/>
          <w:spacing w:val="1"/>
          <w:sz w:val="24"/>
          <w:szCs w:val="24"/>
        </w:rPr>
        <w:t xml:space="preserve"> </w:t>
      </w:r>
      <w:r>
        <w:rPr>
          <w:rFonts w:cs="Times New Roman" w:ascii="Times New Roman" w:hAnsi="Times New Roman"/>
          <w:sz w:val="24"/>
          <w:szCs w:val="24"/>
        </w:rPr>
        <w:t>исключением</w:t>
      </w:r>
      <w:r>
        <w:rPr>
          <w:rFonts w:cs="Times New Roman" w:ascii="Times New Roman" w:hAnsi="Times New Roman"/>
          <w:spacing w:val="1"/>
          <w:sz w:val="24"/>
          <w:szCs w:val="24"/>
        </w:rPr>
        <w:t xml:space="preserve"> </w:t>
      </w:r>
      <w:r>
        <w:rPr>
          <w:rFonts w:cs="Times New Roman" w:ascii="Times New Roman" w:hAnsi="Times New Roman"/>
          <w:sz w:val="24"/>
          <w:szCs w:val="24"/>
        </w:rPr>
        <w:t>назначения</w:t>
      </w:r>
      <w:r>
        <w:rPr>
          <w:rFonts w:cs="Times New Roman" w:ascii="Times New Roman" w:hAnsi="Times New Roman"/>
          <w:spacing w:val="-1"/>
          <w:sz w:val="24"/>
          <w:szCs w:val="24"/>
        </w:rPr>
        <w:t xml:space="preserve"> </w:t>
      </w:r>
      <w:r>
        <w:rPr>
          <w:rFonts w:cs="Times New Roman" w:ascii="Times New Roman" w:hAnsi="Times New Roman"/>
          <w:sz w:val="24"/>
          <w:szCs w:val="24"/>
        </w:rPr>
        <w:t>Оператора</w:t>
      </w:r>
      <w:r>
        <w:rPr>
          <w:rFonts w:cs="Times New Roman" w:ascii="Times New Roman" w:hAnsi="Times New Roman"/>
          <w:spacing w:val="-3"/>
          <w:sz w:val="24"/>
          <w:szCs w:val="24"/>
        </w:rPr>
        <w:t xml:space="preserve"> </w:t>
      </w:r>
      <w:r>
        <w:rPr>
          <w:rFonts w:cs="Times New Roman" w:ascii="Times New Roman" w:hAnsi="Times New Roman"/>
          <w:sz w:val="24"/>
          <w:szCs w:val="24"/>
        </w:rPr>
        <w:t>счета</w:t>
      </w:r>
      <w:r>
        <w:rPr>
          <w:rFonts w:cs="Times New Roman" w:ascii="Times New Roman" w:hAnsi="Times New Roman"/>
          <w:spacing w:val="-3"/>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Банка</w:t>
      </w:r>
      <w:r>
        <w:rPr>
          <w:rFonts w:cs="Times New Roman" w:ascii="Times New Roman" w:hAnsi="Times New Roman"/>
          <w:spacing w:val="-3"/>
          <w:sz w:val="24"/>
          <w:szCs w:val="24"/>
        </w:rPr>
        <w:t xml:space="preserve"> </w:t>
      </w:r>
      <w:r>
        <w:rPr>
          <w:rFonts w:cs="Times New Roman" w:ascii="Times New Roman" w:hAnsi="Times New Roman"/>
          <w:sz w:val="24"/>
          <w:szCs w:val="24"/>
        </w:rPr>
        <w:t>чьи</w:t>
      </w:r>
      <w:r>
        <w:rPr>
          <w:rFonts w:cs="Times New Roman" w:ascii="Times New Roman" w:hAnsi="Times New Roman"/>
          <w:spacing w:val="-4"/>
          <w:sz w:val="24"/>
          <w:szCs w:val="24"/>
        </w:rPr>
        <w:t xml:space="preserve"> </w:t>
      </w:r>
      <w:r>
        <w:rPr>
          <w:rFonts w:cs="Times New Roman" w:ascii="Times New Roman" w:hAnsi="Times New Roman"/>
          <w:sz w:val="24"/>
          <w:szCs w:val="24"/>
        </w:rPr>
        <w:t>полномочия</w:t>
      </w:r>
      <w:r>
        <w:rPr>
          <w:rFonts w:cs="Times New Roman" w:ascii="Times New Roman" w:hAnsi="Times New Roman"/>
          <w:spacing w:val="1"/>
          <w:sz w:val="24"/>
          <w:szCs w:val="24"/>
        </w:rPr>
        <w:t xml:space="preserve"> </w:t>
      </w:r>
      <w:r>
        <w:rPr>
          <w:rFonts w:cs="Times New Roman" w:ascii="Times New Roman" w:hAnsi="Times New Roman"/>
          <w:sz w:val="24"/>
          <w:szCs w:val="24"/>
        </w:rPr>
        <w:t>указаны</w:t>
      </w:r>
      <w:r>
        <w:rPr>
          <w:rFonts w:cs="Times New Roman" w:ascii="Times New Roman" w:hAnsi="Times New Roman"/>
          <w:spacing w:val="-2"/>
          <w:sz w:val="24"/>
          <w:szCs w:val="24"/>
        </w:rPr>
        <w:t xml:space="preserve"> </w:t>
      </w:r>
      <w:r>
        <w:rPr>
          <w:rFonts w:cs="Times New Roman" w:ascii="Times New Roman" w:hAnsi="Times New Roman"/>
          <w:sz w:val="24"/>
          <w:szCs w:val="24"/>
        </w:rPr>
        <w:t>в</w:t>
      </w:r>
      <w:r>
        <w:rPr>
          <w:rFonts w:cs="Times New Roman" w:ascii="Times New Roman" w:hAnsi="Times New Roman"/>
          <w:spacing w:val="-4"/>
          <w:sz w:val="24"/>
          <w:szCs w:val="24"/>
        </w:rPr>
        <w:t xml:space="preserve"> </w:t>
      </w:r>
      <w:r>
        <w:rPr>
          <w:rFonts w:cs="Times New Roman" w:ascii="Times New Roman" w:hAnsi="Times New Roman"/>
          <w:sz w:val="24"/>
          <w:szCs w:val="24"/>
        </w:rPr>
        <w:t>настоящих</w:t>
      </w:r>
      <w:r>
        <w:rPr>
          <w:rFonts w:cs="Times New Roman" w:ascii="Times New Roman" w:hAnsi="Times New Roman"/>
          <w:spacing w:val="-2"/>
          <w:sz w:val="24"/>
          <w:szCs w:val="24"/>
        </w:rPr>
        <w:t xml:space="preserve"> </w:t>
      </w:r>
      <w:r>
        <w:rPr>
          <w:rFonts w:cs="Times New Roman" w:ascii="Times New Roman" w:hAnsi="Times New Roman"/>
          <w:sz w:val="24"/>
          <w:szCs w:val="24"/>
        </w:rPr>
        <w:t>Условиях.</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 случае назначения Депонентом Банка Оператором счета депо, документы Оператора</w:t>
      </w:r>
      <w:r>
        <w:rPr>
          <w:rFonts w:cs="Times New Roman" w:ascii="Times New Roman" w:hAnsi="Times New Roman"/>
          <w:spacing w:val="1"/>
          <w:sz w:val="24"/>
          <w:szCs w:val="24"/>
        </w:rPr>
        <w:t xml:space="preserve"> </w:t>
      </w:r>
      <w:r>
        <w:rPr>
          <w:rFonts w:cs="Times New Roman" w:ascii="Times New Roman" w:hAnsi="Times New Roman"/>
          <w:sz w:val="24"/>
          <w:szCs w:val="24"/>
        </w:rPr>
        <w:t>счета депо,</w:t>
      </w:r>
      <w:r>
        <w:rPr>
          <w:rFonts w:cs="Times New Roman" w:ascii="Times New Roman" w:hAnsi="Times New Roman"/>
          <w:spacing w:val="2"/>
          <w:sz w:val="24"/>
          <w:szCs w:val="24"/>
        </w:rPr>
        <w:t xml:space="preserve"> </w:t>
      </w:r>
      <w:r>
        <w:rPr>
          <w:rFonts w:cs="Times New Roman" w:ascii="Times New Roman" w:hAnsi="Times New Roman"/>
          <w:sz w:val="24"/>
          <w:szCs w:val="24"/>
        </w:rPr>
        <w:t>указанные</w:t>
      </w:r>
      <w:r>
        <w:rPr>
          <w:rFonts w:cs="Times New Roman" w:ascii="Times New Roman" w:hAnsi="Times New Roman"/>
          <w:spacing w:val="4"/>
          <w:sz w:val="24"/>
          <w:szCs w:val="24"/>
        </w:rPr>
        <w:t xml:space="preserve"> </w:t>
      </w:r>
      <w:r>
        <w:rPr>
          <w:rFonts w:cs="Times New Roman" w:ascii="Times New Roman" w:hAnsi="Times New Roman"/>
          <w:sz w:val="24"/>
          <w:szCs w:val="24"/>
        </w:rPr>
        <w:t>в Перечне</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документов,</w:t>
      </w:r>
      <w:r>
        <w:rPr>
          <w:rFonts w:cs="Times New Roman" w:ascii="Times New Roman" w:hAnsi="Times New Roman"/>
          <w:spacing w:val="-2"/>
          <w:sz w:val="24"/>
          <w:szCs w:val="24"/>
        </w:rPr>
        <w:t xml:space="preserve"> </w:t>
      </w:r>
      <w:r>
        <w:rPr>
          <w:rFonts w:cs="Times New Roman" w:ascii="Times New Roman" w:hAnsi="Times New Roman"/>
          <w:sz w:val="24"/>
          <w:szCs w:val="24"/>
        </w:rPr>
        <w:t>не</w:t>
      </w:r>
      <w:r>
        <w:rPr>
          <w:rFonts w:cs="Times New Roman" w:ascii="Times New Roman" w:hAnsi="Times New Roman"/>
          <w:spacing w:val="-2"/>
          <w:sz w:val="24"/>
          <w:szCs w:val="24"/>
        </w:rPr>
        <w:t xml:space="preserve"> </w:t>
      </w:r>
      <w:r>
        <w:rPr>
          <w:rFonts w:cs="Times New Roman" w:ascii="Times New Roman" w:hAnsi="Times New Roman"/>
          <w:sz w:val="24"/>
          <w:szCs w:val="24"/>
        </w:rPr>
        <w:t>представляются.</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 случае назначения Оператором счета депо Банка, с которым заключен договор об</w:t>
      </w:r>
      <w:r>
        <w:rPr>
          <w:rFonts w:cs="Times New Roman" w:ascii="Times New Roman" w:hAnsi="Times New Roman"/>
          <w:spacing w:val="1"/>
          <w:sz w:val="24"/>
          <w:szCs w:val="24"/>
        </w:rPr>
        <w:t xml:space="preserve"> </w:t>
      </w:r>
      <w:r>
        <w:rPr>
          <w:rFonts w:cs="Times New Roman" w:ascii="Times New Roman" w:hAnsi="Times New Roman"/>
          <w:sz w:val="24"/>
          <w:szCs w:val="24"/>
        </w:rPr>
        <w:t>оказании</w:t>
      </w:r>
      <w:r>
        <w:rPr>
          <w:rFonts w:cs="Times New Roman" w:ascii="Times New Roman" w:hAnsi="Times New Roman"/>
          <w:spacing w:val="17"/>
          <w:sz w:val="24"/>
          <w:szCs w:val="24"/>
        </w:rPr>
        <w:t xml:space="preserve"> </w:t>
      </w:r>
      <w:r>
        <w:rPr>
          <w:rFonts w:cs="Times New Roman" w:ascii="Times New Roman" w:hAnsi="Times New Roman"/>
          <w:sz w:val="24"/>
          <w:szCs w:val="24"/>
        </w:rPr>
        <w:t>услуг</w:t>
      </w:r>
      <w:r>
        <w:rPr>
          <w:rFonts w:cs="Times New Roman" w:ascii="Times New Roman" w:hAnsi="Times New Roman"/>
          <w:spacing w:val="15"/>
          <w:sz w:val="24"/>
          <w:szCs w:val="24"/>
        </w:rPr>
        <w:t xml:space="preserve"> </w:t>
      </w:r>
      <w:r>
        <w:rPr>
          <w:rFonts w:cs="Times New Roman" w:ascii="Times New Roman" w:hAnsi="Times New Roman"/>
          <w:sz w:val="24"/>
          <w:szCs w:val="24"/>
        </w:rPr>
        <w:t>на</w:t>
      </w:r>
      <w:r>
        <w:rPr>
          <w:rFonts w:cs="Times New Roman" w:ascii="Times New Roman" w:hAnsi="Times New Roman"/>
          <w:spacing w:val="16"/>
          <w:sz w:val="24"/>
          <w:szCs w:val="24"/>
        </w:rPr>
        <w:t xml:space="preserve"> </w:t>
      </w:r>
      <w:r>
        <w:rPr>
          <w:rFonts w:cs="Times New Roman" w:ascii="Times New Roman" w:hAnsi="Times New Roman"/>
          <w:sz w:val="24"/>
          <w:szCs w:val="24"/>
        </w:rPr>
        <w:t>финансовых</w:t>
      </w:r>
      <w:r>
        <w:rPr>
          <w:rFonts w:cs="Times New Roman" w:ascii="Times New Roman" w:hAnsi="Times New Roman"/>
          <w:spacing w:val="14"/>
          <w:sz w:val="24"/>
          <w:szCs w:val="24"/>
        </w:rPr>
        <w:t xml:space="preserve"> </w:t>
      </w:r>
      <w:r>
        <w:rPr>
          <w:rFonts w:cs="Times New Roman" w:ascii="Times New Roman" w:hAnsi="Times New Roman"/>
          <w:sz w:val="24"/>
          <w:szCs w:val="24"/>
        </w:rPr>
        <w:t>рынках</w:t>
      </w:r>
      <w:r>
        <w:rPr>
          <w:rFonts w:cs="Times New Roman" w:ascii="Times New Roman" w:hAnsi="Times New Roman"/>
          <w:spacing w:val="14"/>
          <w:sz w:val="24"/>
          <w:szCs w:val="24"/>
        </w:rPr>
        <w:t xml:space="preserve"> </w:t>
      </w:r>
      <w:r>
        <w:rPr>
          <w:rFonts w:cs="Times New Roman" w:ascii="Times New Roman" w:hAnsi="Times New Roman"/>
          <w:sz w:val="24"/>
          <w:szCs w:val="24"/>
        </w:rPr>
        <w:t>в</w:t>
      </w:r>
      <w:r>
        <w:rPr>
          <w:rFonts w:cs="Times New Roman" w:ascii="Times New Roman" w:hAnsi="Times New Roman"/>
          <w:spacing w:val="16"/>
          <w:sz w:val="24"/>
          <w:szCs w:val="24"/>
        </w:rPr>
        <w:t xml:space="preserve"> </w:t>
      </w:r>
      <w:r>
        <w:rPr>
          <w:rFonts w:cs="Times New Roman" w:ascii="Times New Roman" w:hAnsi="Times New Roman"/>
          <w:sz w:val="24"/>
          <w:szCs w:val="24"/>
        </w:rPr>
        <w:t>рамках</w:t>
      </w:r>
      <w:r>
        <w:rPr>
          <w:rFonts w:cs="Times New Roman" w:ascii="Times New Roman" w:hAnsi="Times New Roman"/>
          <w:spacing w:val="14"/>
          <w:sz w:val="24"/>
          <w:szCs w:val="24"/>
        </w:rPr>
        <w:t xml:space="preserve"> </w:t>
      </w:r>
      <w:r>
        <w:rPr>
          <w:rFonts w:cs="Times New Roman" w:ascii="Times New Roman" w:hAnsi="Times New Roman"/>
          <w:sz w:val="24"/>
          <w:szCs w:val="24"/>
        </w:rPr>
        <w:t>Регламента</w:t>
      </w:r>
      <w:r>
        <w:rPr>
          <w:rFonts w:cs="Times New Roman" w:ascii="Times New Roman" w:hAnsi="Times New Roman"/>
          <w:spacing w:val="15"/>
          <w:sz w:val="24"/>
          <w:szCs w:val="24"/>
        </w:rPr>
        <w:t xml:space="preserve"> </w:t>
      </w:r>
      <w:r>
        <w:rPr>
          <w:rFonts w:cs="Times New Roman" w:ascii="Times New Roman" w:hAnsi="Times New Roman"/>
          <w:sz w:val="24"/>
          <w:szCs w:val="24"/>
        </w:rPr>
        <w:t>оказания</w:t>
      </w:r>
      <w:r>
        <w:rPr>
          <w:rFonts w:cs="Times New Roman" w:ascii="Times New Roman" w:hAnsi="Times New Roman"/>
          <w:spacing w:val="18"/>
          <w:sz w:val="24"/>
          <w:szCs w:val="24"/>
        </w:rPr>
        <w:t xml:space="preserve"> </w:t>
      </w:r>
      <w:r>
        <w:rPr>
          <w:rFonts w:cs="Times New Roman" w:ascii="Times New Roman" w:hAnsi="Times New Roman"/>
          <w:sz w:val="24"/>
          <w:szCs w:val="24"/>
        </w:rPr>
        <w:t>услуг</w:t>
      </w:r>
      <w:r>
        <w:rPr>
          <w:rFonts w:cs="Times New Roman" w:ascii="Times New Roman" w:hAnsi="Times New Roman"/>
          <w:spacing w:val="12"/>
          <w:sz w:val="24"/>
          <w:szCs w:val="24"/>
        </w:rPr>
        <w:t xml:space="preserve"> </w:t>
      </w:r>
      <w:r>
        <w:rPr>
          <w:rFonts w:cs="Times New Roman" w:ascii="Times New Roman" w:hAnsi="Times New Roman"/>
          <w:sz w:val="24"/>
          <w:szCs w:val="24"/>
        </w:rPr>
        <w:t>на</w:t>
      </w:r>
      <w:r>
        <w:rPr>
          <w:rFonts w:cs="Times New Roman" w:ascii="Times New Roman" w:hAnsi="Times New Roman"/>
          <w:spacing w:val="17"/>
          <w:sz w:val="24"/>
          <w:szCs w:val="24"/>
        </w:rPr>
        <w:t xml:space="preserve"> </w:t>
      </w:r>
      <w:r>
        <w:rPr>
          <w:rFonts w:cs="Times New Roman" w:ascii="Times New Roman" w:hAnsi="Times New Roman"/>
          <w:sz w:val="24"/>
          <w:szCs w:val="24"/>
        </w:rPr>
        <w:t>финансовых</w:t>
      </w:r>
      <w:r>
        <w:rPr>
          <w:rFonts w:cs="Times New Roman" w:ascii="Times New Roman" w:hAnsi="Times New Roman"/>
          <w:spacing w:val="14"/>
          <w:sz w:val="24"/>
          <w:szCs w:val="24"/>
        </w:rPr>
        <w:t xml:space="preserve"> </w:t>
      </w:r>
      <w:r>
        <w:rPr>
          <w:rFonts w:cs="Times New Roman" w:ascii="Times New Roman" w:hAnsi="Times New Roman"/>
          <w:sz w:val="24"/>
          <w:szCs w:val="24"/>
        </w:rPr>
        <w:t>рынках</w:t>
      </w:r>
      <w:r>
        <w:rPr>
          <w:rFonts w:cs="Times New Roman" w:ascii="Times New Roman" w:hAnsi="Times New Roman"/>
          <w:spacing w:val="16"/>
          <w:sz w:val="24"/>
          <w:szCs w:val="24"/>
        </w:rPr>
        <w:t xml:space="preserve"> </w:t>
      </w:r>
      <w:r>
        <w:rPr>
          <w:rFonts w:cs="Times New Roman" w:ascii="Times New Roman" w:hAnsi="Times New Roman"/>
          <w:sz w:val="24"/>
          <w:szCs w:val="24"/>
        </w:rPr>
        <w:t>Банка, то исходящие документы Депозитария о совершении Депозитарных операций, в том числе</w:t>
      </w:r>
      <w:r>
        <w:rPr>
          <w:rFonts w:cs="Times New Roman" w:ascii="Times New Roman" w:hAnsi="Times New Roman"/>
          <w:spacing w:val="1"/>
          <w:sz w:val="24"/>
          <w:szCs w:val="24"/>
        </w:rPr>
        <w:t xml:space="preserve"> </w:t>
      </w:r>
      <w:r>
        <w:rPr>
          <w:rFonts w:cs="Times New Roman" w:ascii="Times New Roman" w:hAnsi="Times New Roman"/>
          <w:sz w:val="24"/>
          <w:szCs w:val="24"/>
        </w:rPr>
        <w:t>выписки</w:t>
      </w:r>
      <w:r>
        <w:rPr>
          <w:rFonts w:cs="Times New Roman" w:ascii="Times New Roman" w:hAnsi="Times New Roman"/>
          <w:spacing w:val="-3"/>
          <w:sz w:val="24"/>
          <w:szCs w:val="24"/>
        </w:rPr>
        <w:t xml:space="preserve"> </w:t>
      </w:r>
      <w:r>
        <w:rPr>
          <w:rFonts w:cs="Times New Roman" w:ascii="Times New Roman" w:hAnsi="Times New Roman"/>
          <w:sz w:val="24"/>
          <w:szCs w:val="24"/>
        </w:rPr>
        <w:t>об</w:t>
      </w:r>
      <w:r>
        <w:rPr>
          <w:rFonts w:cs="Times New Roman" w:ascii="Times New Roman" w:hAnsi="Times New Roman"/>
          <w:spacing w:val="-1"/>
          <w:sz w:val="24"/>
          <w:szCs w:val="24"/>
        </w:rPr>
        <w:t xml:space="preserve"> </w:t>
      </w:r>
      <w:r>
        <w:rPr>
          <w:rFonts w:cs="Times New Roman" w:ascii="Times New Roman" w:hAnsi="Times New Roman"/>
          <w:sz w:val="24"/>
          <w:szCs w:val="24"/>
        </w:rPr>
        <w:t>операциях</w:t>
      </w:r>
      <w:r>
        <w:rPr>
          <w:rFonts w:cs="Times New Roman" w:ascii="Times New Roman" w:hAnsi="Times New Roman"/>
          <w:spacing w:val="2"/>
          <w:sz w:val="24"/>
          <w:szCs w:val="24"/>
        </w:rPr>
        <w:t xml:space="preserve"> </w:t>
      </w:r>
      <w:r>
        <w:rPr>
          <w:rFonts w:cs="Times New Roman" w:ascii="Times New Roman" w:hAnsi="Times New Roman"/>
          <w:sz w:val="24"/>
          <w:szCs w:val="24"/>
        </w:rPr>
        <w:t>по счету</w:t>
      </w:r>
      <w:r>
        <w:rPr>
          <w:rFonts w:cs="Times New Roman" w:ascii="Times New Roman" w:hAnsi="Times New Roman"/>
          <w:spacing w:val="-2"/>
          <w:sz w:val="24"/>
          <w:szCs w:val="24"/>
        </w:rPr>
        <w:t xml:space="preserve"> </w:t>
      </w:r>
      <w:r>
        <w:rPr>
          <w:rFonts w:cs="Times New Roman" w:ascii="Times New Roman" w:hAnsi="Times New Roman"/>
          <w:sz w:val="24"/>
          <w:szCs w:val="24"/>
        </w:rPr>
        <w:t>депо,</w:t>
      </w:r>
      <w:r>
        <w:rPr>
          <w:rFonts w:cs="Times New Roman" w:ascii="Times New Roman" w:hAnsi="Times New Roman"/>
          <w:spacing w:val="-2"/>
          <w:sz w:val="24"/>
          <w:szCs w:val="24"/>
        </w:rPr>
        <w:t xml:space="preserve"> </w:t>
      </w:r>
      <w:r>
        <w:rPr>
          <w:rFonts w:cs="Times New Roman" w:ascii="Times New Roman" w:hAnsi="Times New Roman"/>
          <w:sz w:val="24"/>
          <w:szCs w:val="24"/>
        </w:rPr>
        <w:t>выдаются Банку</w:t>
      </w:r>
      <w:r>
        <w:rPr>
          <w:rFonts w:cs="Times New Roman" w:ascii="Times New Roman" w:hAnsi="Times New Roman"/>
          <w:spacing w:val="2"/>
          <w:sz w:val="24"/>
          <w:szCs w:val="24"/>
        </w:rPr>
        <w:t xml:space="preserve"> </w:t>
      </w:r>
      <w:r>
        <w:rPr>
          <w:rFonts w:cs="Times New Roman" w:ascii="Times New Roman" w:hAnsi="Times New Roman"/>
          <w:sz w:val="24"/>
          <w:szCs w:val="24"/>
        </w:rPr>
        <w:t>и</w:t>
      </w:r>
      <w:r>
        <w:rPr>
          <w:rFonts w:cs="Times New Roman" w:ascii="Times New Roman" w:hAnsi="Times New Roman"/>
          <w:spacing w:val="-3"/>
          <w:sz w:val="24"/>
          <w:szCs w:val="24"/>
        </w:rPr>
        <w:t xml:space="preserve"> </w:t>
      </w:r>
      <w:r>
        <w:rPr>
          <w:rFonts w:cs="Times New Roman" w:ascii="Times New Roman" w:hAnsi="Times New Roman"/>
          <w:sz w:val="24"/>
          <w:szCs w:val="24"/>
        </w:rPr>
        <w:t>Депоненту.</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 случае назначения Депонентом Оператором счета (раздела счета) депо иного юридического лица,</w:t>
      </w:r>
      <w:r>
        <w:rPr>
          <w:rFonts w:cs="Times New Roman" w:ascii="Times New Roman" w:hAnsi="Times New Roman"/>
          <w:spacing w:val="-53"/>
          <w:sz w:val="24"/>
          <w:szCs w:val="24"/>
        </w:rPr>
        <w:t xml:space="preserve"> </w:t>
      </w:r>
      <w:r>
        <w:rPr>
          <w:rFonts w:cs="Times New Roman" w:ascii="Times New Roman" w:hAnsi="Times New Roman"/>
          <w:sz w:val="24"/>
          <w:szCs w:val="24"/>
        </w:rPr>
        <w:t>чем Банк, такое лицо вправе получать выписки об операциях по счету, если Депонент укажет</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2"/>
          <w:sz w:val="24"/>
          <w:szCs w:val="24"/>
        </w:rPr>
        <w:t xml:space="preserve"> </w:t>
      </w:r>
      <w:r>
        <w:rPr>
          <w:rFonts w:cs="Times New Roman" w:ascii="Times New Roman" w:hAnsi="Times New Roman"/>
          <w:sz w:val="24"/>
          <w:szCs w:val="24"/>
        </w:rPr>
        <w:t>это</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2"/>
          <w:sz w:val="24"/>
          <w:szCs w:val="24"/>
        </w:rPr>
        <w:t xml:space="preserve"> </w:t>
      </w:r>
      <w:r>
        <w:rPr>
          <w:rFonts w:cs="Times New Roman" w:ascii="Times New Roman" w:hAnsi="Times New Roman"/>
          <w:sz w:val="24"/>
          <w:szCs w:val="24"/>
        </w:rPr>
        <w:t>Заявлении</w:t>
      </w:r>
      <w:r>
        <w:rPr>
          <w:rFonts w:cs="Times New Roman" w:ascii="Times New Roman" w:hAnsi="Times New Roman"/>
          <w:spacing w:val="1"/>
          <w:sz w:val="24"/>
          <w:szCs w:val="24"/>
        </w:rPr>
        <w:t xml:space="preserve"> </w:t>
      </w:r>
      <w:r>
        <w:rPr>
          <w:rFonts w:cs="Times New Roman" w:ascii="Times New Roman" w:hAnsi="Times New Roman"/>
          <w:sz w:val="24"/>
          <w:szCs w:val="24"/>
        </w:rPr>
        <w:t>на депозитарное обслуживание.</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случае</w:t>
      </w:r>
      <w:r>
        <w:rPr>
          <w:rFonts w:cs="Times New Roman" w:ascii="Times New Roman" w:hAnsi="Times New Roman"/>
          <w:spacing w:val="1"/>
          <w:sz w:val="24"/>
          <w:szCs w:val="24"/>
        </w:rPr>
        <w:t xml:space="preserve"> </w:t>
      </w:r>
      <w:r>
        <w:rPr>
          <w:rFonts w:cs="Times New Roman" w:ascii="Times New Roman" w:hAnsi="Times New Roman"/>
          <w:sz w:val="24"/>
          <w:szCs w:val="24"/>
        </w:rPr>
        <w:t>назначения</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Депонентом</w:t>
      </w:r>
      <w:r>
        <w:rPr>
          <w:rFonts w:cs="Times New Roman" w:ascii="Times New Roman" w:hAnsi="Times New Roman"/>
          <w:spacing w:val="1"/>
          <w:sz w:val="24"/>
          <w:szCs w:val="24"/>
        </w:rPr>
        <w:t xml:space="preserve"> </w:t>
      </w:r>
      <w:r>
        <w:rPr>
          <w:rFonts w:cs="Times New Roman" w:ascii="Times New Roman" w:hAnsi="Times New Roman"/>
          <w:sz w:val="24"/>
          <w:szCs w:val="24"/>
        </w:rPr>
        <w:t>Оператора</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Банка</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w:t>
      </w:r>
      <w:r>
        <w:rPr>
          <w:rFonts w:cs="Times New Roman" w:ascii="Times New Roman" w:hAnsi="Times New Roman"/>
          <w:spacing w:val="1"/>
          <w:sz w:val="24"/>
          <w:szCs w:val="24"/>
        </w:rPr>
        <w:t xml:space="preserve"> </w:t>
      </w:r>
      <w:r>
        <w:rPr>
          <w:rFonts w:cs="Times New Roman" w:ascii="Times New Roman" w:hAnsi="Times New Roman"/>
          <w:sz w:val="24"/>
          <w:szCs w:val="24"/>
        </w:rPr>
        <w:t xml:space="preserve">указывая  </w:t>
      </w:r>
      <w:r>
        <w:rPr>
          <w:rFonts w:cs="Times New Roman" w:ascii="Times New Roman" w:hAnsi="Times New Roman"/>
          <w:spacing w:val="-53"/>
          <w:sz w:val="24"/>
          <w:szCs w:val="24"/>
        </w:rPr>
        <w:t xml:space="preserve"> </w:t>
      </w:r>
      <w:r>
        <w:rPr>
          <w:rFonts w:cs="Times New Roman" w:ascii="Times New Roman" w:hAnsi="Times New Roman"/>
          <w:sz w:val="24"/>
          <w:szCs w:val="24"/>
        </w:rPr>
        <w:t>Оператора</w:t>
      </w:r>
      <w:r>
        <w:rPr>
          <w:rFonts w:cs="Times New Roman" w:ascii="Times New Roman" w:hAnsi="Times New Roman"/>
          <w:spacing w:val="7"/>
          <w:sz w:val="24"/>
          <w:szCs w:val="24"/>
        </w:rPr>
        <w:t xml:space="preserve"> </w:t>
      </w:r>
      <w:r>
        <w:rPr>
          <w:rFonts w:cs="Times New Roman" w:ascii="Times New Roman" w:hAnsi="Times New Roman"/>
          <w:sz w:val="24"/>
          <w:szCs w:val="24"/>
        </w:rPr>
        <w:t>счета</w:t>
      </w:r>
      <w:r>
        <w:rPr>
          <w:rFonts w:cs="Times New Roman" w:ascii="Times New Roman" w:hAnsi="Times New Roman"/>
          <w:spacing w:val="8"/>
          <w:sz w:val="24"/>
          <w:szCs w:val="24"/>
        </w:rPr>
        <w:t xml:space="preserve"> </w:t>
      </w:r>
      <w:r>
        <w:rPr>
          <w:rFonts w:cs="Times New Roman" w:ascii="Times New Roman" w:hAnsi="Times New Roman"/>
          <w:sz w:val="24"/>
          <w:szCs w:val="24"/>
        </w:rPr>
        <w:t>депо</w:t>
      </w:r>
      <w:r>
        <w:rPr>
          <w:rFonts w:cs="Times New Roman" w:ascii="Times New Roman" w:hAnsi="Times New Roman"/>
          <w:spacing w:val="6"/>
          <w:sz w:val="24"/>
          <w:szCs w:val="24"/>
        </w:rPr>
        <w:t xml:space="preserve"> </w:t>
      </w:r>
      <w:r>
        <w:rPr>
          <w:rFonts w:cs="Times New Roman" w:ascii="Times New Roman" w:hAnsi="Times New Roman"/>
          <w:sz w:val="24"/>
          <w:szCs w:val="24"/>
        </w:rPr>
        <w:t>с</w:t>
      </w:r>
      <w:r>
        <w:rPr>
          <w:rFonts w:cs="Times New Roman" w:ascii="Times New Roman" w:hAnsi="Times New Roman"/>
          <w:spacing w:val="10"/>
          <w:sz w:val="24"/>
          <w:szCs w:val="24"/>
        </w:rPr>
        <w:t xml:space="preserve"> </w:t>
      </w:r>
      <w:r>
        <w:rPr>
          <w:rFonts w:cs="Times New Roman" w:ascii="Times New Roman" w:hAnsi="Times New Roman"/>
          <w:sz w:val="24"/>
          <w:szCs w:val="24"/>
        </w:rPr>
        <w:t>даты</w:t>
      </w:r>
      <w:r>
        <w:rPr>
          <w:rFonts w:cs="Times New Roman" w:ascii="Times New Roman" w:hAnsi="Times New Roman"/>
          <w:spacing w:val="7"/>
          <w:sz w:val="24"/>
          <w:szCs w:val="24"/>
        </w:rPr>
        <w:t xml:space="preserve"> </w:t>
      </w:r>
      <w:r>
        <w:rPr>
          <w:rFonts w:cs="Times New Roman" w:ascii="Times New Roman" w:hAnsi="Times New Roman"/>
          <w:sz w:val="24"/>
          <w:szCs w:val="24"/>
        </w:rPr>
        <w:t>подписания</w:t>
      </w:r>
      <w:r>
        <w:rPr>
          <w:rFonts w:cs="Times New Roman" w:ascii="Times New Roman" w:hAnsi="Times New Roman"/>
          <w:spacing w:val="7"/>
          <w:sz w:val="24"/>
          <w:szCs w:val="24"/>
        </w:rPr>
        <w:t xml:space="preserve"> </w:t>
      </w:r>
      <w:r>
        <w:rPr>
          <w:rFonts w:cs="Times New Roman" w:ascii="Times New Roman" w:hAnsi="Times New Roman"/>
          <w:sz w:val="24"/>
          <w:szCs w:val="24"/>
        </w:rPr>
        <w:t>Поручения</w:t>
      </w:r>
      <w:r>
        <w:rPr>
          <w:rFonts w:cs="Times New Roman" w:ascii="Times New Roman" w:hAnsi="Times New Roman"/>
          <w:spacing w:val="12"/>
          <w:sz w:val="24"/>
          <w:szCs w:val="24"/>
        </w:rPr>
        <w:t xml:space="preserve"> </w:t>
      </w:r>
      <w:r>
        <w:rPr>
          <w:rFonts w:cs="Times New Roman" w:ascii="Times New Roman" w:hAnsi="Times New Roman"/>
          <w:sz w:val="24"/>
          <w:szCs w:val="24"/>
        </w:rPr>
        <w:t>о</w:t>
      </w:r>
      <w:r>
        <w:rPr>
          <w:rFonts w:cs="Times New Roman" w:ascii="Times New Roman" w:hAnsi="Times New Roman"/>
          <w:spacing w:val="7"/>
          <w:sz w:val="24"/>
          <w:szCs w:val="24"/>
        </w:rPr>
        <w:t xml:space="preserve"> </w:t>
      </w:r>
      <w:r>
        <w:rPr>
          <w:rFonts w:cs="Times New Roman" w:ascii="Times New Roman" w:hAnsi="Times New Roman"/>
          <w:sz w:val="24"/>
          <w:szCs w:val="24"/>
        </w:rPr>
        <w:t>назначении</w:t>
      </w:r>
      <w:r>
        <w:rPr>
          <w:rFonts w:cs="Times New Roman" w:ascii="Times New Roman" w:hAnsi="Times New Roman"/>
          <w:spacing w:val="6"/>
          <w:sz w:val="24"/>
          <w:szCs w:val="24"/>
        </w:rPr>
        <w:t xml:space="preserve"> </w:t>
      </w:r>
      <w:r>
        <w:rPr>
          <w:rFonts w:cs="Times New Roman" w:ascii="Times New Roman" w:hAnsi="Times New Roman"/>
          <w:sz w:val="24"/>
          <w:szCs w:val="24"/>
        </w:rPr>
        <w:t>Оператора</w:t>
      </w:r>
      <w:r>
        <w:rPr>
          <w:rFonts w:cs="Times New Roman" w:ascii="Times New Roman" w:hAnsi="Times New Roman"/>
          <w:spacing w:val="7"/>
          <w:sz w:val="24"/>
          <w:szCs w:val="24"/>
        </w:rPr>
        <w:t xml:space="preserve"> </w:t>
      </w:r>
      <w:r>
        <w:rPr>
          <w:rFonts w:cs="Times New Roman" w:ascii="Times New Roman" w:hAnsi="Times New Roman"/>
          <w:sz w:val="24"/>
          <w:szCs w:val="24"/>
        </w:rPr>
        <w:t>счета</w:t>
      </w:r>
      <w:r>
        <w:rPr>
          <w:rFonts w:cs="Times New Roman" w:ascii="Times New Roman" w:hAnsi="Times New Roman"/>
          <w:spacing w:val="7"/>
          <w:sz w:val="24"/>
          <w:szCs w:val="24"/>
        </w:rPr>
        <w:t xml:space="preserve"> </w:t>
      </w:r>
      <w:r>
        <w:rPr>
          <w:rFonts w:cs="Times New Roman" w:ascii="Times New Roman" w:hAnsi="Times New Roman"/>
          <w:sz w:val="24"/>
          <w:szCs w:val="24"/>
        </w:rPr>
        <w:t>депо</w:t>
      </w:r>
      <w:r>
        <w:rPr>
          <w:rFonts w:cs="Times New Roman" w:ascii="Times New Roman" w:hAnsi="Times New Roman"/>
          <w:spacing w:val="9"/>
          <w:sz w:val="24"/>
          <w:szCs w:val="24"/>
        </w:rPr>
        <w:t xml:space="preserve"> </w:t>
      </w:r>
      <w:r>
        <w:rPr>
          <w:rFonts w:cs="Times New Roman" w:ascii="Times New Roman" w:hAnsi="Times New Roman"/>
          <w:sz w:val="24"/>
          <w:szCs w:val="24"/>
        </w:rPr>
        <w:t>или</w:t>
      </w:r>
      <w:r>
        <w:rPr>
          <w:rFonts w:cs="Times New Roman" w:ascii="Times New Roman" w:hAnsi="Times New Roman"/>
          <w:spacing w:val="6"/>
          <w:sz w:val="24"/>
          <w:szCs w:val="24"/>
        </w:rPr>
        <w:t xml:space="preserve"> </w:t>
      </w:r>
      <w:r>
        <w:rPr>
          <w:rFonts w:cs="Times New Roman" w:ascii="Times New Roman" w:hAnsi="Times New Roman"/>
          <w:sz w:val="24"/>
          <w:szCs w:val="24"/>
        </w:rPr>
        <w:t>Заявления</w:t>
      </w:r>
      <w:r>
        <w:rPr>
          <w:rFonts w:cs="Times New Roman" w:ascii="Times New Roman" w:hAnsi="Times New Roman"/>
          <w:spacing w:val="-53"/>
          <w:sz w:val="24"/>
          <w:szCs w:val="24"/>
        </w:rPr>
        <w:t xml:space="preserve">          </w:t>
      </w:r>
      <w:r>
        <w:rPr>
          <w:rFonts w:cs="Times New Roman" w:ascii="Times New Roman" w:hAnsi="Times New Roman"/>
          <w:sz w:val="24"/>
          <w:szCs w:val="24"/>
        </w:rPr>
        <w:t>на депозитарное обслуживание,</w:t>
      </w:r>
      <w:r>
        <w:rPr>
          <w:rFonts w:cs="Times New Roman" w:ascii="Times New Roman" w:hAnsi="Times New Roman"/>
          <w:spacing w:val="1"/>
          <w:sz w:val="24"/>
          <w:szCs w:val="24"/>
        </w:rPr>
        <w:t xml:space="preserve"> </w:t>
      </w:r>
      <w:r>
        <w:rPr>
          <w:rFonts w:cs="Times New Roman" w:ascii="Times New Roman" w:hAnsi="Times New Roman"/>
          <w:sz w:val="24"/>
          <w:szCs w:val="24"/>
        </w:rPr>
        <w:t>уполномочивает</w:t>
      </w:r>
      <w:r>
        <w:rPr>
          <w:rFonts w:cs="Times New Roman" w:ascii="Times New Roman" w:hAnsi="Times New Roman"/>
          <w:spacing w:val="1"/>
          <w:sz w:val="24"/>
          <w:szCs w:val="24"/>
        </w:rPr>
        <w:t xml:space="preserve"> </w:t>
      </w:r>
      <w:r>
        <w:rPr>
          <w:rFonts w:cs="Times New Roman" w:ascii="Times New Roman" w:hAnsi="Times New Roman"/>
          <w:sz w:val="24"/>
          <w:szCs w:val="24"/>
        </w:rPr>
        <w:t>Банк</w:t>
      </w:r>
      <w:r>
        <w:rPr>
          <w:rFonts w:cs="Times New Roman" w:ascii="Times New Roman" w:hAnsi="Times New Roman"/>
          <w:spacing w:val="1"/>
          <w:sz w:val="24"/>
          <w:szCs w:val="24"/>
        </w:rPr>
        <w:t xml:space="preserve"> </w:t>
      </w:r>
      <w:r>
        <w:rPr>
          <w:rFonts w:cs="Times New Roman" w:ascii="Times New Roman" w:hAnsi="Times New Roman"/>
          <w:sz w:val="24"/>
          <w:szCs w:val="24"/>
        </w:rPr>
        <w:t>совершать</w:t>
      </w:r>
      <w:r>
        <w:rPr>
          <w:rFonts w:cs="Times New Roman" w:ascii="Times New Roman" w:hAnsi="Times New Roman"/>
          <w:spacing w:val="1"/>
          <w:sz w:val="24"/>
          <w:szCs w:val="24"/>
        </w:rPr>
        <w:t xml:space="preserve"> </w:t>
      </w:r>
      <w:r>
        <w:rPr>
          <w:rFonts w:cs="Times New Roman" w:ascii="Times New Roman" w:hAnsi="Times New Roman"/>
          <w:sz w:val="24"/>
          <w:szCs w:val="24"/>
        </w:rPr>
        <w:t>от</w:t>
      </w:r>
      <w:r>
        <w:rPr>
          <w:rFonts w:cs="Times New Roman" w:ascii="Times New Roman" w:hAnsi="Times New Roman"/>
          <w:spacing w:val="1"/>
          <w:sz w:val="24"/>
          <w:szCs w:val="24"/>
        </w:rPr>
        <w:t xml:space="preserve"> </w:t>
      </w:r>
      <w:r>
        <w:rPr>
          <w:rFonts w:cs="Times New Roman" w:ascii="Times New Roman" w:hAnsi="Times New Roman"/>
          <w:sz w:val="24"/>
          <w:szCs w:val="24"/>
        </w:rPr>
        <w:t>его</w:t>
      </w:r>
      <w:r>
        <w:rPr>
          <w:rFonts w:cs="Times New Roman" w:ascii="Times New Roman" w:hAnsi="Times New Roman"/>
          <w:spacing w:val="1"/>
          <w:sz w:val="24"/>
          <w:szCs w:val="24"/>
        </w:rPr>
        <w:t xml:space="preserve"> </w:t>
      </w:r>
      <w:r>
        <w:rPr>
          <w:rFonts w:cs="Times New Roman" w:ascii="Times New Roman" w:hAnsi="Times New Roman"/>
          <w:sz w:val="24"/>
          <w:szCs w:val="24"/>
        </w:rPr>
        <w:t>имени</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его</w:t>
      </w:r>
      <w:r>
        <w:rPr>
          <w:rFonts w:cs="Times New Roman" w:ascii="Times New Roman" w:hAnsi="Times New Roman"/>
          <w:spacing w:val="55"/>
          <w:sz w:val="24"/>
          <w:szCs w:val="24"/>
        </w:rPr>
        <w:t xml:space="preserve"> </w:t>
      </w:r>
      <w:r>
        <w:rPr>
          <w:rFonts w:cs="Times New Roman" w:ascii="Times New Roman" w:hAnsi="Times New Roman"/>
          <w:sz w:val="24"/>
          <w:szCs w:val="24"/>
        </w:rPr>
        <w:t>интересах</w:t>
      </w:r>
      <w:r>
        <w:rPr>
          <w:rFonts w:cs="Times New Roman" w:ascii="Times New Roman" w:hAnsi="Times New Roman"/>
          <w:spacing w:val="1"/>
          <w:sz w:val="24"/>
          <w:szCs w:val="24"/>
        </w:rPr>
        <w:t xml:space="preserve"> </w:t>
      </w:r>
      <w:r>
        <w:rPr>
          <w:rFonts w:cs="Times New Roman" w:ascii="Times New Roman" w:hAnsi="Times New Roman"/>
          <w:sz w:val="24"/>
          <w:szCs w:val="24"/>
        </w:rPr>
        <w:t>следующие действия:</w:t>
      </w:r>
    </w:p>
    <w:p>
      <w:pPr>
        <w:pStyle w:val="ListParagraph"/>
        <w:numPr>
          <w:ilvl w:val="0"/>
          <w:numId w:val="39"/>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оформлять, подписывать и</w:t>
      </w:r>
      <w:r>
        <w:rPr>
          <w:rFonts w:cs="Times New Roman" w:ascii="Times New Roman" w:hAnsi="Times New Roman"/>
          <w:spacing w:val="1"/>
          <w:sz w:val="24"/>
          <w:szCs w:val="24"/>
        </w:rPr>
        <w:t xml:space="preserve"> </w:t>
      </w:r>
      <w:r>
        <w:rPr>
          <w:rFonts w:cs="Times New Roman" w:ascii="Times New Roman" w:hAnsi="Times New Roman"/>
          <w:sz w:val="24"/>
          <w:szCs w:val="24"/>
        </w:rPr>
        <w:t>подавать</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Депозитарий поручения,</w:t>
      </w:r>
      <w:r>
        <w:rPr>
          <w:rFonts w:cs="Times New Roman" w:ascii="Times New Roman" w:hAnsi="Times New Roman"/>
          <w:spacing w:val="1"/>
          <w:sz w:val="24"/>
          <w:szCs w:val="24"/>
        </w:rPr>
        <w:t xml:space="preserve"> </w:t>
      </w:r>
      <w:r>
        <w:rPr>
          <w:rFonts w:cs="Times New Roman" w:ascii="Times New Roman" w:hAnsi="Times New Roman"/>
          <w:sz w:val="24"/>
          <w:szCs w:val="24"/>
        </w:rPr>
        <w:t>являющиеся</w:t>
      </w:r>
      <w:r>
        <w:rPr>
          <w:rFonts w:cs="Times New Roman" w:ascii="Times New Roman" w:hAnsi="Times New Roman"/>
          <w:spacing w:val="1"/>
          <w:sz w:val="24"/>
          <w:szCs w:val="24"/>
        </w:rPr>
        <w:t xml:space="preserve"> </w:t>
      </w:r>
      <w:r>
        <w:rPr>
          <w:rFonts w:cs="Times New Roman" w:ascii="Times New Roman" w:hAnsi="Times New Roman"/>
          <w:sz w:val="24"/>
          <w:szCs w:val="24"/>
        </w:rPr>
        <w:t>основанием</w:t>
      </w:r>
      <w:r>
        <w:rPr>
          <w:rFonts w:cs="Times New Roman" w:ascii="Times New Roman" w:hAnsi="Times New Roman"/>
          <w:spacing w:val="1"/>
          <w:sz w:val="24"/>
          <w:szCs w:val="24"/>
        </w:rPr>
        <w:t xml:space="preserve"> </w:t>
      </w:r>
      <w:r>
        <w:rPr>
          <w:rFonts w:cs="Times New Roman" w:ascii="Times New Roman" w:hAnsi="Times New Roman"/>
          <w:sz w:val="24"/>
          <w:szCs w:val="24"/>
        </w:rPr>
        <w:t>для</w:t>
      </w:r>
      <w:r>
        <w:rPr>
          <w:rFonts w:cs="Times New Roman" w:ascii="Times New Roman" w:hAnsi="Times New Roman"/>
          <w:spacing w:val="1"/>
          <w:sz w:val="24"/>
          <w:szCs w:val="24"/>
        </w:rPr>
        <w:t xml:space="preserve"> </w:t>
      </w:r>
      <w:r>
        <w:rPr>
          <w:rFonts w:cs="Times New Roman" w:ascii="Times New Roman" w:hAnsi="Times New Roman"/>
          <w:sz w:val="24"/>
          <w:szCs w:val="24"/>
        </w:rPr>
        <w:t>проведения операций по счету депо, открытому Депоненту, подписывать и подавать другие документы,</w:t>
      </w:r>
      <w:r>
        <w:rPr>
          <w:rFonts w:cs="Times New Roman" w:ascii="Times New Roman" w:hAnsi="Times New Roman"/>
          <w:spacing w:val="1"/>
          <w:sz w:val="24"/>
          <w:szCs w:val="24"/>
        </w:rPr>
        <w:t xml:space="preserve"> </w:t>
      </w:r>
      <w:r>
        <w:rPr>
          <w:rFonts w:cs="Times New Roman" w:ascii="Times New Roman" w:hAnsi="Times New Roman"/>
          <w:sz w:val="24"/>
          <w:szCs w:val="24"/>
        </w:rPr>
        <w:t>связанные с обслуживанием счета депо и исполнением Договора, заключенного между Депонентом и</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Депозитарием в</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соответствии</w:t>
      </w:r>
      <w:r>
        <w:rPr>
          <w:rFonts w:cs="Times New Roman" w:ascii="Times New Roman" w:hAnsi="Times New Roman"/>
          <w:spacing w:val="-2"/>
          <w:sz w:val="24"/>
          <w:szCs w:val="24"/>
        </w:rPr>
        <w:t xml:space="preserve"> </w:t>
      </w:r>
      <w:r>
        <w:rPr>
          <w:rFonts w:cs="Times New Roman" w:ascii="Times New Roman" w:hAnsi="Times New Roman"/>
          <w:sz w:val="24"/>
          <w:szCs w:val="24"/>
        </w:rPr>
        <w:t>с Условиями;</w:t>
      </w:r>
    </w:p>
    <w:p>
      <w:pPr>
        <w:pStyle w:val="ListParagraph"/>
        <w:numPr>
          <w:ilvl w:val="0"/>
          <w:numId w:val="39"/>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передавать и получать документы, связанные с проведением депозитарных операций по Счету</w:t>
      </w:r>
      <w:r>
        <w:rPr>
          <w:rFonts w:cs="Times New Roman" w:ascii="Times New Roman" w:hAnsi="Times New Roman"/>
          <w:spacing w:val="1"/>
          <w:sz w:val="24"/>
          <w:szCs w:val="24"/>
        </w:rPr>
        <w:t xml:space="preserve"> </w:t>
      </w:r>
      <w:r>
        <w:rPr>
          <w:rFonts w:cs="Times New Roman" w:ascii="Times New Roman" w:hAnsi="Times New Roman"/>
          <w:sz w:val="24"/>
          <w:szCs w:val="24"/>
        </w:rPr>
        <w:t>депо Депонента</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2"/>
          <w:sz w:val="24"/>
          <w:szCs w:val="24"/>
        </w:rPr>
        <w:t xml:space="preserve"> </w:t>
      </w:r>
      <w:r>
        <w:rPr>
          <w:rFonts w:cs="Times New Roman" w:ascii="Times New Roman" w:hAnsi="Times New Roman"/>
          <w:sz w:val="24"/>
          <w:szCs w:val="24"/>
        </w:rPr>
        <w:t>соответствии</w:t>
      </w:r>
      <w:r>
        <w:rPr>
          <w:rFonts w:cs="Times New Roman" w:ascii="Times New Roman" w:hAnsi="Times New Roman"/>
          <w:spacing w:val="-2"/>
          <w:sz w:val="24"/>
          <w:szCs w:val="24"/>
        </w:rPr>
        <w:t xml:space="preserve"> </w:t>
      </w:r>
      <w:r>
        <w:rPr>
          <w:rFonts w:cs="Times New Roman" w:ascii="Times New Roman" w:hAnsi="Times New Roman"/>
          <w:sz w:val="24"/>
          <w:szCs w:val="24"/>
        </w:rPr>
        <w:t>с Условиями.</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Датой совершения указанного письменного уполномочия Банка как Оператора 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 считается:</w:t>
      </w:r>
    </w:p>
    <w:p>
      <w:pPr>
        <w:pStyle w:val="ListParagraph"/>
        <w:numPr>
          <w:ilvl w:val="0"/>
          <w:numId w:val="38"/>
        </w:numPr>
        <w:tabs>
          <w:tab w:val="clear" w:pos="720"/>
          <w:tab w:val="left" w:pos="451"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дата</w:t>
      </w:r>
      <w:r>
        <w:rPr>
          <w:rFonts w:cs="Times New Roman" w:ascii="Times New Roman" w:hAnsi="Times New Roman"/>
          <w:spacing w:val="1"/>
          <w:sz w:val="24"/>
          <w:szCs w:val="24"/>
        </w:rPr>
        <w:t xml:space="preserve"> </w:t>
      </w:r>
      <w:r>
        <w:rPr>
          <w:rFonts w:cs="Times New Roman" w:ascii="Times New Roman" w:hAnsi="Times New Roman"/>
          <w:sz w:val="24"/>
          <w:szCs w:val="24"/>
        </w:rPr>
        <w:t>Заявления на депозитарное обслуживание в случае,</w:t>
      </w:r>
      <w:r>
        <w:rPr>
          <w:rFonts w:cs="Times New Roman" w:ascii="Times New Roman" w:hAnsi="Times New Roman"/>
          <w:spacing w:val="1"/>
          <w:sz w:val="24"/>
          <w:szCs w:val="24"/>
        </w:rPr>
        <w:t xml:space="preserve"> </w:t>
      </w:r>
      <w:r>
        <w:rPr>
          <w:rFonts w:cs="Times New Roman" w:ascii="Times New Roman" w:hAnsi="Times New Roman"/>
          <w:sz w:val="24"/>
          <w:szCs w:val="24"/>
        </w:rPr>
        <w:t>если назначение Банка Оператором счета</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осуществлено</w:t>
      </w:r>
      <w:r>
        <w:rPr>
          <w:rFonts w:cs="Times New Roman" w:ascii="Times New Roman" w:hAnsi="Times New Roman"/>
          <w:spacing w:val="-2"/>
          <w:sz w:val="24"/>
          <w:szCs w:val="24"/>
        </w:rPr>
        <w:t xml:space="preserve"> </w:t>
      </w:r>
      <w:r>
        <w:rPr>
          <w:rFonts w:cs="Times New Roman" w:ascii="Times New Roman" w:hAnsi="Times New Roman"/>
          <w:sz w:val="24"/>
          <w:szCs w:val="24"/>
        </w:rPr>
        <w:t>посредством</w:t>
      </w:r>
      <w:r>
        <w:rPr>
          <w:rFonts w:cs="Times New Roman" w:ascii="Times New Roman" w:hAnsi="Times New Roman"/>
          <w:spacing w:val="-2"/>
          <w:sz w:val="24"/>
          <w:szCs w:val="24"/>
        </w:rPr>
        <w:t xml:space="preserve"> </w:t>
      </w:r>
      <w:r>
        <w:rPr>
          <w:rFonts w:cs="Times New Roman" w:ascii="Times New Roman" w:hAnsi="Times New Roman"/>
          <w:sz w:val="24"/>
          <w:szCs w:val="24"/>
        </w:rPr>
        <w:t>выдачи</w:t>
      </w:r>
      <w:r>
        <w:rPr>
          <w:rFonts w:cs="Times New Roman" w:ascii="Times New Roman" w:hAnsi="Times New Roman"/>
          <w:spacing w:val="-2"/>
          <w:sz w:val="24"/>
          <w:szCs w:val="24"/>
        </w:rPr>
        <w:t xml:space="preserve"> </w:t>
      </w:r>
      <w:r>
        <w:rPr>
          <w:rFonts w:cs="Times New Roman" w:ascii="Times New Roman" w:hAnsi="Times New Roman"/>
          <w:sz w:val="24"/>
          <w:szCs w:val="24"/>
        </w:rPr>
        <w:t>Заявления</w:t>
      </w:r>
      <w:r>
        <w:rPr>
          <w:rFonts w:cs="Times New Roman" w:ascii="Times New Roman" w:hAnsi="Times New Roman"/>
          <w:spacing w:val="-1"/>
          <w:sz w:val="24"/>
          <w:szCs w:val="24"/>
        </w:rPr>
        <w:t xml:space="preserve"> </w:t>
      </w:r>
      <w:r>
        <w:rPr>
          <w:rFonts w:cs="Times New Roman" w:ascii="Times New Roman" w:hAnsi="Times New Roman"/>
          <w:sz w:val="24"/>
          <w:szCs w:val="24"/>
        </w:rPr>
        <w:t>на депозитарное обслуживание, либо</w:t>
      </w:r>
    </w:p>
    <w:p>
      <w:pPr>
        <w:pStyle w:val="ListParagraph"/>
        <w:numPr>
          <w:ilvl w:val="0"/>
          <w:numId w:val="38"/>
        </w:numPr>
        <w:tabs>
          <w:tab w:val="clear" w:pos="720"/>
          <w:tab w:val="left" w:pos="38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 xml:space="preserve">дата </w:t>
      </w:r>
      <w:r>
        <w:rPr>
          <w:rFonts w:cs="Times New Roman" w:ascii="Times New Roman" w:hAnsi="Times New Roman"/>
          <w:spacing w:val="1"/>
          <w:sz w:val="24"/>
          <w:szCs w:val="24"/>
        </w:rPr>
        <w:t xml:space="preserve"> </w:t>
      </w:r>
      <w:r>
        <w:rPr>
          <w:rFonts w:cs="Times New Roman" w:ascii="Times New Roman" w:hAnsi="Times New Roman"/>
          <w:sz w:val="24"/>
          <w:szCs w:val="24"/>
        </w:rPr>
        <w:t>Поручения о назначении Оператора счета депо в случае, если назначение Банка</w:t>
      </w:r>
      <w:r>
        <w:rPr>
          <w:rFonts w:cs="Times New Roman" w:ascii="Times New Roman" w:hAnsi="Times New Roman"/>
          <w:spacing w:val="1"/>
          <w:sz w:val="24"/>
          <w:szCs w:val="24"/>
        </w:rPr>
        <w:t xml:space="preserve"> </w:t>
      </w:r>
      <w:r>
        <w:rPr>
          <w:rFonts w:cs="Times New Roman" w:ascii="Times New Roman" w:hAnsi="Times New Roman"/>
          <w:sz w:val="24"/>
          <w:szCs w:val="24"/>
        </w:rPr>
        <w:t>Оператором</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2"/>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осуществлено</w:t>
      </w:r>
      <w:r>
        <w:rPr>
          <w:rFonts w:cs="Times New Roman" w:ascii="Times New Roman" w:hAnsi="Times New Roman"/>
          <w:spacing w:val="-2"/>
          <w:sz w:val="24"/>
          <w:szCs w:val="24"/>
        </w:rPr>
        <w:t xml:space="preserve"> </w:t>
      </w:r>
      <w:r>
        <w:rPr>
          <w:rFonts w:cs="Times New Roman" w:ascii="Times New Roman" w:hAnsi="Times New Roman"/>
          <w:sz w:val="24"/>
          <w:szCs w:val="24"/>
        </w:rPr>
        <w:t>посредством выдачи</w:t>
      </w:r>
      <w:r>
        <w:rPr>
          <w:rFonts w:cs="Times New Roman" w:ascii="Times New Roman" w:hAnsi="Times New Roman"/>
          <w:spacing w:val="-3"/>
          <w:sz w:val="24"/>
          <w:szCs w:val="24"/>
        </w:rPr>
        <w:t xml:space="preserve"> </w:t>
      </w:r>
      <w:r>
        <w:rPr>
          <w:rFonts w:cs="Times New Roman" w:ascii="Times New Roman" w:hAnsi="Times New Roman"/>
          <w:sz w:val="24"/>
          <w:szCs w:val="24"/>
        </w:rPr>
        <w:t>такого</w:t>
      </w:r>
      <w:r>
        <w:rPr>
          <w:rFonts w:cs="Times New Roman" w:ascii="Times New Roman" w:hAnsi="Times New Roman"/>
          <w:spacing w:val="-1"/>
          <w:sz w:val="24"/>
          <w:szCs w:val="24"/>
        </w:rPr>
        <w:t xml:space="preserve"> </w:t>
      </w:r>
      <w:r>
        <w:rPr>
          <w:rFonts w:cs="Times New Roman" w:ascii="Times New Roman" w:hAnsi="Times New Roman"/>
          <w:sz w:val="24"/>
          <w:szCs w:val="24"/>
        </w:rPr>
        <w:t>Поручения.</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Банк,</w:t>
      </w:r>
      <w:r>
        <w:rPr>
          <w:rFonts w:cs="Times New Roman" w:ascii="Times New Roman" w:hAnsi="Times New Roman"/>
          <w:spacing w:val="1"/>
          <w:sz w:val="24"/>
          <w:szCs w:val="24"/>
        </w:rPr>
        <w:t xml:space="preserve"> </w:t>
      </w:r>
      <w:r>
        <w:rPr>
          <w:rFonts w:cs="Times New Roman" w:ascii="Times New Roman" w:hAnsi="Times New Roman"/>
          <w:sz w:val="24"/>
          <w:szCs w:val="24"/>
        </w:rPr>
        <w:t>как</w:t>
      </w:r>
      <w:r>
        <w:rPr>
          <w:rFonts w:cs="Times New Roman" w:ascii="Times New Roman" w:hAnsi="Times New Roman"/>
          <w:spacing w:val="1"/>
          <w:sz w:val="24"/>
          <w:szCs w:val="24"/>
        </w:rPr>
        <w:t xml:space="preserve"> </w:t>
      </w:r>
      <w:r>
        <w:rPr>
          <w:rFonts w:cs="Times New Roman" w:ascii="Times New Roman" w:hAnsi="Times New Roman"/>
          <w:sz w:val="24"/>
          <w:szCs w:val="24"/>
        </w:rPr>
        <w:t>Оператор</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наделяется</w:t>
      </w:r>
      <w:r>
        <w:rPr>
          <w:rFonts w:cs="Times New Roman" w:ascii="Times New Roman" w:hAnsi="Times New Roman"/>
          <w:spacing w:val="1"/>
          <w:sz w:val="24"/>
          <w:szCs w:val="24"/>
        </w:rPr>
        <w:t xml:space="preserve"> </w:t>
      </w:r>
      <w:r>
        <w:rPr>
          <w:rFonts w:cs="Times New Roman" w:ascii="Times New Roman" w:hAnsi="Times New Roman"/>
          <w:sz w:val="24"/>
          <w:szCs w:val="24"/>
        </w:rPr>
        <w:t>вышеуказанными</w:t>
      </w:r>
      <w:r>
        <w:rPr>
          <w:rFonts w:cs="Times New Roman" w:ascii="Times New Roman" w:hAnsi="Times New Roman"/>
          <w:spacing w:val="1"/>
          <w:sz w:val="24"/>
          <w:szCs w:val="24"/>
        </w:rPr>
        <w:t xml:space="preserve"> </w:t>
      </w:r>
      <w:r>
        <w:rPr>
          <w:rFonts w:cs="Times New Roman" w:ascii="Times New Roman" w:hAnsi="Times New Roman"/>
          <w:sz w:val="24"/>
          <w:szCs w:val="24"/>
        </w:rPr>
        <w:t>полномочиями</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Депонентом на</w:t>
      </w:r>
      <w:r>
        <w:rPr>
          <w:rFonts w:cs="Times New Roman" w:ascii="Times New Roman" w:hAnsi="Times New Roman"/>
          <w:spacing w:val="-1"/>
          <w:sz w:val="24"/>
          <w:szCs w:val="24"/>
        </w:rPr>
        <w:t xml:space="preserve"> </w:t>
      </w:r>
      <w:r>
        <w:rPr>
          <w:rFonts w:cs="Times New Roman" w:ascii="Times New Roman" w:hAnsi="Times New Roman"/>
          <w:sz w:val="24"/>
          <w:szCs w:val="24"/>
        </w:rPr>
        <w:t>срок 10</w:t>
      </w:r>
      <w:r>
        <w:rPr>
          <w:rFonts w:cs="Times New Roman" w:ascii="Times New Roman" w:hAnsi="Times New Roman"/>
          <w:spacing w:val="-2"/>
          <w:sz w:val="24"/>
          <w:szCs w:val="24"/>
        </w:rPr>
        <w:t xml:space="preserve"> </w:t>
      </w:r>
      <w:r>
        <w:rPr>
          <w:rFonts w:cs="Times New Roman" w:ascii="Times New Roman" w:hAnsi="Times New Roman"/>
          <w:sz w:val="24"/>
          <w:szCs w:val="24"/>
        </w:rPr>
        <w:t>(Десять) лет.</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r>
    </w:p>
    <w:p>
      <w:pPr>
        <w:pStyle w:val="1"/>
        <w:numPr>
          <w:ilvl w:val="1"/>
          <w:numId w:val="90"/>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Отмена</w:t>
      </w:r>
      <w:r>
        <w:rPr>
          <w:rFonts w:cs="Times New Roman" w:ascii="Times New Roman" w:hAnsi="Times New Roman"/>
          <w:spacing w:val="-3"/>
          <w:sz w:val="24"/>
          <w:szCs w:val="24"/>
        </w:rPr>
        <w:t xml:space="preserve"> </w:t>
      </w:r>
      <w:r>
        <w:rPr>
          <w:rFonts w:cs="Times New Roman" w:ascii="Times New Roman" w:hAnsi="Times New Roman"/>
          <w:sz w:val="24"/>
          <w:szCs w:val="24"/>
        </w:rPr>
        <w:t>полномочий</w:t>
      </w:r>
      <w:r>
        <w:rPr>
          <w:rFonts w:cs="Times New Roman" w:ascii="Times New Roman" w:hAnsi="Times New Roman"/>
          <w:spacing w:val="-4"/>
          <w:sz w:val="24"/>
          <w:szCs w:val="24"/>
        </w:rPr>
        <w:t xml:space="preserve"> </w:t>
      </w:r>
      <w:r>
        <w:rPr>
          <w:rFonts w:cs="Times New Roman" w:ascii="Times New Roman" w:hAnsi="Times New Roman"/>
          <w:sz w:val="24"/>
          <w:szCs w:val="24"/>
        </w:rPr>
        <w:t>Оператора</w:t>
      </w:r>
      <w:r>
        <w:rPr>
          <w:rFonts w:cs="Times New Roman" w:ascii="Times New Roman" w:hAnsi="Times New Roman"/>
          <w:spacing w:val="-4"/>
          <w:sz w:val="24"/>
          <w:szCs w:val="24"/>
        </w:rPr>
        <w:t xml:space="preserve"> </w:t>
      </w:r>
      <w:r>
        <w:rPr>
          <w:rFonts w:cs="Times New Roman" w:ascii="Times New Roman" w:hAnsi="Times New Roman"/>
          <w:sz w:val="24"/>
          <w:szCs w:val="24"/>
        </w:rPr>
        <w:t>счета</w:t>
      </w:r>
      <w:r>
        <w:rPr>
          <w:rFonts w:cs="Times New Roman" w:ascii="Times New Roman" w:hAnsi="Times New Roman"/>
          <w:spacing w:val="-4"/>
          <w:sz w:val="24"/>
          <w:szCs w:val="24"/>
        </w:rPr>
        <w:t xml:space="preserve"> </w:t>
      </w:r>
      <w:r>
        <w:rPr>
          <w:rFonts w:cs="Times New Roman" w:ascii="Times New Roman" w:hAnsi="Times New Roman"/>
          <w:sz w:val="24"/>
          <w:szCs w:val="24"/>
        </w:rPr>
        <w:t>(Раздела</w:t>
      </w:r>
      <w:r>
        <w:rPr>
          <w:rFonts w:cs="Times New Roman" w:ascii="Times New Roman" w:hAnsi="Times New Roman"/>
          <w:spacing w:val="-3"/>
          <w:sz w:val="24"/>
          <w:szCs w:val="24"/>
        </w:rPr>
        <w:t xml:space="preserve"> </w:t>
      </w:r>
      <w:r>
        <w:rPr>
          <w:rFonts w:cs="Times New Roman" w:ascii="Times New Roman" w:hAnsi="Times New Roman"/>
          <w:sz w:val="24"/>
          <w:szCs w:val="24"/>
        </w:rPr>
        <w:t>счета)</w:t>
      </w:r>
      <w:r>
        <w:rPr>
          <w:rFonts w:cs="Times New Roman" w:ascii="Times New Roman" w:hAnsi="Times New Roman"/>
          <w:spacing w:val="-4"/>
          <w:sz w:val="24"/>
          <w:szCs w:val="24"/>
        </w:rPr>
        <w:t xml:space="preserve"> </w:t>
      </w:r>
      <w:r>
        <w:rPr>
          <w:rFonts w:cs="Times New Roman" w:ascii="Times New Roman" w:hAnsi="Times New Roman"/>
          <w:sz w:val="24"/>
          <w:szCs w:val="24"/>
        </w:rPr>
        <w:t>депо.</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Операция по отмене полномочий Оператора счета (Раздела счета) депо</w:t>
      </w:r>
      <w:r>
        <w:rPr>
          <w:rFonts w:cs="Times New Roman" w:ascii="Times New Roman" w:hAnsi="Times New Roman"/>
          <w:spacing w:val="1"/>
          <w:sz w:val="24"/>
          <w:szCs w:val="24"/>
        </w:rPr>
        <w:t xml:space="preserve"> </w:t>
      </w:r>
      <w:r>
        <w:rPr>
          <w:rFonts w:cs="Times New Roman" w:ascii="Times New Roman" w:hAnsi="Times New Roman"/>
          <w:sz w:val="24"/>
          <w:szCs w:val="24"/>
        </w:rPr>
        <w:t>представляет собой внесение Депозитарием данных, отменяющих полномочия Оператора счета (Раздела</w:t>
      </w:r>
      <w:r>
        <w:rPr>
          <w:rFonts w:cs="Times New Roman" w:ascii="Times New Roman" w:hAnsi="Times New Roman"/>
          <w:spacing w:val="-53"/>
          <w:sz w:val="24"/>
          <w:szCs w:val="24"/>
        </w:rPr>
        <w:t xml:space="preserve"> </w:t>
      </w:r>
      <w:r>
        <w:rPr>
          <w:rFonts w:cs="Times New Roman" w:ascii="Times New Roman" w:hAnsi="Times New Roman"/>
          <w:sz w:val="24"/>
          <w:szCs w:val="24"/>
        </w:rPr>
        <w:t>счета)</w:t>
      </w:r>
      <w:r>
        <w:rPr>
          <w:rFonts w:cs="Times New Roman" w:ascii="Times New Roman" w:hAnsi="Times New Roman"/>
          <w:spacing w:val="-2"/>
          <w:sz w:val="24"/>
          <w:szCs w:val="24"/>
        </w:rPr>
        <w:t xml:space="preserve"> </w:t>
      </w:r>
      <w:r>
        <w:rPr>
          <w:rFonts w:cs="Times New Roman" w:ascii="Times New Roman" w:hAnsi="Times New Roman"/>
          <w:sz w:val="24"/>
          <w:szCs w:val="24"/>
        </w:rPr>
        <w:t>депо.</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Отмена</w:t>
      </w:r>
      <w:r>
        <w:rPr>
          <w:rFonts w:cs="Times New Roman" w:ascii="Times New Roman" w:hAnsi="Times New Roman"/>
          <w:spacing w:val="1"/>
          <w:sz w:val="24"/>
          <w:szCs w:val="24"/>
        </w:rPr>
        <w:t xml:space="preserve"> </w:t>
      </w:r>
      <w:r>
        <w:rPr>
          <w:rFonts w:cs="Times New Roman" w:ascii="Times New Roman" w:hAnsi="Times New Roman"/>
          <w:sz w:val="24"/>
          <w:szCs w:val="24"/>
        </w:rPr>
        <w:t>полномочий</w:t>
      </w:r>
      <w:r>
        <w:rPr>
          <w:rFonts w:cs="Times New Roman" w:ascii="Times New Roman" w:hAnsi="Times New Roman"/>
          <w:spacing w:val="1"/>
          <w:sz w:val="24"/>
          <w:szCs w:val="24"/>
        </w:rPr>
        <w:t xml:space="preserve"> </w:t>
      </w:r>
      <w:r>
        <w:rPr>
          <w:rFonts w:cs="Times New Roman" w:ascii="Times New Roman" w:hAnsi="Times New Roman"/>
          <w:sz w:val="24"/>
          <w:szCs w:val="24"/>
        </w:rPr>
        <w:t>Оператора</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(раздела</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осуществляется</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основании:</w:t>
      </w:r>
    </w:p>
    <w:p>
      <w:pPr>
        <w:pStyle w:val="ListParagraph"/>
        <w:numPr>
          <w:ilvl w:val="0"/>
          <w:numId w:val="37"/>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Поручения</w:t>
      </w:r>
      <w:r>
        <w:rPr>
          <w:rFonts w:cs="Times New Roman" w:ascii="Times New Roman" w:hAnsi="Times New Roman"/>
          <w:spacing w:val="-7"/>
          <w:sz w:val="24"/>
          <w:szCs w:val="24"/>
        </w:rPr>
        <w:t xml:space="preserve"> </w:t>
      </w:r>
      <w:r>
        <w:rPr>
          <w:rFonts w:cs="Times New Roman" w:ascii="Times New Roman" w:hAnsi="Times New Roman"/>
          <w:sz w:val="24"/>
          <w:szCs w:val="24"/>
        </w:rPr>
        <w:t>Инициатора</w:t>
      </w:r>
      <w:r>
        <w:rPr>
          <w:rFonts w:cs="Times New Roman" w:ascii="Times New Roman" w:hAnsi="Times New Roman"/>
          <w:spacing w:val="-5"/>
          <w:sz w:val="24"/>
          <w:szCs w:val="24"/>
        </w:rPr>
        <w:t xml:space="preserve"> </w:t>
      </w:r>
      <w:r>
        <w:rPr>
          <w:rFonts w:cs="Times New Roman" w:ascii="Times New Roman" w:hAnsi="Times New Roman"/>
          <w:sz w:val="24"/>
          <w:szCs w:val="24"/>
        </w:rPr>
        <w:t>операции;</w:t>
      </w:r>
    </w:p>
    <w:p>
      <w:pPr>
        <w:pStyle w:val="ListParagraph"/>
        <w:numPr>
          <w:ilvl w:val="0"/>
          <w:numId w:val="37"/>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документа, подтверждающего прекращение полномочий Оператора счета (Раздела 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p>
    <w:p>
      <w:pPr>
        <w:pStyle w:val="Normal"/>
        <w:tabs>
          <w:tab w:val="clear" w:pos="720"/>
          <w:tab w:val="left" w:pos="426" w:leader="none"/>
          <w:tab w:val="left" w:pos="1134" w:leader="none"/>
        </w:tabs>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426" w:leader="none"/>
          <w:tab w:val="left" w:pos="1134" w:leader="none"/>
        </w:tabs>
        <w:rPr>
          <w:rFonts w:ascii="Times New Roman" w:hAnsi="Times New Roman" w:cs="Times New Roman"/>
          <w:sz w:val="24"/>
          <w:szCs w:val="24"/>
        </w:rPr>
      </w:pPr>
      <w:r>
        <w:rPr>
          <w:rFonts w:cs="Times New Roman" w:ascii="Times New Roman" w:hAnsi="Times New Roman"/>
          <w:sz w:val="24"/>
          <w:szCs w:val="24"/>
        </w:rPr>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r>
    </w:p>
    <w:p>
      <w:pPr>
        <w:pStyle w:val="1"/>
        <w:numPr>
          <w:ilvl w:val="1"/>
          <w:numId w:val="90"/>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b w:val="false"/>
          <w:sz w:val="24"/>
          <w:szCs w:val="24"/>
        </w:rPr>
        <w:t>Назначение</w:t>
      </w:r>
      <w:r>
        <w:rPr>
          <w:rFonts w:cs="Times New Roman" w:ascii="Times New Roman" w:hAnsi="Times New Roman"/>
          <w:b w:val="false"/>
          <w:spacing w:val="-4"/>
          <w:sz w:val="24"/>
          <w:szCs w:val="24"/>
        </w:rPr>
        <w:t xml:space="preserve"> </w:t>
      </w:r>
      <w:r>
        <w:rPr>
          <w:rFonts w:cs="Times New Roman" w:ascii="Times New Roman" w:hAnsi="Times New Roman"/>
          <w:b w:val="false"/>
          <w:sz w:val="24"/>
          <w:szCs w:val="24"/>
        </w:rPr>
        <w:t>Распорядителя</w:t>
      </w:r>
      <w:r>
        <w:rPr>
          <w:rFonts w:cs="Times New Roman" w:ascii="Times New Roman" w:hAnsi="Times New Roman"/>
          <w:b w:val="false"/>
          <w:spacing w:val="-6"/>
          <w:sz w:val="24"/>
          <w:szCs w:val="24"/>
        </w:rPr>
        <w:t xml:space="preserve"> </w:t>
      </w:r>
      <w:r>
        <w:rPr>
          <w:rFonts w:cs="Times New Roman" w:ascii="Times New Roman" w:hAnsi="Times New Roman"/>
          <w:b w:val="false"/>
          <w:sz w:val="24"/>
          <w:szCs w:val="24"/>
        </w:rPr>
        <w:t>счета</w:t>
      </w:r>
      <w:r>
        <w:rPr>
          <w:rFonts w:cs="Times New Roman" w:ascii="Times New Roman" w:hAnsi="Times New Roman"/>
          <w:b w:val="false"/>
          <w:spacing w:val="-5"/>
          <w:sz w:val="24"/>
          <w:szCs w:val="24"/>
        </w:rPr>
        <w:t xml:space="preserve"> </w:t>
      </w:r>
      <w:r>
        <w:rPr>
          <w:rFonts w:cs="Times New Roman" w:ascii="Times New Roman" w:hAnsi="Times New Roman"/>
          <w:b w:val="false"/>
          <w:sz w:val="24"/>
          <w:szCs w:val="24"/>
        </w:rPr>
        <w:t>депо</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Операция</w:t>
      </w:r>
      <w:r>
        <w:rPr>
          <w:rFonts w:cs="Times New Roman" w:ascii="Times New Roman" w:hAnsi="Times New Roman"/>
          <w:spacing w:val="25"/>
          <w:sz w:val="24"/>
          <w:szCs w:val="24"/>
        </w:rPr>
        <w:t xml:space="preserve"> </w:t>
      </w:r>
      <w:r>
        <w:rPr>
          <w:rFonts w:cs="Times New Roman" w:ascii="Times New Roman" w:hAnsi="Times New Roman"/>
          <w:sz w:val="24"/>
          <w:szCs w:val="24"/>
        </w:rPr>
        <w:t>по</w:t>
      </w:r>
      <w:r>
        <w:rPr>
          <w:rFonts w:cs="Times New Roman" w:ascii="Times New Roman" w:hAnsi="Times New Roman"/>
          <w:spacing w:val="24"/>
          <w:sz w:val="24"/>
          <w:szCs w:val="24"/>
        </w:rPr>
        <w:t xml:space="preserve"> </w:t>
      </w:r>
      <w:r>
        <w:rPr>
          <w:rFonts w:cs="Times New Roman" w:ascii="Times New Roman" w:hAnsi="Times New Roman"/>
          <w:sz w:val="24"/>
          <w:szCs w:val="24"/>
        </w:rPr>
        <w:t>назначению</w:t>
      </w:r>
      <w:r>
        <w:rPr>
          <w:rFonts w:cs="Times New Roman" w:ascii="Times New Roman" w:hAnsi="Times New Roman"/>
          <w:spacing w:val="24"/>
          <w:sz w:val="24"/>
          <w:szCs w:val="24"/>
        </w:rPr>
        <w:t xml:space="preserve"> </w:t>
      </w:r>
      <w:r>
        <w:rPr>
          <w:rFonts w:cs="Times New Roman" w:ascii="Times New Roman" w:hAnsi="Times New Roman"/>
          <w:sz w:val="24"/>
          <w:szCs w:val="24"/>
        </w:rPr>
        <w:t>Распорядителя</w:t>
      </w:r>
      <w:r>
        <w:rPr>
          <w:rFonts w:cs="Times New Roman" w:ascii="Times New Roman" w:hAnsi="Times New Roman"/>
          <w:spacing w:val="25"/>
          <w:sz w:val="24"/>
          <w:szCs w:val="24"/>
        </w:rPr>
        <w:t xml:space="preserve"> </w:t>
      </w:r>
      <w:r>
        <w:rPr>
          <w:rFonts w:cs="Times New Roman" w:ascii="Times New Roman" w:hAnsi="Times New Roman"/>
          <w:sz w:val="24"/>
          <w:szCs w:val="24"/>
        </w:rPr>
        <w:t>счета</w:t>
      </w:r>
      <w:r>
        <w:rPr>
          <w:rFonts w:cs="Times New Roman" w:ascii="Times New Roman" w:hAnsi="Times New Roman"/>
          <w:spacing w:val="24"/>
          <w:sz w:val="24"/>
          <w:szCs w:val="24"/>
        </w:rPr>
        <w:t xml:space="preserve"> </w:t>
      </w:r>
      <w:r>
        <w:rPr>
          <w:rFonts w:cs="Times New Roman" w:ascii="Times New Roman" w:hAnsi="Times New Roman"/>
          <w:sz w:val="24"/>
          <w:szCs w:val="24"/>
        </w:rPr>
        <w:t>депо</w:t>
      </w:r>
      <w:r>
        <w:rPr>
          <w:rFonts w:cs="Times New Roman" w:ascii="Times New Roman" w:hAnsi="Times New Roman"/>
          <w:spacing w:val="27"/>
          <w:sz w:val="24"/>
          <w:szCs w:val="24"/>
        </w:rPr>
        <w:t xml:space="preserve"> </w:t>
      </w:r>
      <w:r>
        <w:rPr>
          <w:rFonts w:cs="Times New Roman" w:ascii="Times New Roman" w:hAnsi="Times New Roman"/>
          <w:sz w:val="24"/>
          <w:szCs w:val="24"/>
        </w:rPr>
        <w:t>представляет</w:t>
      </w:r>
      <w:r>
        <w:rPr>
          <w:rFonts w:cs="Times New Roman" w:ascii="Times New Roman" w:hAnsi="Times New Roman"/>
          <w:spacing w:val="24"/>
          <w:sz w:val="24"/>
          <w:szCs w:val="24"/>
        </w:rPr>
        <w:t xml:space="preserve"> </w:t>
      </w:r>
      <w:r>
        <w:rPr>
          <w:rFonts w:cs="Times New Roman" w:ascii="Times New Roman" w:hAnsi="Times New Roman"/>
          <w:sz w:val="24"/>
          <w:szCs w:val="24"/>
        </w:rPr>
        <w:t>собой</w:t>
      </w:r>
      <w:r>
        <w:rPr>
          <w:rFonts w:cs="Times New Roman" w:ascii="Times New Roman" w:hAnsi="Times New Roman"/>
          <w:spacing w:val="23"/>
          <w:sz w:val="24"/>
          <w:szCs w:val="24"/>
        </w:rPr>
        <w:t xml:space="preserve"> </w:t>
      </w:r>
      <w:r>
        <w:rPr>
          <w:rFonts w:cs="Times New Roman" w:ascii="Times New Roman" w:hAnsi="Times New Roman"/>
          <w:sz w:val="24"/>
          <w:szCs w:val="24"/>
        </w:rPr>
        <w:t>внесение</w:t>
      </w:r>
      <w:r>
        <w:rPr>
          <w:rFonts w:cs="Times New Roman" w:ascii="Times New Roman" w:hAnsi="Times New Roman"/>
          <w:spacing w:val="24"/>
          <w:sz w:val="24"/>
          <w:szCs w:val="24"/>
        </w:rPr>
        <w:t xml:space="preserve"> </w:t>
      </w:r>
      <w:r>
        <w:rPr>
          <w:rFonts w:cs="Times New Roman" w:ascii="Times New Roman" w:hAnsi="Times New Roman"/>
          <w:sz w:val="24"/>
          <w:szCs w:val="24"/>
        </w:rPr>
        <w:t>Депозитарием</w:t>
      </w:r>
      <w:r>
        <w:rPr>
          <w:rFonts w:cs="Times New Roman" w:ascii="Times New Roman" w:hAnsi="Times New Roman"/>
          <w:spacing w:val="-53"/>
          <w:sz w:val="24"/>
          <w:szCs w:val="24"/>
        </w:rPr>
        <w:t xml:space="preserve"> </w:t>
      </w:r>
      <w:r>
        <w:rPr>
          <w:rFonts w:cs="Times New Roman" w:ascii="Times New Roman" w:hAnsi="Times New Roman"/>
          <w:sz w:val="24"/>
          <w:szCs w:val="24"/>
        </w:rPr>
        <w:t>данных</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1"/>
          <w:sz w:val="24"/>
          <w:szCs w:val="24"/>
        </w:rPr>
        <w:t xml:space="preserve"> </w:t>
      </w:r>
      <w:r>
        <w:rPr>
          <w:rFonts w:cs="Times New Roman" w:ascii="Times New Roman" w:hAnsi="Times New Roman"/>
          <w:sz w:val="24"/>
          <w:szCs w:val="24"/>
        </w:rPr>
        <w:t>лице,</w:t>
      </w:r>
      <w:r>
        <w:rPr>
          <w:rFonts w:cs="Times New Roman" w:ascii="Times New Roman" w:hAnsi="Times New Roman"/>
          <w:spacing w:val="-2"/>
          <w:sz w:val="24"/>
          <w:szCs w:val="24"/>
        </w:rPr>
        <w:t xml:space="preserve"> </w:t>
      </w:r>
      <w:r>
        <w:rPr>
          <w:rFonts w:cs="Times New Roman" w:ascii="Times New Roman" w:hAnsi="Times New Roman"/>
          <w:sz w:val="24"/>
          <w:szCs w:val="24"/>
        </w:rPr>
        <w:t>назначенном</w:t>
      </w:r>
      <w:r>
        <w:rPr>
          <w:rFonts w:cs="Times New Roman" w:ascii="Times New Roman" w:hAnsi="Times New Roman"/>
          <w:spacing w:val="-2"/>
          <w:sz w:val="24"/>
          <w:szCs w:val="24"/>
        </w:rPr>
        <w:t xml:space="preserve"> </w:t>
      </w:r>
      <w:r>
        <w:rPr>
          <w:rFonts w:cs="Times New Roman" w:ascii="Times New Roman" w:hAnsi="Times New Roman"/>
          <w:sz w:val="24"/>
          <w:szCs w:val="24"/>
        </w:rPr>
        <w:t>Распорядителем</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Назначение</w:t>
      </w:r>
      <w:r>
        <w:rPr>
          <w:rFonts w:cs="Times New Roman" w:ascii="Times New Roman" w:hAnsi="Times New Roman"/>
          <w:spacing w:val="-5"/>
          <w:sz w:val="24"/>
          <w:szCs w:val="24"/>
        </w:rPr>
        <w:t xml:space="preserve"> </w:t>
      </w:r>
      <w:r>
        <w:rPr>
          <w:rFonts w:cs="Times New Roman" w:ascii="Times New Roman" w:hAnsi="Times New Roman"/>
          <w:sz w:val="24"/>
          <w:szCs w:val="24"/>
        </w:rPr>
        <w:t>Распорядителя</w:t>
      </w:r>
      <w:r>
        <w:rPr>
          <w:rFonts w:cs="Times New Roman" w:ascii="Times New Roman" w:hAnsi="Times New Roman"/>
          <w:spacing w:val="-5"/>
          <w:sz w:val="24"/>
          <w:szCs w:val="24"/>
        </w:rPr>
        <w:t xml:space="preserve"> </w:t>
      </w:r>
      <w:r>
        <w:rPr>
          <w:rFonts w:cs="Times New Roman" w:ascii="Times New Roman" w:hAnsi="Times New Roman"/>
          <w:sz w:val="24"/>
          <w:szCs w:val="24"/>
        </w:rPr>
        <w:t>счета</w:t>
      </w:r>
      <w:r>
        <w:rPr>
          <w:rFonts w:cs="Times New Roman" w:ascii="Times New Roman" w:hAnsi="Times New Roman"/>
          <w:spacing w:val="-4"/>
          <w:sz w:val="24"/>
          <w:szCs w:val="24"/>
        </w:rPr>
        <w:t xml:space="preserve"> </w:t>
      </w:r>
      <w:r>
        <w:rPr>
          <w:rFonts w:cs="Times New Roman" w:ascii="Times New Roman" w:hAnsi="Times New Roman"/>
          <w:sz w:val="24"/>
          <w:szCs w:val="24"/>
        </w:rPr>
        <w:t>депо</w:t>
      </w:r>
      <w:r>
        <w:rPr>
          <w:rFonts w:cs="Times New Roman" w:ascii="Times New Roman" w:hAnsi="Times New Roman"/>
          <w:spacing w:val="-4"/>
          <w:sz w:val="24"/>
          <w:szCs w:val="24"/>
        </w:rPr>
        <w:t xml:space="preserve"> </w:t>
      </w:r>
      <w:r>
        <w:rPr>
          <w:rFonts w:cs="Times New Roman" w:ascii="Times New Roman" w:hAnsi="Times New Roman"/>
          <w:sz w:val="24"/>
          <w:szCs w:val="24"/>
        </w:rPr>
        <w:t>осуществляется</w:t>
      </w:r>
      <w:r>
        <w:rPr>
          <w:rFonts w:cs="Times New Roman" w:ascii="Times New Roman" w:hAnsi="Times New Roman"/>
          <w:spacing w:val="-5"/>
          <w:sz w:val="24"/>
          <w:szCs w:val="24"/>
        </w:rPr>
        <w:t xml:space="preserve"> </w:t>
      </w:r>
      <w:r>
        <w:rPr>
          <w:rFonts w:cs="Times New Roman" w:ascii="Times New Roman" w:hAnsi="Times New Roman"/>
          <w:sz w:val="24"/>
          <w:szCs w:val="24"/>
        </w:rPr>
        <w:t>на</w:t>
      </w:r>
      <w:r>
        <w:rPr>
          <w:rFonts w:cs="Times New Roman" w:ascii="Times New Roman" w:hAnsi="Times New Roman"/>
          <w:spacing w:val="-7"/>
          <w:sz w:val="24"/>
          <w:szCs w:val="24"/>
        </w:rPr>
        <w:t xml:space="preserve"> </w:t>
      </w:r>
      <w:r>
        <w:rPr>
          <w:rFonts w:cs="Times New Roman" w:ascii="Times New Roman" w:hAnsi="Times New Roman"/>
          <w:sz w:val="24"/>
          <w:szCs w:val="24"/>
        </w:rPr>
        <w:t>основании:</w:t>
      </w:r>
    </w:p>
    <w:p>
      <w:pPr>
        <w:pStyle w:val="ListParagraph"/>
        <w:numPr>
          <w:ilvl w:val="0"/>
          <w:numId w:val="36"/>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Поручения</w:t>
      </w:r>
      <w:r>
        <w:rPr>
          <w:rFonts w:cs="Times New Roman" w:ascii="Times New Roman" w:hAnsi="Times New Roman"/>
          <w:spacing w:val="-7"/>
          <w:sz w:val="24"/>
          <w:szCs w:val="24"/>
        </w:rPr>
        <w:t xml:space="preserve"> </w:t>
      </w:r>
      <w:r>
        <w:rPr>
          <w:rFonts w:cs="Times New Roman" w:ascii="Times New Roman" w:hAnsi="Times New Roman"/>
          <w:sz w:val="24"/>
          <w:szCs w:val="24"/>
        </w:rPr>
        <w:t>Инициатора</w:t>
      </w:r>
      <w:r>
        <w:rPr>
          <w:rFonts w:cs="Times New Roman" w:ascii="Times New Roman" w:hAnsi="Times New Roman"/>
          <w:spacing w:val="-5"/>
          <w:sz w:val="24"/>
          <w:szCs w:val="24"/>
        </w:rPr>
        <w:t xml:space="preserve"> </w:t>
      </w:r>
      <w:r>
        <w:rPr>
          <w:rFonts w:cs="Times New Roman" w:ascii="Times New Roman" w:hAnsi="Times New Roman"/>
          <w:sz w:val="24"/>
          <w:szCs w:val="24"/>
        </w:rPr>
        <w:t>операции по</w:t>
      </w:r>
      <w:r>
        <w:rPr>
          <w:rFonts w:cs="Times New Roman" w:ascii="Times New Roman" w:hAnsi="Times New Roman"/>
          <w:spacing w:val="-3"/>
          <w:sz w:val="24"/>
          <w:szCs w:val="24"/>
        </w:rPr>
        <w:t xml:space="preserve"> </w:t>
      </w:r>
      <w:r>
        <w:rPr>
          <w:rFonts w:cs="Times New Roman" w:ascii="Times New Roman" w:hAnsi="Times New Roman"/>
          <w:sz w:val="24"/>
          <w:szCs w:val="24"/>
        </w:rPr>
        <w:t>форме,</w:t>
      </w:r>
      <w:r>
        <w:rPr>
          <w:rFonts w:cs="Times New Roman" w:ascii="Times New Roman" w:hAnsi="Times New Roman"/>
          <w:spacing w:val="-1"/>
          <w:sz w:val="24"/>
          <w:szCs w:val="24"/>
        </w:rPr>
        <w:t xml:space="preserve"> </w:t>
      </w:r>
      <w:r>
        <w:rPr>
          <w:rFonts w:cs="Times New Roman" w:ascii="Times New Roman" w:hAnsi="Times New Roman"/>
          <w:sz w:val="24"/>
          <w:szCs w:val="24"/>
        </w:rPr>
        <w:t>указанной</w:t>
      </w:r>
      <w:r>
        <w:rPr>
          <w:rFonts w:cs="Times New Roman" w:ascii="Times New Roman" w:hAnsi="Times New Roman"/>
          <w:spacing w:val="-4"/>
          <w:sz w:val="24"/>
          <w:szCs w:val="24"/>
        </w:rPr>
        <w:t xml:space="preserve"> </w:t>
      </w:r>
      <w:r>
        <w:rPr>
          <w:rFonts w:cs="Times New Roman" w:ascii="Times New Roman" w:hAnsi="Times New Roman"/>
          <w:sz w:val="24"/>
          <w:szCs w:val="24"/>
        </w:rPr>
        <w:t>в</w:t>
      </w:r>
      <w:r>
        <w:rPr>
          <w:rFonts w:cs="Times New Roman" w:ascii="Times New Roman" w:hAnsi="Times New Roman"/>
          <w:spacing w:val="-5"/>
          <w:sz w:val="24"/>
          <w:szCs w:val="24"/>
        </w:rPr>
        <w:t xml:space="preserve"> </w:t>
      </w:r>
      <w:r>
        <w:rPr>
          <w:rFonts w:cs="Times New Roman" w:ascii="Times New Roman" w:hAnsi="Times New Roman"/>
          <w:sz w:val="24"/>
          <w:szCs w:val="24"/>
        </w:rPr>
        <w:t>Приложении</w:t>
      </w:r>
      <w:r>
        <w:rPr>
          <w:rFonts w:cs="Times New Roman" w:ascii="Times New Roman" w:hAnsi="Times New Roman"/>
          <w:spacing w:val="-3"/>
          <w:sz w:val="24"/>
          <w:szCs w:val="24"/>
        </w:rPr>
        <w:t xml:space="preserve"> </w:t>
      </w:r>
      <w:r>
        <w:rPr>
          <w:rFonts w:cs="Times New Roman" w:ascii="Times New Roman" w:hAnsi="Times New Roman"/>
          <w:sz w:val="24"/>
          <w:szCs w:val="24"/>
        </w:rPr>
        <w:t>№10</w:t>
      </w:r>
      <w:r>
        <w:rPr>
          <w:rFonts w:cs="Times New Roman" w:ascii="Times New Roman" w:hAnsi="Times New Roman"/>
          <w:spacing w:val="-5"/>
          <w:sz w:val="24"/>
          <w:szCs w:val="24"/>
        </w:rPr>
        <w:t xml:space="preserve"> </w:t>
      </w:r>
      <w:r>
        <w:rPr>
          <w:rFonts w:cs="Times New Roman" w:ascii="Times New Roman" w:hAnsi="Times New Roman"/>
          <w:sz w:val="24"/>
          <w:szCs w:val="24"/>
        </w:rPr>
        <w:t>к</w:t>
      </w:r>
      <w:r>
        <w:rPr>
          <w:rFonts w:cs="Times New Roman" w:ascii="Times New Roman" w:hAnsi="Times New Roman"/>
          <w:spacing w:val="-5"/>
          <w:sz w:val="24"/>
          <w:szCs w:val="24"/>
        </w:rPr>
        <w:t xml:space="preserve"> </w:t>
      </w:r>
      <w:r>
        <w:rPr>
          <w:rFonts w:cs="Times New Roman" w:ascii="Times New Roman" w:hAnsi="Times New Roman"/>
          <w:sz w:val="24"/>
          <w:szCs w:val="24"/>
        </w:rPr>
        <w:t>настоящим</w:t>
      </w:r>
      <w:r>
        <w:rPr>
          <w:rFonts w:cs="Times New Roman" w:ascii="Times New Roman" w:hAnsi="Times New Roman"/>
          <w:spacing w:val="-3"/>
          <w:sz w:val="24"/>
          <w:szCs w:val="24"/>
        </w:rPr>
        <w:t xml:space="preserve"> </w:t>
      </w:r>
      <w:r>
        <w:rPr>
          <w:rFonts w:cs="Times New Roman" w:ascii="Times New Roman" w:hAnsi="Times New Roman"/>
          <w:sz w:val="24"/>
          <w:szCs w:val="24"/>
        </w:rPr>
        <w:t>Условиям;</w:t>
      </w:r>
    </w:p>
    <w:p>
      <w:pPr>
        <w:pStyle w:val="ListParagraph"/>
        <w:numPr>
          <w:ilvl w:val="0"/>
          <w:numId w:val="36"/>
        </w:numPr>
        <w:tabs>
          <w:tab w:val="clear" w:pos="720"/>
          <w:tab w:val="left" w:pos="426" w:leader="none"/>
          <w:tab w:val="left" w:pos="1134" w:leader="none"/>
        </w:tabs>
        <w:ind w:left="1503" w:hanging="794"/>
        <w:rPr>
          <w:rFonts w:ascii="Times New Roman" w:hAnsi="Times New Roman" w:cs="Times New Roman"/>
          <w:sz w:val="24"/>
          <w:szCs w:val="24"/>
        </w:rPr>
      </w:pPr>
      <w:r>
        <w:rPr>
          <w:rFonts w:cs="Times New Roman" w:ascii="Times New Roman" w:hAnsi="Times New Roman"/>
          <w:sz w:val="24"/>
          <w:szCs w:val="24"/>
        </w:rPr>
        <w:t>АНКЕТА (ДОСЬЕ) КЛИЕНТА;</w:t>
      </w:r>
    </w:p>
    <w:p>
      <w:pPr>
        <w:pStyle w:val="ListParagraph"/>
        <w:numPr>
          <w:ilvl w:val="0"/>
          <w:numId w:val="36"/>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документов,</w:t>
      </w:r>
      <w:r>
        <w:rPr>
          <w:rFonts w:cs="Times New Roman" w:ascii="Times New Roman" w:hAnsi="Times New Roman"/>
          <w:spacing w:val="-5"/>
          <w:sz w:val="24"/>
          <w:szCs w:val="24"/>
        </w:rPr>
        <w:t xml:space="preserve"> </w:t>
      </w:r>
      <w:r>
        <w:rPr>
          <w:rFonts w:cs="Times New Roman" w:ascii="Times New Roman" w:hAnsi="Times New Roman"/>
          <w:sz w:val="24"/>
          <w:szCs w:val="24"/>
        </w:rPr>
        <w:t>указанных</w:t>
      </w:r>
      <w:r>
        <w:rPr>
          <w:rFonts w:cs="Times New Roman" w:ascii="Times New Roman" w:hAnsi="Times New Roman"/>
          <w:spacing w:val="-6"/>
          <w:sz w:val="24"/>
          <w:szCs w:val="24"/>
        </w:rPr>
        <w:t xml:space="preserve"> </w:t>
      </w:r>
      <w:r>
        <w:rPr>
          <w:rFonts w:cs="Times New Roman" w:ascii="Times New Roman" w:hAnsi="Times New Roman"/>
          <w:sz w:val="24"/>
          <w:szCs w:val="24"/>
        </w:rPr>
        <w:t>в</w:t>
      </w:r>
      <w:r>
        <w:rPr>
          <w:rFonts w:cs="Times New Roman" w:ascii="Times New Roman" w:hAnsi="Times New Roman"/>
          <w:spacing w:val="-3"/>
          <w:sz w:val="24"/>
          <w:szCs w:val="24"/>
        </w:rPr>
        <w:t xml:space="preserve"> </w:t>
      </w:r>
      <w:r>
        <w:rPr>
          <w:rFonts w:cs="Times New Roman" w:ascii="Times New Roman" w:hAnsi="Times New Roman"/>
          <w:sz w:val="24"/>
          <w:szCs w:val="24"/>
        </w:rPr>
        <w:t>Перечне</w:t>
      </w:r>
      <w:r>
        <w:rPr>
          <w:rFonts w:cs="Times New Roman" w:ascii="Times New Roman" w:hAnsi="Times New Roman"/>
          <w:spacing w:val="-6"/>
          <w:sz w:val="24"/>
          <w:szCs w:val="24"/>
        </w:rPr>
        <w:t xml:space="preserve"> </w:t>
      </w:r>
      <w:r>
        <w:rPr>
          <w:rFonts w:cs="Times New Roman" w:ascii="Times New Roman" w:hAnsi="Times New Roman"/>
          <w:sz w:val="24"/>
          <w:szCs w:val="24"/>
        </w:rPr>
        <w:t>документов;</w:t>
      </w:r>
    </w:p>
    <w:p>
      <w:pPr>
        <w:pStyle w:val="ListParagraph"/>
        <w:numPr>
          <w:ilvl w:val="0"/>
          <w:numId w:val="36"/>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доверенности,</w:t>
      </w:r>
      <w:r>
        <w:rPr>
          <w:rFonts w:cs="Times New Roman" w:ascii="Times New Roman" w:hAnsi="Times New Roman"/>
          <w:spacing w:val="10"/>
          <w:sz w:val="24"/>
          <w:szCs w:val="24"/>
        </w:rPr>
        <w:t xml:space="preserve"> </w:t>
      </w:r>
      <w:r>
        <w:rPr>
          <w:rFonts w:cs="Times New Roman" w:ascii="Times New Roman" w:hAnsi="Times New Roman"/>
          <w:sz w:val="24"/>
          <w:szCs w:val="24"/>
        </w:rPr>
        <w:t>выданной</w:t>
      </w:r>
      <w:r>
        <w:rPr>
          <w:rFonts w:cs="Times New Roman" w:ascii="Times New Roman" w:hAnsi="Times New Roman"/>
          <w:spacing w:val="12"/>
          <w:sz w:val="24"/>
          <w:szCs w:val="24"/>
        </w:rPr>
        <w:t xml:space="preserve"> </w:t>
      </w:r>
      <w:r>
        <w:rPr>
          <w:rFonts w:cs="Times New Roman" w:ascii="Times New Roman" w:hAnsi="Times New Roman"/>
          <w:sz w:val="24"/>
          <w:szCs w:val="24"/>
        </w:rPr>
        <w:t>Инициатору</w:t>
      </w:r>
      <w:r>
        <w:rPr>
          <w:rFonts w:cs="Times New Roman" w:ascii="Times New Roman" w:hAnsi="Times New Roman"/>
          <w:spacing w:val="6"/>
          <w:sz w:val="24"/>
          <w:szCs w:val="24"/>
        </w:rPr>
        <w:t xml:space="preserve"> </w:t>
      </w:r>
      <w:r>
        <w:rPr>
          <w:rFonts w:cs="Times New Roman" w:ascii="Times New Roman" w:hAnsi="Times New Roman"/>
          <w:sz w:val="24"/>
          <w:szCs w:val="24"/>
        </w:rPr>
        <w:t>операции</w:t>
      </w:r>
      <w:r>
        <w:rPr>
          <w:rFonts w:cs="Times New Roman" w:ascii="Times New Roman" w:hAnsi="Times New Roman"/>
          <w:spacing w:val="10"/>
          <w:sz w:val="24"/>
          <w:szCs w:val="24"/>
        </w:rPr>
        <w:t xml:space="preserve"> </w:t>
      </w:r>
      <w:r>
        <w:rPr>
          <w:rFonts w:cs="Times New Roman" w:ascii="Times New Roman" w:hAnsi="Times New Roman"/>
          <w:sz w:val="24"/>
          <w:szCs w:val="24"/>
        </w:rPr>
        <w:t>Распорядителю</w:t>
      </w:r>
      <w:r>
        <w:rPr>
          <w:rFonts w:cs="Times New Roman" w:ascii="Times New Roman" w:hAnsi="Times New Roman"/>
          <w:spacing w:val="10"/>
          <w:sz w:val="24"/>
          <w:szCs w:val="24"/>
        </w:rPr>
        <w:t xml:space="preserve"> </w:t>
      </w:r>
      <w:r>
        <w:rPr>
          <w:rFonts w:cs="Times New Roman" w:ascii="Times New Roman" w:hAnsi="Times New Roman"/>
          <w:sz w:val="24"/>
          <w:szCs w:val="24"/>
        </w:rPr>
        <w:t>счета</w:t>
      </w:r>
      <w:r>
        <w:rPr>
          <w:rFonts w:cs="Times New Roman" w:ascii="Times New Roman" w:hAnsi="Times New Roman"/>
          <w:spacing w:val="8"/>
          <w:sz w:val="24"/>
          <w:szCs w:val="24"/>
        </w:rPr>
        <w:t xml:space="preserve"> </w:t>
      </w:r>
      <w:r>
        <w:rPr>
          <w:rFonts w:cs="Times New Roman" w:ascii="Times New Roman" w:hAnsi="Times New Roman"/>
          <w:sz w:val="24"/>
          <w:szCs w:val="24"/>
        </w:rPr>
        <w:t>депо.</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Операция</w:t>
      </w:r>
      <w:r>
        <w:rPr>
          <w:rFonts w:cs="Times New Roman" w:ascii="Times New Roman" w:hAnsi="Times New Roman"/>
          <w:spacing w:val="6"/>
          <w:sz w:val="24"/>
          <w:szCs w:val="24"/>
        </w:rPr>
        <w:t xml:space="preserve"> </w:t>
      </w:r>
      <w:r>
        <w:rPr>
          <w:rFonts w:cs="Times New Roman" w:ascii="Times New Roman" w:hAnsi="Times New Roman"/>
          <w:sz w:val="24"/>
          <w:szCs w:val="24"/>
        </w:rPr>
        <w:t>по</w:t>
      </w:r>
      <w:r>
        <w:rPr>
          <w:rFonts w:cs="Times New Roman" w:ascii="Times New Roman" w:hAnsi="Times New Roman"/>
          <w:spacing w:val="5"/>
          <w:sz w:val="24"/>
          <w:szCs w:val="24"/>
        </w:rPr>
        <w:t xml:space="preserve"> </w:t>
      </w:r>
      <w:r>
        <w:rPr>
          <w:rFonts w:cs="Times New Roman" w:ascii="Times New Roman" w:hAnsi="Times New Roman"/>
          <w:sz w:val="24"/>
          <w:szCs w:val="24"/>
        </w:rPr>
        <w:t>назначению</w:t>
      </w:r>
      <w:r>
        <w:rPr>
          <w:rFonts w:cs="Times New Roman" w:ascii="Times New Roman" w:hAnsi="Times New Roman"/>
          <w:spacing w:val="5"/>
          <w:sz w:val="24"/>
          <w:szCs w:val="24"/>
        </w:rPr>
        <w:t xml:space="preserve"> </w:t>
      </w:r>
      <w:r>
        <w:rPr>
          <w:rFonts w:cs="Times New Roman" w:ascii="Times New Roman" w:hAnsi="Times New Roman"/>
          <w:sz w:val="24"/>
          <w:szCs w:val="24"/>
        </w:rPr>
        <w:t>Распорядителя</w:t>
      </w:r>
      <w:r>
        <w:rPr>
          <w:rFonts w:cs="Times New Roman" w:ascii="Times New Roman" w:hAnsi="Times New Roman"/>
          <w:spacing w:val="6"/>
          <w:sz w:val="24"/>
          <w:szCs w:val="24"/>
        </w:rPr>
        <w:t xml:space="preserve"> </w:t>
      </w:r>
      <w:r>
        <w:rPr>
          <w:rFonts w:cs="Times New Roman" w:ascii="Times New Roman" w:hAnsi="Times New Roman"/>
          <w:sz w:val="24"/>
          <w:szCs w:val="24"/>
        </w:rPr>
        <w:t>счета</w:t>
      </w:r>
      <w:r>
        <w:rPr>
          <w:rFonts w:cs="Times New Roman" w:ascii="Times New Roman" w:hAnsi="Times New Roman"/>
          <w:spacing w:val="5"/>
          <w:sz w:val="24"/>
          <w:szCs w:val="24"/>
        </w:rPr>
        <w:t xml:space="preserve"> </w:t>
      </w:r>
      <w:r>
        <w:rPr>
          <w:rFonts w:cs="Times New Roman" w:ascii="Times New Roman" w:hAnsi="Times New Roman"/>
          <w:sz w:val="24"/>
          <w:szCs w:val="24"/>
        </w:rPr>
        <w:t>депо</w:t>
      </w:r>
      <w:r>
        <w:rPr>
          <w:rFonts w:cs="Times New Roman" w:ascii="Times New Roman" w:hAnsi="Times New Roman"/>
          <w:spacing w:val="4"/>
          <w:sz w:val="24"/>
          <w:szCs w:val="24"/>
        </w:rPr>
        <w:t xml:space="preserve"> </w:t>
      </w:r>
      <w:r>
        <w:rPr>
          <w:rFonts w:cs="Times New Roman" w:ascii="Times New Roman" w:hAnsi="Times New Roman"/>
          <w:sz w:val="24"/>
          <w:szCs w:val="24"/>
        </w:rPr>
        <w:t>представляет</w:t>
      </w:r>
      <w:r>
        <w:rPr>
          <w:rFonts w:cs="Times New Roman" w:ascii="Times New Roman" w:hAnsi="Times New Roman"/>
          <w:spacing w:val="5"/>
          <w:sz w:val="24"/>
          <w:szCs w:val="24"/>
        </w:rPr>
        <w:t xml:space="preserve"> </w:t>
      </w:r>
      <w:r>
        <w:rPr>
          <w:rFonts w:cs="Times New Roman" w:ascii="Times New Roman" w:hAnsi="Times New Roman"/>
          <w:sz w:val="24"/>
          <w:szCs w:val="24"/>
        </w:rPr>
        <w:t>собой</w:t>
      </w:r>
      <w:r>
        <w:rPr>
          <w:rFonts w:cs="Times New Roman" w:ascii="Times New Roman" w:hAnsi="Times New Roman"/>
          <w:spacing w:val="4"/>
          <w:sz w:val="24"/>
          <w:szCs w:val="24"/>
        </w:rPr>
        <w:t xml:space="preserve"> </w:t>
      </w:r>
      <w:r>
        <w:rPr>
          <w:rFonts w:cs="Times New Roman" w:ascii="Times New Roman" w:hAnsi="Times New Roman"/>
          <w:sz w:val="24"/>
          <w:szCs w:val="24"/>
        </w:rPr>
        <w:t>внесение</w:t>
      </w:r>
      <w:r>
        <w:rPr>
          <w:rFonts w:cs="Times New Roman" w:ascii="Times New Roman" w:hAnsi="Times New Roman"/>
          <w:spacing w:val="6"/>
          <w:sz w:val="24"/>
          <w:szCs w:val="24"/>
        </w:rPr>
        <w:t xml:space="preserve"> </w:t>
      </w:r>
      <w:r>
        <w:rPr>
          <w:rFonts w:cs="Times New Roman" w:ascii="Times New Roman" w:hAnsi="Times New Roman"/>
          <w:sz w:val="24"/>
          <w:szCs w:val="24"/>
        </w:rPr>
        <w:t>Депозитарием</w:t>
      </w:r>
      <w:r>
        <w:rPr>
          <w:rFonts w:cs="Times New Roman" w:ascii="Times New Roman" w:hAnsi="Times New Roman"/>
          <w:spacing w:val="5"/>
          <w:sz w:val="24"/>
          <w:szCs w:val="24"/>
        </w:rPr>
        <w:t xml:space="preserve"> </w:t>
      </w:r>
      <w:r>
        <w:rPr>
          <w:rFonts w:cs="Times New Roman" w:ascii="Times New Roman" w:hAnsi="Times New Roman"/>
          <w:sz w:val="24"/>
          <w:szCs w:val="24"/>
        </w:rPr>
        <w:t>в</w:t>
      </w:r>
      <w:r>
        <w:rPr>
          <w:rFonts w:cs="Times New Roman" w:ascii="Times New Roman" w:hAnsi="Times New Roman"/>
          <w:spacing w:val="-53"/>
          <w:sz w:val="24"/>
          <w:szCs w:val="24"/>
        </w:rPr>
        <w:t xml:space="preserve"> </w:t>
      </w:r>
      <w:r>
        <w:rPr>
          <w:rFonts w:cs="Times New Roman" w:ascii="Times New Roman" w:hAnsi="Times New Roman"/>
          <w:sz w:val="24"/>
          <w:szCs w:val="24"/>
        </w:rPr>
        <w:t>учетные</w:t>
      </w:r>
      <w:r>
        <w:rPr>
          <w:rFonts w:cs="Times New Roman" w:ascii="Times New Roman" w:hAnsi="Times New Roman"/>
          <w:spacing w:val="-2"/>
          <w:sz w:val="24"/>
          <w:szCs w:val="24"/>
        </w:rPr>
        <w:t xml:space="preserve"> </w:t>
      </w:r>
      <w:r>
        <w:rPr>
          <w:rFonts w:cs="Times New Roman" w:ascii="Times New Roman" w:hAnsi="Times New Roman"/>
          <w:sz w:val="24"/>
          <w:szCs w:val="24"/>
        </w:rPr>
        <w:t>регистры</w:t>
      </w:r>
      <w:r>
        <w:rPr>
          <w:rFonts w:cs="Times New Roman" w:ascii="Times New Roman" w:hAnsi="Times New Roman"/>
          <w:spacing w:val="1"/>
          <w:sz w:val="24"/>
          <w:szCs w:val="24"/>
        </w:rPr>
        <w:t xml:space="preserve"> </w:t>
      </w:r>
      <w:r>
        <w:rPr>
          <w:rFonts w:cs="Times New Roman" w:ascii="Times New Roman" w:hAnsi="Times New Roman"/>
          <w:sz w:val="24"/>
          <w:szCs w:val="24"/>
        </w:rPr>
        <w:t>данных</w:t>
      </w:r>
      <w:r>
        <w:rPr>
          <w:rFonts w:cs="Times New Roman" w:ascii="Times New Roman" w:hAnsi="Times New Roman"/>
          <w:spacing w:val="2"/>
          <w:sz w:val="24"/>
          <w:szCs w:val="24"/>
        </w:rPr>
        <w:t xml:space="preserve"> </w:t>
      </w:r>
      <w:r>
        <w:rPr>
          <w:rFonts w:cs="Times New Roman" w:ascii="Times New Roman" w:hAnsi="Times New Roman"/>
          <w:sz w:val="24"/>
          <w:szCs w:val="24"/>
        </w:rPr>
        <w:t>о</w:t>
      </w:r>
      <w:r>
        <w:rPr>
          <w:rFonts w:cs="Times New Roman" w:ascii="Times New Roman" w:hAnsi="Times New Roman"/>
          <w:spacing w:val="-2"/>
          <w:sz w:val="24"/>
          <w:szCs w:val="24"/>
        </w:rPr>
        <w:t xml:space="preserve"> </w:t>
      </w:r>
      <w:r>
        <w:rPr>
          <w:rFonts w:cs="Times New Roman" w:ascii="Times New Roman" w:hAnsi="Times New Roman"/>
          <w:sz w:val="24"/>
          <w:szCs w:val="24"/>
        </w:rPr>
        <w:t>лице,</w:t>
      </w:r>
      <w:r>
        <w:rPr>
          <w:rFonts w:cs="Times New Roman" w:ascii="Times New Roman" w:hAnsi="Times New Roman"/>
          <w:spacing w:val="-3"/>
          <w:sz w:val="24"/>
          <w:szCs w:val="24"/>
        </w:rPr>
        <w:t xml:space="preserve"> </w:t>
      </w:r>
      <w:r>
        <w:rPr>
          <w:rFonts w:cs="Times New Roman" w:ascii="Times New Roman" w:hAnsi="Times New Roman"/>
          <w:sz w:val="24"/>
          <w:szCs w:val="24"/>
        </w:rPr>
        <w:t>назначенном Распорядителем</w:t>
      </w:r>
      <w:r>
        <w:rPr>
          <w:rFonts w:cs="Times New Roman" w:ascii="Times New Roman" w:hAnsi="Times New Roman"/>
          <w:spacing w:val="-2"/>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r>
    </w:p>
    <w:p>
      <w:pPr>
        <w:pStyle w:val="1"/>
        <w:numPr>
          <w:ilvl w:val="1"/>
          <w:numId w:val="90"/>
        </w:numPr>
        <w:tabs>
          <w:tab w:val="clear" w:pos="720"/>
          <w:tab w:val="left" w:pos="1134" w:leader="none"/>
        </w:tabs>
        <w:ind w:left="0" w:firstLine="720"/>
        <w:rPr>
          <w:rFonts w:ascii="Times New Roman" w:hAnsi="Times New Roman" w:cs="Times New Roman"/>
          <w:b w:val="false"/>
          <w:b w:val="false"/>
          <w:sz w:val="24"/>
          <w:szCs w:val="24"/>
        </w:rPr>
      </w:pPr>
      <w:r>
        <w:rPr>
          <w:rFonts w:cs="Times New Roman" w:ascii="Times New Roman" w:hAnsi="Times New Roman"/>
          <w:b w:val="false"/>
          <w:sz w:val="24"/>
          <w:szCs w:val="24"/>
        </w:rPr>
        <w:t>Отмена</w:t>
      </w:r>
      <w:r>
        <w:rPr>
          <w:rFonts w:cs="Times New Roman" w:ascii="Times New Roman" w:hAnsi="Times New Roman"/>
          <w:b w:val="false"/>
          <w:spacing w:val="-5"/>
          <w:sz w:val="24"/>
          <w:szCs w:val="24"/>
        </w:rPr>
        <w:t xml:space="preserve"> </w:t>
      </w:r>
      <w:r>
        <w:rPr>
          <w:rFonts w:cs="Times New Roman" w:ascii="Times New Roman" w:hAnsi="Times New Roman"/>
          <w:b w:val="false"/>
          <w:sz w:val="24"/>
          <w:szCs w:val="24"/>
        </w:rPr>
        <w:t>полномочий</w:t>
      </w:r>
      <w:r>
        <w:rPr>
          <w:rFonts w:cs="Times New Roman" w:ascii="Times New Roman" w:hAnsi="Times New Roman"/>
          <w:b w:val="false"/>
          <w:spacing w:val="-4"/>
          <w:sz w:val="24"/>
          <w:szCs w:val="24"/>
        </w:rPr>
        <w:t xml:space="preserve"> </w:t>
      </w:r>
      <w:r>
        <w:rPr>
          <w:rFonts w:cs="Times New Roman" w:ascii="Times New Roman" w:hAnsi="Times New Roman"/>
          <w:b w:val="false"/>
          <w:sz w:val="24"/>
          <w:szCs w:val="24"/>
        </w:rPr>
        <w:t>Распорядителя</w:t>
      </w:r>
      <w:r>
        <w:rPr>
          <w:rFonts w:cs="Times New Roman" w:ascii="Times New Roman" w:hAnsi="Times New Roman"/>
          <w:b w:val="false"/>
          <w:spacing w:val="-5"/>
          <w:sz w:val="24"/>
          <w:szCs w:val="24"/>
        </w:rPr>
        <w:t xml:space="preserve"> </w:t>
      </w:r>
      <w:r>
        <w:rPr>
          <w:rFonts w:cs="Times New Roman" w:ascii="Times New Roman" w:hAnsi="Times New Roman"/>
          <w:b w:val="false"/>
          <w:sz w:val="24"/>
          <w:szCs w:val="24"/>
        </w:rPr>
        <w:t>счета</w:t>
      </w:r>
      <w:r>
        <w:rPr>
          <w:rFonts w:cs="Times New Roman" w:ascii="Times New Roman" w:hAnsi="Times New Roman"/>
          <w:b w:val="false"/>
          <w:spacing w:val="-5"/>
          <w:sz w:val="24"/>
          <w:szCs w:val="24"/>
        </w:rPr>
        <w:t xml:space="preserve"> </w:t>
      </w:r>
      <w:r>
        <w:rPr>
          <w:rFonts w:cs="Times New Roman" w:ascii="Times New Roman" w:hAnsi="Times New Roman"/>
          <w:b w:val="false"/>
          <w:sz w:val="24"/>
          <w:szCs w:val="24"/>
        </w:rPr>
        <w:t>депо</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Операция</w:t>
      </w:r>
      <w:r>
        <w:rPr>
          <w:rFonts w:cs="Times New Roman" w:ascii="Times New Roman" w:hAnsi="Times New Roman"/>
          <w:spacing w:val="46"/>
          <w:sz w:val="24"/>
          <w:szCs w:val="24"/>
        </w:rPr>
        <w:t xml:space="preserve"> </w:t>
      </w:r>
      <w:r>
        <w:rPr>
          <w:rFonts w:cs="Times New Roman" w:ascii="Times New Roman" w:hAnsi="Times New Roman"/>
          <w:sz w:val="24"/>
          <w:szCs w:val="24"/>
        </w:rPr>
        <w:t>по</w:t>
      </w:r>
      <w:r>
        <w:rPr>
          <w:rFonts w:cs="Times New Roman" w:ascii="Times New Roman" w:hAnsi="Times New Roman"/>
          <w:spacing w:val="43"/>
          <w:sz w:val="24"/>
          <w:szCs w:val="24"/>
        </w:rPr>
        <w:t xml:space="preserve"> </w:t>
      </w:r>
      <w:r>
        <w:rPr>
          <w:rFonts w:cs="Times New Roman" w:ascii="Times New Roman" w:hAnsi="Times New Roman"/>
          <w:sz w:val="24"/>
          <w:szCs w:val="24"/>
        </w:rPr>
        <w:t>отмене</w:t>
      </w:r>
      <w:r>
        <w:rPr>
          <w:rFonts w:cs="Times New Roman" w:ascii="Times New Roman" w:hAnsi="Times New Roman"/>
          <w:spacing w:val="43"/>
          <w:sz w:val="24"/>
          <w:szCs w:val="24"/>
        </w:rPr>
        <w:t xml:space="preserve"> </w:t>
      </w:r>
      <w:r>
        <w:rPr>
          <w:rFonts w:cs="Times New Roman" w:ascii="Times New Roman" w:hAnsi="Times New Roman"/>
          <w:sz w:val="24"/>
          <w:szCs w:val="24"/>
        </w:rPr>
        <w:t>полномочий</w:t>
      </w:r>
      <w:r>
        <w:rPr>
          <w:rFonts w:cs="Times New Roman" w:ascii="Times New Roman" w:hAnsi="Times New Roman"/>
          <w:spacing w:val="44"/>
          <w:sz w:val="24"/>
          <w:szCs w:val="24"/>
        </w:rPr>
        <w:t xml:space="preserve"> </w:t>
      </w:r>
      <w:r>
        <w:rPr>
          <w:rFonts w:cs="Times New Roman" w:ascii="Times New Roman" w:hAnsi="Times New Roman"/>
          <w:sz w:val="24"/>
          <w:szCs w:val="24"/>
        </w:rPr>
        <w:t>Распорядителя</w:t>
      </w:r>
      <w:r>
        <w:rPr>
          <w:rFonts w:cs="Times New Roman" w:ascii="Times New Roman" w:hAnsi="Times New Roman"/>
          <w:spacing w:val="43"/>
          <w:sz w:val="24"/>
          <w:szCs w:val="24"/>
        </w:rPr>
        <w:t xml:space="preserve"> </w:t>
      </w:r>
      <w:r>
        <w:rPr>
          <w:rFonts w:cs="Times New Roman" w:ascii="Times New Roman" w:hAnsi="Times New Roman"/>
          <w:sz w:val="24"/>
          <w:szCs w:val="24"/>
        </w:rPr>
        <w:t>счета</w:t>
      </w:r>
      <w:r>
        <w:rPr>
          <w:rFonts w:cs="Times New Roman" w:ascii="Times New Roman" w:hAnsi="Times New Roman"/>
          <w:spacing w:val="43"/>
          <w:sz w:val="24"/>
          <w:szCs w:val="24"/>
        </w:rPr>
        <w:t xml:space="preserve"> </w:t>
      </w:r>
      <w:r>
        <w:rPr>
          <w:rFonts w:cs="Times New Roman" w:ascii="Times New Roman" w:hAnsi="Times New Roman"/>
          <w:sz w:val="24"/>
          <w:szCs w:val="24"/>
        </w:rPr>
        <w:t>депо</w:t>
      </w:r>
      <w:r>
        <w:rPr>
          <w:rFonts w:cs="Times New Roman" w:ascii="Times New Roman" w:hAnsi="Times New Roman"/>
          <w:spacing w:val="46"/>
          <w:sz w:val="24"/>
          <w:szCs w:val="24"/>
        </w:rPr>
        <w:t xml:space="preserve"> </w:t>
      </w:r>
      <w:r>
        <w:rPr>
          <w:rFonts w:cs="Times New Roman" w:ascii="Times New Roman" w:hAnsi="Times New Roman"/>
          <w:sz w:val="24"/>
          <w:szCs w:val="24"/>
        </w:rPr>
        <w:t>представляет</w:t>
      </w:r>
      <w:r>
        <w:rPr>
          <w:rFonts w:cs="Times New Roman" w:ascii="Times New Roman" w:hAnsi="Times New Roman"/>
          <w:spacing w:val="43"/>
          <w:sz w:val="24"/>
          <w:szCs w:val="24"/>
        </w:rPr>
        <w:t xml:space="preserve"> </w:t>
      </w:r>
      <w:r>
        <w:rPr>
          <w:rFonts w:cs="Times New Roman" w:ascii="Times New Roman" w:hAnsi="Times New Roman"/>
          <w:sz w:val="24"/>
          <w:szCs w:val="24"/>
        </w:rPr>
        <w:t>собой</w:t>
      </w:r>
      <w:r>
        <w:rPr>
          <w:rFonts w:cs="Times New Roman" w:ascii="Times New Roman" w:hAnsi="Times New Roman"/>
          <w:spacing w:val="42"/>
          <w:sz w:val="24"/>
          <w:szCs w:val="24"/>
        </w:rPr>
        <w:t xml:space="preserve"> </w:t>
      </w:r>
      <w:r>
        <w:rPr>
          <w:rFonts w:cs="Times New Roman" w:ascii="Times New Roman" w:hAnsi="Times New Roman"/>
          <w:sz w:val="24"/>
          <w:szCs w:val="24"/>
        </w:rPr>
        <w:t>внесение</w:t>
      </w:r>
      <w:r>
        <w:rPr>
          <w:rFonts w:cs="Times New Roman" w:ascii="Times New Roman" w:hAnsi="Times New Roman"/>
          <w:spacing w:val="-53"/>
          <w:sz w:val="24"/>
          <w:szCs w:val="24"/>
        </w:rPr>
        <w:t xml:space="preserve"> </w:t>
      </w:r>
      <w:r>
        <w:rPr>
          <w:rFonts w:cs="Times New Roman" w:ascii="Times New Roman" w:hAnsi="Times New Roman"/>
          <w:sz w:val="24"/>
          <w:szCs w:val="24"/>
        </w:rPr>
        <w:t>Депозитарием данных, отменяющих</w:t>
      </w:r>
      <w:r>
        <w:rPr>
          <w:rFonts w:cs="Times New Roman" w:ascii="Times New Roman" w:hAnsi="Times New Roman"/>
          <w:spacing w:val="-1"/>
          <w:sz w:val="24"/>
          <w:szCs w:val="24"/>
        </w:rPr>
        <w:t xml:space="preserve"> </w:t>
      </w:r>
      <w:r>
        <w:rPr>
          <w:rFonts w:cs="Times New Roman" w:ascii="Times New Roman" w:hAnsi="Times New Roman"/>
          <w:sz w:val="24"/>
          <w:szCs w:val="24"/>
        </w:rPr>
        <w:t>полномочия</w:t>
      </w:r>
      <w:r>
        <w:rPr>
          <w:rFonts w:cs="Times New Roman" w:ascii="Times New Roman" w:hAnsi="Times New Roman"/>
          <w:spacing w:val="1"/>
          <w:sz w:val="24"/>
          <w:szCs w:val="24"/>
        </w:rPr>
        <w:t xml:space="preserve"> </w:t>
      </w:r>
      <w:r>
        <w:rPr>
          <w:rFonts w:cs="Times New Roman" w:ascii="Times New Roman" w:hAnsi="Times New Roman"/>
          <w:sz w:val="24"/>
          <w:szCs w:val="24"/>
        </w:rPr>
        <w:t>Распорядителя</w:t>
      </w:r>
      <w:r>
        <w:rPr>
          <w:rFonts w:cs="Times New Roman" w:ascii="Times New Roman" w:hAnsi="Times New Roman"/>
          <w:spacing w:val="2"/>
          <w:sz w:val="24"/>
          <w:szCs w:val="24"/>
        </w:rPr>
        <w:t xml:space="preserve"> </w:t>
      </w:r>
      <w:r>
        <w:rPr>
          <w:rFonts w:cs="Times New Roman" w:ascii="Times New Roman" w:hAnsi="Times New Roman"/>
          <w:sz w:val="24"/>
          <w:szCs w:val="24"/>
        </w:rPr>
        <w:t>счета</w:t>
      </w:r>
      <w:r>
        <w:rPr>
          <w:rFonts w:cs="Times New Roman" w:ascii="Times New Roman" w:hAnsi="Times New Roman"/>
          <w:spacing w:val="-2"/>
          <w:sz w:val="24"/>
          <w:szCs w:val="24"/>
        </w:rPr>
        <w:t xml:space="preserve"> </w:t>
      </w:r>
      <w:r>
        <w:rPr>
          <w:rFonts w:cs="Times New Roman" w:ascii="Times New Roman" w:hAnsi="Times New Roman"/>
          <w:sz w:val="24"/>
          <w:szCs w:val="24"/>
        </w:rPr>
        <w:t>депо.</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Отмена</w:t>
      </w:r>
      <w:r>
        <w:rPr>
          <w:rFonts w:cs="Times New Roman" w:ascii="Times New Roman" w:hAnsi="Times New Roman"/>
          <w:spacing w:val="-6"/>
          <w:sz w:val="24"/>
          <w:szCs w:val="24"/>
        </w:rPr>
        <w:t xml:space="preserve"> </w:t>
      </w:r>
      <w:r>
        <w:rPr>
          <w:rFonts w:cs="Times New Roman" w:ascii="Times New Roman" w:hAnsi="Times New Roman"/>
          <w:sz w:val="24"/>
          <w:szCs w:val="24"/>
        </w:rPr>
        <w:t>полномочий</w:t>
      </w:r>
      <w:r>
        <w:rPr>
          <w:rFonts w:cs="Times New Roman" w:ascii="Times New Roman" w:hAnsi="Times New Roman"/>
          <w:spacing w:val="-4"/>
          <w:sz w:val="24"/>
          <w:szCs w:val="24"/>
        </w:rPr>
        <w:t xml:space="preserve"> </w:t>
      </w:r>
      <w:r>
        <w:rPr>
          <w:rFonts w:cs="Times New Roman" w:ascii="Times New Roman" w:hAnsi="Times New Roman"/>
          <w:sz w:val="24"/>
          <w:szCs w:val="24"/>
        </w:rPr>
        <w:t>Распорядителя</w:t>
      </w:r>
      <w:r>
        <w:rPr>
          <w:rFonts w:cs="Times New Roman" w:ascii="Times New Roman" w:hAnsi="Times New Roman"/>
          <w:spacing w:val="-5"/>
          <w:sz w:val="24"/>
          <w:szCs w:val="24"/>
        </w:rPr>
        <w:t xml:space="preserve"> </w:t>
      </w:r>
      <w:r>
        <w:rPr>
          <w:rFonts w:cs="Times New Roman" w:ascii="Times New Roman" w:hAnsi="Times New Roman"/>
          <w:sz w:val="24"/>
          <w:szCs w:val="24"/>
        </w:rPr>
        <w:t>счета</w:t>
      </w:r>
      <w:r>
        <w:rPr>
          <w:rFonts w:cs="Times New Roman" w:ascii="Times New Roman" w:hAnsi="Times New Roman"/>
          <w:spacing w:val="-3"/>
          <w:sz w:val="24"/>
          <w:szCs w:val="24"/>
        </w:rPr>
        <w:t xml:space="preserve"> </w:t>
      </w:r>
      <w:r>
        <w:rPr>
          <w:rFonts w:cs="Times New Roman" w:ascii="Times New Roman" w:hAnsi="Times New Roman"/>
          <w:sz w:val="24"/>
          <w:szCs w:val="24"/>
        </w:rPr>
        <w:t>депо</w:t>
      </w:r>
      <w:r>
        <w:rPr>
          <w:rFonts w:cs="Times New Roman" w:ascii="Times New Roman" w:hAnsi="Times New Roman"/>
          <w:spacing w:val="-4"/>
          <w:sz w:val="24"/>
          <w:szCs w:val="24"/>
        </w:rPr>
        <w:t xml:space="preserve"> </w:t>
      </w:r>
      <w:r>
        <w:rPr>
          <w:rFonts w:cs="Times New Roman" w:ascii="Times New Roman" w:hAnsi="Times New Roman"/>
          <w:sz w:val="24"/>
          <w:szCs w:val="24"/>
        </w:rPr>
        <w:t>осуществляется</w:t>
      </w:r>
      <w:r>
        <w:rPr>
          <w:rFonts w:cs="Times New Roman" w:ascii="Times New Roman" w:hAnsi="Times New Roman"/>
          <w:spacing w:val="-4"/>
          <w:sz w:val="24"/>
          <w:szCs w:val="24"/>
        </w:rPr>
        <w:t xml:space="preserve"> </w:t>
      </w:r>
      <w:r>
        <w:rPr>
          <w:rFonts w:cs="Times New Roman" w:ascii="Times New Roman" w:hAnsi="Times New Roman"/>
          <w:sz w:val="24"/>
          <w:szCs w:val="24"/>
        </w:rPr>
        <w:t>на</w:t>
      </w:r>
      <w:r>
        <w:rPr>
          <w:rFonts w:cs="Times New Roman" w:ascii="Times New Roman" w:hAnsi="Times New Roman"/>
          <w:spacing w:val="-5"/>
          <w:sz w:val="24"/>
          <w:szCs w:val="24"/>
        </w:rPr>
        <w:t xml:space="preserve"> </w:t>
      </w:r>
      <w:r>
        <w:rPr>
          <w:rFonts w:cs="Times New Roman" w:ascii="Times New Roman" w:hAnsi="Times New Roman"/>
          <w:sz w:val="24"/>
          <w:szCs w:val="24"/>
        </w:rPr>
        <w:t>основании:</w:t>
      </w:r>
    </w:p>
    <w:p>
      <w:pPr>
        <w:pStyle w:val="ListParagraph"/>
        <w:numPr>
          <w:ilvl w:val="0"/>
          <w:numId w:val="35"/>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Поручения</w:t>
      </w:r>
      <w:r>
        <w:rPr>
          <w:rFonts w:cs="Times New Roman" w:ascii="Times New Roman" w:hAnsi="Times New Roman"/>
          <w:spacing w:val="-7"/>
          <w:sz w:val="24"/>
          <w:szCs w:val="24"/>
        </w:rPr>
        <w:t xml:space="preserve"> </w:t>
      </w:r>
      <w:r>
        <w:rPr>
          <w:rFonts w:cs="Times New Roman" w:ascii="Times New Roman" w:hAnsi="Times New Roman"/>
          <w:sz w:val="24"/>
          <w:szCs w:val="24"/>
        </w:rPr>
        <w:t>Инициатора</w:t>
      </w:r>
      <w:r>
        <w:rPr>
          <w:rFonts w:cs="Times New Roman" w:ascii="Times New Roman" w:hAnsi="Times New Roman"/>
          <w:spacing w:val="-5"/>
          <w:sz w:val="24"/>
          <w:szCs w:val="24"/>
        </w:rPr>
        <w:t xml:space="preserve"> </w:t>
      </w:r>
      <w:r>
        <w:rPr>
          <w:rFonts w:cs="Times New Roman" w:ascii="Times New Roman" w:hAnsi="Times New Roman"/>
          <w:sz w:val="24"/>
          <w:szCs w:val="24"/>
        </w:rPr>
        <w:t>операции;</w:t>
      </w:r>
    </w:p>
    <w:p>
      <w:pPr>
        <w:pStyle w:val="ListParagraph"/>
        <w:numPr>
          <w:ilvl w:val="0"/>
          <w:numId w:val="35"/>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документа,</w:t>
      </w:r>
      <w:r>
        <w:rPr>
          <w:rFonts w:cs="Times New Roman" w:ascii="Times New Roman" w:hAnsi="Times New Roman"/>
          <w:spacing w:val="-6"/>
          <w:sz w:val="24"/>
          <w:szCs w:val="24"/>
        </w:rPr>
        <w:t xml:space="preserve"> </w:t>
      </w:r>
      <w:r>
        <w:rPr>
          <w:rFonts w:cs="Times New Roman" w:ascii="Times New Roman" w:hAnsi="Times New Roman"/>
          <w:sz w:val="24"/>
          <w:szCs w:val="24"/>
        </w:rPr>
        <w:t>подтверждающего</w:t>
      </w:r>
      <w:r>
        <w:rPr>
          <w:rFonts w:cs="Times New Roman" w:ascii="Times New Roman" w:hAnsi="Times New Roman"/>
          <w:spacing w:val="-6"/>
          <w:sz w:val="24"/>
          <w:szCs w:val="24"/>
        </w:rPr>
        <w:t xml:space="preserve"> </w:t>
      </w:r>
      <w:r>
        <w:rPr>
          <w:rFonts w:cs="Times New Roman" w:ascii="Times New Roman" w:hAnsi="Times New Roman"/>
          <w:sz w:val="24"/>
          <w:szCs w:val="24"/>
        </w:rPr>
        <w:t>прекращение</w:t>
      </w:r>
      <w:r>
        <w:rPr>
          <w:rFonts w:cs="Times New Roman" w:ascii="Times New Roman" w:hAnsi="Times New Roman"/>
          <w:spacing w:val="-7"/>
          <w:sz w:val="24"/>
          <w:szCs w:val="24"/>
        </w:rPr>
        <w:t xml:space="preserve"> </w:t>
      </w:r>
      <w:r>
        <w:rPr>
          <w:rFonts w:cs="Times New Roman" w:ascii="Times New Roman" w:hAnsi="Times New Roman"/>
          <w:sz w:val="24"/>
          <w:szCs w:val="24"/>
        </w:rPr>
        <w:t>полномочий</w:t>
      </w:r>
      <w:r>
        <w:rPr>
          <w:rFonts w:cs="Times New Roman" w:ascii="Times New Roman" w:hAnsi="Times New Roman"/>
          <w:spacing w:val="-6"/>
          <w:sz w:val="24"/>
          <w:szCs w:val="24"/>
        </w:rPr>
        <w:t xml:space="preserve"> </w:t>
      </w:r>
      <w:r>
        <w:rPr>
          <w:rFonts w:cs="Times New Roman" w:ascii="Times New Roman" w:hAnsi="Times New Roman"/>
          <w:sz w:val="24"/>
          <w:szCs w:val="24"/>
        </w:rPr>
        <w:t>Распорядителя</w:t>
      </w:r>
      <w:r>
        <w:rPr>
          <w:rFonts w:cs="Times New Roman" w:ascii="Times New Roman" w:hAnsi="Times New Roman"/>
          <w:spacing w:val="-5"/>
          <w:sz w:val="24"/>
          <w:szCs w:val="24"/>
        </w:rPr>
        <w:t xml:space="preserve"> </w:t>
      </w:r>
      <w:r>
        <w:rPr>
          <w:rFonts w:cs="Times New Roman" w:ascii="Times New Roman" w:hAnsi="Times New Roman"/>
          <w:sz w:val="24"/>
          <w:szCs w:val="24"/>
        </w:rPr>
        <w:t>счета</w:t>
      </w:r>
      <w:r>
        <w:rPr>
          <w:rFonts w:cs="Times New Roman" w:ascii="Times New Roman" w:hAnsi="Times New Roman"/>
          <w:spacing w:val="-7"/>
          <w:sz w:val="24"/>
          <w:szCs w:val="24"/>
        </w:rPr>
        <w:t xml:space="preserve"> </w:t>
      </w:r>
      <w:r>
        <w:rPr>
          <w:rFonts w:cs="Times New Roman" w:ascii="Times New Roman" w:hAnsi="Times New Roman"/>
          <w:sz w:val="24"/>
          <w:szCs w:val="24"/>
        </w:rPr>
        <w:t>депо.</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r>
    </w:p>
    <w:p>
      <w:pPr>
        <w:pStyle w:val="1"/>
        <w:numPr>
          <w:ilvl w:val="0"/>
          <w:numId w:val="90"/>
        </w:numPr>
        <w:tabs>
          <w:tab w:val="clear" w:pos="720"/>
          <w:tab w:val="left" w:pos="925" w:leader="none"/>
          <w:tab w:val="left" w:pos="1134" w:leader="none"/>
        </w:tabs>
        <w:ind w:left="0" w:firstLine="720"/>
        <w:rPr>
          <w:rFonts w:ascii="Times New Roman" w:hAnsi="Times New Roman" w:cs="Times New Roman"/>
          <w:sz w:val="24"/>
          <w:szCs w:val="24"/>
        </w:rPr>
      </w:pPr>
      <w:bookmarkStart w:id="27" w:name="_bookmark20"/>
      <w:bookmarkEnd w:id="27"/>
      <w:r>
        <w:rPr>
          <w:rFonts w:cs="Times New Roman" w:ascii="Times New Roman" w:hAnsi="Times New Roman"/>
          <w:sz w:val="24"/>
          <w:szCs w:val="24"/>
        </w:rPr>
        <w:t>Отмена</w:t>
      </w:r>
      <w:r>
        <w:rPr>
          <w:rFonts w:cs="Times New Roman" w:ascii="Times New Roman" w:hAnsi="Times New Roman"/>
          <w:spacing w:val="-2"/>
          <w:sz w:val="24"/>
          <w:szCs w:val="24"/>
        </w:rPr>
        <w:t xml:space="preserve"> </w:t>
      </w:r>
      <w:r>
        <w:rPr>
          <w:rFonts w:cs="Times New Roman" w:ascii="Times New Roman" w:hAnsi="Times New Roman"/>
          <w:sz w:val="24"/>
          <w:szCs w:val="24"/>
        </w:rPr>
        <w:t>поручений</w:t>
      </w:r>
      <w:r>
        <w:rPr>
          <w:rFonts w:cs="Times New Roman" w:ascii="Times New Roman" w:hAnsi="Times New Roman"/>
          <w:spacing w:val="-3"/>
          <w:sz w:val="24"/>
          <w:szCs w:val="24"/>
        </w:rPr>
        <w:t xml:space="preserve"> </w:t>
      </w:r>
      <w:r>
        <w:rPr>
          <w:rFonts w:cs="Times New Roman" w:ascii="Times New Roman" w:hAnsi="Times New Roman"/>
          <w:sz w:val="24"/>
          <w:szCs w:val="24"/>
        </w:rPr>
        <w:t>по</w:t>
      </w:r>
      <w:r>
        <w:rPr>
          <w:rFonts w:cs="Times New Roman" w:ascii="Times New Roman" w:hAnsi="Times New Roman"/>
          <w:spacing w:val="-3"/>
          <w:sz w:val="24"/>
          <w:szCs w:val="24"/>
        </w:rPr>
        <w:t xml:space="preserve"> </w:t>
      </w:r>
      <w:r>
        <w:rPr>
          <w:rFonts w:cs="Times New Roman" w:ascii="Times New Roman" w:hAnsi="Times New Roman"/>
          <w:sz w:val="24"/>
          <w:szCs w:val="24"/>
        </w:rPr>
        <w:t>Счету</w:t>
      </w:r>
      <w:r>
        <w:rPr>
          <w:rFonts w:cs="Times New Roman" w:ascii="Times New Roman" w:hAnsi="Times New Roman"/>
          <w:spacing w:val="-5"/>
          <w:sz w:val="24"/>
          <w:szCs w:val="24"/>
        </w:rPr>
        <w:t xml:space="preserve"> </w:t>
      </w:r>
      <w:r>
        <w:rPr>
          <w:rFonts w:cs="Times New Roman" w:ascii="Times New Roman" w:hAnsi="Times New Roman"/>
          <w:sz w:val="24"/>
          <w:szCs w:val="24"/>
        </w:rPr>
        <w:t xml:space="preserve">депо </w:t>
      </w:r>
    </w:p>
    <w:p>
      <w:pPr>
        <w:pStyle w:val="1"/>
        <w:tabs>
          <w:tab w:val="clear" w:pos="720"/>
          <w:tab w:val="left" w:pos="925" w:leader="none"/>
          <w:tab w:val="left" w:pos="1134" w:leader="none"/>
        </w:tabs>
        <w:ind w:left="720" w:hanging="0"/>
        <w:rPr>
          <w:rFonts w:ascii="Times New Roman" w:hAnsi="Times New Roman" w:cs="Times New Roman"/>
          <w:sz w:val="24"/>
          <w:szCs w:val="24"/>
        </w:rPr>
      </w:pPr>
      <w:r>
        <w:rPr>
          <w:rFonts w:cs="Times New Roman" w:ascii="Times New Roman" w:hAnsi="Times New Roman"/>
          <w:sz w:val="24"/>
          <w:szCs w:val="24"/>
        </w:rPr>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Операция</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отмене</w:t>
      </w:r>
      <w:r>
        <w:rPr>
          <w:rFonts w:cs="Times New Roman" w:ascii="Times New Roman" w:hAnsi="Times New Roman"/>
          <w:spacing w:val="1"/>
          <w:sz w:val="24"/>
          <w:szCs w:val="24"/>
        </w:rPr>
        <w:t xml:space="preserve"> </w:t>
      </w:r>
      <w:r>
        <w:rPr>
          <w:rFonts w:cs="Times New Roman" w:ascii="Times New Roman" w:hAnsi="Times New Roman"/>
          <w:sz w:val="24"/>
          <w:szCs w:val="24"/>
        </w:rPr>
        <w:t>Поручений</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Счету</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представляет</w:t>
      </w:r>
      <w:r>
        <w:rPr>
          <w:rFonts w:cs="Times New Roman" w:ascii="Times New Roman" w:hAnsi="Times New Roman"/>
          <w:spacing w:val="1"/>
          <w:sz w:val="24"/>
          <w:szCs w:val="24"/>
        </w:rPr>
        <w:t xml:space="preserve"> </w:t>
      </w:r>
      <w:r>
        <w:rPr>
          <w:rFonts w:cs="Times New Roman" w:ascii="Times New Roman" w:hAnsi="Times New Roman"/>
          <w:sz w:val="24"/>
          <w:szCs w:val="24"/>
        </w:rPr>
        <w:t>собой</w:t>
      </w:r>
      <w:r>
        <w:rPr>
          <w:rFonts w:cs="Times New Roman" w:ascii="Times New Roman" w:hAnsi="Times New Roman"/>
          <w:spacing w:val="1"/>
          <w:sz w:val="24"/>
          <w:szCs w:val="24"/>
        </w:rPr>
        <w:t xml:space="preserve"> </w:t>
      </w:r>
      <w:r>
        <w:rPr>
          <w:rFonts w:cs="Times New Roman" w:ascii="Times New Roman" w:hAnsi="Times New Roman"/>
          <w:sz w:val="24"/>
          <w:szCs w:val="24"/>
        </w:rPr>
        <w:t>действия</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w:t>
      </w:r>
      <w:r>
        <w:rPr>
          <w:rFonts w:cs="Times New Roman" w:ascii="Times New Roman" w:hAnsi="Times New Roman"/>
          <w:spacing w:val="-1"/>
          <w:sz w:val="24"/>
          <w:szCs w:val="24"/>
        </w:rPr>
        <w:t xml:space="preserve"> </w:t>
      </w:r>
      <w:r>
        <w:rPr>
          <w:rFonts w:cs="Times New Roman" w:ascii="Times New Roman" w:hAnsi="Times New Roman"/>
          <w:sz w:val="24"/>
          <w:szCs w:val="24"/>
        </w:rPr>
        <w:t>по отмене ранее</w:t>
      </w:r>
      <w:r>
        <w:rPr>
          <w:rFonts w:cs="Times New Roman" w:ascii="Times New Roman" w:hAnsi="Times New Roman"/>
          <w:spacing w:val="-2"/>
          <w:sz w:val="24"/>
          <w:szCs w:val="24"/>
        </w:rPr>
        <w:t xml:space="preserve"> </w:t>
      </w:r>
      <w:r>
        <w:rPr>
          <w:rFonts w:cs="Times New Roman" w:ascii="Times New Roman" w:hAnsi="Times New Roman"/>
          <w:sz w:val="24"/>
          <w:szCs w:val="24"/>
        </w:rPr>
        <w:t>поданного</w:t>
      </w:r>
      <w:r>
        <w:rPr>
          <w:rFonts w:cs="Times New Roman" w:ascii="Times New Roman" w:hAnsi="Times New Roman"/>
          <w:spacing w:val="-2"/>
          <w:sz w:val="24"/>
          <w:szCs w:val="24"/>
        </w:rPr>
        <w:t xml:space="preserve"> </w:t>
      </w:r>
      <w:r>
        <w:rPr>
          <w:rFonts w:cs="Times New Roman" w:ascii="Times New Roman" w:hAnsi="Times New Roman"/>
          <w:sz w:val="24"/>
          <w:szCs w:val="24"/>
        </w:rPr>
        <w:t>Поручения по Счету</w:t>
      </w:r>
      <w:r>
        <w:rPr>
          <w:rFonts w:cs="Times New Roman" w:ascii="Times New Roman" w:hAnsi="Times New Roman"/>
          <w:spacing w:val="-5"/>
          <w:sz w:val="24"/>
          <w:szCs w:val="24"/>
        </w:rPr>
        <w:t xml:space="preserve"> </w:t>
      </w:r>
      <w:r>
        <w:rPr>
          <w:rFonts w:cs="Times New Roman" w:ascii="Times New Roman" w:hAnsi="Times New Roman"/>
          <w:sz w:val="24"/>
          <w:szCs w:val="24"/>
        </w:rPr>
        <w:t>депо.</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Депонент или иное лицо, уполномоченное подавать поручения по Счетам депо,</w:t>
      </w:r>
      <w:r>
        <w:rPr>
          <w:rFonts w:cs="Times New Roman" w:ascii="Times New Roman" w:hAnsi="Times New Roman"/>
          <w:spacing w:val="1"/>
          <w:sz w:val="24"/>
          <w:szCs w:val="24"/>
        </w:rPr>
        <w:t xml:space="preserve"> </w:t>
      </w:r>
      <w:r>
        <w:rPr>
          <w:rFonts w:cs="Times New Roman" w:ascii="Times New Roman" w:hAnsi="Times New Roman"/>
          <w:sz w:val="24"/>
          <w:szCs w:val="24"/>
        </w:rPr>
        <w:t>может подать Поручение об отмене ранее поданного Поручения (Приложение №14). Депозитарий исполняет поручение на отмену Поручения в случае, если до момента подачи такого поручения не было найдено встречное поручение. Не допускается отмена исполненного</w:t>
      </w:r>
      <w:r>
        <w:rPr>
          <w:rFonts w:cs="Times New Roman" w:ascii="Times New Roman" w:hAnsi="Times New Roman"/>
          <w:spacing w:val="1"/>
          <w:sz w:val="24"/>
          <w:szCs w:val="24"/>
        </w:rPr>
        <w:t xml:space="preserve"> </w:t>
      </w:r>
      <w:r>
        <w:rPr>
          <w:rFonts w:cs="Times New Roman" w:ascii="Times New Roman" w:hAnsi="Times New Roman"/>
          <w:sz w:val="24"/>
          <w:szCs w:val="24"/>
        </w:rPr>
        <w:t>Поручения.</w:t>
      </w:r>
    </w:p>
    <w:p>
      <w:pPr>
        <w:pStyle w:val="NormalWeb"/>
        <w:spacing w:lineRule="atLeast" w:line="288" w:beforeAutospacing="0" w:before="0" w:afterAutospacing="0" w:after="0"/>
        <w:ind w:firstLine="540"/>
        <w:jc w:val="both"/>
        <w:rPr/>
      </w:pPr>
      <w:r>
        <w:rPr/>
        <w:t>Отмена</w:t>
      </w:r>
      <w:r>
        <w:rPr>
          <w:spacing w:val="1"/>
        </w:rPr>
        <w:t xml:space="preserve"> </w:t>
      </w:r>
      <w:r>
        <w:rPr/>
        <w:t>Поручения</w:t>
      </w:r>
      <w:r>
        <w:rPr>
          <w:spacing w:val="1"/>
        </w:rPr>
        <w:t xml:space="preserve"> </w:t>
      </w:r>
      <w:r>
        <w:rPr/>
        <w:t>по</w:t>
      </w:r>
      <w:r>
        <w:rPr>
          <w:spacing w:val="1"/>
        </w:rPr>
        <w:t xml:space="preserve"> </w:t>
      </w:r>
      <w:r>
        <w:rPr/>
        <w:t>Счету</w:t>
      </w:r>
      <w:r>
        <w:rPr>
          <w:spacing w:val="1"/>
        </w:rPr>
        <w:t xml:space="preserve"> </w:t>
      </w:r>
      <w:r>
        <w:rPr/>
        <w:t>депо</w:t>
      </w:r>
      <w:r>
        <w:rPr>
          <w:spacing w:val="1"/>
        </w:rPr>
        <w:t xml:space="preserve"> </w:t>
      </w:r>
      <w:r>
        <w:rPr/>
        <w:t>осуществляется</w:t>
      </w:r>
      <w:r>
        <w:rPr>
          <w:spacing w:val="1"/>
        </w:rPr>
        <w:t xml:space="preserve"> </w:t>
      </w:r>
      <w:r>
        <w:rPr/>
        <w:t>на</w:t>
      </w:r>
      <w:r>
        <w:rPr>
          <w:spacing w:val="1"/>
        </w:rPr>
        <w:t xml:space="preserve"> </w:t>
      </w:r>
      <w:r>
        <w:rPr/>
        <w:t>основании</w:t>
      </w:r>
      <w:r>
        <w:rPr>
          <w:spacing w:val="1"/>
        </w:rPr>
        <w:t xml:space="preserve"> </w:t>
      </w:r>
      <w:r>
        <w:rPr/>
        <w:t>Поручения</w:t>
      </w:r>
      <w:r>
        <w:rPr>
          <w:spacing w:val="1"/>
        </w:rPr>
        <w:t xml:space="preserve"> </w:t>
      </w:r>
      <w:r>
        <w:rPr/>
        <w:t>Инициатора операции или путем предоставления в Депозитарий копии подлежащего отмене Поручения,</w:t>
      </w:r>
      <w:r>
        <w:rPr>
          <w:spacing w:val="1"/>
        </w:rPr>
        <w:t xml:space="preserve"> </w:t>
      </w:r>
      <w:r>
        <w:rPr/>
        <w:t>текст которого зачеркнут, и одновременно на бланке отменяемого Поручения содержится слово «отмена»</w:t>
      </w:r>
      <w:r>
        <w:rPr>
          <w:spacing w:val="1"/>
        </w:rPr>
        <w:t xml:space="preserve"> </w:t>
      </w:r>
      <w:r>
        <w:rPr/>
        <w:t>и подпись Инициатора операции. Поручения на отмену ранее поданного Поручения должно быть подано</w:t>
      </w:r>
      <w:r>
        <w:rPr>
          <w:spacing w:val="1"/>
        </w:rPr>
        <w:t xml:space="preserve"> </w:t>
      </w:r>
      <w:r>
        <w:rPr/>
        <w:t>не позднее окончания Операционного дня, в течение которого было подано отменяемое Поручение, а также в рабочий день, следующий за днем приема данного поручения, при условии, что данное Поручение не является исполненным.</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w:t>
      </w:r>
    </w:p>
    <w:p>
      <w:pPr>
        <w:pStyle w:val="1"/>
        <w:spacing w:before="1" w:after="0"/>
        <w:ind w:left="783" w:right="-72" w:hanging="0"/>
        <w:jc w:val="left"/>
        <w:rPr>
          <w:rFonts w:ascii="Times New Roman" w:hAnsi="Times New Roman" w:cs="Times New Roman"/>
          <w:sz w:val="24"/>
          <w:szCs w:val="24"/>
        </w:rPr>
      </w:pPr>
      <w:r>
        <w:rPr>
          <w:rFonts w:cs="Times New Roman" w:ascii="Times New Roman" w:hAnsi="Times New Roman"/>
          <w:sz w:val="24"/>
          <w:szCs w:val="24"/>
        </w:rPr>
      </w:r>
      <w:bookmarkStart w:id="28" w:name="_bookmark21"/>
      <w:bookmarkStart w:id="29" w:name="_bookmark21"/>
      <w:bookmarkEnd w:id="29"/>
    </w:p>
    <w:p>
      <w:pPr>
        <w:pStyle w:val="1"/>
        <w:spacing w:before="1" w:after="0"/>
        <w:ind w:left="783" w:right="-72" w:hanging="0"/>
        <w:jc w:val="center"/>
        <w:rPr>
          <w:rFonts w:ascii="Times New Roman" w:hAnsi="Times New Roman" w:cs="Times New Roman"/>
          <w:sz w:val="24"/>
          <w:szCs w:val="24"/>
        </w:rPr>
      </w:pPr>
      <w:r>
        <w:rPr>
          <w:rFonts w:cs="Times New Roman" w:ascii="Times New Roman" w:hAnsi="Times New Roman"/>
          <w:sz w:val="24"/>
          <w:szCs w:val="24"/>
        </w:rPr>
        <w:t>Глава</w:t>
      </w:r>
      <w:r>
        <w:rPr>
          <w:rFonts w:cs="Times New Roman" w:ascii="Times New Roman" w:hAnsi="Times New Roman"/>
          <w:spacing w:val="-4"/>
          <w:sz w:val="24"/>
          <w:szCs w:val="24"/>
        </w:rPr>
        <w:t xml:space="preserve"> </w:t>
      </w:r>
      <w:r>
        <w:rPr>
          <w:rFonts w:cs="Times New Roman" w:ascii="Times New Roman" w:hAnsi="Times New Roman"/>
          <w:sz w:val="24"/>
          <w:szCs w:val="24"/>
        </w:rPr>
        <w:t>V.</w:t>
      </w:r>
      <w:r>
        <w:rPr>
          <w:rFonts w:cs="Times New Roman" w:ascii="Times New Roman" w:hAnsi="Times New Roman"/>
          <w:spacing w:val="-5"/>
          <w:sz w:val="24"/>
          <w:szCs w:val="24"/>
        </w:rPr>
        <w:t xml:space="preserve"> </w:t>
      </w:r>
      <w:r>
        <w:rPr>
          <w:rFonts w:cs="Times New Roman" w:ascii="Times New Roman" w:hAnsi="Times New Roman"/>
          <w:sz w:val="24"/>
          <w:szCs w:val="24"/>
        </w:rPr>
        <w:t>Порядок</w:t>
      </w:r>
      <w:r>
        <w:rPr>
          <w:rFonts w:cs="Times New Roman" w:ascii="Times New Roman" w:hAnsi="Times New Roman"/>
          <w:spacing w:val="-4"/>
          <w:sz w:val="24"/>
          <w:szCs w:val="24"/>
        </w:rPr>
        <w:t xml:space="preserve"> </w:t>
      </w:r>
      <w:r>
        <w:rPr>
          <w:rFonts w:cs="Times New Roman" w:ascii="Times New Roman" w:hAnsi="Times New Roman"/>
          <w:sz w:val="24"/>
          <w:szCs w:val="24"/>
        </w:rPr>
        <w:t>совершения</w:t>
      </w:r>
      <w:r>
        <w:rPr>
          <w:rFonts w:cs="Times New Roman" w:ascii="Times New Roman" w:hAnsi="Times New Roman"/>
          <w:spacing w:val="-6"/>
          <w:sz w:val="24"/>
          <w:szCs w:val="24"/>
        </w:rPr>
        <w:t xml:space="preserve"> </w:t>
      </w:r>
      <w:r>
        <w:rPr>
          <w:rFonts w:cs="Times New Roman" w:ascii="Times New Roman" w:hAnsi="Times New Roman"/>
          <w:sz w:val="24"/>
          <w:szCs w:val="24"/>
        </w:rPr>
        <w:t>инвентарных</w:t>
      </w:r>
      <w:r>
        <w:rPr>
          <w:rFonts w:cs="Times New Roman" w:ascii="Times New Roman" w:hAnsi="Times New Roman"/>
          <w:spacing w:val="-5"/>
          <w:sz w:val="24"/>
          <w:szCs w:val="24"/>
        </w:rPr>
        <w:t xml:space="preserve"> </w:t>
      </w:r>
      <w:r>
        <w:rPr>
          <w:rFonts w:cs="Times New Roman" w:ascii="Times New Roman" w:hAnsi="Times New Roman"/>
          <w:sz w:val="24"/>
          <w:szCs w:val="24"/>
        </w:rPr>
        <w:t>операций</w:t>
      </w:r>
    </w:p>
    <w:p>
      <w:pPr>
        <w:pStyle w:val="Style21"/>
        <w:spacing w:before="1" w:after="0"/>
        <w:ind w:left="0" w:right="-72" w:hanging="0"/>
        <w:jc w:val="left"/>
        <w:rPr>
          <w:rFonts w:ascii="Times New Roman" w:hAnsi="Times New Roman" w:cs="Times New Roman"/>
          <w:b/>
          <w:b/>
          <w:sz w:val="24"/>
          <w:szCs w:val="24"/>
        </w:rPr>
      </w:pPr>
      <w:r>
        <w:rPr>
          <w:rFonts w:cs="Times New Roman" w:ascii="Times New Roman" w:hAnsi="Times New Roman"/>
          <w:b/>
          <w:sz w:val="24"/>
          <w:szCs w:val="24"/>
        </w:rPr>
      </w:r>
    </w:p>
    <w:p>
      <w:pPr>
        <w:pStyle w:val="2"/>
        <w:numPr>
          <w:ilvl w:val="0"/>
          <w:numId w:val="90"/>
        </w:numPr>
        <w:tabs>
          <w:tab w:val="clear" w:pos="720"/>
          <w:tab w:val="left" w:pos="567" w:leader="none"/>
        </w:tabs>
        <w:ind w:left="0" w:firstLine="720"/>
        <w:jc w:val="both"/>
        <w:rPr>
          <w:rFonts w:ascii="Times New Roman" w:hAnsi="Times New Roman" w:cs="Times New Roman"/>
          <w:i w:val="false"/>
          <w:i w:val="false"/>
          <w:sz w:val="24"/>
          <w:szCs w:val="24"/>
        </w:rPr>
      </w:pPr>
      <w:bookmarkStart w:id="30" w:name="_bookmark22"/>
      <w:bookmarkEnd w:id="30"/>
      <w:r>
        <w:rPr>
          <w:rFonts w:cs="Times New Roman" w:ascii="Times New Roman" w:hAnsi="Times New Roman"/>
          <w:i w:val="false"/>
          <w:sz w:val="24"/>
          <w:szCs w:val="24"/>
        </w:rPr>
        <w:t>Прием</w:t>
      </w:r>
      <w:r>
        <w:rPr>
          <w:rFonts w:cs="Times New Roman" w:ascii="Times New Roman" w:hAnsi="Times New Roman"/>
          <w:i w:val="false"/>
          <w:spacing w:val="-6"/>
          <w:sz w:val="24"/>
          <w:szCs w:val="24"/>
        </w:rPr>
        <w:t xml:space="preserve"> </w:t>
      </w:r>
      <w:r>
        <w:rPr>
          <w:rFonts w:cs="Times New Roman" w:ascii="Times New Roman" w:hAnsi="Times New Roman"/>
          <w:i w:val="false"/>
          <w:sz w:val="24"/>
          <w:szCs w:val="24"/>
        </w:rPr>
        <w:t>ценных</w:t>
      </w:r>
      <w:r>
        <w:rPr>
          <w:rFonts w:cs="Times New Roman" w:ascii="Times New Roman" w:hAnsi="Times New Roman"/>
          <w:i w:val="false"/>
          <w:spacing w:val="-2"/>
          <w:sz w:val="24"/>
          <w:szCs w:val="24"/>
        </w:rPr>
        <w:t xml:space="preserve"> </w:t>
      </w:r>
      <w:r>
        <w:rPr>
          <w:rFonts w:cs="Times New Roman" w:ascii="Times New Roman" w:hAnsi="Times New Roman"/>
          <w:i w:val="false"/>
          <w:sz w:val="24"/>
          <w:szCs w:val="24"/>
        </w:rPr>
        <w:t>бумаг</w:t>
      </w:r>
      <w:r>
        <w:rPr>
          <w:rFonts w:cs="Times New Roman" w:ascii="Times New Roman" w:hAnsi="Times New Roman"/>
          <w:i w:val="false"/>
          <w:spacing w:val="-4"/>
          <w:sz w:val="24"/>
          <w:szCs w:val="24"/>
        </w:rPr>
        <w:t xml:space="preserve"> </w:t>
      </w:r>
      <w:r>
        <w:rPr>
          <w:rFonts w:cs="Times New Roman" w:ascii="Times New Roman" w:hAnsi="Times New Roman"/>
          <w:i w:val="false"/>
          <w:sz w:val="24"/>
          <w:szCs w:val="24"/>
        </w:rPr>
        <w:t>на</w:t>
      </w:r>
      <w:r>
        <w:rPr>
          <w:rFonts w:cs="Times New Roman" w:ascii="Times New Roman" w:hAnsi="Times New Roman"/>
          <w:i w:val="false"/>
          <w:spacing w:val="-3"/>
          <w:sz w:val="24"/>
          <w:szCs w:val="24"/>
        </w:rPr>
        <w:t xml:space="preserve"> </w:t>
      </w:r>
      <w:r>
        <w:rPr>
          <w:rFonts w:cs="Times New Roman" w:ascii="Times New Roman" w:hAnsi="Times New Roman"/>
          <w:i w:val="false"/>
          <w:sz w:val="24"/>
          <w:szCs w:val="24"/>
        </w:rPr>
        <w:t>хранение</w:t>
      </w:r>
      <w:r>
        <w:rPr>
          <w:rFonts w:cs="Times New Roman" w:ascii="Times New Roman" w:hAnsi="Times New Roman"/>
          <w:i w:val="false"/>
          <w:spacing w:val="-4"/>
          <w:sz w:val="24"/>
          <w:szCs w:val="24"/>
        </w:rPr>
        <w:t xml:space="preserve"> </w:t>
      </w:r>
      <w:r>
        <w:rPr>
          <w:rFonts w:cs="Times New Roman" w:ascii="Times New Roman" w:hAnsi="Times New Roman"/>
          <w:i w:val="false"/>
          <w:sz w:val="24"/>
          <w:szCs w:val="24"/>
        </w:rPr>
        <w:t>и</w:t>
      </w:r>
      <w:r>
        <w:rPr>
          <w:rFonts w:cs="Times New Roman" w:ascii="Times New Roman" w:hAnsi="Times New Roman"/>
          <w:i w:val="false"/>
          <w:spacing w:val="-2"/>
          <w:sz w:val="24"/>
          <w:szCs w:val="24"/>
        </w:rPr>
        <w:t xml:space="preserve"> </w:t>
      </w:r>
      <w:r>
        <w:rPr>
          <w:rFonts w:cs="Times New Roman" w:ascii="Times New Roman" w:hAnsi="Times New Roman"/>
          <w:i w:val="false"/>
          <w:sz w:val="24"/>
          <w:szCs w:val="24"/>
        </w:rPr>
        <w:t>учет.</w:t>
      </w:r>
      <w:r>
        <w:rPr>
          <w:rFonts w:cs="Times New Roman" w:ascii="Times New Roman" w:hAnsi="Times New Roman"/>
          <w:i w:val="false"/>
          <w:spacing w:val="-4"/>
          <w:sz w:val="24"/>
          <w:szCs w:val="24"/>
        </w:rPr>
        <w:t xml:space="preserve"> </w:t>
      </w:r>
      <w:r>
        <w:rPr>
          <w:rFonts w:cs="Times New Roman" w:ascii="Times New Roman" w:hAnsi="Times New Roman"/>
          <w:i w:val="false"/>
          <w:sz w:val="24"/>
          <w:szCs w:val="24"/>
        </w:rPr>
        <w:t>Внесение</w:t>
      </w:r>
      <w:r>
        <w:rPr>
          <w:rFonts w:cs="Times New Roman" w:ascii="Times New Roman" w:hAnsi="Times New Roman"/>
          <w:i w:val="false"/>
          <w:spacing w:val="-4"/>
          <w:sz w:val="24"/>
          <w:szCs w:val="24"/>
        </w:rPr>
        <w:t xml:space="preserve"> </w:t>
      </w:r>
      <w:r>
        <w:rPr>
          <w:rFonts w:cs="Times New Roman" w:ascii="Times New Roman" w:hAnsi="Times New Roman"/>
          <w:i w:val="false"/>
          <w:sz w:val="24"/>
          <w:szCs w:val="24"/>
        </w:rPr>
        <w:t>записи</w:t>
      </w:r>
      <w:r>
        <w:rPr>
          <w:rFonts w:cs="Times New Roman" w:ascii="Times New Roman" w:hAnsi="Times New Roman"/>
          <w:i w:val="false"/>
          <w:spacing w:val="-5"/>
          <w:sz w:val="24"/>
          <w:szCs w:val="24"/>
        </w:rPr>
        <w:t xml:space="preserve"> </w:t>
      </w:r>
      <w:r>
        <w:rPr>
          <w:rFonts w:cs="Times New Roman" w:ascii="Times New Roman" w:hAnsi="Times New Roman"/>
          <w:i w:val="false"/>
          <w:sz w:val="24"/>
          <w:szCs w:val="24"/>
        </w:rPr>
        <w:t>при</w:t>
      </w:r>
      <w:r>
        <w:rPr>
          <w:rFonts w:cs="Times New Roman" w:ascii="Times New Roman" w:hAnsi="Times New Roman"/>
          <w:i w:val="false"/>
          <w:spacing w:val="-3"/>
          <w:sz w:val="24"/>
          <w:szCs w:val="24"/>
        </w:rPr>
        <w:t xml:space="preserve"> </w:t>
      </w:r>
      <w:r>
        <w:rPr>
          <w:rFonts w:cs="Times New Roman" w:ascii="Times New Roman" w:hAnsi="Times New Roman"/>
          <w:i w:val="false"/>
          <w:sz w:val="24"/>
          <w:szCs w:val="24"/>
        </w:rPr>
        <w:t>зачислении</w:t>
      </w:r>
      <w:r>
        <w:rPr>
          <w:rFonts w:cs="Times New Roman" w:ascii="Times New Roman" w:hAnsi="Times New Roman"/>
          <w:i w:val="false"/>
          <w:spacing w:val="-3"/>
          <w:sz w:val="24"/>
          <w:szCs w:val="24"/>
        </w:rPr>
        <w:t xml:space="preserve"> </w:t>
      </w:r>
      <w:r>
        <w:rPr>
          <w:rFonts w:cs="Times New Roman" w:ascii="Times New Roman" w:hAnsi="Times New Roman"/>
          <w:i w:val="false"/>
          <w:sz w:val="24"/>
          <w:szCs w:val="24"/>
        </w:rPr>
        <w:t>ценных</w:t>
      </w:r>
      <w:r>
        <w:rPr>
          <w:rFonts w:cs="Times New Roman" w:ascii="Times New Roman" w:hAnsi="Times New Roman"/>
          <w:i w:val="false"/>
          <w:spacing w:val="-53"/>
          <w:sz w:val="24"/>
          <w:szCs w:val="24"/>
        </w:rPr>
        <w:t xml:space="preserve"> </w:t>
      </w:r>
      <w:r>
        <w:rPr>
          <w:rFonts w:cs="Times New Roman" w:ascii="Times New Roman" w:hAnsi="Times New Roman"/>
          <w:i w:val="false"/>
          <w:sz w:val="24"/>
          <w:szCs w:val="24"/>
        </w:rPr>
        <w:t>бумаг</w:t>
      </w:r>
      <w:r>
        <w:rPr>
          <w:rFonts w:cs="Times New Roman" w:ascii="Times New Roman" w:hAnsi="Times New Roman"/>
          <w:i w:val="false"/>
          <w:spacing w:val="-1"/>
          <w:sz w:val="24"/>
          <w:szCs w:val="24"/>
        </w:rPr>
        <w:t xml:space="preserve"> </w:t>
      </w:r>
      <w:r>
        <w:rPr>
          <w:rFonts w:cs="Times New Roman" w:ascii="Times New Roman" w:hAnsi="Times New Roman"/>
          <w:i w:val="false"/>
          <w:sz w:val="24"/>
          <w:szCs w:val="24"/>
        </w:rPr>
        <w:t>на счет</w:t>
      </w:r>
      <w:r>
        <w:rPr>
          <w:rFonts w:cs="Times New Roman" w:ascii="Times New Roman" w:hAnsi="Times New Roman"/>
          <w:i w:val="false"/>
          <w:spacing w:val="-2"/>
          <w:sz w:val="24"/>
          <w:szCs w:val="24"/>
        </w:rPr>
        <w:t xml:space="preserve"> </w:t>
      </w:r>
      <w:r>
        <w:rPr>
          <w:rFonts w:cs="Times New Roman" w:ascii="Times New Roman" w:hAnsi="Times New Roman"/>
          <w:i w:val="false"/>
          <w:sz w:val="24"/>
          <w:szCs w:val="24"/>
        </w:rPr>
        <w:t>депо и</w:t>
      </w:r>
      <w:r>
        <w:rPr>
          <w:rFonts w:cs="Times New Roman" w:ascii="Times New Roman" w:hAnsi="Times New Roman"/>
          <w:i w:val="false"/>
          <w:spacing w:val="-2"/>
          <w:sz w:val="24"/>
          <w:szCs w:val="24"/>
        </w:rPr>
        <w:t xml:space="preserve"> </w:t>
      </w:r>
      <w:r>
        <w:rPr>
          <w:rFonts w:cs="Times New Roman" w:ascii="Times New Roman" w:hAnsi="Times New Roman"/>
          <w:i w:val="false"/>
          <w:sz w:val="24"/>
          <w:szCs w:val="24"/>
        </w:rPr>
        <w:t>иные</w:t>
      </w:r>
      <w:r>
        <w:rPr>
          <w:rFonts w:cs="Times New Roman" w:ascii="Times New Roman" w:hAnsi="Times New Roman"/>
          <w:i w:val="false"/>
          <w:spacing w:val="2"/>
          <w:sz w:val="24"/>
          <w:szCs w:val="24"/>
        </w:rPr>
        <w:t xml:space="preserve"> </w:t>
      </w:r>
      <w:r>
        <w:rPr>
          <w:rFonts w:cs="Times New Roman" w:ascii="Times New Roman" w:hAnsi="Times New Roman"/>
          <w:i w:val="false"/>
          <w:sz w:val="24"/>
          <w:szCs w:val="24"/>
        </w:rPr>
        <w:t>Пассивные</w:t>
      </w:r>
      <w:r>
        <w:rPr>
          <w:rFonts w:cs="Times New Roman" w:ascii="Times New Roman" w:hAnsi="Times New Roman"/>
          <w:i w:val="false"/>
          <w:spacing w:val="-1"/>
          <w:sz w:val="24"/>
          <w:szCs w:val="24"/>
        </w:rPr>
        <w:t xml:space="preserve"> </w:t>
      </w:r>
      <w:r>
        <w:rPr>
          <w:rFonts w:cs="Times New Roman" w:ascii="Times New Roman" w:hAnsi="Times New Roman"/>
          <w:i w:val="false"/>
          <w:sz w:val="24"/>
          <w:szCs w:val="24"/>
        </w:rPr>
        <w:t>счета</w:t>
      </w:r>
    </w:p>
    <w:p>
      <w:pPr>
        <w:pStyle w:val="Style21"/>
        <w:tabs>
          <w:tab w:val="clear" w:pos="720"/>
          <w:tab w:val="left" w:pos="567" w:leader="none"/>
        </w:tabs>
        <w:ind w:left="0" w:firstLine="720"/>
        <w:rPr>
          <w:rFonts w:ascii="Times New Roman" w:hAnsi="Times New Roman" w:cs="Times New Roman"/>
          <w:b/>
          <w:b/>
          <w:sz w:val="24"/>
          <w:szCs w:val="24"/>
        </w:rPr>
      </w:pPr>
      <w:r>
        <w:rPr>
          <w:rFonts w:cs="Times New Roman" w:ascii="Times New Roman" w:hAnsi="Times New Roman"/>
          <w:b/>
          <w:sz w:val="24"/>
          <w:szCs w:val="24"/>
        </w:rPr>
      </w:r>
    </w:p>
    <w:p>
      <w:pPr>
        <w:pStyle w:val="ListParagraph"/>
        <w:numPr>
          <w:ilvl w:val="1"/>
          <w:numId w:val="90"/>
        </w:numPr>
        <w:tabs>
          <w:tab w:val="clear" w:pos="720"/>
          <w:tab w:val="left" w:pos="567"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Операция по приему ценных бумаг на хранение и учет прав представляет собой зачисление</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соответствующего</w:t>
      </w:r>
      <w:r>
        <w:rPr>
          <w:rFonts w:cs="Times New Roman" w:ascii="Times New Roman" w:hAnsi="Times New Roman"/>
          <w:spacing w:val="1"/>
          <w:sz w:val="24"/>
          <w:szCs w:val="24"/>
        </w:rPr>
        <w:t xml:space="preserve"> </w:t>
      </w:r>
      <w:r>
        <w:rPr>
          <w:rFonts w:cs="Times New Roman" w:ascii="Times New Roman" w:hAnsi="Times New Roman"/>
          <w:sz w:val="24"/>
          <w:szCs w:val="24"/>
        </w:rPr>
        <w:t>количества</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Счет</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1"/>
          <w:sz w:val="24"/>
          <w:szCs w:val="24"/>
        </w:rPr>
        <w:t xml:space="preserve"> </w:t>
      </w:r>
      <w:r>
        <w:rPr>
          <w:rFonts w:cs="Times New Roman" w:ascii="Times New Roman" w:hAnsi="Times New Roman"/>
          <w:sz w:val="24"/>
          <w:szCs w:val="24"/>
        </w:rPr>
        <w:t>Операция</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зачислению</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иные</w:t>
      </w:r>
      <w:r>
        <w:rPr>
          <w:rFonts w:cs="Times New Roman" w:ascii="Times New Roman" w:hAnsi="Times New Roman"/>
          <w:spacing w:val="1"/>
          <w:sz w:val="24"/>
          <w:szCs w:val="24"/>
        </w:rPr>
        <w:t xml:space="preserve"> </w:t>
      </w:r>
      <w:r>
        <w:rPr>
          <w:rFonts w:cs="Times New Roman" w:ascii="Times New Roman" w:hAnsi="Times New Roman"/>
          <w:sz w:val="24"/>
          <w:szCs w:val="24"/>
        </w:rPr>
        <w:t>Пассивные</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сопровождается</w:t>
      </w:r>
      <w:r>
        <w:rPr>
          <w:rFonts w:cs="Times New Roman" w:ascii="Times New Roman" w:hAnsi="Times New Roman"/>
          <w:spacing w:val="1"/>
          <w:sz w:val="24"/>
          <w:szCs w:val="24"/>
        </w:rPr>
        <w:t xml:space="preserve"> </w:t>
      </w:r>
      <w:r>
        <w:rPr>
          <w:rFonts w:cs="Times New Roman" w:ascii="Times New Roman" w:hAnsi="Times New Roman"/>
          <w:sz w:val="24"/>
          <w:szCs w:val="24"/>
        </w:rPr>
        <w:t>обязательным внесением записи о зачислении таких ценных бумаг на Активный счет. Внесение записи о</w:t>
      </w:r>
      <w:r>
        <w:rPr>
          <w:rFonts w:cs="Times New Roman" w:ascii="Times New Roman" w:hAnsi="Times New Roman"/>
          <w:spacing w:val="1"/>
          <w:sz w:val="24"/>
          <w:szCs w:val="24"/>
        </w:rPr>
        <w:t xml:space="preserve"> </w:t>
      </w:r>
      <w:r>
        <w:rPr>
          <w:rFonts w:cs="Times New Roman" w:ascii="Times New Roman" w:hAnsi="Times New Roman"/>
          <w:sz w:val="24"/>
          <w:szCs w:val="24"/>
        </w:rPr>
        <w:t>зачислении</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Пассивный</w:t>
      </w:r>
      <w:r>
        <w:rPr>
          <w:rFonts w:cs="Times New Roman" w:ascii="Times New Roman" w:hAnsi="Times New Roman"/>
          <w:spacing w:val="1"/>
          <w:sz w:val="24"/>
          <w:szCs w:val="24"/>
        </w:rPr>
        <w:t xml:space="preserve"> </w:t>
      </w:r>
      <w:r>
        <w:rPr>
          <w:rFonts w:cs="Times New Roman" w:ascii="Times New Roman" w:hAnsi="Times New Roman"/>
          <w:sz w:val="24"/>
          <w:szCs w:val="24"/>
        </w:rPr>
        <w:t>счет</w:t>
      </w:r>
      <w:r>
        <w:rPr>
          <w:rFonts w:cs="Times New Roman" w:ascii="Times New Roman" w:hAnsi="Times New Roman"/>
          <w:spacing w:val="1"/>
          <w:sz w:val="24"/>
          <w:szCs w:val="24"/>
        </w:rPr>
        <w:t xml:space="preserve"> </w:t>
      </w:r>
      <w:r>
        <w:rPr>
          <w:rFonts w:cs="Times New Roman" w:ascii="Times New Roman" w:hAnsi="Times New Roman"/>
          <w:sz w:val="24"/>
          <w:szCs w:val="24"/>
        </w:rPr>
        <w:t>без</w:t>
      </w:r>
      <w:r>
        <w:rPr>
          <w:rFonts w:cs="Times New Roman" w:ascii="Times New Roman" w:hAnsi="Times New Roman"/>
          <w:spacing w:val="1"/>
          <w:sz w:val="24"/>
          <w:szCs w:val="24"/>
        </w:rPr>
        <w:t xml:space="preserve"> </w:t>
      </w:r>
      <w:r>
        <w:rPr>
          <w:rFonts w:cs="Times New Roman" w:ascii="Times New Roman" w:hAnsi="Times New Roman"/>
          <w:sz w:val="24"/>
          <w:szCs w:val="24"/>
        </w:rPr>
        <w:t>движения</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Активным</w:t>
      </w:r>
      <w:r>
        <w:rPr>
          <w:rFonts w:cs="Times New Roman" w:ascii="Times New Roman" w:hAnsi="Times New Roman"/>
          <w:spacing w:val="1"/>
          <w:sz w:val="24"/>
          <w:szCs w:val="24"/>
        </w:rPr>
        <w:t xml:space="preserve"> </w:t>
      </w:r>
      <w:r>
        <w:rPr>
          <w:rFonts w:cs="Times New Roman" w:ascii="Times New Roman" w:hAnsi="Times New Roman"/>
          <w:sz w:val="24"/>
          <w:szCs w:val="24"/>
        </w:rPr>
        <w:t>счетам</w:t>
      </w:r>
      <w:r>
        <w:rPr>
          <w:rFonts w:cs="Times New Roman" w:ascii="Times New Roman" w:hAnsi="Times New Roman"/>
          <w:spacing w:val="1"/>
          <w:sz w:val="24"/>
          <w:szCs w:val="24"/>
        </w:rPr>
        <w:t xml:space="preserve"> </w:t>
      </w:r>
      <w:r>
        <w:rPr>
          <w:rFonts w:cs="Times New Roman" w:ascii="Times New Roman" w:hAnsi="Times New Roman"/>
          <w:sz w:val="24"/>
          <w:szCs w:val="24"/>
        </w:rPr>
        <w:t>является</w:t>
      </w:r>
      <w:r>
        <w:rPr>
          <w:rFonts w:cs="Times New Roman" w:ascii="Times New Roman" w:hAnsi="Times New Roman"/>
          <w:spacing w:val="1"/>
          <w:sz w:val="24"/>
          <w:szCs w:val="24"/>
        </w:rPr>
        <w:t xml:space="preserve"> </w:t>
      </w:r>
      <w:r>
        <w:rPr>
          <w:rFonts w:cs="Times New Roman" w:ascii="Times New Roman" w:hAnsi="Times New Roman"/>
          <w:sz w:val="24"/>
          <w:szCs w:val="24"/>
        </w:rPr>
        <w:t>частью</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операции Перевода.</w:t>
      </w:r>
    </w:p>
    <w:p>
      <w:pPr>
        <w:pStyle w:val="ListParagraph"/>
        <w:numPr>
          <w:ilvl w:val="1"/>
          <w:numId w:val="90"/>
        </w:numPr>
        <w:tabs>
          <w:tab w:val="clear" w:pos="720"/>
          <w:tab w:val="left" w:pos="567"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Если</w:t>
      </w:r>
      <w:r>
        <w:rPr>
          <w:rFonts w:cs="Times New Roman" w:ascii="Times New Roman" w:hAnsi="Times New Roman"/>
          <w:spacing w:val="1"/>
          <w:sz w:val="24"/>
          <w:szCs w:val="24"/>
        </w:rPr>
        <w:t xml:space="preserve"> </w:t>
      </w:r>
      <w:r>
        <w:rPr>
          <w:rFonts w:cs="Times New Roman" w:ascii="Times New Roman" w:hAnsi="Times New Roman"/>
          <w:sz w:val="24"/>
          <w:szCs w:val="24"/>
        </w:rPr>
        <w:t>иное</w:t>
      </w:r>
      <w:r>
        <w:rPr>
          <w:rFonts w:cs="Times New Roman" w:ascii="Times New Roman" w:hAnsi="Times New Roman"/>
          <w:spacing w:val="1"/>
          <w:sz w:val="24"/>
          <w:szCs w:val="24"/>
        </w:rPr>
        <w:t xml:space="preserve"> </w:t>
      </w:r>
      <w:r>
        <w:rPr>
          <w:rFonts w:cs="Times New Roman" w:ascii="Times New Roman" w:hAnsi="Times New Roman"/>
          <w:sz w:val="24"/>
          <w:szCs w:val="24"/>
        </w:rPr>
        <w:t>не</w:t>
      </w:r>
      <w:r>
        <w:rPr>
          <w:rFonts w:cs="Times New Roman" w:ascii="Times New Roman" w:hAnsi="Times New Roman"/>
          <w:spacing w:val="1"/>
          <w:sz w:val="24"/>
          <w:szCs w:val="24"/>
        </w:rPr>
        <w:t xml:space="preserve"> </w:t>
      </w:r>
      <w:r>
        <w:rPr>
          <w:rFonts w:cs="Times New Roman" w:ascii="Times New Roman" w:hAnsi="Times New Roman"/>
          <w:sz w:val="24"/>
          <w:szCs w:val="24"/>
        </w:rPr>
        <w:t>предусмотрено</w:t>
      </w:r>
      <w:r>
        <w:rPr>
          <w:rFonts w:cs="Times New Roman" w:ascii="Times New Roman" w:hAnsi="Times New Roman"/>
          <w:spacing w:val="1"/>
          <w:sz w:val="24"/>
          <w:szCs w:val="24"/>
        </w:rPr>
        <w:t xml:space="preserve"> </w:t>
      </w:r>
      <w:r>
        <w:rPr>
          <w:rFonts w:cs="Times New Roman" w:ascii="Times New Roman" w:hAnsi="Times New Roman"/>
          <w:sz w:val="24"/>
          <w:szCs w:val="24"/>
        </w:rPr>
        <w:t>законодательством</w:t>
      </w:r>
      <w:r>
        <w:rPr>
          <w:rFonts w:cs="Times New Roman" w:ascii="Times New Roman" w:hAnsi="Times New Roman"/>
          <w:spacing w:val="1"/>
          <w:sz w:val="24"/>
          <w:szCs w:val="24"/>
        </w:rPr>
        <w:t xml:space="preserve"> </w:t>
      </w:r>
      <w:r>
        <w:rPr>
          <w:rFonts w:cs="Times New Roman" w:ascii="Times New Roman" w:hAnsi="Times New Roman"/>
          <w:sz w:val="24"/>
          <w:szCs w:val="24"/>
        </w:rPr>
        <w:t>Российской</w:t>
      </w:r>
      <w:r>
        <w:rPr>
          <w:rFonts w:cs="Times New Roman" w:ascii="Times New Roman" w:hAnsi="Times New Roman"/>
          <w:spacing w:val="1"/>
          <w:sz w:val="24"/>
          <w:szCs w:val="24"/>
        </w:rPr>
        <w:t xml:space="preserve"> </w:t>
      </w:r>
      <w:r>
        <w:rPr>
          <w:rFonts w:cs="Times New Roman" w:ascii="Times New Roman" w:hAnsi="Times New Roman"/>
          <w:sz w:val="24"/>
          <w:szCs w:val="24"/>
        </w:rPr>
        <w:t>Федерации,</w:t>
      </w:r>
      <w:r>
        <w:rPr>
          <w:rFonts w:cs="Times New Roman" w:ascii="Times New Roman" w:hAnsi="Times New Roman"/>
          <w:spacing w:val="1"/>
          <w:sz w:val="24"/>
          <w:szCs w:val="24"/>
        </w:rPr>
        <w:t xml:space="preserve"> </w:t>
      </w:r>
      <w:r>
        <w:rPr>
          <w:rFonts w:cs="Times New Roman" w:ascii="Times New Roman" w:hAnsi="Times New Roman"/>
          <w:sz w:val="24"/>
          <w:szCs w:val="24"/>
        </w:rPr>
        <w:t>Базовыми</w:t>
      </w:r>
      <w:r>
        <w:rPr>
          <w:rFonts w:cs="Times New Roman" w:ascii="Times New Roman" w:hAnsi="Times New Roman"/>
          <w:spacing w:val="1"/>
          <w:sz w:val="24"/>
          <w:szCs w:val="24"/>
        </w:rPr>
        <w:t xml:space="preserve"> </w:t>
      </w:r>
      <w:r>
        <w:rPr>
          <w:rFonts w:cs="Times New Roman" w:ascii="Times New Roman" w:hAnsi="Times New Roman"/>
          <w:sz w:val="24"/>
          <w:szCs w:val="24"/>
        </w:rPr>
        <w:t>стандартами, основанием для зачисления ценных бумаг на Счет депо является принятие</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Депозитарием Поручения Инициатора операции на прием ценных бумаг (Приложение №4), документа, подтверждающего зачисление ценных бумаг</w:t>
      </w:r>
      <w:r>
        <w:rPr>
          <w:rFonts w:cs="Times New Roman" w:ascii="Times New Roman" w:hAnsi="Times New Roman"/>
          <w:spacing w:val="1"/>
          <w:sz w:val="24"/>
          <w:szCs w:val="24"/>
        </w:rPr>
        <w:t xml:space="preserve"> </w:t>
      </w:r>
      <w:r>
        <w:rPr>
          <w:rFonts w:cs="Times New Roman" w:ascii="Times New Roman" w:hAnsi="Times New Roman"/>
          <w:sz w:val="24"/>
          <w:szCs w:val="24"/>
        </w:rPr>
        <w:t>на Активный счет Депозитария.  Если указанное Поручение содержит срок и (или) условие его исполнения</w:t>
      </w:r>
      <w:r>
        <w:rPr>
          <w:rFonts w:cs="Times New Roman" w:ascii="Times New Roman" w:hAnsi="Times New Roman"/>
          <w:spacing w:val="1"/>
          <w:sz w:val="24"/>
          <w:szCs w:val="24"/>
        </w:rPr>
        <w:t xml:space="preserve"> </w:t>
      </w:r>
      <w:r>
        <w:rPr>
          <w:rFonts w:cs="Times New Roman" w:ascii="Times New Roman" w:hAnsi="Times New Roman"/>
          <w:sz w:val="24"/>
          <w:szCs w:val="24"/>
        </w:rPr>
        <w:t>-</w:t>
      </w:r>
      <w:r>
        <w:rPr>
          <w:rFonts w:cs="Times New Roman" w:ascii="Times New Roman" w:hAnsi="Times New Roman"/>
          <w:spacing w:val="1"/>
          <w:sz w:val="24"/>
          <w:szCs w:val="24"/>
        </w:rPr>
        <w:t xml:space="preserve"> </w:t>
      </w:r>
      <w:r>
        <w:rPr>
          <w:rFonts w:cs="Times New Roman" w:ascii="Times New Roman" w:hAnsi="Times New Roman"/>
          <w:sz w:val="24"/>
          <w:szCs w:val="24"/>
        </w:rPr>
        <w:t>также</w:t>
      </w:r>
      <w:r>
        <w:rPr>
          <w:rFonts w:cs="Times New Roman" w:ascii="Times New Roman" w:hAnsi="Times New Roman"/>
          <w:spacing w:val="1"/>
          <w:sz w:val="24"/>
          <w:szCs w:val="24"/>
        </w:rPr>
        <w:t xml:space="preserve"> </w:t>
      </w:r>
      <w:r>
        <w:rPr>
          <w:rFonts w:cs="Times New Roman" w:ascii="Times New Roman" w:hAnsi="Times New Roman"/>
          <w:sz w:val="24"/>
          <w:szCs w:val="24"/>
        </w:rPr>
        <w:t>наступление соответствующего срока и (или) условия, иных документов, предусмотренных нормативными</w:t>
      </w:r>
      <w:r>
        <w:rPr>
          <w:rFonts w:cs="Times New Roman" w:ascii="Times New Roman" w:hAnsi="Times New Roman"/>
          <w:spacing w:val="1"/>
          <w:sz w:val="24"/>
          <w:szCs w:val="24"/>
        </w:rPr>
        <w:t xml:space="preserve"> </w:t>
      </w:r>
      <w:r>
        <w:rPr>
          <w:rFonts w:cs="Times New Roman" w:ascii="Times New Roman" w:hAnsi="Times New Roman"/>
          <w:sz w:val="24"/>
          <w:szCs w:val="24"/>
        </w:rPr>
        <w:t>актами</w:t>
      </w:r>
      <w:r>
        <w:rPr>
          <w:rFonts w:cs="Times New Roman" w:ascii="Times New Roman" w:hAnsi="Times New Roman"/>
          <w:spacing w:val="-1"/>
          <w:sz w:val="24"/>
          <w:szCs w:val="24"/>
        </w:rPr>
        <w:t xml:space="preserve"> </w:t>
      </w:r>
      <w:r>
        <w:rPr>
          <w:rFonts w:cs="Times New Roman" w:ascii="Times New Roman" w:hAnsi="Times New Roman"/>
          <w:sz w:val="24"/>
          <w:szCs w:val="24"/>
        </w:rPr>
        <w:t>Банка России,</w:t>
      </w:r>
      <w:r>
        <w:rPr>
          <w:rFonts w:cs="Times New Roman" w:ascii="Times New Roman" w:hAnsi="Times New Roman"/>
          <w:spacing w:val="1"/>
          <w:sz w:val="24"/>
          <w:szCs w:val="24"/>
        </w:rPr>
        <w:t xml:space="preserve"> </w:t>
      </w:r>
      <w:r>
        <w:rPr>
          <w:rFonts w:cs="Times New Roman" w:ascii="Times New Roman" w:hAnsi="Times New Roman"/>
          <w:sz w:val="24"/>
          <w:szCs w:val="24"/>
        </w:rPr>
        <w:t>Базовыми</w:t>
      </w:r>
      <w:r>
        <w:rPr>
          <w:rFonts w:cs="Times New Roman" w:ascii="Times New Roman" w:hAnsi="Times New Roman"/>
          <w:spacing w:val="-1"/>
          <w:sz w:val="24"/>
          <w:szCs w:val="24"/>
        </w:rPr>
        <w:t xml:space="preserve"> </w:t>
      </w:r>
      <w:r>
        <w:rPr>
          <w:rFonts w:cs="Times New Roman" w:ascii="Times New Roman" w:hAnsi="Times New Roman"/>
          <w:sz w:val="24"/>
          <w:szCs w:val="24"/>
        </w:rPr>
        <w:t>стандартами</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3"/>
          <w:sz w:val="24"/>
          <w:szCs w:val="24"/>
        </w:rPr>
        <w:t xml:space="preserve"> </w:t>
      </w:r>
      <w:r>
        <w:rPr>
          <w:rFonts w:cs="Times New Roman" w:ascii="Times New Roman" w:hAnsi="Times New Roman"/>
          <w:sz w:val="24"/>
          <w:szCs w:val="24"/>
        </w:rPr>
        <w:t>настоящими</w:t>
      </w:r>
      <w:r>
        <w:rPr>
          <w:rFonts w:cs="Times New Roman" w:ascii="Times New Roman" w:hAnsi="Times New Roman"/>
          <w:spacing w:val="-2"/>
          <w:sz w:val="24"/>
          <w:szCs w:val="24"/>
        </w:rPr>
        <w:t xml:space="preserve"> </w:t>
      </w:r>
      <w:r>
        <w:rPr>
          <w:rFonts w:cs="Times New Roman" w:ascii="Times New Roman" w:hAnsi="Times New Roman"/>
          <w:sz w:val="24"/>
          <w:szCs w:val="24"/>
        </w:rPr>
        <w:t>Условиями.</w:t>
      </w:r>
    </w:p>
    <w:p>
      <w:pPr>
        <w:pStyle w:val="ListParagraph"/>
        <w:numPr>
          <w:ilvl w:val="1"/>
          <w:numId w:val="90"/>
        </w:numPr>
        <w:tabs>
          <w:tab w:val="clear" w:pos="720"/>
          <w:tab w:val="left" w:pos="567"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 случае размещения эмиссионных ценных бумаг путем их распределения среди акционеров,</w:t>
      </w:r>
      <w:r>
        <w:rPr>
          <w:rFonts w:cs="Times New Roman" w:ascii="Times New Roman" w:hAnsi="Times New Roman"/>
          <w:spacing w:val="1"/>
          <w:sz w:val="24"/>
          <w:szCs w:val="24"/>
        </w:rPr>
        <w:t xml:space="preserve"> </w:t>
      </w:r>
      <w:r>
        <w:rPr>
          <w:rFonts w:cs="Times New Roman" w:ascii="Times New Roman" w:hAnsi="Times New Roman"/>
          <w:sz w:val="24"/>
          <w:szCs w:val="24"/>
        </w:rPr>
        <w:t>размещения эмиссионных ценных бумаг путем конвертации в них других ценных бумаг, аннулирования</w:t>
      </w:r>
      <w:r>
        <w:rPr>
          <w:rFonts w:cs="Times New Roman" w:ascii="Times New Roman" w:hAnsi="Times New Roman"/>
          <w:spacing w:val="1"/>
          <w:sz w:val="24"/>
          <w:szCs w:val="24"/>
        </w:rPr>
        <w:t xml:space="preserve"> </w:t>
      </w:r>
      <w:r>
        <w:rPr>
          <w:rFonts w:cs="Times New Roman" w:ascii="Times New Roman" w:hAnsi="Times New Roman"/>
          <w:sz w:val="24"/>
          <w:szCs w:val="24"/>
        </w:rPr>
        <w:t>индивидуального номера (кода) дополнительного выпуска эмиссионных ценных бумаг и объединения</w:t>
      </w:r>
      <w:r>
        <w:rPr>
          <w:rFonts w:cs="Times New Roman" w:ascii="Times New Roman" w:hAnsi="Times New Roman"/>
          <w:spacing w:val="1"/>
          <w:sz w:val="24"/>
          <w:szCs w:val="24"/>
        </w:rPr>
        <w:t xml:space="preserve"> </w:t>
      </w:r>
      <w:r>
        <w:rPr>
          <w:rFonts w:cs="Times New Roman" w:ascii="Times New Roman" w:hAnsi="Times New Roman"/>
          <w:sz w:val="24"/>
          <w:szCs w:val="24"/>
        </w:rPr>
        <w:t>эмиссионных ценных бумаг дополнительного выпуска с эмиссионными ценными бумагами выпуска, по</w:t>
      </w:r>
      <w:r>
        <w:rPr>
          <w:rFonts w:cs="Times New Roman" w:ascii="Times New Roman" w:hAnsi="Times New Roman"/>
          <w:spacing w:val="1"/>
          <w:sz w:val="24"/>
          <w:szCs w:val="24"/>
        </w:rPr>
        <w:t xml:space="preserve"> </w:t>
      </w:r>
      <w:r>
        <w:rPr>
          <w:rFonts w:cs="Times New Roman" w:ascii="Times New Roman" w:hAnsi="Times New Roman"/>
          <w:sz w:val="24"/>
          <w:szCs w:val="24"/>
        </w:rPr>
        <w:t>отношению</w:t>
      </w:r>
      <w:r>
        <w:rPr>
          <w:rFonts w:cs="Times New Roman" w:ascii="Times New Roman" w:hAnsi="Times New Roman"/>
          <w:spacing w:val="1"/>
          <w:sz w:val="24"/>
          <w:szCs w:val="24"/>
        </w:rPr>
        <w:t xml:space="preserve"> </w:t>
      </w:r>
      <w:r>
        <w:rPr>
          <w:rFonts w:cs="Times New Roman" w:ascii="Times New Roman" w:hAnsi="Times New Roman"/>
          <w:sz w:val="24"/>
          <w:szCs w:val="24"/>
        </w:rPr>
        <w:t>к</w:t>
      </w:r>
      <w:r>
        <w:rPr>
          <w:rFonts w:cs="Times New Roman" w:ascii="Times New Roman" w:hAnsi="Times New Roman"/>
          <w:spacing w:val="1"/>
          <w:sz w:val="24"/>
          <w:szCs w:val="24"/>
        </w:rPr>
        <w:t xml:space="preserve"> </w:t>
      </w:r>
      <w:r>
        <w:rPr>
          <w:rFonts w:cs="Times New Roman" w:ascii="Times New Roman" w:hAnsi="Times New Roman"/>
          <w:sz w:val="24"/>
          <w:szCs w:val="24"/>
        </w:rPr>
        <w:t>которому</w:t>
      </w:r>
      <w:r>
        <w:rPr>
          <w:rFonts w:cs="Times New Roman" w:ascii="Times New Roman" w:hAnsi="Times New Roman"/>
          <w:spacing w:val="1"/>
          <w:sz w:val="24"/>
          <w:szCs w:val="24"/>
        </w:rPr>
        <w:t xml:space="preserve"> </w:t>
      </w:r>
      <w:r>
        <w:rPr>
          <w:rFonts w:cs="Times New Roman" w:ascii="Times New Roman" w:hAnsi="Times New Roman"/>
          <w:sz w:val="24"/>
          <w:szCs w:val="24"/>
        </w:rPr>
        <w:t>они</w:t>
      </w:r>
      <w:r>
        <w:rPr>
          <w:rFonts w:cs="Times New Roman" w:ascii="Times New Roman" w:hAnsi="Times New Roman"/>
          <w:spacing w:val="1"/>
          <w:sz w:val="24"/>
          <w:szCs w:val="24"/>
        </w:rPr>
        <w:t xml:space="preserve"> </w:t>
      </w:r>
      <w:r>
        <w:rPr>
          <w:rFonts w:cs="Times New Roman" w:ascii="Times New Roman" w:hAnsi="Times New Roman"/>
          <w:sz w:val="24"/>
          <w:szCs w:val="24"/>
        </w:rPr>
        <w:t>являются</w:t>
      </w:r>
      <w:r>
        <w:rPr>
          <w:rFonts w:cs="Times New Roman" w:ascii="Times New Roman" w:hAnsi="Times New Roman"/>
          <w:spacing w:val="1"/>
          <w:sz w:val="24"/>
          <w:szCs w:val="24"/>
        </w:rPr>
        <w:t xml:space="preserve"> </w:t>
      </w:r>
      <w:r>
        <w:rPr>
          <w:rFonts w:cs="Times New Roman" w:ascii="Times New Roman" w:hAnsi="Times New Roman"/>
          <w:sz w:val="24"/>
          <w:szCs w:val="24"/>
        </w:rPr>
        <w:t>дополнительными,</w:t>
      </w:r>
      <w:r>
        <w:rPr>
          <w:rFonts w:cs="Times New Roman" w:ascii="Times New Roman" w:hAnsi="Times New Roman"/>
          <w:spacing w:val="1"/>
          <w:sz w:val="24"/>
          <w:szCs w:val="24"/>
        </w:rPr>
        <w:t xml:space="preserve"> </w:t>
      </w:r>
      <w:r>
        <w:rPr>
          <w:rFonts w:cs="Times New Roman" w:ascii="Times New Roman" w:hAnsi="Times New Roman"/>
          <w:sz w:val="24"/>
          <w:szCs w:val="24"/>
        </w:rPr>
        <w:t>объединения</w:t>
      </w:r>
      <w:r>
        <w:rPr>
          <w:rFonts w:cs="Times New Roman" w:ascii="Times New Roman" w:hAnsi="Times New Roman"/>
          <w:spacing w:val="1"/>
          <w:sz w:val="24"/>
          <w:szCs w:val="24"/>
        </w:rPr>
        <w:t xml:space="preserve"> </w:t>
      </w:r>
      <w:r>
        <w:rPr>
          <w:rFonts w:cs="Times New Roman" w:ascii="Times New Roman" w:hAnsi="Times New Roman"/>
          <w:sz w:val="24"/>
          <w:szCs w:val="24"/>
        </w:rPr>
        <w:t>дополнительных</w:t>
      </w:r>
      <w:r>
        <w:rPr>
          <w:rFonts w:cs="Times New Roman" w:ascii="Times New Roman" w:hAnsi="Times New Roman"/>
          <w:spacing w:val="1"/>
          <w:sz w:val="24"/>
          <w:szCs w:val="24"/>
        </w:rPr>
        <w:t xml:space="preserve"> </w:t>
      </w:r>
      <w:r>
        <w:rPr>
          <w:rFonts w:cs="Times New Roman" w:ascii="Times New Roman" w:hAnsi="Times New Roman"/>
          <w:sz w:val="24"/>
          <w:szCs w:val="24"/>
        </w:rPr>
        <w:t>выпусков</w:t>
      </w:r>
      <w:r>
        <w:rPr>
          <w:rFonts w:cs="Times New Roman" w:ascii="Times New Roman" w:hAnsi="Times New Roman"/>
          <w:spacing w:val="-53"/>
          <w:sz w:val="24"/>
          <w:szCs w:val="24"/>
        </w:rPr>
        <w:t xml:space="preserve"> </w:t>
      </w:r>
      <w:r>
        <w:rPr>
          <w:rFonts w:cs="Times New Roman" w:ascii="Times New Roman" w:hAnsi="Times New Roman"/>
          <w:sz w:val="24"/>
          <w:szCs w:val="24"/>
        </w:rPr>
        <w:t>эмиссионных ценных бумаг и в иных случаях, предусмотренных федеральными законами или Договором,</w:t>
      </w:r>
      <w:r>
        <w:rPr>
          <w:rFonts w:cs="Times New Roman" w:ascii="Times New Roman" w:hAnsi="Times New Roman"/>
          <w:spacing w:val="1"/>
          <w:sz w:val="24"/>
          <w:szCs w:val="24"/>
        </w:rPr>
        <w:t xml:space="preserve"> </w:t>
      </w:r>
      <w:r>
        <w:rPr>
          <w:rFonts w:cs="Times New Roman" w:ascii="Times New Roman" w:hAnsi="Times New Roman"/>
          <w:sz w:val="24"/>
          <w:szCs w:val="24"/>
        </w:rPr>
        <w:t>основанием</w:t>
      </w:r>
      <w:r>
        <w:rPr>
          <w:rFonts w:cs="Times New Roman" w:ascii="Times New Roman" w:hAnsi="Times New Roman"/>
          <w:spacing w:val="1"/>
          <w:sz w:val="24"/>
          <w:szCs w:val="24"/>
        </w:rPr>
        <w:t xml:space="preserve"> </w:t>
      </w:r>
      <w:r>
        <w:rPr>
          <w:rFonts w:cs="Times New Roman" w:ascii="Times New Roman" w:hAnsi="Times New Roman"/>
          <w:sz w:val="24"/>
          <w:szCs w:val="24"/>
        </w:rPr>
        <w:t>для</w:t>
      </w:r>
      <w:r>
        <w:rPr>
          <w:rFonts w:cs="Times New Roman" w:ascii="Times New Roman" w:hAnsi="Times New Roman"/>
          <w:spacing w:val="1"/>
          <w:sz w:val="24"/>
          <w:szCs w:val="24"/>
        </w:rPr>
        <w:t xml:space="preserve"> </w:t>
      </w:r>
      <w:r>
        <w:rPr>
          <w:rFonts w:cs="Times New Roman" w:ascii="Times New Roman" w:hAnsi="Times New Roman"/>
          <w:sz w:val="24"/>
          <w:szCs w:val="24"/>
        </w:rPr>
        <w:t>зачисления</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Счет</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является</w:t>
      </w:r>
      <w:r>
        <w:rPr>
          <w:rFonts w:cs="Times New Roman" w:ascii="Times New Roman" w:hAnsi="Times New Roman"/>
          <w:spacing w:val="1"/>
          <w:sz w:val="24"/>
          <w:szCs w:val="24"/>
        </w:rPr>
        <w:t xml:space="preserve"> </w:t>
      </w:r>
      <w:r>
        <w:rPr>
          <w:rFonts w:cs="Times New Roman" w:ascii="Times New Roman" w:hAnsi="Times New Roman"/>
          <w:sz w:val="24"/>
          <w:szCs w:val="24"/>
        </w:rPr>
        <w:t>представление</w:t>
      </w:r>
      <w:r>
        <w:rPr>
          <w:rFonts w:cs="Times New Roman" w:ascii="Times New Roman" w:hAnsi="Times New Roman"/>
          <w:spacing w:val="-53"/>
          <w:sz w:val="24"/>
          <w:szCs w:val="24"/>
        </w:rPr>
        <w:t xml:space="preserve"> </w:t>
      </w:r>
      <w:r>
        <w:rPr>
          <w:rFonts w:cs="Times New Roman" w:ascii="Times New Roman" w:hAnsi="Times New Roman"/>
          <w:sz w:val="24"/>
          <w:szCs w:val="24"/>
        </w:rPr>
        <w:t>Депозитарию</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соответствующих</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документов</w:t>
      </w:r>
      <w:r>
        <w:rPr>
          <w:rFonts w:cs="Times New Roman" w:ascii="Times New Roman" w:hAnsi="Times New Roman"/>
          <w:spacing w:val="1"/>
          <w:sz w:val="24"/>
          <w:szCs w:val="24"/>
        </w:rPr>
        <w:t xml:space="preserve"> </w:t>
      </w:r>
      <w:r>
        <w:rPr>
          <w:rFonts w:cs="Times New Roman" w:ascii="Times New Roman" w:hAnsi="Times New Roman"/>
          <w:sz w:val="24"/>
          <w:szCs w:val="24"/>
        </w:rPr>
        <w:t>лицом,</w:t>
      </w:r>
      <w:r>
        <w:rPr>
          <w:rFonts w:cs="Times New Roman" w:ascii="Times New Roman" w:hAnsi="Times New Roman"/>
          <w:spacing w:val="1"/>
          <w:sz w:val="24"/>
          <w:szCs w:val="24"/>
        </w:rPr>
        <w:t xml:space="preserve"> </w:t>
      </w:r>
      <w:r>
        <w:rPr>
          <w:rFonts w:cs="Times New Roman" w:ascii="Times New Roman" w:hAnsi="Times New Roman"/>
          <w:sz w:val="24"/>
          <w:szCs w:val="24"/>
        </w:rPr>
        <w:t>открывшим</w:t>
      </w:r>
      <w:r>
        <w:rPr>
          <w:rFonts w:cs="Times New Roman" w:ascii="Times New Roman" w:hAnsi="Times New Roman"/>
          <w:spacing w:val="1"/>
          <w:sz w:val="24"/>
          <w:szCs w:val="24"/>
        </w:rPr>
        <w:t xml:space="preserve"> </w:t>
      </w:r>
      <w:r>
        <w:rPr>
          <w:rFonts w:cs="Times New Roman" w:ascii="Times New Roman" w:hAnsi="Times New Roman"/>
          <w:sz w:val="24"/>
          <w:szCs w:val="24"/>
        </w:rPr>
        <w:t>ему</w:t>
      </w:r>
      <w:r>
        <w:rPr>
          <w:rFonts w:cs="Times New Roman" w:ascii="Times New Roman" w:hAnsi="Times New Roman"/>
          <w:spacing w:val="1"/>
          <w:sz w:val="24"/>
          <w:szCs w:val="24"/>
        </w:rPr>
        <w:t xml:space="preserve"> </w:t>
      </w:r>
      <w:r>
        <w:rPr>
          <w:rFonts w:cs="Times New Roman" w:ascii="Times New Roman" w:hAnsi="Times New Roman"/>
          <w:sz w:val="24"/>
          <w:szCs w:val="24"/>
        </w:rPr>
        <w:t>счет</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принятие</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Депозитарием</w:t>
      </w:r>
      <w:r>
        <w:rPr>
          <w:rFonts w:cs="Times New Roman" w:ascii="Times New Roman" w:hAnsi="Times New Roman"/>
          <w:spacing w:val="-4"/>
          <w:sz w:val="24"/>
          <w:szCs w:val="24"/>
        </w:rPr>
        <w:t xml:space="preserve"> </w:t>
      </w:r>
      <w:r>
        <w:rPr>
          <w:rFonts w:cs="Times New Roman" w:ascii="Times New Roman" w:hAnsi="Times New Roman"/>
          <w:sz w:val="24"/>
          <w:szCs w:val="24"/>
        </w:rPr>
        <w:t>иных</w:t>
      </w:r>
      <w:r>
        <w:rPr>
          <w:rFonts w:cs="Times New Roman" w:ascii="Times New Roman" w:hAnsi="Times New Roman"/>
          <w:spacing w:val="-5"/>
          <w:sz w:val="24"/>
          <w:szCs w:val="24"/>
        </w:rPr>
        <w:t xml:space="preserve"> </w:t>
      </w:r>
      <w:r>
        <w:rPr>
          <w:rFonts w:cs="Times New Roman" w:ascii="Times New Roman" w:hAnsi="Times New Roman"/>
          <w:sz w:val="24"/>
          <w:szCs w:val="24"/>
        </w:rPr>
        <w:t>документов,</w:t>
      </w:r>
      <w:r>
        <w:rPr>
          <w:rFonts w:cs="Times New Roman" w:ascii="Times New Roman" w:hAnsi="Times New Roman"/>
          <w:spacing w:val="-5"/>
          <w:sz w:val="24"/>
          <w:szCs w:val="24"/>
        </w:rPr>
        <w:t xml:space="preserve"> </w:t>
      </w:r>
      <w:r>
        <w:rPr>
          <w:rFonts w:cs="Times New Roman" w:ascii="Times New Roman" w:hAnsi="Times New Roman"/>
          <w:sz w:val="24"/>
          <w:szCs w:val="24"/>
        </w:rPr>
        <w:t>предусмотренных</w:t>
      </w:r>
      <w:r>
        <w:rPr>
          <w:rFonts w:cs="Times New Roman" w:ascii="Times New Roman" w:hAnsi="Times New Roman"/>
          <w:spacing w:val="-2"/>
          <w:sz w:val="24"/>
          <w:szCs w:val="24"/>
        </w:rPr>
        <w:t xml:space="preserve"> </w:t>
      </w:r>
      <w:r>
        <w:rPr>
          <w:rFonts w:cs="Times New Roman" w:ascii="Times New Roman" w:hAnsi="Times New Roman"/>
          <w:sz w:val="24"/>
          <w:szCs w:val="24"/>
        </w:rPr>
        <w:t>федеральными</w:t>
      </w:r>
      <w:r>
        <w:rPr>
          <w:rFonts w:cs="Times New Roman" w:ascii="Times New Roman" w:hAnsi="Times New Roman"/>
          <w:spacing w:val="-7"/>
          <w:sz w:val="24"/>
          <w:szCs w:val="24"/>
        </w:rPr>
        <w:t xml:space="preserve"> </w:t>
      </w:r>
      <w:r>
        <w:rPr>
          <w:rFonts w:cs="Times New Roman" w:ascii="Times New Roman" w:hAnsi="Times New Roman"/>
          <w:sz w:val="24"/>
          <w:szCs w:val="24"/>
        </w:rPr>
        <w:t>законами,</w:t>
      </w:r>
      <w:r>
        <w:rPr>
          <w:rFonts w:cs="Times New Roman" w:ascii="Times New Roman" w:hAnsi="Times New Roman"/>
          <w:spacing w:val="-5"/>
          <w:sz w:val="24"/>
          <w:szCs w:val="24"/>
        </w:rPr>
        <w:t xml:space="preserve"> </w:t>
      </w:r>
      <w:r>
        <w:rPr>
          <w:rFonts w:cs="Times New Roman" w:ascii="Times New Roman" w:hAnsi="Times New Roman"/>
          <w:sz w:val="24"/>
          <w:szCs w:val="24"/>
        </w:rPr>
        <w:t>Договором</w:t>
      </w:r>
      <w:r>
        <w:rPr>
          <w:rFonts w:cs="Times New Roman" w:ascii="Times New Roman" w:hAnsi="Times New Roman"/>
          <w:spacing w:val="-4"/>
          <w:sz w:val="24"/>
          <w:szCs w:val="24"/>
        </w:rPr>
        <w:t xml:space="preserve"> </w:t>
      </w:r>
      <w:r>
        <w:rPr>
          <w:rFonts w:cs="Times New Roman" w:ascii="Times New Roman" w:hAnsi="Times New Roman"/>
          <w:sz w:val="24"/>
          <w:szCs w:val="24"/>
        </w:rPr>
        <w:t>или</w:t>
      </w:r>
      <w:r>
        <w:rPr>
          <w:rFonts w:cs="Times New Roman" w:ascii="Times New Roman" w:hAnsi="Times New Roman"/>
          <w:spacing w:val="-3"/>
          <w:sz w:val="24"/>
          <w:szCs w:val="24"/>
        </w:rPr>
        <w:t xml:space="preserve"> </w:t>
      </w:r>
      <w:r>
        <w:rPr>
          <w:rFonts w:cs="Times New Roman" w:ascii="Times New Roman" w:hAnsi="Times New Roman"/>
          <w:sz w:val="24"/>
          <w:szCs w:val="24"/>
        </w:rPr>
        <w:t>Условиями.</w:t>
      </w:r>
    </w:p>
    <w:p>
      <w:pPr>
        <w:pStyle w:val="Style21"/>
        <w:tabs>
          <w:tab w:val="clear" w:pos="720"/>
          <w:tab w:val="left" w:pos="567"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соответствии</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требованиями</w:t>
      </w:r>
      <w:r>
        <w:rPr>
          <w:rFonts w:cs="Times New Roman" w:ascii="Times New Roman" w:hAnsi="Times New Roman"/>
          <w:spacing w:val="1"/>
          <w:sz w:val="24"/>
          <w:szCs w:val="24"/>
        </w:rPr>
        <w:t xml:space="preserve"> </w:t>
      </w:r>
      <w:r>
        <w:rPr>
          <w:rFonts w:cs="Times New Roman" w:ascii="Times New Roman" w:hAnsi="Times New Roman"/>
          <w:sz w:val="24"/>
          <w:szCs w:val="24"/>
        </w:rPr>
        <w:t>законодательства</w:t>
      </w:r>
      <w:r>
        <w:rPr>
          <w:rFonts w:cs="Times New Roman" w:ascii="Times New Roman" w:hAnsi="Times New Roman"/>
          <w:spacing w:val="1"/>
          <w:sz w:val="24"/>
          <w:szCs w:val="24"/>
        </w:rPr>
        <w:t xml:space="preserve"> </w:t>
      </w:r>
      <w:r>
        <w:rPr>
          <w:rFonts w:cs="Times New Roman" w:ascii="Times New Roman" w:hAnsi="Times New Roman"/>
          <w:sz w:val="24"/>
          <w:szCs w:val="24"/>
        </w:rPr>
        <w:t>Российской</w:t>
      </w:r>
      <w:r>
        <w:rPr>
          <w:rFonts w:cs="Times New Roman" w:ascii="Times New Roman" w:hAnsi="Times New Roman"/>
          <w:spacing w:val="1"/>
          <w:sz w:val="24"/>
          <w:szCs w:val="24"/>
        </w:rPr>
        <w:t xml:space="preserve"> </w:t>
      </w:r>
      <w:r>
        <w:rPr>
          <w:rFonts w:cs="Times New Roman" w:ascii="Times New Roman" w:hAnsi="Times New Roman"/>
          <w:sz w:val="24"/>
          <w:szCs w:val="24"/>
        </w:rPr>
        <w:t>Федерации,</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том</w:t>
      </w:r>
      <w:r>
        <w:rPr>
          <w:rFonts w:cs="Times New Roman" w:ascii="Times New Roman" w:hAnsi="Times New Roman"/>
          <w:spacing w:val="56"/>
          <w:sz w:val="24"/>
          <w:szCs w:val="24"/>
        </w:rPr>
        <w:t xml:space="preserve"> </w:t>
      </w:r>
      <w:r>
        <w:rPr>
          <w:rFonts w:cs="Times New Roman" w:ascii="Times New Roman" w:hAnsi="Times New Roman"/>
          <w:sz w:val="24"/>
          <w:szCs w:val="24"/>
        </w:rPr>
        <w:t>числе</w:t>
      </w:r>
      <w:r>
        <w:rPr>
          <w:rFonts w:cs="Times New Roman" w:ascii="Times New Roman" w:hAnsi="Times New Roman"/>
          <w:spacing w:val="1"/>
          <w:sz w:val="24"/>
          <w:szCs w:val="24"/>
        </w:rPr>
        <w:t xml:space="preserve"> </w:t>
      </w:r>
      <w:r>
        <w:rPr>
          <w:rFonts w:cs="Times New Roman" w:ascii="Times New Roman" w:hAnsi="Times New Roman"/>
          <w:sz w:val="24"/>
          <w:szCs w:val="24"/>
        </w:rPr>
        <w:t>нормативных актов Банка России, в случае размещения акций при учреждении акционерного общества</w:t>
      </w:r>
      <w:r>
        <w:rPr>
          <w:rFonts w:cs="Times New Roman" w:ascii="Times New Roman" w:hAnsi="Times New Roman"/>
          <w:spacing w:val="1"/>
          <w:sz w:val="24"/>
          <w:szCs w:val="24"/>
        </w:rPr>
        <w:t xml:space="preserve"> </w:t>
      </w:r>
      <w:r>
        <w:rPr>
          <w:rFonts w:cs="Times New Roman" w:ascii="Times New Roman" w:hAnsi="Times New Roman"/>
          <w:sz w:val="24"/>
          <w:szCs w:val="24"/>
        </w:rPr>
        <w:t>зачисление акций на счета депо осуществляется по состоянию на дату государственной регистрации</w:t>
      </w:r>
      <w:r>
        <w:rPr>
          <w:rFonts w:cs="Times New Roman" w:ascii="Times New Roman" w:hAnsi="Times New Roman"/>
          <w:spacing w:val="1"/>
          <w:sz w:val="24"/>
          <w:szCs w:val="24"/>
        </w:rPr>
        <w:t xml:space="preserve"> </w:t>
      </w:r>
      <w:r>
        <w:rPr>
          <w:rFonts w:cs="Times New Roman" w:ascii="Times New Roman" w:hAnsi="Times New Roman"/>
          <w:sz w:val="24"/>
          <w:szCs w:val="24"/>
        </w:rPr>
        <w:t>акционерного общества,</w:t>
      </w:r>
      <w:r>
        <w:rPr>
          <w:rFonts w:cs="Times New Roman" w:ascii="Times New Roman" w:hAnsi="Times New Roman"/>
          <w:spacing w:val="-2"/>
          <w:sz w:val="24"/>
          <w:szCs w:val="24"/>
        </w:rPr>
        <w:t xml:space="preserve"> </w:t>
      </w:r>
      <w:r>
        <w:rPr>
          <w:rFonts w:cs="Times New Roman" w:ascii="Times New Roman" w:hAnsi="Times New Roman"/>
          <w:sz w:val="24"/>
          <w:szCs w:val="24"/>
        </w:rPr>
        <w:t>созданного</w:t>
      </w:r>
      <w:r>
        <w:rPr>
          <w:rFonts w:cs="Times New Roman" w:ascii="Times New Roman" w:hAnsi="Times New Roman"/>
          <w:spacing w:val="-2"/>
          <w:sz w:val="24"/>
          <w:szCs w:val="24"/>
        </w:rPr>
        <w:t xml:space="preserve"> </w:t>
      </w:r>
      <w:r>
        <w:rPr>
          <w:rFonts w:cs="Times New Roman" w:ascii="Times New Roman" w:hAnsi="Times New Roman"/>
          <w:sz w:val="24"/>
          <w:szCs w:val="24"/>
        </w:rPr>
        <w:t>путем</w:t>
      </w:r>
      <w:r>
        <w:rPr>
          <w:rFonts w:cs="Times New Roman" w:ascii="Times New Roman" w:hAnsi="Times New Roman"/>
          <w:spacing w:val="3"/>
          <w:sz w:val="24"/>
          <w:szCs w:val="24"/>
        </w:rPr>
        <w:t xml:space="preserve"> </w:t>
      </w:r>
      <w:r>
        <w:rPr>
          <w:rFonts w:cs="Times New Roman" w:ascii="Times New Roman" w:hAnsi="Times New Roman"/>
          <w:sz w:val="24"/>
          <w:szCs w:val="24"/>
        </w:rPr>
        <w:t>учреждения.</w:t>
      </w:r>
    </w:p>
    <w:p>
      <w:pPr>
        <w:pStyle w:val="ListParagraph"/>
        <w:numPr>
          <w:ilvl w:val="1"/>
          <w:numId w:val="90"/>
        </w:numPr>
        <w:tabs>
          <w:tab w:val="clear" w:pos="720"/>
          <w:tab w:val="left" w:pos="567"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При неизменности остатка ценных бумаг, учитываемых на счете Депозитария, зачисление</w:t>
      </w:r>
      <w:r>
        <w:rPr>
          <w:rFonts w:cs="Times New Roman" w:ascii="Times New Roman" w:hAnsi="Times New Roman"/>
          <w:spacing w:val="1"/>
          <w:sz w:val="24"/>
          <w:szCs w:val="24"/>
        </w:rPr>
        <w:t xml:space="preserve"> </w:t>
      </w:r>
      <w:r>
        <w:rPr>
          <w:rFonts w:cs="Times New Roman" w:ascii="Times New Roman" w:hAnsi="Times New Roman"/>
          <w:sz w:val="24"/>
          <w:szCs w:val="24"/>
        </w:rPr>
        <w:t>ценных бумаг на Счет депо осуществляется не позднее рабочего дня, следующего за днем</w:t>
      </w:r>
      <w:r>
        <w:rPr>
          <w:rFonts w:cs="Times New Roman" w:ascii="Times New Roman" w:hAnsi="Times New Roman"/>
          <w:spacing w:val="1"/>
          <w:sz w:val="24"/>
          <w:szCs w:val="24"/>
        </w:rPr>
        <w:t xml:space="preserve"> </w:t>
      </w:r>
      <w:r>
        <w:rPr>
          <w:rFonts w:cs="Times New Roman" w:ascii="Times New Roman" w:hAnsi="Times New Roman"/>
          <w:sz w:val="24"/>
          <w:szCs w:val="24"/>
        </w:rPr>
        <w:t>наступления</w:t>
      </w:r>
      <w:r>
        <w:rPr>
          <w:rFonts w:cs="Times New Roman" w:ascii="Times New Roman" w:hAnsi="Times New Roman"/>
          <w:spacing w:val="-1"/>
          <w:sz w:val="24"/>
          <w:szCs w:val="24"/>
        </w:rPr>
        <w:t xml:space="preserve"> </w:t>
      </w:r>
      <w:r>
        <w:rPr>
          <w:rFonts w:cs="Times New Roman" w:ascii="Times New Roman" w:hAnsi="Times New Roman"/>
          <w:sz w:val="24"/>
          <w:szCs w:val="24"/>
        </w:rPr>
        <w:t>более позднего</w:t>
      </w:r>
      <w:r>
        <w:rPr>
          <w:rFonts w:cs="Times New Roman" w:ascii="Times New Roman" w:hAnsi="Times New Roman"/>
          <w:spacing w:val="1"/>
          <w:sz w:val="24"/>
          <w:szCs w:val="24"/>
        </w:rPr>
        <w:t xml:space="preserve"> </w:t>
      </w:r>
      <w:r>
        <w:rPr>
          <w:rFonts w:cs="Times New Roman" w:ascii="Times New Roman" w:hAnsi="Times New Roman"/>
          <w:sz w:val="24"/>
          <w:szCs w:val="24"/>
        </w:rPr>
        <w:t>из</w:t>
      </w:r>
      <w:r>
        <w:rPr>
          <w:rFonts w:cs="Times New Roman" w:ascii="Times New Roman" w:hAnsi="Times New Roman"/>
          <w:spacing w:val="-2"/>
          <w:sz w:val="24"/>
          <w:szCs w:val="24"/>
        </w:rPr>
        <w:t xml:space="preserve"> </w:t>
      </w:r>
      <w:r>
        <w:rPr>
          <w:rFonts w:cs="Times New Roman" w:ascii="Times New Roman" w:hAnsi="Times New Roman"/>
          <w:sz w:val="24"/>
          <w:szCs w:val="24"/>
        </w:rPr>
        <w:t>следующих событий:</w:t>
      </w:r>
    </w:p>
    <w:p>
      <w:pPr>
        <w:pStyle w:val="ListParagraph"/>
        <w:numPr>
          <w:ilvl w:val="0"/>
          <w:numId w:val="34"/>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возникновение</w:t>
      </w:r>
      <w:r>
        <w:rPr>
          <w:rFonts w:cs="Times New Roman" w:ascii="Times New Roman" w:hAnsi="Times New Roman"/>
          <w:spacing w:val="-6"/>
          <w:sz w:val="24"/>
          <w:szCs w:val="24"/>
        </w:rPr>
        <w:t xml:space="preserve"> </w:t>
      </w:r>
      <w:r>
        <w:rPr>
          <w:rFonts w:cs="Times New Roman" w:ascii="Times New Roman" w:hAnsi="Times New Roman"/>
          <w:sz w:val="24"/>
          <w:szCs w:val="24"/>
        </w:rPr>
        <w:t>основания</w:t>
      </w:r>
      <w:r>
        <w:rPr>
          <w:rFonts w:cs="Times New Roman" w:ascii="Times New Roman" w:hAnsi="Times New Roman"/>
          <w:spacing w:val="-2"/>
          <w:sz w:val="24"/>
          <w:szCs w:val="24"/>
        </w:rPr>
        <w:t xml:space="preserve"> </w:t>
      </w:r>
      <w:r>
        <w:rPr>
          <w:rFonts w:cs="Times New Roman" w:ascii="Times New Roman" w:hAnsi="Times New Roman"/>
          <w:sz w:val="24"/>
          <w:szCs w:val="24"/>
        </w:rPr>
        <w:t>для</w:t>
      </w:r>
      <w:r>
        <w:rPr>
          <w:rFonts w:cs="Times New Roman" w:ascii="Times New Roman" w:hAnsi="Times New Roman"/>
          <w:spacing w:val="-5"/>
          <w:sz w:val="24"/>
          <w:szCs w:val="24"/>
        </w:rPr>
        <w:t xml:space="preserve"> </w:t>
      </w:r>
      <w:r>
        <w:rPr>
          <w:rFonts w:cs="Times New Roman" w:ascii="Times New Roman" w:hAnsi="Times New Roman"/>
          <w:sz w:val="24"/>
          <w:szCs w:val="24"/>
        </w:rPr>
        <w:t>зачисления</w:t>
      </w:r>
      <w:r>
        <w:rPr>
          <w:rFonts w:cs="Times New Roman" w:ascii="Times New Roman" w:hAnsi="Times New Roman"/>
          <w:spacing w:val="-4"/>
          <w:sz w:val="24"/>
          <w:szCs w:val="24"/>
        </w:rPr>
        <w:t xml:space="preserve"> </w:t>
      </w:r>
      <w:r>
        <w:rPr>
          <w:rFonts w:cs="Times New Roman" w:ascii="Times New Roman" w:hAnsi="Times New Roman"/>
          <w:sz w:val="24"/>
          <w:szCs w:val="24"/>
        </w:rPr>
        <w:t>ценных</w:t>
      </w:r>
      <w:r>
        <w:rPr>
          <w:rFonts w:cs="Times New Roman" w:ascii="Times New Roman" w:hAnsi="Times New Roman"/>
          <w:spacing w:val="-5"/>
          <w:sz w:val="24"/>
          <w:szCs w:val="24"/>
        </w:rPr>
        <w:t xml:space="preserve"> </w:t>
      </w:r>
      <w:r>
        <w:rPr>
          <w:rFonts w:cs="Times New Roman" w:ascii="Times New Roman" w:hAnsi="Times New Roman"/>
          <w:sz w:val="24"/>
          <w:szCs w:val="24"/>
        </w:rPr>
        <w:t>бумаг</w:t>
      </w:r>
      <w:r>
        <w:rPr>
          <w:rFonts w:cs="Times New Roman" w:ascii="Times New Roman" w:hAnsi="Times New Roman"/>
          <w:spacing w:val="-5"/>
          <w:sz w:val="24"/>
          <w:szCs w:val="24"/>
        </w:rPr>
        <w:t xml:space="preserve"> </w:t>
      </w:r>
      <w:r>
        <w:rPr>
          <w:rFonts w:cs="Times New Roman" w:ascii="Times New Roman" w:hAnsi="Times New Roman"/>
          <w:sz w:val="24"/>
          <w:szCs w:val="24"/>
        </w:rPr>
        <w:t>на</w:t>
      </w:r>
      <w:r>
        <w:rPr>
          <w:rFonts w:cs="Times New Roman" w:ascii="Times New Roman" w:hAnsi="Times New Roman"/>
          <w:spacing w:val="-4"/>
          <w:sz w:val="24"/>
          <w:szCs w:val="24"/>
        </w:rPr>
        <w:t xml:space="preserve"> </w:t>
      </w:r>
      <w:r>
        <w:rPr>
          <w:rFonts w:cs="Times New Roman" w:ascii="Times New Roman" w:hAnsi="Times New Roman"/>
          <w:sz w:val="24"/>
          <w:szCs w:val="24"/>
        </w:rPr>
        <w:t>Счет</w:t>
      </w:r>
      <w:r>
        <w:rPr>
          <w:rFonts w:cs="Times New Roman" w:ascii="Times New Roman" w:hAnsi="Times New Roman"/>
          <w:spacing w:val="-5"/>
          <w:sz w:val="24"/>
          <w:szCs w:val="24"/>
        </w:rPr>
        <w:t xml:space="preserve"> </w:t>
      </w:r>
      <w:r>
        <w:rPr>
          <w:rFonts w:cs="Times New Roman" w:ascii="Times New Roman" w:hAnsi="Times New Roman"/>
          <w:sz w:val="24"/>
          <w:szCs w:val="24"/>
        </w:rPr>
        <w:t>депо;</w:t>
      </w:r>
    </w:p>
    <w:p>
      <w:pPr>
        <w:pStyle w:val="ListParagraph"/>
        <w:numPr>
          <w:ilvl w:val="0"/>
          <w:numId w:val="34"/>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возникновение</w:t>
      </w:r>
      <w:r>
        <w:rPr>
          <w:rFonts w:cs="Times New Roman" w:ascii="Times New Roman" w:hAnsi="Times New Roman"/>
          <w:spacing w:val="1"/>
          <w:sz w:val="24"/>
          <w:szCs w:val="24"/>
        </w:rPr>
        <w:t xml:space="preserve"> </w:t>
      </w:r>
      <w:r>
        <w:rPr>
          <w:rFonts w:cs="Times New Roman" w:ascii="Times New Roman" w:hAnsi="Times New Roman"/>
          <w:sz w:val="24"/>
          <w:szCs w:val="24"/>
        </w:rPr>
        <w:t>основания</w:t>
      </w:r>
      <w:r>
        <w:rPr>
          <w:rFonts w:cs="Times New Roman" w:ascii="Times New Roman" w:hAnsi="Times New Roman"/>
          <w:spacing w:val="1"/>
          <w:sz w:val="24"/>
          <w:szCs w:val="24"/>
        </w:rPr>
        <w:t xml:space="preserve"> </w:t>
      </w:r>
      <w:r>
        <w:rPr>
          <w:rFonts w:cs="Times New Roman" w:ascii="Times New Roman" w:hAnsi="Times New Roman"/>
          <w:sz w:val="24"/>
          <w:szCs w:val="24"/>
        </w:rPr>
        <w:t>для</w:t>
      </w:r>
      <w:r>
        <w:rPr>
          <w:rFonts w:cs="Times New Roman" w:ascii="Times New Roman" w:hAnsi="Times New Roman"/>
          <w:spacing w:val="1"/>
          <w:sz w:val="24"/>
          <w:szCs w:val="24"/>
        </w:rPr>
        <w:t xml:space="preserve"> </w:t>
      </w:r>
      <w:r>
        <w:rPr>
          <w:rFonts w:cs="Times New Roman" w:ascii="Times New Roman" w:hAnsi="Times New Roman"/>
          <w:sz w:val="24"/>
          <w:szCs w:val="24"/>
        </w:rPr>
        <w:t>списания</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другого</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иного</w:t>
      </w:r>
      <w:r>
        <w:rPr>
          <w:rFonts w:cs="Times New Roman" w:ascii="Times New Roman" w:hAnsi="Times New Roman"/>
          <w:spacing w:val="1"/>
          <w:sz w:val="24"/>
          <w:szCs w:val="24"/>
        </w:rPr>
        <w:t xml:space="preserve"> </w:t>
      </w:r>
      <w:r>
        <w:rPr>
          <w:rFonts w:cs="Times New Roman" w:ascii="Times New Roman" w:hAnsi="Times New Roman"/>
          <w:sz w:val="24"/>
          <w:szCs w:val="24"/>
        </w:rPr>
        <w:t>пассивного</w:t>
      </w:r>
      <w:r>
        <w:rPr>
          <w:rFonts w:cs="Times New Roman" w:ascii="Times New Roman" w:hAnsi="Times New Roman"/>
          <w:spacing w:val="-2"/>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открытого</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Депозитарием.</w:t>
      </w:r>
    </w:p>
    <w:p>
      <w:pPr>
        <w:pStyle w:val="ListParagraph"/>
        <w:numPr>
          <w:ilvl w:val="1"/>
          <w:numId w:val="90"/>
        </w:numPr>
        <w:tabs>
          <w:tab w:val="clear" w:pos="720"/>
          <w:tab w:val="left" w:pos="567"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Основанием</w:t>
      </w:r>
      <w:r>
        <w:rPr>
          <w:rFonts w:cs="Times New Roman" w:ascii="Times New Roman" w:hAnsi="Times New Roman"/>
          <w:spacing w:val="1"/>
          <w:sz w:val="24"/>
          <w:szCs w:val="24"/>
        </w:rPr>
        <w:t xml:space="preserve"> </w:t>
      </w:r>
      <w:r>
        <w:rPr>
          <w:rFonts w:cs="Times New Roman" w:ascii="Times New Roman" w:hAnsi="Times New Roman"/>
          <w:sz w:val="24"/>
          <w:szCs w:val="24"/>
        </w:rPr>
        <w:t>для</w:t>
      </w:r>
      <w:r>
        <w:rPr>
          <w:rFonts w:cs="Times New Roman" w:ascii="Times New Roman" w:hAnsi="Times New Roman"/>
          <w:spacing w:val="1"/>
          <w:sz w:val="24"/>
          <w:szCs w:val="24"/>
        </w:rPr>
        <w:t xml:space="preserve"> </w:t>
      </w:r>
      <w:r>
        <w:rPr>
          <w:rFonts w:cs="Times New Roman" w:ascii="Times New Roman" w:hAnsi="Times New Roman"/>
          <w:sz w:val="24"/>
          <w:szCs w:val="24"/>
        </w:rPr>
        <w:t>зачисления</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документарной</w:t>
      </w:r>
      <w:r>
        <w:rPr>
          <w:rFonts w:cs="Times New Roman" w:ascii="Times New Roman" w:hAnsi="Times New Roman"/>
          <w:spacing w:val="1"/>
          <w:sz w:val="24"/>
          <w:szCs w:val="24"/>
        </w:rPr>
        <w:t xml:space="preserve"> </w:t>
      </w:r>
      <w:r>
        <w:rPr>
          <w:rFonts w:cs="Times New Roman" w:ascii="Times New Roman" w:hAnsi="Times New Roman"/>
          <w:sz w:val="24"/>
          <w:szCs w:val="24"/>
        </w:rPr>
        <w:t>ценной</w:t>
      </w:r>
      <w:r>
        <w:rPr>
          <w:rFonts w:cs="Times New Roman" w:ascii="Times New Roman" w:hAnsi="Times New Roman"/>
          <w:spacing w:val="1"/>
          <w:sz w:val="24"/>
          <w:szCs w:val="24"/>
        </w:rPr>
        <w:t xml:space="preserve"> </w:t>
      </w:r>
      <w:r>
        <w:rPr>
          <w:rFonts w:cs="Times New Roman" w:ascii="Times New Roman" w:hAnsi="Times New Roman"/>
          <w:sz w:val="24"/>
          <w:szCs w:val="24"/>
        </w:rPr>
        <w:t>бумаги</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Счет</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является</w:t>
      </w:r>
      <w:r>
        <w:rPr>
          <w:rFonts w:cs="Times New Roman" w:ascii="Times New Roman" w:hAnsi="Times New Roman"/>
          <w:spacing w:val="-1"/>
          <w:sz w:val="24"/>
          <w:szCs w:val="24"/>
        </w:rPr>
        <w:t xml:space="preserve"> </w:t>
      </w:r>
      <w:r>
        <w:rPr>
          <w:rFonts w:cs="Times New Roman" w:ascii="Times New Roman" w:hAnsi="Times New Roman"/>
          <w:sz w:val="24"/>
          <w:szCs w:val="24"/>
        </w:rPr>
        <w:t>передача</w:t>
      </w:r>
      <w:r>
        <w:rPr>
          <w:rFonts w:cs="Times New Roman" w:ascii="Times New Roman" w:hAnsi="Times New Roman"/>
          <w:spacing w:val="-2"/>
          <w:sz w:val="24"/>
          <w:szCs w:val="24"/>
        </w:rPr>
        <w:t xml:space="preserve"> </w:t>
      </w:r>
      <w:r>
        <w:rPr>
          <w:rFonts w:cs="Times New Roman" w:ascii="Times New Roman" w:hAnsi="Times New Roman"/>
          <w:sz w:val="24"/>
          <w:szCs w:val="24"/>
        </w:rPr>
        <w:t>Депозитарию документарной</w:t>
      </w:r>
      <w:r>
        <w:rPr>
          <w:rFonts w:cs="Times New Roman" w:ascii="Times New Roman" w:hAnsi="Times New Roman"/>
          <w:spacing w:val="-2"/>
          <w:sz w:val="24"/>
          <w:szCs w:val="24"/>
        </w:rPr>
        <w:t xml:space="preserve"> </w:t>
      </w:r>
      <w:r>
        <w:rPr>
          <w:rFonts w:cs="Times New Roman" w:ascii="Times New Roman" w:hAnsi="Times New Roman"/>
          <w:sz w:val="24"/>
          <w:szCs w:val="24"/>
        </w:rPr>
        <w:t>ценной</w:t>
      </w:r>
      <w:r>
        <w:rPr>
          <w:rFonts w:cs="Times New Roman" w:ascii="Times New Roman" w:hAnsi="Times New Roman"/>
          <w:spacing w:val="-3"/>
          <w:sz w:val="24"/>
          <w:szCs w:val="24"/>
        </w:rPr>
        <w:t xml:space="preserve"> </w:t>
      </w:r>
      <w:r>
        <w:rPr>
          <w:rFonts w:cs="Times New Roman" w:ascii="Times New Roman" w:hAnsi="Times New Roman"/>
          <w:sz w:val="24"/>
          <w:szCs w:val="24"/>
        </w:rPr>
        <w:t>бумаги</w:t>
      </w:r>
      <w:r>
        <w:rPr>
          <w:rFonts w:cs="Times New Roman" w:ascii="Times New Roman" w:hAnsi="Times New Roman"/>
          <w:spacing w:val="-1"/>
          <w:sz w:val="24"/>
          <w:szCs w:val="24"/>
        </w:rPr>
        <w:t xml:space="preserve"> </w:t>
      </w:r>
      <w:r>
        <w:rPr>
          <w:rFonts w:cs="Times New Roman" w:ascii="Times New Roman" w:hAnsi="Times New Roman"/>
          <w:sz w:val="24"/>
          <w:szCs w:val="24"/>
        </w:rPr>
        <w:t>для</w:t>
      </w:r>
      <w:r>
        <w:rPr>
          <w:rFonts w:cs="Times New Roman" w:ascii="Times New Roman" w:hAnsi="Times New Roman"/>
          <w:spacing w:val="-1"/>
          <w:sz w:val="24"/>
          <w:szCs w:val="24"/>
        </w:rPr>
        <w:t xml:space="preserve"> </w:t>
      </w:r>
      <w:r>
        <w:rPr>
          <w:rFonts w:cs="Times New Roman" w:ascii="Times New Roman" w:hAnsi="Times New Roman"/>
          <w:sz w:val="24"/>
          <w:szCs w:val="24"/>
        </w:rPr>
        <w:t>ее</w:t>
      </w:r>
      <w:r>
        <w:rPr>
          <w:rFonts w:cs="Times New Roman" w:ascii="Times New Roman" w:hAnsi="Times New Roman"/>
          <w:spacing w:val="1"/>
          <w:sz w:val="24"/>
          <w:szCs w:val="24"/>
        </w:rPr>
        <w:t xml:space="preserve"> </w:t>
      </w:r>
      <w:r>
        <w:rPr>
          <w:rFonts w:cs="Times New Roman" w:ascii="Times New Roman" w:hAnsi="Times New Roman"/>
          <w:sz w:val="24"/>
          <w:szCs w:val="24"/>
        </w:rPr>
        <w:t>обездвижения.</w:t>
      </w:r>
    </w:p>
    <w:p>
      <w:pPr>
        <w:pStyle w:val="ListParagraph"/>
        <w:numPr>
          <w:ilvl w:val="1"/>
          <w:numId w:val="90"/>
        </w:numPr>
        <w:tabs>
          <w:tab w:val="clear" w:pos="720"/>
          <w:tab w:val="left" w:pos="567" w:leader="none"/>
          <w:tab w:val="left" w:pos="1134" w:leader="none"/>
          <w:tab w:val="left" w:pos="1658" w:leader="none"/>
        </w:tabs>
        <w:ind w:left="0" w:firstLine="720"/>
        <w:rPr>
          <w:rFonts w:ascii="Times New Roman" w:hAnsi="Times New Roman" w:cs="Times New Roman"/>
          <w:sz w:val="24"/>
          <w:szCs w:val="24"/>
        </w:rPr>
      </w:pPr>
      <w:r>
        <w:rPr>
          <w:rFonts w:cs="Times New Roman" w:ascii="Times New Roman" w:hAnsi="Times New Roman"/>
          <w:sz w:val="24"/>
          <w:szCs w:val="24"/>
        </w:rPr>
        <w:t>Внесение</w:t>
      </w:r>
      <w:r>
        <w:rPr>
          <w:rFonts w:cs="Times New Roman" w:ascii="Times New Roman" w:hAnsi="Times New Roman"/>
          <w:spacing w:val="1"/>
          <w:sz w:val="24"/>
          <w:szCs w:val="24"/>
        </w:rPr>
        <w:t xml:space="preserve"> </w:t>
      </w:r>
      <w:r>
        <w:rPr>
          <w:rFonts w:cs="Times New Roman" w:ascii="Times New Roman" w:hAnsi="Times New Roman"/>
          <w:sz w:val="24"/>
          <w:szCs w:val="24"/>
        </w:rPr>
        <w:t>записей</w:t>
      </w:r>
      <w:r>
        <w:rPr>
          <w:rFonts w:cs="Times New Roman" w:ascii="Times New Roman" w:hAnsi="Times New Roman"/>
          <w:spacing w:val="1"/>
          <w:sz w:val="24"/>
          <w:szCs w:val="24"/>
        </w:rPr>
        <w:t xml:space="preserve"> </w:t>
      </w:r>
      <w:r>
        <w:rPr>
          <w:rFonts w:cs="Times New Roman" w:ascii="Times New Roman" w:hAnsi="Times New Roman"/>
          <w:sz w:val="24"/>
          <w:szCs w:val="24"/>
        </w:rPr>
        <w:t>при</w:t>
      </w:r>
      <w:r>
        <w:rPr>
          <w:rFonts w:cs="Times New Roman" w:ascii="Times New Roman" w:hAnsi="Times New Roman"/>
          <w:spacing w:val="1"/>
          <w:sz w:val="24"/>
          <w:szCs w:val="24"/>
        </w:rPr>
        <w:t xml:space="preserve"> </w:t>
      </w:r>
      <w:r>
        <w:rPr>
          <w:rFonts w:cs="Times New Roman" w:ascii="Times New Roman" w:hAnsi="Times New Roman"/>
          <w:sz w:val="24"/>
          <w:szCs w:val="24"/>
        </w:rPr>
        <w:t>зачислении</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счет</w:t>
      </w:r>
      <w:r>
        <w:rPr>
          <w:rFonts w:cs="Times New Roman" w:ascii="Times New Roman" w:hAnsi="Times New Roman"/>
          <w:spacing w:val="1"/>
          <w:sz w:val="24"/>
          <w:szCs w:val="24"/>
        </w:rPr>
        <w:t xml:space="preserve"> </w:t>
      </w:r>
      <w:r>
        <w:rPr>
          <w:rFonts w:cs="Times New Roman" w:ascii="Times New Roman" w:hAnsi="Times New Roman"/>
          <w:sz w:val="24"/>
          <w:szCs w:val="24"/>
        </w:rPr>
        <w:t>неустановленных</w:t>
      </w:r>
      <w:r>
        <w:rPr>
          <w:rFonts w:cs="Times New Roman" w:ascii="Times New Roman" w:hAnsi="Times New Roman"/>
          <w:spacing w:val="1"/>
          <w:sz w:val="24"/>
          <w:szCs w:val="24"/>
        </w:rPr>
        <w:t xml:space="preserve"> </w:t>
      </w:r>
      <w:r>
        <w:rPr>
          <w:rFonts w:cs="Times New Roman" w:ascii="Times New Roman" w:hAnsi="Times New Roman"/>
          <w:sz w:val="24"/>
          <w:szCs w:val="24"/>
        </w:rPr>
        <w:t>лиц</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осуществляется</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Депозитарием на</w:t>
      </w:r>
      <w:r>
        <w:rPr>
          <w:rFonts w:cs="Times New Roman" w:ascii="Times New Roman" w:hAnsi="Times New Roman"/>
          <w:spacing w:val="1"/>
          <w:sz w:val="24"/>
          <w:szCs w:val="24"/>
        </w:rPr>
        <w:t xml:space="preserve"> </w:t>
      </w:r>
      <w:r>
        <w:rPr>
          <w:rFonts w:cs="Times New Roman" w:ascii="Times New Roman" w:hAnsi="Times New Roman"/>
          <w:sz w:val="24"/>
          <w:szCs w:val="24"/>
        </w:rPr>
        <w:t>основании:</w:t>
      </w:r>
    </w:p>
    <w:p>
      <w:pPr>
        <w:pStyle w:val="Style21"/>
        <w:tabs>
          <w:tab w:val="clear" w:pos="720"/>
          <w:tab w:val="left" w:pos="567"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 полученных документов о зачислении ценных бумаг на Счет депозитария при отсутствии</w:t>
      </w:r>
      <w:r>
        <w:rPr>
          <w:rFonts w:cs="Times New Roman" w:ascii="Times New Roman" w:hAnsi="Times New Roman"/>
          <w:spacing w:val="1"/>
          <w:sz w:val="24"/>
          <w:szCs w:val="24"/>
        </w:rPr>
        <w:t xml:space="preserve"> </w:t>
      </w:r>
      <w:r>
        <w:rPr>
          <w:rFonts w:cs="Times New Roman" w:ascii="Times New Roman" w:hAnsi="Times New Roman"/>
          <w:sz w:val="24"/>
          <w:szCs w:val="24"/>
        </w:rPr>
        <w:t>основания</w:t>
      </w:r>
      <w:r>
        <w:rPr>
          <w:rFonts w:cs="Times New Roman" w:ascii="Times New Roman" w:hAnsi="Times New Roman"/>
          <w:spacing w:val="1"/>
          <w:sz w:val="24"/>
          <w:szCs w:val="24"/>
        </w:rPr>
        <w:t xml:space="preserve"> </w:t>
      </w:r>
      <w:r>
        <w:rPr>
          <w:rFonts w:cs="Times New Roman" w:ascii="Times New Roman" w:hAnsi="Times New Roman"/>
          <w:sz w:val="24"/>
          <w:szCs w:val="24"/>
        </w:rPr>
        <w:t>для</w:t>
      </w:r>
      <w:r>
        <w:rPr>
          <w:rFonts w:cs="Times New Roman" w:ascii="Times New Roman" w:hAnsi="Times New Roman"/>
          <w:spacing w:val="1"/>
          <w:sz w:val="24"/>
          <w:szCs w:val="24"/>
        </w:rPr>
        <w:t xml:space="preserve"> </w:t>
      </w:r>
      <w:r>
        <w:rPr>
          <w:rFonts w:cs="Times New Roman" w:ascii="Times New Roman" w:hAnsi="Times New Roman"/>
          <w:sz w:val="24"/>
          <w:szCs w:val="24"/>
        </w:rPr>
        <w:t>зачисления</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счет</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1"/>
          <w:sz w:val="24"/>
          <w:szCs w:val="24"/>
        </w:rPr>
        <w:t xml:space="preserve"> </w:t>
      </w:r>
      <w:r>
        <w:rPr>
          <w:rFonts w:cs="Times New Roman" w:ascii="Times New Roman" w:hAnsi="Times New Roman"/>
          <w:sz w:val="24"/>
          <w:szCs w:val="24"/>
        </w:rPr>
        <w:t>(если</w:t>
      </w:r>
      <w:r>
        <w:rPr>
          <w:rFonts w:cs="Times New Roman" w:ascii="Times New Roman" w:hAnsi="Times New Roman"/>
          <w:spacing w:val="1"/>
          <w:sz w:val="24"/>
          <w:szCs w:val="24"/>
        </w:rPr>
        <w:t xml:space="preserve"> </w:t>
      </w:r>
      <w:r>
        <w:rPr>
          <w:rFonts w:cs="Times New Roman" w:ascii="Times New Roman" w:hAnsi="Times New Roman"/>
          <w:sz w:val="24"/>
          <w:szCs w:val="24"/>
        </w:rPr>
        <w:t>зачисление</w:t>
      </w:r>
      <w:r>
        <w:rPr>
          <w:rFonts w:cs="Times New Roman" w:ascii="Times New Roman" w:hAnsi="Times New Roman"/>
          <w:spacing w:val="-3"/>
          <w:sz w:val="24"/>
          <w:szCs w:val="24"/>
        </w:rPr>
        <w:t xml:space="preserve"> </w:t>
      </w:r>
      <w:r>
        <w:rPr>
          <w:rFonts w:cs="Times New Roman" w:ascii="Times New Roman" w:hAnsi="Times New Roman"/>
          <w:sz w:val="24"/>
          <w:szCs w:val="24"/>
        </w:rPr>
        <w:t>ценных</w:t>
      </w:r>
      <w:r>
        <w:rPr>
          <w:rFonts w:cs="Times New Roman" w:ascii="Times New Roman" w:hAnsi="Times New Roman"/>
          <w:spacing w:val="-2"/>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связано</w:t>
      </w:r>
      <w:r>
        <w:rPr>
          <w:rFonts w:cs="Times New Roman" w:ascii="Times New Roman" w:hAnsi="Times New Roman"/>
          <w:spacing w:val="-2"/>
          <w:sz w:val="24"/>
          <w:szCs w:val="24"/>
        </w:rPr>
        <w:t xml:space="preserve"> </w:t>
      </w:r>
      <w:r>
        <w:rPr>
          <w:rFonts w:cs="Times New Roman" w:ascii="Times New Roman" w:hAnsi="Times New Roman"/>
          <w:sz w:val="24"/>
          <w:szCs w:val="24"/>
        </w:rPr>
        <w:t>с</w:t>
      </w:r>
      <w:r>
        <w:rPr>
          <w:rFonts w:cs="Times New Roman" w:ascii="Times New Roman" w:hAnsi="Times New Roman"/>
          <w:spacing w:val="-2"/>
          <w:sz w:val="24"/>
          <w:szCs w:val="24"/>
        </w:rPr>
        <w:t xml:space="preserve"> </w:t>
      </w:r>
      <w:r>
        <w:rPr>
          <w:rFonts w:cs="Times New Roman" w:ascii="Times New Roman" w:hAnsi="Times New Roman"/>
          <w:sz w:val="24"/>
          <w:szCs w:val="24"/>
        </w:rPr>
        <w:t>зачислением</w:t>
      </w:r>
      <w:r>
        <w:rPr>
          <w:rFonts w:cs="Times New Roman" w:ascii="Times New Roman" w:hAnsi="Times New Roman"/>
          <w:spacing w:val="-2"/>
          <w:sz w:val="24"/>
          <w:szCs w:val="24"/>
        </w:rPr>
        <w:t xml:space="preserve"> </w:t>
      </w:r>
      <w:r>
        <w:rPr>
          <w:rFonts w:cs="Times New Roman" w:ascii="Times New Roman" w:hAnsi="Times New Roman"/>
          <w:sz w:val="24"/>
          <w:szCs w:val="24"/>
        </w:rPr>
        <w:t>ценных</w:t>
      </w:r>
      <w:r>
        <w:rPr>
          <w:rFonts w:cs="Times New Roman" w:ascii="Times New Roman" w:hAnsi="Times New Roman"/>
          <w:spacing w:val="-2"/>
          <w:sz w:val="24"/>
          <w:szCs w:val="24"/>
        </w:rPr>
        <w:t xml:space="preserve"> </w:t>
      </w:r>
      <w:r>
        <w:rPr>
          <w:rFonts w:cs="Times New Roman" w:ascii="Times New Roman" w:hAnsi="Times New Roman"/>
          <w:sz w:val="24"/>
          <w:szCs w:val="24"/>
        </w:rPr>
        <w:t>бумаг</w:t>
      </w:r>
      <w:r>
        <w:rPr>
          <w:rFonts w:cs="Times New Roman" w:ascii="Times New Roman" w:hAnsi="Times New Roman"/>
          <w:spacing w:val="-2"/>
          <w:sz w:val="24"/>
          <w:szCs w:val="24"/>
        </w:rPr>
        <w:t xml:space="preserve"> </w:t>
      </w:r>
      <w:r>
        <w:rPr>
          <w:rFonts w:cs="Times New Roman" w:ascii="Times New Roman" w:hAnsi="Times New Roman"/>
          <w:sz w:val="24"/>
          <w:szCs w:val="24"/>
        </w:rPr>
        <w:t>на</w:t>
      </w:r>
      <w:r>
        <w:rPr>
          <w:rFonts w:cs="Times New Roman" w:ascii="Times New Roman" w:hAnsi="Times New Roman"/>
          <w:spacing w:val="-3"/>
          <w:sz w:val="24"/>
          <w:szCs w:val="24"/>
        </w:rPr>
        <w:t xml:space="preserve"> </w:t>
      </w:r>
      <w:r>
        <w:rPr>
          <w:rFonts w:cs="Times New Roman" w:ascii="Times New Roman" w:hAnsi="Times New Roman"/>
          <w:sz w:val="24"/>
          <w:szCs w:val="24"/>
        </w:rPr>
        <w:t>Счет Депозитария);</w:t>
      </w:r>
    </w:p>
    <w:p>
      <w:pPr>
        <w:pStyle w:val="ListParagraph"/>
        <w:numPr>
          <w:ilvl w:val="1"/>
          <w:numId w:val="90"/>
        </w:numPr>
        <w:tabs>
          <w:tab w:val="clear" w:pos="720"/>
          <w:tab w:val="left" w:pos="567" w:leader="none"/>
          <w:tab w:val="left" w:pos="1134" w:leader="none"/>
          <w:tab w:val="left" w:pos="1658" w:leader="none"/>
        </w:tabs>
        <w:ind w:left="0" w:firstLine="720"/>
        <w:rPr>
          <w:rFonts w:ascii="Times New Roman" w:hAnsi="Times New Roman" w:cs="Times New Roman"/>
          <w:sz w:val="24"/>
          <w:szCs w:val="24"/>
        </w:rPr>
      </w:pPr>
      <w:r>
        <w:rPr>
          <w:rFonts w:cs="Times New Roman" w:ascii="Times New Roman" w:hAnsi="Times New Roman"/>
          <w:sz w:val="24"/>
          <w:szCs w:val="24"/>
        </w:rPr>
        <w:t>В соответствии с требованиями законодательства Российской Федерации, в том числе</w:t>
      </w:r>
      <w:r>
        <w:rPr>
          <w:rFonts w:cs="Times New Roman" w:ascii="Times New Roman" w:hAnsi="Times New Roman"/>
          <w:spacing w:val="1"/>
          <w:sz w:val="24"/>
          <w:szCs w:val="24"/>
        </w:rPr>
        <w:t xml:space="preserve"> </w:t>
      </w:r>
      <w:r>
        <w:rPr>
          <w:rFonts w:cs="Times New Roman" w:ascii="Times New Roman" w:hAnsi="Times New Roman"/>
          <w:sz w:val="24"/>
          <w:szCs w:val="24"/>
        </w:rPr>
        <w:t>нормативных</w:t>
      </w:r>
      <w:r>
        <w:rPr>
          <w:rFonts w:cs="Times New Roman" w:ascii="Times New Roman" w:hAnsi="Times New Roman"/>
          <w:spacing w:val="1"/>
          <w:sz w:val="24"/>
          <w:szCs w:val="24"/>
        </w:rPr>
        <w:t xml:space="preserve"> </w:t>
      </w:r>
      <w:r>
        <w:rPr>
          <w:rFonts w:cs="Times New Roman" w:ascii="Times New Roman" w:hAnsi="Times New Roman"/>
          <w:sz w:val="24"/>
          <w:szCs w:val="24"/>
        </w:rPr>
        <w:t>актов</w:t>
      </w:r>
      <w:r>
        <w:rPr>
          <w:rFonts w:cs="Times New Roman" w:ascii="Times New Roman" w:hAnsi="Times New Roman"/>
          <w:spacing w:val="1"/>
          <w:sz w:val="24"/>
          <w:szCs w:val="24"/>
        </w:rPr>
        <w:t xml:space="preserve"> </w:t>
      </w:r>
      <w:r>
        <w:rPr>
          <w:rFonts w:cs="Times New Roman" w:ascii="Times New Roman" w:hAnsi="Times New Roman"/>
          <w:sz w:val="24"/>
          <w:szCs w:val="24"/>
        </w:rPr>
        <w:t>Банка</w:t>
      </w:r>
      <w:r>
        <w:rPr>
          <w:rFonts w:cs="Times New Roman" w:ascii="Times New Roman" w:hAnsi="Times New Roman"/>
          <w:spacing w:val="1"/>
          <w:sz w:val="24"/>
          <w:szCs w:val="24"/>
        </w:rPr>
        <w:t xml:space="preserve"> </w:t>
      </w:r>
      <w:r>
        <w:rPr>
          <w:rFonts w:cs="Times New Roman" w:ascii="Times New Roman" w:hAnsi="Times New Roman"/>
          <w:sz w:val="24"/>
          <w:szCs w:val="24"/>
        </w:rPr>
        <w:t>России,</w:t>
      </w:r>
      <w:r>
        <w:rPr>
          <w:rFonts w:cs="Times New Roman" w:ascii="Times New Roman" w:hAnsi="Times New Roman"/>
          <w:spacing w:val="1"/>
          <w:sz w:val="24"/>
          <w:szCs w:val="24"/>
        </w:rPr>
        <w:t xml:space="preserve"> </w:t>
      </w:r>
      <w:r>
        <w:rPr>
          <w:rFonts w:cs="Times New Roman" w:ascii="Times New Roman" w:hAnsi="Times New Roman"/>
          <w:sz w:val="24"/>
          <w:szCs w:val="24"/>
        </w:rPr>
        <w:t>зачисление</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счет</w:t>
      </w:r>
      <w:r>
        <w:rPr>
          <w:rFonts w:cs="Times New Roman" w:ascii="Times New Roman" w:hAnsi="Times New Roman"/>
          <w:spacing w:val="1"/>
          <w:sz w:val="24"/>
          <w:szCs w:val="24"/>
        </w:rPr>
        <w:t xml:space="preserve"> </w:t>
      </w:r>
      <w:r>
        <w:rPr>
          <w:rFonts w:cs="Times New Roman" w:ascii="Times New Roman" w:hAnsi="Times New Roman"/>
          <w:sz w:val="24"/>
          <w:szCs w:val="24"/>
        </w:rPr>
        <w:t>неустановленных</w:t>
      </w:r>
      <w:r>
        <w:rPr>
          <w:rFonts w:cs="Times New Roman" w:ascii="Times New Roman" w:hAnsi="Times New Roman"/>
          <w:spacing w:val="56"/>
          <w:sz w:val="24"/>
          <w:szCs w:val="24"/>
        </w:rPr>
        <w:t xml:space="preserve"> </w:t>
      </w:r>
      <w:r>
        <w:rPr>
          <w:rFonts w:cs="Times New Roman" w:ascii="Times New Roman" w:hAnsi="Times New Roman"/>
          <w:sz w:val="24"/>
          <w:szCs w:val="24"/>
        </w:rPr>
        <w:t>лиц</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осуществляется Депозитарием не позднее рабочего дня, следующего за днем получения им документа-</w:t>
      </w:r>
      <w:r>
        <w:rPr>
          <w:rFonts w:cs="Times New Roman" w:ascii="Times New Roman" w:hAnsi="Times New Roman"/>
          <w:spacing w:val="1"/>
          <w:sz w:val="24"/>
          <w:szCs w:val="24"/>
        </w:rPr>
        <w:t xml:space="preserve"> </w:t>
      </w:r>
      <w:r>
        <w:rPr>
          <w:rFonts w:cs="Times New Roman" w:ascii="Times New Roman" w:hAnsi="Times New Roman"/>
          <w:sz w:val="24"/>
          <w:szCs w:val="24"/>
        </w:rPr>
        <w:t>основания,</w:t>
      </w:r>
      <w:r>
        <w:rPr>
          <w:rFonts w:cs="Times New Roman" w:ascii="Times New Roman" w:hAnsi="Times New Roman"/>
          <w:spacing w:val="-1"/>
          <w:sz w:val="24"/>
          <w:szCs w:val="24"/>
        </w:rPr>
        <w:t xml:space="preserve"> </w:t>
      </w:r>
      <w:r>
        <w:rPr>
          <w:rFonts w:cs="Times New Roman" w:ascii="Times New Roman" w:hAnsi="Times New Roman"/>
          <w:sz w:val="24"/>
          <w:szCs w:val="24"/>
        </w:rPr>
        <w:t>подтверждающего</w:t>
      </w:r>
      <w:r>
        <w:rPr>
          <w:rFonts w:cs="Times New Roman" w:ascii="Times New Roman" w:hAnsi="Times New Roman"/>
          <w:spacing w:val="-2"/>
          <w:sz w:val="24"/>
          <w:szCs w:val="24"/>
        </w:rPr>
        <w:t xml:space="preserve"> </w:t>
      </w:r>
      <w:r>
        <w:rPr>
          <w:rFonts w:cs="Times New Roman" w:ascii="Times New Roman" w:hAnsi="Times New Roman"/>
          <w:sz w:val="24"/>
          <w:szCs w:val="24"/>
        </w:rPr>
        <w:t>зачисление</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Счет</w:t>
      </w:r>
      <w:r>
        <w:rPr>
          <w:rFonts w:cs="Times New Roman" w:ascii="Times New Roman" w:hAnsi="Times New Roman"/>
          <w:spacing w:val="-2"/>
          <w:sz w:val="24"/>
          <w:szCs w:val="24"/>
        </w:rPr>
        <w:t xml:space="preserve"> </w:t>
      </w:r>
      <w:r>
        <w:rPr>
          <w:rFonts w:cs="Times New Roman" w:ascii="Times New Roman" w:hAnsi="Times New Roman"/>
          <w:sz w:val="24"/>
          <w:szCs w:val="24"/>
        </w:rPr>
        <w:t>Депозитария.</w:t>
      </w:r>
    </w:p>
    <w:p>
      <w:pPr>
        <w:pStyle w:val="ListParagraph"/>
        <w:numPr>
          <w:ilvl w:val="1"/>
          <w:numId w:val="90"/>
        </w:numPr>
        <w:tabs>
          <w:tab w:val="clear" w:pos="720"/>
          <w:tab w:val="left" w:pos="567" w:leader="none"/>
          <w:tab w:val="left" w:pos="1134" w:leader="none"/>
          <w:tab w:val="left" w:pos="1658" w:leader="none"/>
        </w:tabs>
        <w:ind w:left="0" w:firstLine="720"/>
        <w:rPr>
          <w:rFonts w:ascii="Times New Roman" w:hAnsi="Times New Roman" w:cs="Times New Roman"/>
          <w:sz w:val="24"/>
          <w:szCs w:val="24"/>
        </w:rPr>
      </w:pPr>
      <w:r>
        <w:rPr>
          <w:rFonts w:cs="Times New Roman" w:ascii="Times New Roman" w:hAnsi="Times New Roman"/>
          <w:sz w:val="24"/>
          <w:szCs w:val="24"/>
        </w:rPr>
        <w:t>При</w:t>
      </w:r>
      <w:r>
        <w:rPr>
          <w:rFonts w:cs="Times New Roman" w:ascii="Times New Roman" w:hAnsi="Times New Roman"/>
          <w:spacing w:val="1"/>
          <w:sz w:val="24"/>
          <w:szCs w:val="24"/>
        </w:rPr>
        <w:t xml:space="preserve"> </w:t>
      </w:r>
      <w:r>
        <w:rPr>
          <w:rFonts w:cs="Times New Roman" w:ascii="Times New Roman" w:hAnsi="Times New Roman"/>
          <w:sz w:val="24"/>
          <w:szCs w:val="24"/>
        </w:rPr>
        <w:t>отсутствии</w:t>
      </w:r>
      <w:r>
        <w:rPr>
          <w:rFonts w:cs="Times New Roman" w:ascii="Times New Roman" w:hAnsi="Times New Roman"/>
          <w:spacing w:val="1"/>
          <w:sz w:val="24"/>
          <w:szCs w:val="24"/>
        </w:rPr>
        <w:t xml:space="preserve"> </w:t>
      </w:r>
      <w:r>
        <w:rPr>
          <w:rFonts w:cs="Times New Roman" w:ascii="Times New Roman" w:hAnsi="Times New Roman"/>
          <w:sz w:val="24"/>
          <w:szCs w:val="24"/>
        </w:rPr>
        <w:t>оснований</w:t>
      </w:r>
      <w:r>
        <w:rPr>
          <w:rFonts w:cs="Times New Roman" w:ascii="Times New Roman" w:hAnsi="Times New Roman"/>
          <w:spacing w:val="1"/>
          <w:sz w:val="24"/>
          <w:szCs w:val="24"/>
        </w:rPr>
        <w:t xml:space="preserve"> </w:t>
      </w:r>
      <w:r>
        <w:rPr>
          <w:rFonts w:cs="Times New Roman" w:ascii="Times New Roman" w:hAnsi="Times New Roman"/>
          <w:sz w:val="24"/>
          <w:szCs w:val="24"/>
        </w:rPr>
        <w:t>для</w:t>
      </w:r>
      <w:r>
        <w:rPr>
          <w:rFonts w:cs="Times New Roman" w:ascii="Times New Roman" w:hAnsi="Times New Roman"/>
          <w:spacing w:val="1"/>
          <w:sz w:val="24"/>
          <w:szCs w:val="24"/>
        </w:rPr>
        <w:t xml:space="preserve"> </w:t>
      </w:r>
      <w:r>
        <w:rPr>
          <w:rFonts w:cs="Times New Roman" w:ascii="Times New Roman" w:hAnsi="Times New Roman"/>
          <w:sz w:val="24"/>
          <w:szCs w:val="24"/>
        </w:rPr>
        <w:t>внесения</w:t>
      </w:r>
      <w:r>
        <w:rPr>
          <w:rFonts w:cs="Times New Roman" w:ascii="Times New Roman" w:hAnsi="Times New Roman"/>
          <w:spacing w:val="1"/>
          <w:sz w:val="24"/>
          <w:szCs w:val="24"/>
        </w:rPr>
        <w:t xml:space="preserve"> </w:t>
      </w:r>
      <w:r>
        <w:rPr>
          <w:rFonts w:cs="Times New Roman" w:ascii="Times New Roman" w:hAnsi="Times New Roman"/>
          <w:sz w:val="24"/>
          <w:szCs w:val="24"/>
        </w:rPr>
        <w:t>записей</w:t>
      </w:r>
      <w:r>
        <w:rPr>
          <w:rFonts w:cs="Times New Roman" w:ascii="Times New Roman" w:hAnsi="Times New Roman"/>
          <w:spacing w:val="1"/>
          <w:sz w:val="24"/>
          <w:szCs w:val="24"/>
        </w:rPr>
        <w:t xml:space="preserve"> </w:t>
      </w:r>
      <w:r>
        <w:rPr>
          <w:rFonts w:cs="Times New Roman" w:ascii="Times New Roman" w:hAnsi="Times New Roman"/>
          <w:sz w:val="24"/>
          <w:szCs w:val="24"/>
        </w:rPr>
        <w:t>при</w:t>
      </w:r>
      <w:r>
        <w:rPr>
          <w:rFonts w:cs="Times New Roman" w:ascii="Times New Roman" w:hAnsi="Times New Roman"/>
          <w:spacing w:val="1"/>
          <w:sz w:val="24"/>
          <w:szCs w:val="24"/>
        </w:rPr>
        <w:t xml:space="preserve"> </w:t>
      </w:r>
      <w:r>
        <w:rPr>
          <w:rFonts w:cs="Times New Roman" w:ascii="Times New Roman" w:hAnsi="Times New Roman"/>
          <w:sz w:val="24"/>
          <w:szCs w:val="24"/>
        </w:rPr>
        <w:t>зачислении</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ограниченных в обороте, и (или) не предоставлении документов, являющихся основанием для зачисления</w:t>
      </w:r>
      <w:r>
        <w:rPr>
          <w:rFonts w:cs="Times New Roman" w:ascii="Times New Roman" w:hAnsi="Times New Roman"/>
          <w:spacing w:val="-53"/>
          <w:sz w:val="24"/>
          <w:szCs w:val="24"/>
        </w:rPr>
        <w:t xml:space="preserve"> </w:t>
      </w:r>
      <w:r>
        <w:rPr>
          <w:rFonts w:cs="Times New Roman" w:ascii="Times New Roman" w:hAnsi="Times New Roman"/>
          <w:sz w:val="24"/>
          <w:szCs w:val="24"/>
        </w:rPr>
        <w:t>указанных ценных бумаг,</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Депозитарий отказывает в зачислении ценных бумаг,</w:t>
      </w:r>
      <w:r>
        <w:rPr>
          <w:rFonts w:cs="Times New Roman" w:ascii="Times New Roman" w:hAnsi="Times New Roman"/>
          <w:spacing w:val="55"/>
          <w:sz w:val="24"/>
          <w:szCs w:val="24"/>
        </w:rPr>
        <w:t xml:space="preserve"> </w:t>
      </w:r>
      <w:r>
        <w:rPr>
          <w:rFonts w:cs="Times New Roman" w:ascii="Times New Roman" w:hAnsi="Times New Roman"/>
          <w:sz w:val="24"/>
          <w:szCs w:val="24"/>
        </w:rPr>
        <w:t>ограниченных в обороте,</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2"/>
          <w:sz w:val="24"/>
          <w:szCs w:val="24"/>
        </w:rPr>
        <w:t xml:space="preserve"> </w:t>
      </w:r>
      <w:r>
        <w:rPr>
          <w:rFonts w:cs="Times New Roman" w:ascii="Times New Roman" w:hAnsi="Times New Roman"/>
          <w:sz w:val="24"/>
          <w:szCs w:val="24"/>
        </w:rPr>
        <w:t>счет</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владельца.</w:t>
      </w:r>
    </w:p>
    <w:p>
      <w:pPr>
        <w:pStyle w:val="ListParagraph"/>
        <w:numPr>
          <w:ilvl w:val="1"/>
          <w:numId w:val="90"/>
        </w:numPr>
        <w:tabs>
          <w:tab w:val="clear" w:pos="720"/>
          <w:tab w:val="left" w:pos="567" w:leader="none"/>
          <w:tab w:val="left" w:pos="1134" w:leader="none"/>
          <w:tab w:val="left" w:pos="1658" w:leader="none"/>
        </w:tabs>
        <w:ind w:left="0" w:firstLine="720"/>
        <w:rPr>
          <w:rFonts w:ascii="Times New Roman" w:hAnsi="Times New Roman" w:cs="Times New Roman"/>
          <w:sz w:val="24"/>
          <w:szCs w:val="24"/>
        </w:rPr>
      </w:pPr>
      <w:r>
        <w:rPr>
          <w:rFonts w:cs="Times New Roman" w:ascii="Times New Roman" w:hAnsi="Times New Roman"/>
          <w:sz w:val="24"/>
          <w:szCs w:val="24"/>
        </w:rPr>
        <w:t>Операция на зачисление ценных бумаг, исполняется Депозитарием в сроки, указанные в</w:t>
      </w:r>
      <w:r>
        <w:rPr>
          <w:rFonts w:cs="Times New Roman" w:ascii="Times New Roman" w:hAnsi="Times New Roman"/>
          <w:spacing w:val="1"/>
          <w:sz w:val="24"/>
          <w:szCs w:val="24"/>
        </w:rPr>
        <w:t xml:space="preserve"> </w:t>
      </w:r>
      <w:r>
        <w:rPr>
          <w:rFonts w:cs="Times New Roman" w:ascii="Times New Roman" w:hAnsi="Times New Roman"/>
          <w:sz w:val="24"/>
          <w:szCs w:val="24"/>
        </w:rPr>
        <w:t>пункте</w:t>
      </w:r>
      <w:r>
        <w:rPr>
          <w:rFonts w:cs="Times New Roman" w:ascii="Times New Roman" w:hAnsi="Times New Roman"/>
          <w:spacing w:val="-2"/>
          <w:sz w:val="24"/>
          <w:szCs w:val="24"/>
        </w:rPr>
        <w:t xml:space="preserve"> </w:t>
      </w:r>
      <w:r>
        <w:rPr>
          <w:rFonts w:cs="Times New Roman" w:ascii="Times New Roman" w:hAnsi="Times New Roman"/>
          <w:sz w:val="24"/>
          <w:szCs w:val="24"/>
        </w:rPr>
        <w:t>11.14-11.20</w:t>
      </w:r>
      <w:r>
        <w:rPr>
          <w:rFonts w:cs="Times New Roman" w:ascii="Times New Roman" w:hAnsi="Times New Roman"/>
          <w:spacing w:val="-2"/>
          <w:sz w:val="24"/>
          <w:szCs w:val="24"/>
        </w:rPr>
        <w:t xml:space="preserve"> </w:t>
      </w:r>
      <w:r>
        <w:rPr>
          <w:rFonts w:cs="Times New Roman" w:ascii="Times New Roman" w:hAnsi="Times New Roman"/>
          <w:sz w:val="24"/>
          <w:szCs w:val="24"/>
        </w:rPr>
        <w:t>настоящих</w:t>
      </w:r>
      <w:r>
        <w:rPr>
          <w:rFonts w:cs="Times New Roman" w:ascii="Times New Roman" w:hAnsi="Times New Roman"/>
          <w:spacing w:val="-1"/>
          <w:sz w:val="24"/>
          <w:szCs w:val="24"/>
        </w:rPr>
        <w:t xml:space="preserve"> </w:t>
      </w:r>
      <w:r>
        <w:rPr>
          <w:rFonts w:cs="Times New Roman" w:ascii="Times New Roman" w:hAnsi="Times New Roman"/>
          <w:sz w:val="24"/>
          <w:szCs w:val="24"/>
        </w:rPr>
        <w:t>Условий, если</w:t>
      </w:r>
      <w:r>
        <w:rPr>
          <w:rFonts w:cs="Times New Roman" w:ascii="Times New Roman" w:hAnsi="Times New Roman"/>
          <w:spacing w:val="-2"/>
          <w:sz w:val="24"/>
          <w:szCs w:val="24"/>
        </w:rPr>
        <w:t xml:space="preserve"> </w:t>
      </w:r>
      <w:r>
        <w:rPr>
          <w:rFonts w:cs="Times New Roman" w:ascii="Times New Roman" w:hAnsi="Times New Roman"/>
          <w:sz w:val="24"/>
          <w:szCs w:val="24"/>
        </w:rPr>
        <w:t>иные</w:t>
      </w:r>
      <w:r>
        <w:rPr>
          <w:rFonts w:cs="Times New Roman" w:ascii="Times New Roman" w:hAnsi="Times New Roman"/>
          <w:spacing w:val="2"/>
          <w:sz w:val="24"/>
          <w:szCs w:val="24"/>
        </w:rPr>
        <w:t xml:space="preserve"> </w:t>
      </w:r>
      <w:r>
        <w:rPr>
          <w:rFonts w:cs="Times New Roman" w:ascii="Times New Roman" w:hAnsi="Times New Roman"/>
          <w:sz w:val="24"/>
          <w:szCs w:val="24"/>
        </w:rPr>
        <w:t>сроки</w:t>
      </w:r>
      <w:r>
        <w:rPr>
          <w:rFonts w:cs="Times New Roman" w:ascii="Times New Roman" w:hAnsi="Times New Roman"/>
          <w:spacing w:val="-1"/>
          <w:sz w:val="24"/>
          <w:szCs w:val="24"/>
        </w:rPr>
        <w:t xml:space="preserve"> </w:t>
      </w:r>
      <w:r>
        <w:rPr>
          <w:rFonts w:cs="Times New Roman" w:ascii="Times New Roman" w:hAnsi="Times New Roman"/>
          <w:sz w:val="24"/>
          <w:szCs w:val="24"/>
        </w:rPr>
        <w:t>не установлены</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Поручении</w:t>
      </w:r>
    </w:p>
    <w:p>
      <w:pPr>
        <w:pStyle w:val="ListParagraph"/>
        <w:numPr>
          <w:ilvl w:val="1"/>
          <w:numId w:val="90"/>
        </w:numPr>
        <w:tabs>
          <w:tab w:val="clear" w:pos="720"/>
          <w:tab w:val="left" w:pos="567" w:leader="none"/>
          <w:tab w:val="left" w:pos="1134" w:leader="none"/>
          <w:tab w:val="left" w:pos="1658" w:leader="none"/>
        </w:tabs>
        <w:ind w:left="0" w:firstLine="720"/>
        <w:rPr>
          <w:rFonts w:ascii="Times New Roman" w:hAnsi="Times New Roman" w:cs="Times New Roman"/>
          <w:sz w:val="24"/>
          <w:szCs w:val="24"/>
        </w:rPr>
      </w:pPr>
      <w:r>
        <w:rPr>
          <w:rFonts w:cs="Times New Roman" w:ascii="Times New Roman" w:hAnsi="Times New Roman"/>
          <w:sz w:val="24"/>
          <w:szCs w:val="24"/>
        </w:rPr>
        <w:t>В случае отказа в зачислении ценных бумаг, ограниченных в обороте, Депозитарий на</w:t>
      </w:r>
      <w:r>
        <w:rPr>
          <w:rFonts w:cs="Times New Roman" w:ascii="Times New Roman" w:hAnsi="Times New Roman"/>
          <w:spacing w:val="1"/>
          <w:sz w:val="24"/>
          <w:szCs w:val="24"/>
        </w:rPr>
        <w:t xml:space="preserve"> </w:t>
      </w:r>
      <w:r>
        <w:rPr>
          <w:rFonts w:cs="Times New Roman" w:ascii="Times New Roman" w:hAnsi="Times New Roman"/>
          <w:sz w:val="24"/>
          <w:szCs w:val="24"/>
        </w:rPr>
        <w:t>основании Служебного поручения переводит (возвращает) указанные ценные бумаги на счет, с которого</w:t>
      </w:r>
      <w:r>
        <w:rPr>
          <w:rFonts w:cs="Times New Roman" w:ascii="Times New Roman" w:hAnsi="Times New Roman"/>
          <w:spacing w:val="1"/>
          <w:sz w:val="24"/>
          <w:szCs w:val="24"/>
        </w:rPr>
        <w:t xml:space="preserve"> </w:t>
      </w:r>
      <w:r>
        <w:rPr>
          <w:rFonts w:cs="Times New Roman" w:ascii="Times New Roman" w:hAnsi="Times New Roman"/>
          <w:sz w:val="24"/>
          <w:szCs w:val="24"/>
        </w:rPr>
        <w:t>эти ценные бумаги были списаны на Счет Депозитария. Такая операция сопровождается одновременным</w:t>
      </w:r>
      <w:r>
        <w:rPr>
          <w:rFonts w:cs="Times New Roman" w:ascii="Times New Roman" w:hAnsi="Times New Roman"/>
          <w:spacing w:val="1"/>
          <w:sz w:val="24"/>
          <w:szCs w:val="24"/>
        </w:rPr>
        <w:t xml:space="preserve"> </w:t>
      </w:r>
      <w:r>
        <w:rPr>
          <w:rFonts w:cs="Times New Roman" w:ascii="Times New Roman" w:hAnsi="Times New Roman"/>
          <w:sz w:val="24"/>
          <w:szCs w:val="24"/>
        </w:rPr>
        <w:t>внесением</w:t>
      </w:r>
      <w:r>
        <w:rPr>
          <w:rFonts w:cs="Times New Roman" w:ascii="Times New Roman" w:hAnsi="Times New Roman"/>
          <w:spacing w:val="-2"/>
          <w:sz w:val="24"/>
          <w:szCs w:val="24"/>
        </w:rPr>
        <w:t xml:space="preserve"> </w:t>
      </w:r>
      <w:r>
        <w:rPr>
          <w:rFonts w:cs="Times New Roman" w:ascii="Times New Roman" w:hAnsi="Times New Roman"/>
          <w:sz w:val="24"/>
          <w:szCs w:val="24"/>
        </w:rPr>
        <w:t>записи</w:t>
      </w:r>
      <w:r>
        <w:rPr>
          <w:rFonts w:cs="Times New Roman" w:ascii="Times New Roman" w:hAnsi="Times New Roman"/>
          <w:spacing w:val="-3"/>
          <w:sz w:val="24"/>
          <w:szCs w:val="24"/>
        </w:rPr>
        <w:t xml:space="preserve"> </w:t>
      </w:r>
      <w:r>
        <w:rPr>
          <w:rFonts w:cs="Times New Roman" w:ascii="Times New Roman" w:hAnsi="Times New Roman"/>
          <w:sz w:val="24"/>
          <w:szCs w:val="24"/>
        </w:rPr>
        <w:t>о</w:t>
      </w:r>
      <w:r>
        <w:rPr>
          <w:rFonts w:cs="Times New Roman" w:ascii="Times New Roman" w:hAnsi="Times New Roman"/>
          <w:spacing w:val="-2"/>
          <w:sz w:val="24"/>
          <w:szCs w:val="24"/>
        </w:rPr>
        <w:t xml:space="preserve"> </w:t>
      </w:r>
      <w:r>
        <w:rPr>
          <w:rFonts w:cs="Times New Roman" w:ascii="Times New Roman" w:hAnsi="Times New Roman"/>
          <w:sz w:val="24"/>
          <w:szCs w:val="24"/>
        </w:rPr>
        <w:t>списании</w:t>
      </w:r>
      <w:r>
        <w:rPr>
          <w:rFonts w:cs="Times New Roman" w:ascii="Times New Roman" w:hAnsi="Times New Roman"/>
          <w:spacing w:val="-3"/>
          <w:sz w:val="24"/>
          <w:szCs w:val="24"/>
        </w:rPr>
        <w:t xml:space="preserve"> </w:t>
      </w:r>
      <w:r>
        <w:rPr>
          <w:rFonts w:cs="Times New Roman" w:ascii="Times New Roman" w:hAnsi="Times New Roman"/>
          <w:sz w:val="24"/>
          <w:szCs w:val="24"/>
        </w:rPr>
        <w:t>ценных бумаг</w:t>
      </w:r>
      <w:r>
        <w:rPr>
          <w:rFonts w:cs="Times New Roman" w:ascii="Times New Roman" w:hAnsi="Times New Roman"/>
          <w:spacing w:val="-2"/>
          <w:sz w:val="24"/>
          <w:szCs w:val="24"/>
        </w:rPr>
        <w:t xml:space="preserve"> </w:t>
      </w:r>
      <w:r>
        <w:rPr>
          <w:rFonts w:cs="Times New Roman" w:ascii="Times New Roman" w:hAnsi="Times New Roman"/>
          <w:sz w:val="24"/>
          <w:szCs w:val="24"/>
        </w:rPr>
        <w:t>со</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2"/>
          <w:sz w:val="24"/>
          <w:szCs w:val="24"/>
        </w:rPr>
        <w:t xml:space="preserve"> </w:t>
      </w:r>
      <w:r>
        <w:rPr>
          <w:rFonts w:cs="Times New Roman" w:ascii="Times New Roman" w:hAnsi="Times New Roman"/>
          <w:sz w:val="24"/>
          <w:szCs w:val="24"/>
        </w:rPr>
        <w:t>ценных бумаг</w:t>
      </w:r>
      <w:r>
        <w:rPr>
          <w:rFonts w:cs="Times New Roman" w:ascii="Times New Roman" w:hAnsi="Times New Roman"/>
          <w:spacing w:val="-2"/>
          <w:sz w:val="24"/>
          <w:szCs w:val="24"/>
        </w:rPr>
        <w:t xml:space="preserve"> </w:t>
      </w:r>
      <w:r>
        <w:rPr>
          <w:rFonts w:cs="Times New Roman" w:ascii="Times New Roman" w:hAnsi="Times New Roman"/>
          <w:sz w:val="24"/>
          <w:szCs w:val="24"/>
        </w:rPr>
        <w:t>Депонентов.</w:t>
      </w:r>
    </w:p>
    <w:p>
      <w:pPr>
        <w:pStyle w:val="ListParagraph"/>
        <w:tabs>
          <w:tab w:val="clear" w:pos="720"/>
          <w:tab w:val="left" w:pos="567" w:leader="none"/>
          <w:tab w:val="left" w:pos="1134" w:leader="none"/>
          <w:tab w:val="left" w:pos="1658" w:leader="none"/>
        </w:tabs>
        <w:ind w:left="720" w:hanging="0"/>
        <w:rPr>
          <w:rFonts w:ascii="Times New Roman" w:hAnsi="Times New Roman" w:cs="Times New Roman"/>
          <w:b/>
          <w:b/>
          <w:sz w:val="24"/>
          <w:szCs w:val="24"/>
        </w:rPr>
      </w:pPr>
      <w:r>
        <w:rPr>
          <w:rFonts w:cs="Times New Roman" w:ascii="Times New Roman" w:hAnsi="Times New Roman"/>
          <w:sz w:val="24"/>
          <w:szCs w:val="24"/>
        </w:rPr>
        <w:t>Исходящие</w:t>
      </w:r>
      <w:r>
        <w:rPr>
          <w:rFonts w:cs="Times New Roman" w:ascii="Times New Roman" w:hAnsi="Times New Roman"/>
          <w:spacing w:val="-5"/>
          <w:sz w:val="24"/>
          <w:szCs w:val="24"/>
        </w:rPr>
        <w:t xml:space="preserve"> </w:t>
      </w:r>
      <w:r>
        <w:rPr>
          <w:rFonts w:cs="Times New Roman" w:ascii="Times New Roman" w:hAnsi="Times New Roman"/>
          <w:sz w:val="24"/>
          <w:szCs w:val="24"/>
        </w:rPr>
        <w:t>документы</w:t>
      </w:r>
      <w:r>
        <w:rPr>
          <w:rFonts w:cs="Times New Roman" w:ascii="Times New Roman" w:hAnsi="Times New Roman"/>
          <w:b/>
          <w:sz w:val="24"/>
          <w:szCs w:val="24"/>
        </w:rPr>
        <w:t>:</w:t>
      </w:r>
    </w:p>
    <w:p>
      <w:pPr>
        <w:pStyle w:val="ListParagraph"/>
        <w:numPr>
          <w:ilvl w:val="0"/>
          <w:numId w:val="33"/>
        </w:numPr>
        <w:tabs>
          <w:tab w:val="clear" w:pos="720"/>
          <w:tab w:val="left" w:pos="567" w:leader="none"/>
          <w:tab w:val="left" w:pos="1134" w:leader="none"/>
        </w:tabs>
        <w:ind w:left="0" w:firstLine="720"/>
        <w:rPr>
          <w:rFonts w:ascii="Times New Roman" w:hAnsi="Times New Roman" w:cs="Times New Roman"/>
          <w:sz w:val="24"/>
          <w:szCs w:val="24"/>
        </w:rPr>
      </w:pPr>
      <w:r>
        <w:rPr>
          <w:rFonts w:cs="Times New Roman" w:ascii="Times New Roman" w:hAnsi="Times New Roman"/>
          <w:spacing w:val="1"/>
          <w:sz w:val="24"/>
          <w:szCs w:val="24"/>
        </w:rPr>
        <w:t>Отчёт об операциях по счету депо за дату</w:t>
      </w:r>
      <w:r>
        <w:rPr>
          <w:rFonts w:cs="Times New Roman" w:ascii="Times New Roman" w:hAnsi="Times New Roman"/>
          <w:sz w:val="24"/>
          <w:szCs w:val="24"/>
        </w:rPr>
        <w:t>,</w:t>
      </w:r>
      <w:r>
        <w:rPr>
          <w:rFonts w:cs="Times New Roman" w:ascii="Times New Roman" w:hAnsi="Times New Roman"/>
          <w:spacing w:val="1"/>
          <w:sz w:val="24"/>
          <w:szCs w:val="24"/>
        </w:rPr>
        <w:t xml:space="preserve"> </w:t>
      </w:r>
      <w:r>
        <w:rPr>
          <w:rFonts w:cs="Times New Roman" w:ascii="Times New Roman" w:hAnsi="Times New Roman"/>
          <w:sz w:val="24"/>
          <w:szCs w:val="24"/>
        </w:rPr>
        <w:t>предоставляемая</w:t>
      </w:r>
      <w:r>
        <w:rPr>
          <w:rFonts w:cs="Times New Roman" w:ascii="Times New Roman" w:hAnsi="Times New Roman"/>
          <w:spacing w:val="1"/>
          <w:sz w:val="24"/>
          <w:szCs w:val="24"/>
        </w:rPr>
        <w:t xml:space="preserve"> </w:t>
      </w:r>
      <w:r>
        <w:rPr>
          <w:rFonts w:cs="Times New Roman" w:ascii="Times New Roman" w:hAnsi="Times New Roman"/>
          <w:sz w:val="24"/>
          <w:szCs w:val="24"/>
        </w:rPr>
        <w:t>Инициатору</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операции,</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форме,</w:t>
      </w:r>
      <w:r>
        <w:rPr>
          <w:rFonts w:cs="Times New Roman" w:ascii="Times New Roman" w:hAnsi="Times New Roman"/>
          <w:spacing w:val="1"/>
          <w:sz w:val="24"/>
          <w:szCs w:val="24"/>
        </w:rPr>
        <w:t xml:space="preserve"> </w:t>
      </w:r>
      <w:r>
        <w:rPr>
          <w:rFonts w:cs="Times New Roman" w:ascii="Times New Roman" w:hAnsi="Times New Roman"/>
          <w:sz w:val="24"/>
          <w:szCs w:val="24"/>
        </w:rPr>
        <w:t>указанной</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Приложении</w:t>
      </w:r>
      <w:r>
        <w:rPr>
          <w:rFonts w:cs="Times New Roman" w:ascii="Times New Roman" w:hAnsi="Times New Roman"/>
          <w:spacing w:val="1"/>
          <w:sz w:val="24"/>
          <w:szCs w:val="24"/>
        </w:rPr>
        <w:t xml:space="preserve"> </w:t>
      </w:r>
      <w:r>
        <w:rPr>
          <w:rFonts w:cs="Times New Roman" w:ascii="Times New Roman" w:hAnsi="Times New Roman"/>
          <w:sz w:val="24"/>
          <w:szCs w:val="24"/>
        </w:rPr>
        <w:t>№21</w:t>
      </w:r>
      <w:r>
        <w:rPr>
          <w:rFonts w:cs="Times New Roman" w:ascii="Times New Roman" w:hAnsi="Times New Roman"/>
          <w:spacing w:val="1"/>
          <w:sz w:val="24"/>
          <w:szCs w:val="24"/>
        </w:rPr>
        <w:t xml:space="preserve"> </w:t>
      </w:r>
      <w:r>
        <w:rPr>
          <w:rFonts w:cs="Times New Roman" w:ascii="Times New Roman" w:hAnsi="Times New Roman"/>
          <w:sz w:val="24"/>
          <w:szCs w:val="24"/>
        </w:rPr>
        <w:t>к</w:t>
      </w:r>
      <w:r>
        <w:rPr>
          <w:rFonts w:cs="Times New Roman" w:ascii="Times New Roman" w:hAnsi="Times New Roman"/>
          <w:spacing w:val="1"/>
          <w:sz w:val="24"/>
          <w:szCs w:val="24"/>
        </w:rPr>
        <w:t xml:space="preserve"> </w:t>
      </w:r>
      <w:r>
        <w:rPr>
          <w:rFonts w:cs="Times New Roman" w:ascii="Times New Roman" w:hAnsi="Times New Roman"/>
          <w:sz w:val="24"/>
          <w:szCs w:val="24"/>
        </w:rPr>
        <w:t>настоящим</w:t>
      </w:r>
      <w:r>
        <w:rPr>
          <w:rFonts w:cs="Times New Roman" w:ascii="Times New Roman" w:hAnsi="Times New Roman"/>
          <w:spacing w:val="1"/>
          <w:sz w:val="24"/>
          <w:szCs w:val="24"/>
        </w:rPr>
        <w:t xml:space="preserve"> </w:t>
      </w:r>
      <w:r>
        <w:rPr>
          <w:rFonts w:cs="Times New Roman" w:ascii="Times New Roman" w:hAnsi="Times New Roman"/>
          <w:sz w:val="24"/>
          <w:szCs w:val="24"/>
        </w:rPr>
        <w:t>Условиям.</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r>
    </w:p>
    <w:p>
      <w:pPr>
        <w:pStyle w:val="2"/>
        <w:numPr>
          <w:ilvl w:val="0"/>
          <w:numId w:val="90"/>
        </w:numPr>
        <w:tabs>
          <w:tab w:val="clear" w:pos="720"/>
          <w:tab w:val="left" w:pos="993" w:leader="none"/>
        </w:tabs>
        <w:ind w:left="0" w:firstLine="720"/>
        <w:jc w:val="both"/>
        <w:rPr>
          <w:rFonts w:ascii="Times New Roman" w:hAnsi="Times New Roman" w:cs="Times New Roman"/>
          <w:i w:val="false"/>
          <w:i w:val="false"/>
          <w:sz w:val="24"/>
          <w:szCs w:val="24"/>
        </w:rPr>
      </w:pPr>
      <w:bookmarkStart w:id="31" w:name="_bookmark23"/>
      <w:bookmarkEnd w:id="31"/>
      <w:r>
        <w:rPr>
          <w:rFonts w:cs="Times New Roman" w:ascii="Times New Roman" w:hAnsi="Times New Roman"/>
          <w:i w:val="false"/>
          <w:sz w:val="24"/>
          <w:szCs w:val="24"/>
        </w:rPr>
        <w:t xml:space="preserve"> </w:t>
      </w:r>
      <w:r>
        <w:rPr>
          <w:rFonts w:cs="Times New Roman" w:ascii="Times New Roman" w:hAnsi="Times New Roman"/>
          <w:i w:val="false"/>
          <w:sz w:val="24"/>
          <w:szCs w:val="24"/>
        </w:rPr>
        <w:t>Списание</w:t>
      </w:r>
      <w:r>
        <w:rPr>
          <w:rFonts w:cs="Times New Roman" w:ascii="Times New Roman" w:hAnsi="Times New Roman"/>
          <w:i w:val="false"/>
          <w:spacing w:val="47"/>
          <w:sz w:val="24"/>
          <w:szCs w:val="24"/>
        </w:rPr>
        <w:t xml:space="preserve"> </w:t>
      </w:r>
      <w:r>
        <w:rPr>
          <w:rFonts w:cs="Times New Roman" w:ascii="Times New Roman" w:hAnsi="Times New Roman"/>
          <w:i w:val="false"/>
          <w:sz w:val="24"/>
          <w:szCs w:val="24"/>
        </w:rPr>
        <w:t>ценных</w:t>
      </w:r>
      <w:r>
        <w:rPr>
          <w:rFonts w:cs="Times New Roman" w:ascii="Times New Roman" w:hAnsi="Times New Roman"/>
          <w:i w:val="false"/>
          <w:spacing w:val="-4"/>
          <w:sz w:val="24"/>
          <w:szCs w:val="24"/>
        </w:rPr>
        <w:t xml:space="preserve"> </w:t>
      </w:r>
      <w:r>
        <w:rPr>
          <w:rFonts w:cs="Times New Roman" w:ascii="Times New Roman" w:hAnsi="Times New Roman"/>
          <w:i w:val="false"/>
          <w:sz w:val="24"/>
          <w:szCs w:val="24"/>
        </w:rPr>
        <w:t>бумаг</w:t>
      </w:r>
    </w:p>
    <w:p>
      <w:pPr>
        <w:pStyle w:val="Style21"/>
        <w:ind w:left="0" w:firstLine="720"/>
        <w:rPr>
          <w:rFonts w:ascii="Times New Roman" w:hAnsi="Times New Roman" w:cs="Times New Roman"/>
          <w:b/>
          <w:b/>
          <w:i/>
          <w:i/>
          <w:sz w:val="24"/>
          <w:szCs w:val="24"/>
        </w:rPr>
      </w:pPr>
      <w:r>
        <w:rPr>
          <w:rFonts w:cs="Times New Roman" w:ascii="Times New Roman" w:hAnsi="Times New Roman"/>
          <w:b/>
          <w:i/>
          <w:sz w:val="24"/>
          <w:szCs w:val="24"/>
        </w:rPr>
      </w:r>
    </w:p>
    <w:p>
      <w:pPr>
        <w:pStyle w:val="ListParagraph"/>
        <w:numPr>
          <w:ilvl w:val="1"/>
          <w:numId w:val="90"/>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При совершении операции по списанию ценных бумаг со Счета депо, остаток</w:t>
      </w:r>
      <w:r>
        <w:rPr>
          <w:rFonts w:cs="Times New Roman" w:ascii="Times New Roman" w:hAnsi="Times New Roman"/>
          <w:spacing w:val="1"/>
          <w:sz w:val="24"/>
          <w:szCs w:val="24"/>
        </w:rPr>
        <w:t xml:space="preserve"> </w:t>
      </w:r>
      <w:r>
        <w:rPr>
          <w:rFonts w:cs="Times New Roman" w:ascii="Times New Roman" w:hAnsi="Times New Roman"/>
          <w:sz w:val="24"/>
          <w:szCs w:val="24"/>
        </w:rPr>
        <w:t>ценных бумаг, учитываемых на соответствующем счете, уменьшается. Операция по списанию 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 со счетов депо и иных Пассивных счетов сопровождается обязательным внесением</w:t>
      </w:r>
      <w:r>
        <w:rPr>
          <w:rFonts w:cs="Times New Roman" w:ascii="Times New Roman" w:hAnsi="Times New Roman"/>
          <w:spacing w:val="1"/>
          <w:sz w:val="24"/>
          <w:szCs w:val="24"/>
        </w:rPr>
        <w:t xml:space="preserve"> </w:t>
      </w:r>
      <w:r>
        <w:rPr>
          <w:rFonts w:cs="Times New Roman" w:ascii="Times New Roman" w:hAnsi="Times New Roman"/>
          <w:sz w:val="24"/>
          <w:szCs w:val="24"/>
        </w:rPr>
        <w:t>записи о списании таких ценных бумаг с Активного счета. Внесение записи о списании ценных бумаг с</w:t>
      </w:r>
      <w:r>
        <w:rPr>
          <w:rFonts w:cs="Times New Roman" w:ascii="Times New Roman" w:hAnsi="Times New Roman"/>
          <w:spacing w:val="1"/>
          <w:sz w:val="24"/>
          <w:szCs w:val="24"/>
        </w:rPr>
        <w:t xml:space="preserve"> </w:t>
      </w:r>
      <w:r>
        <w:rPr>
          <w:rFonts w:cs="Times New Roman" w:ascii="Times New Roman" w:hAnsi="Times New Roman"/>
          <w:sz w:val="24"/>
          <w:szCs w:val="24"/>
        </w:rPr>
        <w:t>Пассивного</w:t>
      </w:r>
      <w:r>
        <w:rPr>
          <w:rFonts w:cs="Times New Roman" w:ascii="Times New Roman" w:hAnsi="Times New Roman"/>
          <w:spacing w:val="-2"/>
          <w:sz w:val="24"/>
          <w:szCs w:val="24"/>
        </w:rPr>
        <w:t xml:space="preserve"> </w:t>
      </w:r>
      <w:r>
        <w:rPr>
          <w:rFonts w:cs="Times New Roman" w:ascii="Times New Roman" w:hAnsi="Times New Roman"/>
          <w:sz w:val="24"/>
          <w:szCs w:val="24"/>
        </w:rPr>
        <w:t>счета</w:t>
      </w:r>
      <w:r>
        <w:rPr>
          <w:rFonts w:cs="Times New Roman" w:ascii="Times New Roman" w:hAnsi="Times New Roman"/>
          <w:spacing w:val="-2"/>
          <w:sz w:val="24"/>
          <w:szCs w:val="24"/>
        </w:rPr>
        <w:t xml:space="preserve"> </w:t>
      </w:r>
      <w:r>
        <w:rPr>
          <w:rFonts w:cs="Times New Roman" w:ascii="Times New Roman" w:hAnsi="Times New Roman"/>
          <w:sz w:val="24"/>
          <w:szCs w:val="24"/>
        </w:rPr>
        <w:t>без движения</w:t>
      </w:r>
      <w:r>
        <w:rPr>
          <w:rFonts w:cs="Times New Roman" w:ascii="Times New Roman" w:hAnsi="Times New Roman"/>
          <w:spacing w:val="-1"/>
          <w:sz w:val="24"/>
          <w:szCs w:val="24"/>
        </w:rPr>
        <w:t xml:space="preserve"> </w:t>
      </w:r>
      <w:r>
        <w:rPr>
          <w:rFonts w:cs="Times New Roman" w:ascii="Times New Roman" w:hAnsi="Times New Roman"/>
          <w:sz w:val="24"/>
          <w:szCs w:val="24"/>
        </w:rPr>
        <w:t>по активным</w:t>
      </w:r>
      <w:r>
        <w:rPr>
          <w:rFonts w:cs="Times New Roman" w:ascii="Times New Roman" w:hAnsi="Times New Roman"/>
          <w:spacing w:val="-1"/>
          <w:sz w:val="24"/>
          <w:szCs w:val="24"/>
        </w:rPr>
        <w:t xml:space="preserve"> </w:t>
      </w:r>
      <w:r>
        <w:rPr>
          <w:rFonts w:cs="Times New Roman" w:ascii="Times New Roman" w:hAnsi="Times New Roman"/>
          <w:sz w:val="24"/>
          <w:szCs w:val="24"/>
        </w:rPr>
        <w:t>счетам</w:t>
      </w:r>
      <w:r>
        <w:rPr>
          <w:rFonts w:cs="Times New Roman" w:ascii="Times New Roman" w:hAnsi="Times New Roman"/>
          <w:spacing w:val="-1"/>
          <w:sz w:val="24"/>
          <w:szCs w:val="24"/>
        </w:rPr>
        <w:t xml:space="preserve"> </w:t>
      </w:r>
      <w:r>
        <w:rPr>
          <w:rFonts w:cs="Times New Roman" w:ascii="Times New Roman" w:hAnsi="Times New Roman"/>
          <w:sz w:val="24"/>
          <w:szCs w:val="24"/>
        </w:rPr>
        <w:t>является</w:t>
      </w:r>
      <w:r>
        <w:rPr>
          <w:rFonts w:cs="Times New Roman" w:ascii="Times New Roman" w:hAnsi="Times New Roman"/>
          <w:spacing w:val="1"/>
          <w:sz w:val="24"/>
          <w:szCs w:val="24"/>
        </w:rPr>
        <w:t xml:space="preserve"> </w:t>
      </w:r>
      <w:r>
        <w:rPr>
          <w:rFonts w:cs="Times New Roman" w:ascii="Times New Roman" w:hAnsi="Times New Roman"/>
          <w:sz w:val="24"/>
          <w:szCs w:val="24"/>
        </w:rPr>
        <w:t>частью</w:t>
      </w:r>
      <w:r>
        <w:rPr>
          <w:rFonts w:cs="Times New Roman" w:ascii="Times New Roman" w:hAnsi="Times New Roman"/>
          <w:spacing w:val="-2"/>
          <w:sz w:val="24"/>
          <w:szCs w:val="24"/>
        </w:rPr>
        <w:t xml:space="preserve"> </w:t>
      </w:r>
      <w:r>
        <w:rPr>
          <w:rFonts w:cs="Times New Roman" w:ascii="Times New Roman" w:hAnsi="Times New Roman"/>
          <w:sz w:val="24"/>
          <w:szCs w:val="24"/>
        </w:rPr>
        <w:t>операции</w:t>
      </w:r>
      <w:r>
        <w:rPr>
          <w:rFonts w:cs="Times New Roman" w:ascii="Times New Roman" w:hAnsi="Times New Roman"/>
          <w:spacing w:val="-3"/>
          <w:sz w:val="24"/>
          <w:szCs w:val="24"/>
        </w:rPr>
        <w:t xml:space="preserve"> </w:t>
      </w:r>
      <w:r>
        <w:rPr>
          <w:rFonts w:cs="Times New Roman" w:ascii="Times New Roman" w:hAnsi="Times New Roman"/>
          <w:sz w:val="24"/>
          <w:szCs w:val="24"/>
        </w:rPr>
        <w:t>Перевода.</w:t>
      </w:r>
    </w:p>
    <w:p>
      <w:pPr>
        <w:pStyle w:val="ListParagraph"/>
        <w:numPr>
          <w:ilvl w:val="1"/>
          <w:numId w:val="90"/>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Основанием для списания 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 со счета депо</w:t>
      </w:r>
      <w:r>
        <w:rPr>
          <w:rFonts w:cs="Times New Roman" w:ascii="Times New Roman" w:hAnsi="Times New Roman"/>
          <w:spacing w:val="1"/>
          <w:sz w:val="24"/>
          <w:szCs w:val="24"/>
        </w:rPr>
        <w:t xml:space="preserve"> </w:t>
      </w:r>
      <w:r>
        <w:rPr>
          <w:rFonts w:cs="Times New Roman" w:ascii="Times New Roman" w:hAnsi="Times New Roman"/>
          <w:sz w:val="24"/>
          <w:szCs w:val="24"/>
        </w:rPr>
        <w:t>является принятие</w:t>
      </w:r>
      <w:r>
        <w:rPr>
          <w:rFonts w:cs="Times New Roman" w:ascii="Times New Roman" w:hAnsi="Times New Roman"/>
          <w:spacing w:val="1"/>
          <w:sz w:val="24"/>
          <w:szCs w:val="24"/>
        </w:rPr>
        <w:t xml:space="preserve"> </w:t>
      </w:r>
      <w:r>
        <w:rPr>
          <w:rFonts w:cs="Times New Roman" w:ascii="Times New Roman" w:hAnsi="Times New Roman"/>
          <w:sz w:val="24"/>
          <w:szCs w:val="24"/>
        </w:rPr>
        <w:t xml:space="preserve">Депозитарием соответствующего Поручения Инициатора операции на снятие ценных бумаг (Приложение №6), а если указанное Поручение содержит  </w:t>
      </w:r>
      <w:r>
        <w:rPr>
          <w:rFonts w:cs="Times New Roman" w:ascii="Times New Roman" w:hAnsi="Times New Roman"/>
          <w:spacing w:val="-53"/>
          <w:sz w:val="24"/>
          <w:szCs w:val="24"/>
        </w:rPr>
        <w:t xml:space="preserve"> </w:t>
      </w:r>
      <w:r>
        <w:rPr>
          <w:rFonts w:cs="Times New Roman" w:ascii="Times New Roman" w:hAnsi="Times New Roman"/>
          <w:sz w:val="24"/>
          <w:szCs w:val="24"/>
        </w:rPr>
        <w:t>срок</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4"/>
          <w:sz w:val="24"/>
          <w:szCs w:val="24"/>
        </w:rPr>
        <w:t xml:space="preserve"> </w:t>
      </w:r>
      <w:r>
        <w:rPr>
          <w:rFonts w:cs="Times New Roman" w:ascii="Times New Roman" w:hAnsi="Times New Roman"/>
          <w:sz w:val="24"/>
          <w:szCs w:val="24"/>
        </w:rPr>
        <w:t>(или)</w:t>
      </w:r>
      <w:r>
        <w:rPr>
          <w:rFonts w:cs="Times New Roman" w:ascii="Times New Roman" w:hAnsi="Times New Roman"/>
          <w:spacing w:val="2"/>
          <w:sz w:val="24"/>
          <w:szCs w:val="24"/>
        </w:rPr>
        <w:t xml:space="preserve"> </w:t>
      </w:r>
      <w:r>
        <w:rPr>
          <w:rFonts w:cs="Times New Roman" w:ascii="Times New Roman" w:hAnsi="Times New Roman"/>
          <w:sz w:val="24"/>
          <w:szCs w:val="24"/>
        </w:rPr>
        <w:t>условие</w:t>
      </w:r>
      <w:r>
        <w:rPr>
          <w:rFonts w:cs="Times New Roman" w:ascii="Times New Roman" w:hAnsi="Times New Roman"/>
          <w:spacing w:val="-3"/>
          <w:sz w:val="24"/>
          <w:szCs w:val="24"/>
        </w:rPr>
        <w:t xml:space="preserve"> </w:t>
      </w:r>
      <w:r>
        <w:rPr>
          <w:rFonts w:cs="Times New Roman" w:ascii="Times New Roman" w:hAnsi="Times New Roman"/>
          <w:sz w:val="24"/>
          <w:szCs w:val="24"/>
        </w:rPr>
        <w:t>его</w:t>
      </w:r>
      <w:r>
        <w:rPr>
          <w:rFonts w:cs="Times New Roman" w:ascii="Times New Roman" w:hAnsi="Times New Roman"/>
          <w:spacing w:val="-1"/>
          <w:sz w:val="24"/>
          <w:szCs w:val="24"/>
        </w:rPr>
        <w:t xml:space="preserve"> </w:t>
      </w:r>
      <w:r>
        <w:rPr>
          <w:rFonts w:cs="Times New Roman" w:ascii="Times New Roman" w:hAnsi="Times New Roman"/>
          <w:sz w:val="24"/>
          <w:szCs w:val="24"/>
        </w:rPr>
        <w:t>исполнения</w:t>
      </w:r>
      <w:r>
        <w:rPr>
          <w:rFonts w:cs="Times New Roman" w:ascii="Times New Roman" w:hAnsi="Times New Roman"/>
          <w:spacing w:val="2"/>
          <w:sz w:val="24"/>
          <w:szCs w:val="24"/>
        </w:rPr>
        <w:t xml:space="preserve"> </w:t>
      </w:r>
      <w:r>
        <w:rPr>
          <w:rFonts w:cs="Times New Roman" w:ascii="Times New Roman" w:hAnsi="Times New Roman"/>
          <w:sz w:val="24"/>
          <w:szCs w:val="24"/>
        </w:rPr>
        <w:t>-</w:t>
      </w:r>
      <w:r>
        <w:rPr>
          <w:rFonts w:cs="Times New Roman" w:ascii="Times New Roman" w:hAnsi="Times New Roman"/>
          <w:spacing w:val="-2"/>
          <w:sz w:val="24"/>
          <w:szCs w:val="24"/>
        </w:rPr>
        <w:t xml:space="preserve"> </w:t>
      </w:r>
      <w:r>
        <w:rPr>
          <w:rFonts w:cs="Times New Roman" w:ascii="Times New Roman" w:hAnsi="Times New Roman"/>
          <w:sz w:val="24"/>
          <w:szCs w:val="24"/>
        </w:rPr>
        <w:t>также</w:t>
      </w:r>
      <w:r>
        <w:rPr>
          <w:rFonts w:cs="Times New Roman" w:ascii="Times New Roman" w:hAnsi="Times New Roman"/>
          <w:spacing w:val="-3"/>
          <w:sz w:val="24"/>
          <w:szCs w:val="24"/>
        </w:rPr>
        <w:t xml:space="preserve"> </w:t>
      </w:r>
      <w:r>
        <w:rPr>
          <w:rFonts w:cs="Times New Roman" w:ascii="Times New Roman" w:hAnsi="Times New Roman"/>
          <w:sz w:val="24"/>
          <w:szCs w:val="24"/>
        </w:rPr>
        <w:t>наступление</w:t>
      </w:r>
      <w:r>
        <w:rPr>
          <w:rFonts w:cs="Times New Roman" w:ascii="Times New Roman" w:hAnsi="Times New Roman"/>
          <w:spacing w:val="-3"/>
          <w:sz w:val="24"/>
          <w:szCs w:val="24"/>
        </w:rPr>
        <w:t xml:space="preserve"> </w:t>
      </w:r>
      <w:r>
        <w:rPr>
          <w:rFonts w:cs="Times New Roman" w:ascii="Times New Roman" w:hAnsi="Times New Roman"/>
          <w:sz w:val="24"/>
          <w:szCs w:val="24"/>
        </w:rPr>
        <w:t>соответствующего</w:t>
      </w:r>
      <w:r>
        <w:rPr>
          <w:rFonts w:cs="Times New Roman" w:ascii="Times New Roman" w:hAnsi="Times New Roman"/>
          <w:spacing w:val="1"/>
          <w:sz w:val="24"/>
          <w:szCs w:val="24"/>
        </w:rPr>
        <w:t xml:space="preserve"> </w:t>
      </w:r>
      <w:r>
        <w:rPr>
          <w:rFonts w:cs="Times New Roman" w:ascii="Times New Roman" w:hAnsi="Times New Roman"/>
          <w:sz w:val="24"/>
          <w:szCs w:val="24"/>
        </w:rPr>
        <w:t>срока и</w:t>
      </w:r>
      <w:r>
        <w:rPr>
          <w:rFonts w:cs="Times New Roman" w:ascii="Times New Roman" w:hAnsi="Times New Roman"/>
          <w:spacing w:val="-4"/>
          <w:sz w:val="24"/>
          <w:szCs w:val="24"/>
        </w:rPr>
        <w:t xml:space="preserve"> </w:t>
      </w:r>
      <w:r>
        <w:rPr>
          <w:rFonts w:cs="Times New Roman" w:ascii="Times New Roman" w:hAnsi="Times New Roman"/>
          <w:sz w:val="24"/>
          <w:szCs w:val="24"/>
        </w:rPr>
        <w:t>(или) условия.</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Внесение записей при списании ценных бумаг со счета депо осуществляется на</w:t>
      </w:r>
      <w:r>
        <w:rPr>
          <w:rFonts w:cs="Times New Roman" w:ascii="Times New Roman" w:hAnsi="Times New Roman"/>
          <w:spacing w:val="1"/>
          <w:sz w:val="24"/>
          <w:szCs w:val="24"/>
        </w:rPr>
        <w:t xml:space="preserve"> </w:t>
      </w:r>
      <w:r>
        <w:rPr>
          <w:rFonts w:cs="Times New Roman" w:ascii="Times New Roman" w:hAnsi="Times New Roman"/>
          <w:sz w:val="24"/>
          <w:szCs w:val="24"/>
        </w:rPr>
        <w:t>основании</w:t>
      </w:r>
      <w:r>
        <w:rPr>
          <w:rFonts w:cs="Times New Roman" w:ascii="Times New Roman" w:hAnsi="Times New Roman"/>
          <w:spacing w:val="1"/>
          <w:sz w:val="24"/>
          <w:szCs w:val="24"/>
        </w:rPr>
        <w:t xml:space="preserve"> </w:t>
      </w:r>
      <w:r>
        <w:rPr>
          <w:rFonts w:cs="Times New Roman" w:ascii="Times New Roman" w:hAnsi="Times New Roman"/>
          <w:sz w:val="24"/>
          <w:szCs w:val="24"/>
        </w:rPr>
        <w:t>совокупности</w:t>
      </w:r>
      <w:r>
        <w:rPr>
          <w:rFonts w:cs="Times New Roman" w:ascii="Times New Roman" w:hAnsi="Times New Roman"/>
          <w:spacing w:val="1"/>
          <w:sz w:val="24"/>
          <w:szCs w:val="24"/>
        </w:rPr>
        <w:t xml:space="preserve"> </w:t>
      </w:r>
      <w:r>
        <w:rPr>
          <w:rFonts w:cs="Times New Roman" w:ascii="Times New Roman" w:hAnsi="Times New Roman"/>
          <w:sz w:val="24"/>
          <w:szCs w:val="24"/>
        </w:rPr>
        <w:t>следующих</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документов:</w:t>
      </w:r>
      <w:r>
        <w:rPr>
          <w:rFonts w:cs="Times New Roman" w:ascii="Times New Roman" w:hAnsi="Times New Roman"/>
          <w:spacing w:val="1"/>
          <w:sz w:val="24"/>
          <w:szCs w:val="24"/>
        </w:rPr>
        <w:t xml:space="preserve"> </w:t>
      </w:r>
      <w:r>
        <w:rPr>
          <w:rFonts w:cs="Times New Roman" w:ascii="Times New Roman" w:hAnsi="Times New Roman"/>
          <w:sz w:val="24"/>
          <w:szCs w:val="24"/>
        </w:rPr>
        <w:t>Поручения</w:t>
      </w:r>
      <w:r>
        <w:rPr>
          <w:rFonts w:cs="Times New Roman" w:ascii="Times New Roman" w:hAnsi="Times New Roman"/>
          <w:spacing w:val="1"/>
          <w:sz w:val="24"/>
          <w:szCs w:val="24"/>
        </w:rPr>
        <w:t xml:space="preserve"> </w:t>
      </w:r>
      <w:r>
        <w:rPr>
          <w:rFonts w:cs="Times New Roman" w:ascii="Times New Roman" w:hAnsi="Times New Roman"/>
          <w:sz w:val="24"/>
          <w:szCs w:val="24"/>
        </w:rPr>
        <w:t>Инициатора</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операции,</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документов,</w:t>
      </w:r>
      <w:r>
        <w:rPr>
          <w:rFonts w:cs="Times New Roman" w:ascii="Times New Roman" w:hAnsi="Times New Roman"/>
          <w:spacing w:val="1"/>
          <w:sz w:val="24"/>
          <w:szCs w:val="24"/>
        </w:rPr>
        <w:t xml:space="preserve"> </w:t>
      </w:r>
      <w:r>
        <w:rPr>
          <w:rFonts w:cs="Times New Roman" w:ascii="Times New Roman" w:hAnsi="Times New Roman"/>
          <w:sz w:val="24"/>
          <w:szCs w:val="24"/>
        </w:rPr>
        <w:t>подтверждающих списание ценных бумаг с Активного счета Депозитария. Если указанное Поручение Инициатора</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операции содержит срок и (или) условие его исполнения - наступление соответствующего срока и (или)</w:t>
      </w:r>
      <w:r>
        <w:rPr>
          <w:rFonts w:cs="Times New Roman" w:ascii="Times New Roman" w:hAnsi="Times New Roman"/>
          <w:spacing w:val="1"/>
          <w:sz w:val="24"/>
          <w:szCs w:val="24"/>
        </w:rPr>
        <w:t xml:space="preserve"> </w:t>
      </w:r>
      <w:r>
        <w:rPr>
          <w:rFonts w:cs="Times New Roman" w:ascii="Times New Roman" w:hAnsi="Times New Roman"/>
          <w:sz w:val="24"/>
          <w:szCs w:val="24"/>
        </w:rPr>
        <w:t>условия; иных документов, предусмотренных Условиями, законодательством Российской Федерации или</w:t>
      </w:r>
      <w:r>
        <w:rPr>
          <w:rFonts w:cs="Times New Roman" w:ascii="Times New Roman" w:hAnsi="Times New Roman"/>
          <w:spacing w:val="1"/>
          <w:sz w:val="24"/>
          <w:szCs w:val="24"/>
        </w:rPr>
        <w:t xml:space="preserve"> </w:t>
      </w:r>
      <w:r>
        <w:rPr>
          <w:rFonts w:cs="Times New Roman" w:ascii="Times New Roman" w:hAnsi="Times New Roman"/>
          <w:sz w:val="24"/>
          <w:szCs w:val="24"/>
        </w:rPr>
        <w:t>Базовыми</w:t>
      </w:r>
      <w:r>
        <w:rPr>
          <w:rFonts w:cs="Times New Roman" w:ascii="Times New Roman" w:hAnsi="Times New Roman"/>
          <w:spacing w:val="-3"/>
          <w:sz w:val="24"/>
          <w:szCs w:val="24"/>
        </w:rPr>
        <w:t xml:space="preserve"> </w:t>
      </w:r>
      <w:r>
        <w:rPr>
          <w:rFonts w:cs="Times New Roman" w:ascii="Times New Roman" w:hAnsi="Times New Roman"/>
          <w:sz w:val="24"/>
          <w:szCs w:val="24"/>
        </w:rPr>
        <w:t>стандартами.</w:t>
      </w:r>
    </w:p>
    <w:p>
      <w:pPr>
        <w:pStyle w:val="ListParagraph"/>
        <w:numPr>
          <w:ilvl w:val="1"/>
          <w:numId w:val="90"/>
        </w:numPr>
        <w:tabs>
          <w:tab w:val="clear" w:pos="720"/>
          <w:tab w:val="left" w:pos="1134" w:leader="none"/>
          <w:tab w:val="left" w:pos="1658" w:leader="none"/>
        </w:tabs>
        <w:ind w:left="0" w:firstLine="720"/>
        <w:rPr>
          <w:rFonts w:ascii="Times New Roman" w:hAnsi="Times New Roman" w:cs="Times New Roman"/>
          <w:sz w:val="24"/>
          <w:szCs w:val="24"/>
        </w:rPr>
      </w:pPr>
      <w:r>
        <w:rPr>
          <w:rFonts w:cs="Times New Roman" w:ascii="Times New Roman" w:hAnsi="Times New Roman"/>
          <w:sz w:val="24"/>
          <w:szCs w:val="24"/>
        </w:rPr>
        <w:t>В случае размещения эмиссионных ценных бумаг путем конвертации в них других 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 аннулирования индивидуального номера (кода) дополнительного выпуска эмиссионных 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 и объединения эмиссионных ценных бумаг дополнительного выпуска с эмиссионными ценными</w:t>
      </w:r>
      <w:r>
        <w:rPr>
          <w:rFonts w:cs="Times New Roman" w:ascii="Times New Roman" w:hAnsi="Times New Roman"/>
          <w:spacing w:val="1"/>
          <w:sz w:val="24"/>
          <w:szCs w:val="24"/>
        </w:rPr>
        <w:t xml:space="preserve"> </w:t>
      </w:r>
      <w:r>
        <w:rPr>
          <w:rFonts w:cs="Times New Roman" w:ascii="Times New Roman" w:hAnsi="Times New Roman"/>
          <w:sz w:val="24"/>
          <w:szCs w:val="24"/>
        </w:rPr>
        <w:t>бумагами</w:t>
      </w:r>
      <w:r>
        <w:rPr>
          <w:rFonts w:cs="Times New Roman" w:ascii="Times New Roman" w:hAnsi="Times New Roman"/>
          <w:spacing w:val="1"/>
          <w:sz w:val="24"/>
          <w:szCs w:val="24"/>
        </w:rPr>
        <w:t xml:space="preserve"> </w:t>
      </w:r>
      <w:r>
        <w:rPr>
          <w:rFonts w:cs="Times New Roman" w:ascii="Times New Roman" w:hAnsi="Times New Roman"/>
          <w:sz w:val="24"/>
          <w:szCs w:val="24"/>
        </w:rPr>
        <w:t>выпуска,</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отношению</w:t>
      </w:r>
      <w:r>
        <w:rPr>
          <w:rFonts w:cs="Times New Roman" w:ascii="Times New Roman" w:hAnsi="Times New Roman"/>
          <w:spacing w:val="1"/>
          <w:sz w:val="24"/>
          <w:szCs w:val="24"/>
        </w:rPr>
        <w:t xml:space="preserve"> </w:t>
      </w:r>
      <w:r>
        <w:rPr>
          <w:rFonts w:cs="Times New Roman" w:ascii="Times New Roman" w:hAnsi="Times New Roman"/>
          <w:sz w:val="24"/>
          <w:szCs w:val="24"/>
        </w:rPr>
        <w:t>к</w:t>
      </w:r>
      <w:r>
        <w:rPr>
          <w:rFonts w:cs="Times New Roman" w:ascii="Times New Roman" w:hAnsi="Times New Roman"/>
          <w:spacing w:val="1"/>
          <w:sz w:val="24"/>
          <w:szCs w:val="24"/>
        </w:rPr>
        <w:t xml:space="preserve"> </w:t>
      </w:r>
      <w:r>
        <w:rPr>
          <w:rFonts w:cs="Times New Roman" w:ascii="Times New Roman" w:hAnsi="Times New Roman"/>
          <w:sz w:val="24"/>
          <w:szCs w:val="24"/>
        </w:rPr>
        <w:t>которому</w:t>
      </w:r>
      <w:r>
        <w:rPr>
          <w:rFonts w:cs="Times New Roman" w:ascii="Times New Roman" w:hAnsi="Times New Roman"/>
          <w:spacing w:val="1"/>
          <w:sz w:val="24"/>
          <w:szCs w:val="24"/>
        </w:rPr>
        <w:t xml:space="preserve"> </w:t>
      </w:r>
      <w:r>
        <w:rPr>
          <w:rFonts w:cs="Times New Roman" w:ascii="Times New Roman" w:hAnsi="Times New Roman"/>
          <w:sz w:val="24"/>
          <w:szCs w:val="24"/>
        </w:rPr>
        <w:t>они</w:t>
      </w:r>
      <w:r>
        <w:rPr>
          <w:rFonts w:cs="Times New Roman" w:ascii="Times New Roman" w:hAnsi="Times New Roman"/>
          <w:spacing w:val="1"/>
          <w:sz w:val="24"/>
          <w:szCs w:val="24"/>
        </w:rPr>
        <w:t xml:space="preserve"> </w:t>
      </w:r>
      <w:r>
        <w:rPr>
          <w:rFonts w:cs="Times New Roman" w:ascii="Times New Roman" w:hAnsi="Times New Roman"/>
          <w:sz w:val="24"/>
          <w:szCs w:val="24"/>
        </w:rPr>
        <w:t>являются</w:t>
      </w:r>
      <w:r>
        <w:rPr>
          <w:rFonts w:cs="Times New Roman" w:ascii="Times New Roman" w:hAnsi="Times New Roman"/>
          <w:spacing w:val="1"/>
          <w:sz w:val="24"/>
          <w:szCs w:val="24"/>
        </w:rPr>
        <w:t xml:space="preserve"> </w:t>
      </w:r>
      <w:r>
        <w:rPr>
          <w:rFonts w:cs="Times New Roman" w:ascii="Times New Roman" w:hAnsi="Times New Roman"/>
          <w:sz w:val="24"/>
          <w:szCs w:val="24"/>
        </w:rPr>
        <w:t>дополнительными,</w:t>
      </w:r>
      <w:r>
        <w:rPr>
          <w:rFonts w:cs="Times New Roman" w:ascii="Times New Roman" w:hAnsi="Times New Roman"/>
          <w:spacing w:val="1"/>
          <w:sz w:val="24"/>
          <w:szCs w:val="24"/>
        </w:rPr>
        <w:t xml:space="preserve"> </w:t>
      </w:r>
      <w:r>
        <w:rPr>
          <w:rFonts w:cs="Times New Roman" w:ascii="Times New Roman" w:hAnsi="Times New Roman"/>
          <w:sz w:val="24"/>
          <w:szCs w:val="24"/>
        </w:rPr>
        <w:t>объединения</w:t>
      </w:r>
      <w:r>
        <w:rPr>
          <w:rFonts w:cs="Times New Roman" w:ascii="Times New Roman" w:hAnsi="Times New Roman"/>
          <w:spacing w:val="1"/>
          <w:sz w:val="24"/>
          <w:szCs w:val="24"/>
        </w:rPr>
        <w:t xml:space="preserve"> </w:t>
      </w:r>
      <w:r>
        <w:rPr>
          <w:rFonts w:cs="Times New Roman" w:ascii="Times New Roman" w:hAnsi="Times New Roman"/>
          <w:sz w:val="24"/>
          <w:szCs w:val="24"/>
        </w:rPr>
        <w:t>дополнительных</w:t>
      </w:r>
      <w:r>
        <w:rPr>
          <w:rFonts w:cs="Times New Roman" w:ascii="Times New Roman" w:hAnsi="Times New Roman"/>
          <w:spacing w:val="1"/>
          <w:sz w:val="24"/>
          <w:szCs w:val="24"/>
        </w:rPr>
        <w:t xml:space="preserve"> </w:t>
      </w:r>
      <w:r>
        <w:rPr>
          <w:rFonts w:cs="Times New Roman" w:ascii="Times New Roman" w:hAnsi="Times New Roman"/>
          <w:sz w:val="24"/>
          <w:szCs w:val="24"/>
        </w:rPr>
        <w:t>выпусков</w:t>
      </w:r>
      <w:r>
        <w:rPr>
          <w:rFonts w:cs="Times New Roman" w:ascii="Times New Roman" w:hAnsi="Times New Roman"/>
          <w:spacing w:val="1"/>
          <w:sz w:val="24"/>
          <w:szCs w:val="24"/>
        </w:rPr>
        <w:t xml:space="preserve"> </w:t>
      </w:r>
      <w:r>
        <w:rPr>
          <w:rFonts w:cs="Times New Roman" w:ascii="Times New Roman" w:hAnsi="Times New Roman"/>
          <w:sz w:val="24"/>
          <w:szCs w:val="24"/>
        </w:rPr>
        <w:t>эмиссионных</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случае</w:t>
      </w:r>
      <w:r>
        <w:rPr>
          <w:rFonts w:cs="Times New Roman" w:ascii="Times New Roman" w:hAnsi="Times New Roman"/>
          <w:spacing w:val="1"/>
          <w:sz w:val="24"/>
          <w:szCs w:val="24"/>
        </w:rPr>
        <w:t xml:space="preserve"> </w:t>
      </w:r>
      <w:r>
        <w:rPr>
          <w:rFonts w:cs="Times New Roman" w:ascii="Times New Roman" w:hAnsi="Times New Roman"/>
          <w:sz w:val="24"/>
          <w:szCs w:val="24"/>
        </w:rPr>
        <w:t>выкупа</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публичного</w:t>
      </w:r>
      <w:r>
        <w:rPr>
          <w:rFonts w:cs="Times New Roman" w:ascii="Times New Roman" w:hAnsi="Times New Roman"/>
          <w:spacing w:val="1"/>
          <w:sz w:val="24"/>
          <w:szCs w:val="24"/>
        </w:rPr>
        <w:t xml:space="preserve"> </w:t>
      </w:r>
      <w:r>
        <w:rPr>
          <w:rFonts w:cs="Times New Roman" w:ascii="Times New Roman" w:hAnsi="Times New Roman"/>
          <w:sz w:val="24"/>
          <w:szCs w:val="24"/>
        </w:rPr>
        <w:t>акционерного общества по требованию лица, которое приобрело более 95 процентов акций публичного</w:t>
      </w:r>
      <w:r>
        <w:rPr>
          <w:rFonts w:cs="Times New Roman" w:ascii="Times New Roman" w:hAnsi="Times New Roman"/>
          <w:spacing w:val="1"/>
          <w:sz w:val="24"/>
          <w:szCs w:val="24"/>
        </w:rPr>
        <w:t xml:space="preserve"> </w:t>
      </w:r>
      <w:r>
        <w:rPr>
          <w:rFonts w:cs="Times New Roman" w:ascii="Times New Roman" w:hAnsi="Times New Roman"/>
          <w:sz w:val="24"/>
          <w:szCs w:val="24"/>
        </w:rPr>
        <w:t>акционерного</w:t>
      </w:r>
      <w:r>
        <w:rPr>
          <w:rFonts w:cs="Times New Roman" w:ascii="Times New Roman" w:hAnsi="Times New Roman"/>
          <w:spacing w:val="1"/>
          <w:sz w:val="24"/>
          <w:szCs w:val="24"/>
        </w:rPr>
        <w:t xml:space="preserve"> </w:t>
      </w:r>
      <w:r>
        <w:rPr>
          <w:rFonts w:cs="Times New Roman" w:ascii="Times New Roman" w:hAnsi="Times New Roman"/>
          <w:sz w:val="24"/>
          <w:szCs w:val="24"/>
        </w:rPr>
        <w:t>общества,</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иных</w:t>
      </w:r>
      <w:r>
        <w:rPr>
          <w:rFonts w:cs="Times New Roman" w:ascii="Times New Roman" w:hAnsi="Times New Roman"/>
          <w:spacing w:val="1"/>
          <w:sz w:val="24"/>
          <w:szCs w:val="24"/>
        </w:rPr>
        <w:t xml:space="preserve"> </w:t>
      </w:r>
      <w:r>
        <w:rPr>
          <w:rFonts w:cs="Times New Roman" w:ascii="Times New Roman" w:hAnsi="Times New Roman"/>
          <w:sz w:val="24"/>
          <w:szCs w:val="24"/>
        </w:rPr>
        <w:t>случаях,</w:t>
      </w:r>
      <w:r>
        <w:rPr>
          <w:rFonts w:cs="Times New Roman" w:ascii="Times New Roman" w:hAnsi="Times New Roman"/>
          <w:spacing w:val="1"/>
          <w:sz w:val="24"/>
          <w:szCs w:val="24"/>
        </w:rPr>
        <w:t xml:space="preserve"> </w:t>
      </w:r>
      <w:r>
        <w:rPr>
          <w:rFonts w:cs="Times New Roman" w:ascii="Times New Roman" w:hAnsi="Times New Roman"/>
          <w:sz w:val="24"/>
          <w:szCs w:val="24"/>
        </w:rPr>
        <w:t>предусмотренных</w:t>
      </w:r>
      <w:r>
        <w:rPr>
          <w:rFonts w:cs="Times New Roman" w:ascii="Times New Roman" w:hAnsi="Times New Roman"/>
          <w:spacing w:val="1"/>
          <w:sz w:val="24"/>
          <w:szCs w:val="24"/>
        </w:rPr>
        <w:t xml:space="preserve"> </w:t>
      </w:r>
      <w:r>
        <w:rPr>
          <w:rFonts w:cs="Times New Roman" w:ascii="Times New Roman" w:hAnsi="Times New Roman"/>
          <w:sz w:val="24"/>
          <w:szCs w:val="24"/>
        </w:rPr>
        <w:t>федеральными</w:t>
      </w:r>
      <w:r>
        <w:rPr>
          <w:rFonts w:cs="Times New Roman" w:ascii="Times New Roman" w:hAnsi="Times New Roman"/>
          <w:spacing w:val="1"/>
          <w:sz w:val="24"/>
          <w:szCs w:val="24"/>
        </w:rPr>
        <w:t xml:space="preserve"> </w:t>
      </w:r>
      <w:r>
        <w:rPr>
          <w:rFonts w:cs="Times New Roman" w:ascii="Times New Roman" w:hAnsi="Times New Roman"/>
          <w:sz w:val="24"/>
          <w:szCs w:val="24"/>
        </w:rPr>
        <w:t>законами,</w:t>
      </w:r>
      <w:r>
        <w:rPr>
          <w:rFonts w:cs="Times New Roman" w:ascii="Times New Roman" w:hAnsi="Times New Roman"/>
          <w:spacing w:val="1"/>
          <w:sz w:val="24"/>
          <w:szCs w:val="24"/>
        </w:rPr>
        <w:t xml:space="preserve"> </w:t>
      </w:r>
      <w:r>
        <w:rPr>
          <w:rFonts w:cs="Times New Roman" w:ascii="Times New Roman" w:hAnsi="Times New Roman"/>
          <w:sz w:val="24"/>
          <w:szCs w:val="24"/>
        </w:rPr>
        <w:t>Договором,</w:t>
      </w:r>
      <w:r>
        <w:rPr>
          <w:rFonts w:cs="Times New Roman" w:ascii="Times New Roman" w:hAnsi="Times New Roman"/>
          <w:spacing w:val="1"/>
          <w:sz w:val="24"/>
          <w:szCs w:val="24"/>
        </w:rPr>
        <w:t xml:space="preserve"> </w:t>
      </w:r>
      <w:r>
        <w:rPr>
          <w:rFonts w:cs="Times New Roman" w:ascii="Times New Roman" w:hAnsi="Times New Roman"/>
          <w:sz w:val="24"/>
          <w:szCs w:val="24"/>
        </w:rPr>
        <w:t>основанием</w:t>
      </w:r>
      <w:r>
        <w:rPr>
          <w:rFonts w:cs="Times New Roman" w:ascii="Times New Roman" w:hAnsi="Times New Roman"/>
          <w:spacing w:val="1"/>
          <w:sz w:val="24"/>
          <w:szCs w:val="24"/>
        </w:rPr>
        <w:t xml:space="preserve"> </w:t>
      </w:r>
      <w:r>
        <w:rPr>
          <w:rFonts w:cs="Times New Roman" w:ascii="Times New Roman" w:hAnsi="Times New Roman"/>
          <w:sz w:val="24"/>
          <w:szCs w:val="24"/>
        </w:rPr>
        <w:t>для</w:t>
      </w:r>
      <w:r>
        <w:rPr>
          <w:rFonts w:cs="Times New Roman" w:ascii="Times New Roman" w:hAnsi="Times New Roman"/>
          <w:spacing w:val="1"/>
          <w:sz w:val="24"/>
          <w:szCs w:val="24"/>
        </w:rPr>
        <w:t xml:space="preserve"> </w:t>
      </w:r>
      <w:r>
        <w:rPr>
          <w:rFonts w:cs="Times New Roman" w:ascii="Times New Roman" w:hAnsi="Times New Roman"/>
          <w:sz w:val="24"/>
          <w:szCs w:val="24"/>
        </w:rPr>
        <w:t>списания</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со</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является</w:t>
      </w:r>
      <w:r>
        <w:rPr>
          <w:rFonts w:cs="Times New Roman" w:ascii="Times New Roman" w:hAnsi="Times New Roman"/>
          <w:spacing w:val="1"/>
          <w:sz w:val="24"/>
          <w:szCs w:val="24"/>
        </w:rPr>
        <w:t xml:space="preserve"> </w:t>
      </w:r>
      <w:r>
        <w:rPr>
          <w:rFonts w:cs="Times New Roman" w:ascii="Times New Roman" w:hAnsi="Times New Roman"/>
          <w:sz w:val="24"/>
          <w:szCs w:val="24"/>
        </w:rPr>
        <w:t>предоставление</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Депозитарию</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соответствующих документов лицом, открывшим ему Счет Депозитария или принятие Депозитарием иных документов,</w:t>
      </w:r>
      <w:r>
        <w:rPr>
          <w:rFonts w:cs="Times New Roman" w:ascii="Times New Roman" w:hAnsi="Times New Roman"/>
          <w:spacing w:val="1"/>
          <w:sz w:val="24"/>
          <w:szCs w:val="24"/>
        </w:rPr>
        <w:t xml:space="preserve"> </w:t>
      </w:r>
      <w:r>
        <w:rPr>
          <w:rFonts w:cs="Times New Roman" w:ascii="Times New Roman" w:hAnsi="Times New Roman"/>
          <w:sz w:val="24"/>
          <w:szCs w:val="24"/>
        </w:rPr>
        <w:t>предусмотренных</w:t>
      </w:r>
      <w:r>
        <w:rPr>
          <w:rFonts w:cs="Times New Roman" w:ascii="Times New Roman" w:hAnsi="Times New Roman"/>
          <w:spacing w:val="1"/>
          <w:sz w:val="24"/>
          <w:szCs w:val="24"/>
        </w:rPr>
        <w:t xml:space="preserve"> </w:t>
      </w:r>
      <w:r>
        <w:rPr>
          <w:rFonts w:cs="Times New Roman" w:ascii="Times New Roman" w:hAnsi="Times New Roman"/>
          <w:sz w:val="24"/>
          <w:szCs w:val="24"/>
        </w:rPr>
        <w:t>федеральными законами</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2"/>
          <w:sz w:val="24"/>
          <w:szCs w:val="24"/>
        </w:rPr>
        <w:t xml:space="preserve"> </w:t>
      </w:r>
      <w:r>
        <w:rPr>
          <w:rFonts w:cs="Times New Roman" w:ascii="Times New Roman" w:hAnsi="Times New Roman"/>
          <w:sz w:val="24"/>
          <w:szCs w:val="24"/>
        </w:rPr>
        <w:t>(или)</w:t>
      </w:r>
      <w:r>
        <w:rPr>
          <w:rFonts w:cs="Times New Roman" w:ascii="Times New Roman" w:hAnsi="Times New Roman"/>
          <w:spacing w:val="4"/>
          <w:sz w:val="24"/>
          <w:szCs w:val="24"/>
        </w:rPr>
        <w:t xml:space="preserve"> </w:t>
      </w:r>
      <w:r>
        <w:rPr>
          <w:rFonts w:cs="Times New Roman" w:ascii="Times New Roman" w:hAnsi="Times New Roman"/>
          <w:sz w:val="24"/>
          <w:szCs w:val="24"/>
        </w:rPr>
        <w:t>Договором.</w:t>
      </w:r>
    </w:p>
    <w:p>
      <w:pPr>
        <w:pStyle w:val="ListParagraph"/>
        <w:numPr>
          <w:ilvl w:val="1"/>
          <w:numId w:val="90"/>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случае</w:t>
      </w:r>
      <w:r>
        <w:rPr>
          <w:rFonts w:cs="Times New Roman" w:ascii="Times New Roman" w:hAnsi="Times New Roman"/>
          <w:spacing w:val="1"/>
          <w:sz w:val="24"/>
          <w:szCs w:val="24"/>
        </w:rPr>
        <w:t xml:space="preserve"> </w:t>
      </w:r>
      <w:r>
        <w:rPr>
          <w:rFonts w:cs="Times New Roman" w:ascii="Times New Roman" w:hAnsi="Times New Roman"/>
          <w:sz w:val="24"/>
          <w:szCs w:val="24"/>
        </w:rPr>
        <w:t>размещения</w:t>
      </w:r>
      <w:r>
        <w:rPr>
          <w:rFonts w:cs="Times New Roman" w:ascii="Times New Roman" w:hAnsi="Times New Roman"/>
          <w:spacing w:val="1"/>
          <w:sz w:val="24"/>
          <w:szCs w:val="24"/>
        </w:rPr>
        <w:t xml:space="preserve"> </w:t>
      </w:r>
      <w:r>
        <w:rPr>
          <w:rFonts w:cs="Times New Roman" w:ascii="Times New Roman" w:hAnsi="Times New Roman"/>
          <w:sz w:val="24"/>
          <w:szCs w:val="24"/>
        </w:rPr>
        <w:t>эмиссионных</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при</w:t>
      </w:r>
      <w:r>
        <w:rPr>
          <w:rFonts w:cs="Times New Roman" w:ascii="Times New Roman" w:hAnsi="Times New Roman"/>
          <w:spacing w:val="1"/>
          <w:sz w:val="24"/>
          <w:szCs w:val="24"/>
        </w:rPr>
        <w:t xml:space="preserve"> </w:t>
      </w:r>
      <w:r>
        <w:rPr>
          <w:rFonts w:cs="Times New Roman" w:ascii="Times New Roman" w:hAnsi="Times New Roman"/>
          <w:sz w:val="24"/>
          <w:szCs w:val="24"/>
        </w:rPr>
        <w:t>реорганизации</w:t>
      </w:r>
      <w:r>
        <w:rPr>
          <w:rFonts w:cs="Times New Roman" w:ascii="Times New Roman" w:hAnsi="Times New Roman"/>
          <w:spacing w:val="1"/>
          <w:sz w:val="24"/>
          <w:szCs w:val="24"/>
        </w:rPr>
        <w:t xml:space="preserve"> </w:t>
      </w:r>
      <w:r>
        <w:rPr>
          <w:rFonts w:cs="Times New Roman" w:ascii="Times New Roman" w:hAnsi="Times New Roman"/>
          <w:sz w:val="24"/>
          <w:szCs w:val="24"/>
        </w:rPr>
        <w:t>эмитента</w:t>
      </w:r>
      <w:r>
        <w:rPr>
          <w:rFonts w:cs="Times New Roman" w:ascii="Times New Roman" w:hAnsi="Times New Roman"/>
          <w:spacing w:val="1"/>
          <w:sz w:val="24"/>
          <w:szCs w:val="24"/>
        </w:rPr>
        <w:t xml:space="preserve"> </w:t>
      </w:r>
      <w:r>
        <w:rPr>
          <w:rFonts w:cs="Times New Roman" w:ascii="Times New Roman" w:hAnsi="Times New Roman"/>
          <w:sz w:val="24"/>
          <w:szCs w:val="24"/>
        </w:rPr>
        <w:t>списание</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со</w:t>
      </w:r>
      <w:r>
        <w:rPr>
          <w:rFonts w:cs="Times New Roman" w:ascii="Times New Roman" w:hAnsi="Times New Roman"/>
          <w:spacing w:val="1"/>
          <w:sz w:val="24"/>
          <w:szCs w:val="24"/>
        </w:rPr>
        <w:t xml:space="preserve"> </w:t>
      </w:r>
      <w:r>
        <w:rPr>
          <w:rFonts w:cs="Times New Roman" w:ascii="Times New Roman" w:hAnsi="Times New Roman"/>
          <w:sz w:val="24"/>
          <w:szCs w:val="24"/>
        </w:rPr>
        <w:t>Счетов</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со</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неустановленных</w:t>
      </w:r>
      <w:r>
        <w:rPr>
          <w:rFonts w:cs="Times New Roman" w:ascii="Times New Roman" w:hAnsi="Times New Roman"/>
          <w:spacing w:val="1"/>
          <w:sz w:val="24"/>
          <w:szCs w:val="24"/>
        </w:rPr>
        <w:t xml:space="preserve"> </w:t>
      </w:r>
      <w:r>
        <w:rPr>
          <w:rFonts w:cs="Times New Roman" w:ascii="Times New Roman" w:hAnsi="Times New Roman"/>
          <w:sz w:val="24"/>
          <w:szCs w:val="24"/>
        </w:rPr>
        <w:t>лиц</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осуществляется</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Депозитарием по состоянию на дату государственной регистрации эмитента, созданного в результате</w:t>
      </w:r>
      <w:r>
        <w:rPr>
          <w:rFonts w:cs="Times New Roman" w:ascii="Times New Roman" w:hAnsi="Times New Roman"/>
          <w:spacing w:val="1"/>
          <w:sz w:val="24"/>
          <w:szCs w:val="24"/>
        </w:rPr>
        <w:t xml:space="preserve"> </w:t>
      </w:r>
      <w:r>
        <w:rPr>
          <w:rFonts w:cs="Times New Roman" w:ascii="Times New Roman" w:hAnsi="Times New Roman"/>
          <w:sz w:val="24"/>
          <w:szCs w:val="24"/>
        </w:rPr>
        <w:t>реорганизации,</w:t>
      </w:r>
      <w:r>
        <w:rPr>
          <w:rFonts w:cs="Times New Roman" w:ascii="Times New Roman" w:hAnsi="Times New Roman"/>
          <w:spacing w:val="1"/>
          <w:sz w:val="24"/>
          <w:szCs w:val="24"/>
        </w:rPr>
        <w:t xml:space="preserve"> </w:t>
      </w:r>
      <w:r>
        <w:rPr>
          <w:rFonts w:cs="Times New Roman" w:ascii="Times New Roman" w:hAnsi="Times New Roman"/>
          <w:sz w:val="24"/>
          <w:szCs w:val="24"/>
        </w:rPr>
        <w:t>а</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случае</w:t>
      </w:r>
      <w:r>
        <w:rPr>
          <w:rFonts w:cs="Times New Roman" w:ascii="Times New Roman" w:hAnsi="Times New Roman"/>
          <w:spacing w:val="1"/>
          <w:sz w:val="24"/>
          <w:szCs w:val="24"/>
        </w:rPr>
        <w:t xml:space="preserve"> </w:t>
      </w:r>
      <w:r>
        <w:rPr>
          <w:rFonts w:cs="Times New Roman" w:ascii="Times New Roman" w:hAnsi="Times New Roman"/>
          <w:sz w:val="24"/>
          <w:szCs w:val="24"/>
        </w:rPr>
        <w:t>реорганизации</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форме</w:t>
      </w:r>
      <w:r>
        <w:rPr>
          <w:rFonts w:cs="Times New Roman" w:ascii="Times New Roman" w:hAnsi="Times New Roman"/>
          <w:spacing w:val="1"/>
          <w:sz w:val="24"/>
          <w:szCs w:val="24"/>
        </w:rPr>
        <w:t xml:space="preserve"> </w:t>
      </w:r>
      <w:r>
        <w:rPr>
          <w:rFonts w:cs="Times New Roman" w:ascii="Times New Roman" w:hAnsi="Times New Roman"/>
          <w:sz w:val="24"/>
          <w:szCs w:val="24"/>
        </w:rPr>
        <w:t>присоединения</w:t>
      </w:r>
      <w:r>
        <w:rPr>
          <w:rFonts w:cs="Times New Roman" w:ascii="Times New Roman" w:hAnsi="Times New Roman"/>
          <w:spacing w:val="1"/>
          <w:sz w:val="24"/>
          <w:szCs w:val="24"/>
        </w:rPr>
        <w:t xml:space="preserve"> </w:t>
      </w:r>
      <w:r>
        <w:rPr>
          <w:rFonts w:cs="Times New Roman" w:ascii="Times New Roman" w:hAnsi="Times New Roman"/>
          <w:sz w:val="24"/>
          <w:szCs w:val="24"/>
        </w:rPr>
        <w:t>-</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дату</w:t>
      </w:r>
      <w:r>
        <w:rPr>
          <w:rFonts w:cs="Times New Roman" w:ascii="Times New Roman" w:hAnsi="Times New Roman"/>
          <w:spacing w:val="1"/>
          <w:sz w:val="24"/>
          <w:szCs w:val="24"/>
        </w:rPr>
        <w:t xml:space="preserve"> </w:t>
      </w:r>
      <w:r>
        <w:rPr>
          <w:rFonts w:cs="Times New Roman" w:ascii="Times New Roman" w:hAnsi="Times New Roman"/>
          <w:sz w:val="24"/>
          <w:szCs w:val="24"/>
        </w:rPr>
        <w:t>внесения</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единый</w:t>
      </w:r>
      <w:r>
        <w:rPr>
          <w:rFonts w:cs="Times New Roman" w:ascii="Times New Roman" w:hAnsi="Times New Roman"/>
          <w:spacing w:val="1"/>
          <w:sz w:val="24"/>
          <w:szCs w:val="24"/>
        </w:rPr>
        <w:t xml:space="preserve"> </w:t>
      </w:r>
      <w:r>
        <w:rPr>
          <w:rFonts w:cs="Times New Roman" w:ascii="Times New Roman" w:hAnsi="Times New Roman"/>
          <w:sz w:val="24"/>
          <w:szCs w:val="24"/>
        </w:rPr>
        <w:t>государственный</w:t>
      </w:r>
      <w:r>
        <w:rPr>
          <w:rFonts w:cs="Times New Roman" w:ascii="Times New Roman" w:hAnsi="Times New Roman"/>
          <w:spacing w:val="1"/>
          <w:sz w:val="24"/>
          <w:szCs w:val="24"/>
        </w:rPr>
        <w:t xml:space="preserve"> </w:t>
      </w:r>
      <w:r>
        <w:rPr>
          <w:rFonts w:cs="Times New Roman" w:ascii="Times New Roman" w:hAnsi="Times New Roman"/>
          <w:sz w:val="24"/>
          <w:szCs w:val="24"/>
        </w:rPr>
        <w:t>реестр</w:t>
      </w:r>
      <w:r>
        <w:rPr>
          <w:rFonts w:cs="Times New Roman" w:ascii="Times New Roman" w:hAnsi="Times New Roman"/>
          <w:spacing w:val="1"/>
          <w:sz w:val="24"/>
          <w:szCs w:val="24"/>
        </w:rPr>
        <w:t xml:space="preserve"> </w:t>
      </w:r>
      <w:r>
        <w:rPr>
          <w:rFonts w:cs="Times New Roman" w:ascii="Times New Roman" w:hAnsi="Times New Roman"/>
          <w:sz w:val="24"/>
          <w:szCs w:val="24"/>
        </w:rPr>
        <w:t>юридических</w:t>
      </w:r>
      <w:r>
        <w:rPr>
          <w:rFonts w:cs="Times New Roman" w:ascii="Times New Roman" w:hAnsi="Times New Roman"/>
          <w:spacing w:val="1"/>
          <w:sz w:val="24"/>
          <w:szCs w:val="24"/>
        </w:rPr>
        <w:t xml:space="preserve"> </w:t>
      </w:r>
      <w:r>
        <w:rPr>
          <w:rFonts w:cs="Times New Roman" w:ascii="Times New Roman" w:hAnsi="Times New Roman"/>
          <w:sz w:val="24"/>
          <w:szCs w:val="24"/>
        </w:rPr>
        <w:t>лиц</w:t>
      </w:r>
      <w:r>
        <w:rPr>
          <w:rFonts w:cs="Times New Roman" w:ascii="Times New Roman" w:hAnsi="Times New Roman"/>
          <w:spacing w:val="1"/>
          <w:sz w:val="24"/>
          <w:szCs w:val="24"/>
        </w:rPr>
        <w:t xml:space="preserve"> </w:t>
      </w:r>
      <w:r>
        <w:rPr>
          <w:rFonts w:cs="Times New Roman" w:ascii="Times New Roman" w:hAnsi="Times New Roman"/>
          <w:sz w:val="24"/>
          <w:szCs w:val="24"/>
        </w:rPr>
        <w:t>записи</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1"/>
          <w:sz w:val="24"/>
          <w:szCs w:val="24"/>
        </w:rPr>
        <w:t xml:space="preserve"> </w:t>
      </w:r>
      <w:r>
        <w:rPr>
          <w:rFonts w:cs="Times New Roman" w:ascii="Times New Roman" w:hAnsi="Times New Roman"/>
          <w:sz w:val="24"/>
          <w:szCs w:val="24"/>
        </w:rPr>
        <w:t>прекращении</w:t>
      </w:r>
      <w:r>
        <w:rPr>
          <w:rFonts w:cs="Times New Roman" w:ascii="Times New Roman" w:hAnsi="Times New Roman"/>
          <w:spacing w:val="1"/>
          <w:sz w:val="24"/>
          <w:szCs w:val="24"/>
        </w:rPr>
        <w:t xml:space="preserve"> </w:t>
      </w:r>
      <w:r>
        <w:rPr>
          <w:rFonts w:cs="Times New Roman" w:ascii="Times New Roman" w:hAnsi="Times New Roman"/>
          <w:sz w:val="24"/>
          <w:szCs w:val="24"/>
        </w:rPr>
        <w:t>деятельности</w:t>
      </w:r>
      <w:r>
        <w:rPr>
          <w:rFonts w:cs="Times New Roman" w:ascii="Times New Roman" w:hAnsi="Times New Roman"/>
          <w:spacing w:val="1"/>
          <w:sz w:val="24"/>
          <w:szCs w:val="24"/>
        </w:rPr>
        <w:t xml:space="preserve"> </w:t>
      </w:r>
      <w:r>
        <w:rPr>
          <w:rFonts w:cs="Times New Roman" w:ascii="Times New Roman" w:hAnsi="Times New Roman"/>
          <w:sz w:val="24"/>
          <w:szCs w:val="24"/>
        </w:rPr>
        <w:t>присоединенного</w:t>
      </w:r>
      <w:r>
        <w:rPr>
          <w:rFonts w:cs="Times New Roman" w:ascii="Times New Roman" w:hAnsi="Times New Roman"/>
          <w:spacing w:val="-53"/>
          <w:sz w:val="24"/>
          <w:szCs w:val="24"/>
        </w:rPr>
        <w:t xml:space="preserve">       </w:t>
      </w:r>
      <w:r>
        <w:rPr>
          <w:rFonts w:cs="Times New Roman" w:ascii="Times New Roman" w:hAnsi="Times New Roman"/>
          <w:sz w:val="24"/>
          <w:szCs w:val="24"/>
        </w:rPr>
        <w:t>Эмитента.</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 случае исключения эмитента, прекратившего свою деятельность, из единого государственного</w:t>
      </w:r>
      <w:r>
        <w:rPr>
          <w:rFonts w:cs="Times New Roman" w:ascii="Times New Roman" w:hAnsi="Times New Roman"/>
          <w:spacing w:val="1"/>
          <w:sz w:val="24"/>
          <w:szCs w:val="24"/>
        </w:rPr>
        <w:t xml:space="preserve"> </w:t>
      </w:r>
      <w:r>
        <w:rPr>
          <w:rFonts w:cs="Times New Roman" w:ascii="Times New Roman" w:hAnsi="Times New Roman"/>
          <w:sz w:val="24"/>
          <w:szCs w:val="24"/>
        </w:rPr>
        <w:t>реестра</w:t>
      </w:r>
      <w:r>
        <w:rPr>
          <w:rFonts w:cs="Times New Roman" w:ascii="Times New Roman" w:hAnsi="Times New Roman"/>
          <w:spacing w:val="5"/>
          <w:sz w:val="24"/>
          <w:szCs w:val="24"/>
        </w:rPr>
        <w:t xml:space="preserve"> </w:t>
      </w:r>
      <w:r>
        <w:rPr>
          <w:rFonts w:cs="Times New Roman" w:ascii="Times New Roman" w:hAnsi="Times New Roman"/>
          <w:sz w:val="24"/>
          <w:szCs w:val="24"/>
        </w:rPr>
        <w:t>юридических</w:t>
      </w:r>
      <w:r>
        <w:rPr>
          <w:rFonts w:cs="Times New Roman" w:ascii="Times New Roman" w:hAnsi="Times New Roman"/>
          <w:spacing w:val="7"/>
          <w:sz w:val="24"/>
          <w:szCs w:val="24"/>
        </w:rPr>
        <w:t xml:space="preserve"> </w:t>
      </w:r>
      <w:r>
        <w:rPr>
          <w:rFonts w:cs="Times New Roman" w:ascii="Times New Roman" w:hAnsi="Times New Roman"/>
          <w:sz w:val="24"/>
          <w:szCs w:val="24"/>
        </w:rPr>
        <w:t>лиц</w:t>
      </w:r>
      <w:r>
        <w:rPr>
          <w:rFonts w:cs="Times New Roman" w:ascii="Times New Roman" w:hAnsi="Times New Roman"/>
          <w:spacing w:val="10"/>
          <w:sz w:val="24"/>
          <w:szCs w:val="24"/>
        </w:rPr>
        <w:t xml:space="preserve"> </w:t>
      </w:r>
      <w:r>
        <w:rPr>
          <w:rFonts w:cs="Times New Roman" w:ascii="Times New Roman" w:hAnsi="Times New Roman"/>
          <w:sz w:val="24"/>
          <w:szCs w:val="24"/>
        </w:rPr>
        <w:t>или</w:t>
      </w:r>
      <w:r>
        <w:rPr>
          <w:rFonts w:cs="Times New Roman" w:ascii="Times New Roman" w:hAnsi="Times New Roman"/>
          <w:spacing w:val="8"/>
          <w:sz w:val="24"/>
          <w:szCs w:val="24"/>
        </w:rPr>
        <w:t xml:space="preserve"> </w:t>
      </w:r>
      <w:r>
        <w:rPr>
          <w:rFonts w:cs="Times New Roman" w:ascii="Times New Roman" w:hAnsi="Times New Roman"/>
          <w:sz w:val="24"/>
          <w:szCs w:val="24"/>
        </w:rPr>
        <w:t>ликвидации</w:t>
      </w:r>
      <w:r>
        <w:rPr>
          <w:rFonts w:cs="Times New Roman" w:ascii="Times New Roman" w:hAnsi="Times New Roman"/>
          <w:spacing w:val="8"/>
          <w:sz w:val="24"/>
          <w:szCs w:val="24"/>
        </w:rPr>
        <w:t xml:space="preserve"> </w:t>
      </w:r>
      <w:r>
        <w:rPr>
          <w:rFonts w:cs="Times New Roman" w:ascii="Times New Roman" w:hAnsi="Times New Roman"/>
          <w:sz w:val="24"/>
          <w:szCs w:val="24"/>
        </w:rPr>
        <w:t>эмитента</w:t>
      </w:r>
      <w:r>
        <w:rPr>
          <w:rFonts w:cs="Times New Roman" w:ascii="Times New Roman" w:hAnsi="Times New Roman"/>
          <w:spacing w:val="6"/>
          <w:sz w:val="24"/>
          <w:szCs w:val="24"/>
        </w:rPr>
        <w:t xml:space="preserve"> </w:t>
      </w:r>
      <w:r>
        <w:rPr>
          <w:rFonts w:cs="Times New Roman" w:ascii="Times New Roman" w:hAnsi="Times New Roman"/>
          <w:sz w:val="24"/>
          <w:szCs w:val="24"/>
        </w:rPr>
        <w:t>списание</w:t>
      </w:r>
      <w:r>
        <w:rPr>
          <w:rFonts w:cs="Times New Roman" w:ascii="Times New Roman" w:hAnsi="Times New Roman"/>
          <w:spacing w:val="6"/>
          <w:sz w:val="24"/>
          <w:szCs w:val="24"/>
        </w:rPr>
        <w:t xml:space="preserve"> </w:t>
      </w:r>
      <w:r>
        <w:rPr>
          <w:rFonts w:cs="Times New Roman" w:ascii="Times New Roman" w:hAnsi="Times New Roman"/>
          <w:sz w:val="24"/>
          <w:szCs w:val="24"/>
        </w:rPr>
        <w:t>ценных</w:t>
      </w:r>
      <w:r>
        <w:rPr>
          <w:rFonts w:cs="Times New Roman" w:ascii="Times New Roman" w:hAnsi="Times New Roman"/>
          <w:spacing w:val="7"/>
          <w:sz w:val="24"/>
          <w:szCs w:val="24"/>
        </w:rPr>
        <w:t xml:space="preserve"> </w:t>
      </w:r>
      <w:r>
        <w:rPr>
          <w:rFonts w:cs="Times New Roman" w:ascii="Times New Roman" w:hAnsi="Times New Roman"/>
          <w:sz w:val="24"/>
          <w:szCs w:val="24"/>
        </w:rPr>
        <w:t>бумаг</w:t>
      </w:r>
      <w:r>
        <w:rPr>
          <w:rFonts w:cs="Times New Roman" w:ascii="Times New Roman" w:hAnsi="Times New Roman"/>
          <w:spacing w:val="8"/>
          <w:sz w:val="24"/>
          <w:szCs w:val="24"/>
        </w:rPr>
        <w:t xml:space="preserve"> </w:t>
      </w:r>
      <w:r>
        <w:rPr>
          <w:rFonts w:cs="Times New Roman" w:ascii="Times New Roman" w:hAnsi="Times New Roman"/>
          <w:sz w:val="24"/>
          <w:szCs w:val="24"/>
        </w:rPr>
        <w:t>со</w:t>
      </w:r>
      <w:r>
        <w:rPr>
          <w:rFonts w:cs="Times New Roman" w:ascii="Times New Roman" w:hAnsi="Times New Roman"/>
          <w:spacing w:val="6"/>
          <w:sz w:val="24"/>
          <w:szCs w:val="24"/>
        </w:rPr>
        <w:t xml:space="preserve"> </w:t>
      </w:r>
      <w:r>
        <w:rPr>
          <w:rFonts w:cs="Times New Roman" w:ascii="Times New Roman" w:hAnsi="Times New Roman"/>
          <w:sz w:val="24"/>
          <w:szCs w:val="24"/>
        </w:rPr>
        <w:t>Счетов</w:t>
      </w:r>
      <w:r>
        <w:rPr>
          <w:rFonts w:cs="Times New Roman" w:ascii="Times New Roman" w:hAnsi="Times New Roman"/>
          <w:spacing w:val="7"/>
          <w:sz w:val="24"/>
          <w:szCs w:val="24"/>
        </w:rPr>
        <w:t xml:space="preserve"> </w:t>
      </w:r>
      <w:r>
        <w:rPr>
          <w:rFonts w:cs="Times New Roman" w:ascii="Times New Roman" w:hAnsi="Times New Roman"/>
          <w:sz w:val="24"/>
          <w:szCs w:val="24"/>
        </w:rPr>
        <w:t>депо</w:t>
      </w:r>
      <w:r>
        <w:rPr>
          <w:rFonts w:cs="Times New Roman" w:ascii="Times New Roman" w:hAnsi="Times New Roman"/>
          <w:spacing w:val="9"/>
          <w:sz w:val="24"/>
          <w:szCs w:val="24"/>
        </w:rPr>
        <w:t xml:space="preserve"> </w:t>
      </w:r>
      <w:r>
        <w:rPr>
          <w:rFonts w:cs="Times New Roman" w:ascii="Times New Roman" w:hAnsi="Times New Roman"/>
          <w:sz w:val="24"/>
          <w:szCs w:val="24"/>
        </w:rPr>
        <w:t>или</w:t>
      </w:r>
      <w:r>
        <w:rPr>
          <w:rFonts w:cs="Times New Roman" w:ascii="Times New Roman" w:hAnsi="Times New Roman"/>
          <w:spacing w:val="6"/>
          <w:sz w:val="24"/>
          <w:szCs w:val="24"/>
        </w:rPr>
        <w:t xml:space="preserve"> </w:t>
      </w:r>
      <w:r>
        <w:rPr>
          <w:rFonts w:cs="Times New Roman" w:ascii="Times New Roman" w:hAnsi="Times New Roman"/>
          <w:sz w:val="24"/>
          <w:szCs w:val="24"/>
        </w:rPr>
        <w:t>со</w:t>
      </w:r>
      <w:r>
        <w:rPr>
          <w:rFonts w:cs="Times New Roman" w:ascii="Times New Roman" w:hAnsi="Times New Roman"/>
          <w:spacing w:val="9"/>
          <w:sz w:val="24"/>
          <w:szCs w:val="24"/>
        </w:rPr>
        <w:t xml:space="preserve"> </w:t>
      </w:r>
      <w:r>
        <w:rPr>
          <w:rFonts w:cs="Times New Roman" w:ascii="Times New Roman" w:hAnsi="Times New Roman"/>
          <w:sz w:val="24"/>
          <w:szCs w:val="24"/>
        </w:rPr>
        <w:t>Счета неустановленных</w:t>
      </w:r>
      <w:r>
        <w:rPr>
          <w:rFonts w:cs="Times New Roman" w:ascii="Times New Roman" w:hAnsi="Times New Roman"/>
          <w:spacing w:val="1"/>
          <w:sz w:val="24"/>
          <w:szCs w:val="24"/>
        </w:rPr>
        <w:t xml:space="preserve"> </w:t>
      </w:r>
      <w:r>
        <w:rPr>
          <w:rFonts w:cs="Times New Roman" w:ascii="Times New Roman" w:hAnsi="Times New Roman"/>
          <w:sz w:val="24"/>
          <w:szCs w:val="24"/>
        </w:rPr>
        <w:t>лиц</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осуществляется</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Депозитарием</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состоянию</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дату</w:t>
      </w:r>
      <w:r>
        <w:rPr>
          <w:rFonts w:cs="Times New Roman" w:ascii="Times New Roman" w:hAnsi="Times New Roman"/>
          <w:spacing w:val="1"/>
          <w:sz w:val="24"/>
          <w:szCs w:val="24"/>
        </w:rPr>
        <w:t xml:space="preserve"> </w:t>
      </w:r>
      <w:r>
        <w:rPr>
          <w:rFonts w:cs="Times New Roman" w:ascii="Times New Roman" w:hAnsi="Times New Roman"/>
          <w:sz w:val="24"/>
          <w:szCs w:val="24"/>
        </w:rPr>
        <w:t>внесения</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единый</w:t>
      </w:r>
      <w:r>
        <w:rPr>
          <w:rFonts w:cs="Times New Roman" w:ascii="Times New Roman" w:hAnsi="Times New Roman"/>
          <w:spacing w:val="1"/>
          <w:sz w:val="24"/>
          <w:szCs w:val="24"/>
        </w:rPr>
        <w:t xml:space="preserve"> </w:t>
      </w:r>
      <w:r>
        <w:rPr>
          <w:rFonts w:cs="Times New Roman" w:ascii="Times New Roman" w:hAnsi="Times New Roman"/>
          <w:sz w:val="24"/>
          <w:szCs w:val="24"/>
        </w:rPr>
        <w:t>государственный реестр юридических лиц записи об исключении эмитента из единого государственного</w:t>
      </w:r>
      <w:r>
        <w:rPr>
          <w:rFonts w:cs="Times New Roman" w:ascii="Times New Roman" w:hAnsi="Times New Roman"/>
          <w:spacing w:val="1"/>
          <w:sz w:val="24"/>
          <w:szCs w:val="24"/>
        </w:rPr>
        <w:t xml:space="preserve"> </w:t>
      </w:r>
      <w:r>
        <w:rPr>
          <w:rFonts w:cs="Times New Roman" w:ascii="Times New Roman" w:hAnsi="Times New Roman"/>
          <w:sz w:val="24"/>
          <w:szCs w:val="24"/>
        </w:rPr>
        <w:t>реестра</w:t>
      </w:r>
      <w:r>
        <w:rPr>
          <w:rFonts w:cs="Times New Roman" w:ascii="Times New Roman" w:hAnsi="Times New Roman"/>
          <w:spacing w:val="-2"/>
          <w:sz w:val="24"/>
          <w:szCs w:val="24"/>
        </w:rPr>
        <w:t xml:space="preserve"> </w:t>
      </w:r>
      <w:r>
        <w:rPr>
          <w:rFonts w:cs="Times New Roman" w:ascii="Times New Roman" w:hAnsi="Times New Roman"/>
          <w:sz w:val="24"/>
          <w:szCs w:val="24"/>
        </w:rPr>
        <w:t>юридических лиц.</w:t>
      </w:r>
    </w:p>
    <w:p>
      <w:pPr>
        <w:pStyle w:val="ListParagraph"/>
        <w:numPr>
          <w:ilvl w:val="1"/>
          <w:numId w:val="90"/>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При неизменности остатка ценных бумаг на счете Депозитария списание ценных бумаг со</w:t>
      </w:r>
      <w:r>
        <w:rPr>
          <w:rFonts w:cs="Times New Roman" w:ascii="Times New Roman" w:hAnsi="Times New Roman"/>
          <w:spacing w:val="1"/>
          <w:sz w:val="24"/>
          <w:szCs w:val="24"/>
        </w:rPr>
        <w:t xml:space="preserve"> </w:t>
      </w:r>
      <w:r>
        <w:rPr>
          <w:rFonts w:cs="Times New Roman" w:ascii="Times New Roman" w:hAnsi="Times New Roman"/>
          <w:sz w:val="24"/>
          <w:szCs w:val="24"/>
        </w:rPr>
        <w:t>Счета депо осуществляется не позднее рабочего дня, следующего за днем наступления</w:t>
      </w:r>
      <w:r>
        <w:rPr>
          <w:rFonts w:cs="Times New Roman" w:ascii="Times New Roman" w:hAnsi="Times New Roman"/>
          <w:spacing w:val="1"/>
          <w:sz w:val="24"/>
          <w:szCs w:val="24"/>
        </w:rPr>
        <w:t xml:space="preserve"> </w:t>
      </w:r>
      <w:r>
        <w:rPr>
          <w:rFonts w:cs="Times New Roman" w:ascii="Times New Roman" w:hAnsi="Times New Roman"/>
          <w:sz w:val="24"/>
          <w:szCs w:val="24"/>
        </w:rPr>
        <w:t>более позднего</w:t>
      </w:r>
      <w:r>
        <w:rPr>
          <w:rFonts w:cs="Times New Roman" w:ascii="Times New Roman" w:hAnsi="Times New Roman"/>
          <w:spacing w:val="1"/>
          <w:sz w:val="24"/>
          <w:szCs w:val="24"/>
        </w:rPr>
        <w:t xml:space="preserve"> </w:t>
      </w:r>
      <w:r>
        <w:rPr>
          <w:rFonts w:cs="Times New Roman" w:ascii="Times New Roman" w:hAnsi="Times New Roman"/>
          <w:sz w:val="24"/>
          <w:szCs w:val="24"/>
        </w:rPr>
        <w:t>из</w:t>
      </w:r>
      <w:r>
        <w:rPr>
          <w:rFonts w:cs="Times New Roman" w:ascii="Times New Roman" w:hAnsi="Times New Roman"/>
          <w:spacing w:val="-1"/>
          <w:sz w:val="24"/>
          <w:szCs w:val="24"/>
        </w:rPr>
        <w:t xml:space="preserve"> </w:t>
      </w:r>
      <w:r>
        <w:rPr>
          <w:rFonts w:cs="Times New Roman" w:ascii="Times New Roman" w:hAnsi="Times New Roman"/>
          <w:sz w:val="24"/>
          <w:szCs w:val="24"/>
        </w:rPr>
        <w:t>следующих событий:</w:t>
      </w:r>
    </w:p>
    <w:p>
      <w:pPr>
        <w:pStyle w:val="ListParagraph"/>
        <w:numPr>
          <w:ilvl w:val="0"/>
          <w:numId w:val="32"/>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возникновение</w:t>
      </w:r>
      <w:r>
        <w:rPr>
          <w:rFonts w:cs="Times New Roman" w:ascii="Times New Roman" w:hAnsi="Times New Roman"/>
          <w:spacing w:val="-5"/>
          <w:sz w:val="24"/>
          <w:szCs w:val="24"/>
        </w:rPr>
        <w:t xml:space="preserve"> </w:t>
      </w:r>
      <w:r>
        <w:rPr>
          <w:rFonts w:cs="Times New Roman" w:ascii="Times New Roman" w:hAnsi="Times New Roman"/>
          <w:sz w:val="24"/>
          <w:szCs w:val="24"/>
        </w:rPr>
        <w:t>основания</w:t>
      </w:r>
      <w:r>
        <w:rPr>
          <w:rFonts w:cs="Times New Roman" w:ascii="Times New Roman" w:hAnsi="Times New Roman"/>
          <w:spacing w:val="-2"/>
          <w:sz w:val="24"/>
          <w:szCs w:val="24"/>
        </w:rPr>
        <w:t xml:space="preserve"> </w:t>
      </w:r>
      <w:r>
        <w:rPr>
          <w:rFonts w:cs="Times New Roman" w:ascii="Times New Roman" w:hAnsi="Times New Roman"/>
          <w:sz w:val="24"/>
          <w:szCs w:val="24"/>
        </w:rPr>
        <w:t>для</w:t>
      </w:r>
      <w:r>
        <w:rPr>
          <w:rFonts w:cs="Times New Roman" w:ascii="Times New Roman" w:hAnsi="Times New Roman"/>
          <w:spacing w:val="-4"/>
          <w:sz w:val="24"/>
          <w:szCs w:val="24"/>
        </w:rPr>
        <w:t xml:space="preserve"> </w:t>
      </w:r>
      <w:r>
        <w:rPr>
          <w:rFonts w:cs="Times New Roman" w:ascii="Times New Roman" w:hAnsi="Times New Roman"/>
          <w:sz w:val="24"/>
          <w:szCs w:val="24"/>
        </w:rPr>
        <w:t>списания</w:t>
      </w:r>
      <w:r>
        <w:rPr>
          <w:rFonts w:cs="Times New Roman" w:ascii="Times New Roman" w:hAnsi="Times New Roman"/>
          <w:spacing w:val="-3"/>
          <w:sz w:val="24"/>
          <w:szCs w:val="24"/>
        </w:rPr>
        <w:t xml:space="preserve"> </w:t>
      </w:r>
      <w:r>
        <w:rPr>
          <w:rFonts w:cs="Times New Roman" w:ascii="Times New Roman" w:hAnsi="Times New Roman"/>
          <w:sz w:val="24"/>
          <w:szCs w:val="24"/>
        </w:rPr>
        <w:t>ценных</w:t>
      </w:r>
      <w:r>
        <w:rPr>
          <w:rFonts w:cs="Times New Roman" w:ascii="Times New Roman" w:hAnsi="Times New Roman"/>
          <w:spacing w:val="-4"/>
          <w:sz w:val="24"/>
          <w:szCs w:val="24"/>
        </w:rPr>
        <w:t xml:space="preserve"> </w:t>
      </w:r>
      <w:r>
        <w:rPr>
          <w:rFonts w:cs="Times New Roman" w:ascii="Times New Roman" w:hAnsi="Times New Roman"/>
          <w:sz w:val="24"/>
          <w:szCs w:val="24"/>
        </w:rPr>
        <w:t>бумаг</w:t>
      </w:r>
      <w:r>
        <w:rPr>
          <w:rFonts w:cs="Times New Roman" w:ascii="Times New Roman" w:hAnsi="Times New Roman"/>
          <w:spacing w:val="-5"/>
          <w:sz w:val="24"/>
          <w:szCs w:val="24"/>
        </w:rPr>
        <w:t xml:space="preserve"> </w:t>
      </w:r>
      <w:r>
        <w:rPr>
          <w:rFonts w:cs="Times New Roman" w:ascii="Times New Roman" w:hAnsi="Times New Roman"/>
          <w:sz w:val="24"/>
          <w:szCs w:val="24"/>
        </w:rPr>
        <w:t>со</w:t>
      </w:r>
      <w:r>
        <w:rPr>
          <w:rFonts w:cs="Times New Roman" w:ascii="Times New Roman" w:hAnsi="Times New Roman"/>
          <w:spacing w:val="-2"/>
          <w:sz w:val="24"/>
          <w:szCs w:val="24"/>
        </w:rPr>
        <w:t xml:space="preserve"> </w:t>
      </w:r>
      <w:r>
        <w:rPr>
          <w:rFonts w:cs="Times New Roman" w:ascii="Times New Roman" w:hAnsi="Times New Roman"/>
          <w:sz w:val="24"/>
          <w:szCs w:val="24"/>
        </w:rPr>
        <w:t>Счета</w:t>
      </w:r>
      <w:r>
        <w:rPr>
          <w:rFonts w:cs="Times New Roman" w:ascii="Times New Roman" w:hAnsi="Times New Roman"/>
          <w:spacing w:val="-3"/>
          <w:sz w:val="24"/>
          <w:szCs w:val="24"/>
        </w:rPr>
        <w:t xml:space="preserve"> </w:t>
      </w:r>
      <w:r>
        <w:rPr>
          <w:rFonts w:cs="Times New Roman" w:ascii="Times New Roman" w:hAnsi="Times New Roman"/>
          <w:sz w:val="24"/>
          <w:szCs w:val="24"/>
        </w:rPr>
        <w:t>депо;</w:t>
      </w:r>
    </w:p>
    <w:p>
      <w:pPr>
        <w:pStyle w:val="ListParagraph"/>
        <w:numPr>
          <w:ilvl w:val="0"/>
          <w:numId w:val="32"/>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возникновение основания для зачисления ценных бумаг на другой Счет депо,</w:t>
      </w:r>
      <w:r>
        <w:rPr>
          <w:rFonts w:cs="Times New Roman" w:ascii="Times New Roman" w:hAnsi="Times New Roman"/>
          <w:spacing w:val="1"/>
          <w:sz w:val="24"/>
          <w:szCs w:val="24"/>
        </w:rPr>
        <w:t xml:space="preserve"> </w:t>
      </w:r>
      <w:r>
        <w:rPr>
          <w:rFonts w:cs="Times New Roman" w:ascii="Times New Roman" w:hAnsi="Times New Roman"/>
          <w:sz w:val="24"/>
          <w:szCs w:val="24"/>
        </w:rPr>
        <w:t>открытый</w:t>
      </w:r>
      <w:r>
        <w:rPr>
          <w:rFonts w:cs="Times New Roman" w:ascii="Times New Roman" w:hAnsi="Times New Roman"/>
          <w:spacing w:val="-3"/>
          <w:sz w:val="24"/>
          <w:szCs w:val="24"/>
        </w:rPr>
        <w:t xml:space="preserve"> </w:t>
      </w:r>
      <w:r>
        <w:rPr>
          <w:rFonts w:cs="Times New Roman" w:ascii="Times New Roman" w:hAnsi="Times New Roman"/>
          <w:sz w:val="24"/>
          <w:szCs w:val="24"/>
        </w:rPr>
        <w:t>Депозитарием;</w:t>
      </w:r>
    </w:p>
    <w:p>
      <w:pPr>
        <w:pStyle w:val="ListParagraph"/>
        <w:numPr>
          <w:ilvl w:val="0"/>
          <w:numId w:val="32"/>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 случае списания эмиссионных ценных бумаг, обязательное централизованное хранение</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централизованный</w:t>
      </w:r>
      <w:r>
        <w:rPr>
          <w:rFonts w:cs="Times New Roman" w:ascii="Times New Roman" w:hAnsi="Times New Roman"/>
          <w:spacing w:val="1"/>
          <w:sz w:val="24"/>
          <w:szCs w:val="24"/>
        </w:rPr>
        <w:t xml:space="preserve"> </w:t>
      </w:r>
      <w:r>
        <w:rPr>
          <w:rFonts w:cs="Times New Roman" w:ascii="Times New Roman" w:hAnsi="Times New Roman"/>
          <w:sz w:val="24"/>
          <w:szCs w:val="24"/>
        </w:rPr>
        <w:t>учет</w:t>
      </w:r>
      <w:r>
        <w:rPr>
          <w:rFonts w:cs="Times New Roman" w:ascii="Times New Roman" w:hAnsi="Times New Roman"/>
          <w:spacing w:val="1"/>
          <w:sz w:val="24"/>
          <w:szCs w:val="24"/>
        </w:rPr>
        <w:t xml:space="preserve"> </w:t>
      </w:r>
      <w:r>
        <w:rPr>
          <w:rFonts w:cs="Times New Roman" w:ascii="Times New Roman" w:hAnsi="Times New Roman"/>
          <w:sz w:val="24"/>
          <w:szCs w:val="24"/>
        </w:rPr>
        <w:t>прав</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ценные</w:t>
      </w:r>
      <w:r>
        <w:rPr>
          <w:rFonts w:cs="Times New Roman" w:ascii="Times New Roman" w:hAnsi="Times New Roman"/>
          <w:spacing w:val="1"/>
          <w:sz w:val="24"/>
          <w:szCs w:val="24"/>
        </w:rPr>
        <w:t xml:space="preserve"> </w:t>
      </w:r>
      <w:r>
        <w:rPr>
          <w:rFonts w:cs="Times New Roman" w:ascii="Times New Roman" w:hAnsi="Times New Roman"/>
          <w:sz w:val="24"/>
          <w:szCs w:val="24"/>
        </w:rPr>
        <w:t>бумаги,</w:t>
      </w:r>
      <w:r>
        <w:rPr>
          <w:rFonts w:cs="Times New Roman" w:ascii="Times New Roman" w:hAnsi="Times New Roman"/>
          <w:spacing w:val="1"/>
          <w:sz w:val="24"/>
          <w:szCs w:val="24"/>
        </w:rPr>
        <w:t xml:space="preserve"> </w:t>
      </w:r>
      <w:r>
        <w:rPr>
          <w:rFonts w:cs="Times New Roman" w:ascii="Times New Roman" w:hAnsi="Times New Roman"/>
          <w:sz w:val="24"/>
          <w:szCs w:val="24"/>
        </w:rPr>
        <w:t>которых</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осуществляет</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Депозитарий,</w:t>
      </w:r>
      <w:r>
        <w:rPr>
          <w:rFonts w:cs="Times New Roman" w:ascii="Times New Roman" w:hAnsi="Times New Roman"/>
          <w:spacing w:val="-2"/>
          <w:sz w:val="24"/>
          <w:szCs w:val="24"/>
        </w:rPr>
        <w:t xml:space="preserve"> </w:t>
      </w:r>
      <w:r>
        <w:rPr>
          <w:rFonts w:cs="Times New Roman" w:ascii="Times New Roman" w:hAnsi="Times New Roman"/>
          <w:sz w:val="24"/>
          <w:szCs w:val="24"/>
        </w:rPr>
        <w:t>со Счета депо, открытого Депозитарием.</w:t>
      </w:r>
    </w:p>
    <w:p>
      <w:pPr>
        <w:pStyle w:val="ListParagraph"/>
        <w:numPr>
          <w:ilvl w:val="1"/>
          <w:numId w:val="90"/>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Списание ценных бумаг, в отношении которых был зафиксирован (зарегистрирован) факт</w:t>
      </w:r>
      <w:r>
        <w:rPr>
          <w:rFonts w:cs="Times New Roman" w:ascii="Times New Roman" w:hAnsi="Times New Roman"/>
          <w:spacing w:val="1"/>
          <w:sz w:val="24"/>
          <w:szCs w:val="24"/>
        </w:rPr>
        <w:t xml:space="preserve"> </w:t>
      </w:r>
      <w:r>
        <w:rPr>
          <w:rFonts w:cs="Times New Roman" w:ascii="Times New Roman" w:hAnsi="Times New Roman"/>
          <w:sz w:val="24"/>
          <w:szCs w:val="24"/>
        </w:rPr>
        <w:t>ограничения операций с ценными бумагами не допускается, за исключением случаев, предусмотренных</w:t>
      </w:r>
      <w:r>
        <w:rPr>
          <w:rFonts w:cs="Times New Roman" w:ascii="Times New Roman" w:hAnsi="Times New Roman"/>
          <w:spacing w:val="1"/>
          <w:sz w:val="24"/>
          <w:szCs w:val="24"/>
        </w:rPr>
        <w:t xml:space="preserve"> </w:t>
      </w:r>
      <w:r>
        <w:rPr>
          <w:rFonts w:cs="Times New Roman" w:ascii="Times New Roman" w:hAnsi="Times New Roman"/>
          <w:sz w:val="24"/>
          <w:szCs w:val="24"/>
        </w:rPr>
        <w:t>федеральными законами, а также следующего случая списания ценных бумаг, в отношении которых было</w:t>
      </w:r>
      <w:r>
        <w:rPr>
          <w:rFonts w:cs="Times New Roman" w:ascii="Times New Roman" w:hAnsi="Times New Roman"/>
          <w:spacing w:val="1"/>
          <w:sz w:val="24"/>
          <w:szCs w:val="24"/>
        </w:rPr>
        <w:t xml:space="preserve"> </w:t>
      </w:r>
      <w:r>
        <w:rPr>
          <w:rFonts w:cs="Times New Roman" w:ascii="Times New Roman" w:hAnsi="Times New Roman"/>
          <w:sz w:val="24"/>
          <w:szCs w:val="24"/>
        </w:rPr>
        <w:t>зафиксировано (зарегистрировано) право залога. При этом Поручение на списание ценных бумаг должно</w:t>
      </w:r>
      <w:r>
        <w:rPr>
          <w:rFonts w:cs="Times New Roman" w:ascii="Times New Roman" w:hAnsi="Times New Roman"/>
          <w:spacing w:val="1"/>
          <w:sz w:val="24"/>
          <w:szCs w:val="24"/>
        </w:rPr>
        <w:t xml:space="preserve"> </w:t>
      </w:r>
      <w:r>
        <w:rPr>
          <w:rFonts w:cs="Times New Roman" w:ascii="Times New Roman" w:hAnsi="Times New Roman"/>
          <w:sz w:val="24"/>
          <w:szCs w:val="24"/>
        </w:rPr>
        <w:t>быть</w:t>
      </w:r>
      <w:r>
        <w:rPr>
          <w:rFonts w:cs="Times New Roman" w:ascii="Times New Roman" w:hAnsi="Times New Roman"/>
          <w:spacing w:val="-3"/>
          <w:sz w:val="24"/>
          <w:szCs w:val="24"/>
        </w:rPr>
        <w:t xml:space="preserve"> </w:t>
      </w:r>
      <w:r>
        <w:rPr>
          <w:rFonts w:cs="Times New Roman" w:ascii="Times New Roman" w:hAnsi="Times New Roman"/>
          <w:sz w:val="24"/>
          <w:szCs w:val="24"/>
        </w:rPr>
        <w:t>также</w:t>
      </w:r>
      <w:r>
        <w:rPr>
          <w:rFonts w:cs="Times New Roman" w:ascii="Times New Roman" w:hAnsi="Times New Roman"/>
          <w:spacing w:val="-1"/>
          <w:sz w:val="24"/>
          <w:szCs w:val="24"/>
        </w:rPr>
        <w:t xml:space="preserve"> </w:t>
      </w:r>
      <w:r>
        <w:rPr>
          <w:rFonts w:cs="Times New Roman" w:ascii="Times New Roman" w:hAnsi="Times New Roman"/>
          <w:sz w:val="24"/>
          <w:szCs w:val="24"/>
        </w:rPr>
        <w:t>подписано</w:t>
      </w:r>
      <w:r>
        <w:rPr>
          <w:rFonts w:cs="Times New Roman" w:ascii="Times New Roman" w:hAnsi="Times New Roman"/>
          <w:spacing w:val="-3"/>
          <w:sz w:val="24"/>
          <w:szCs w:val="24"/>
        </w:rPr>
        <w:t xml:space="preserve"> </w:t>
      </w:r>
      <w:r>
        <w:rPr>
          <w:rFonts w:cs="Times New Roman" w:ascii="Times New Roman" w:hAnsi="Times New Roman"/>
          <w:sz w:val="24"/>
          <w:szCs w:val="24"/>
        </w:rPr>
        <w:t>залогодержателем,</w:t>
      </w:r>
      <w:r>
        <w:rPr>
          <w:rFonts w:cs="Times New Roman" w:ascii="Times New Roman" w:hAnsi="Times New Roman"/>
          <w:spacing w:val="-1"/>
          <w:sz w:val="24"/>
          <w:szCs w:val="24"/>
        </w:rPr>
        <w:t xml:space="preserve"> </w:t>
      </w:r>
      <w:r>
        <w:rPr>
          <w:rFonts w:cs="Times New Roman" w:ascii="Times New Roman" w:hAnsi="Times New Roman"/>
          <w:sz w:val="24"/>
          <w:szCs w:val="24"/>
        </w:rPr>
        <w:t>если иное</w:t>
      </w:r>
      <w:r>
        <w:rPr>
          <w:rFonts w:cs="Times New Roman" w:ascii="Times New Roman" w:hAnsi="Times New Roman"/>
          <w:spacing w:val="-4"/>
          <w:sz w:val="24"/>
          <w:szCs w:val="24"/>
        </w:rPr>
        <w:t xml:space="preserve"> </w:t>
      </w:r>
      <w:r>
        <w:rPr>
          <w:rFonts w:cs="Times New Roman" w:ascii="Times New Roman" w:hAnsi="Times New Roman"/>
          <w:sz w:val="24"/>
          <w:szCs w:val="24"/>
        </w:rPr>
        <w:t>не</w:t>
      </w:r>
      <w:r>
        <w:rPr>
          <w:rFonts w:cs="Times New Roman" w:ascii="Times New Roman" w:hAnsi="Times New Roman"/>
          <w:spacing w:val="-1"/>
          <w:sz w:val="24"/>
          <w:szCs w:val="24"/>
        </w:rPr>
        <w:t xml:space="preserve"> </w:t>
      </w:r>
      <w:r>
        <w:rPr>
          <w:rFonts w:cs="Times New Roman" w:ascii="Times New Roman" w:hAnsi="Times New Roman"/>
          <w:sz w:val="24"/>
          <w:szCs w:val="24"/>
        </w:rPr>
        <w:t>предусмотрено</w:t>
      </w:r>
      <w:r>
        <w:rPr>
          <w:rFonts w:cs="Times New Roman" w:ascii="Times New Roman" w:hAnsi="Times New Roman"/>
          <w:spacing w:val="-1"/>
          <w:sz w:val="24"/>
          <w:szCs w:val="24"/>
        </w:rPr>
        <w:t xml:space="preserve"> </w:t>
      </w:r>
      <w:r>
        <w:rPr>
          <w:rFonts w:cs="Times New Roman" w:ascii="Times New Roman" w:hAnsi="Times New Roman"/>
          <w:sz w:val="24"/>
          <w:szCs w:val="24"/>
        </w:rPr>
        <w:t>федеральными</w:t>
      </w:r>
      <w:r>
        <w:rPr>
          <w:rFonts w:cs="Times New Roman" w:ascii="Times New Roman" w:hAnsi="Times New Roman"/>
          <w:spacing w:val="-4"/>
          <w:sz w:val="24"/>
          <w:szCs w:val="24"/>
        </w:rPr>
        <w:t xml:space="preserve"> </w:t>
      </w:r>
      <w:r>
        <w:rPr>
          <w:rFonts w:cs="Times New Roman" w:ascii="Times New Roman" w:hAnsi="Times New Roman"/>
          <w:sz w:val="24"/>
          <w:szCs w:val="24"/>
        </w:rPr>
        <w:t>законами.</w:t>
      </w:r>
    </w:p>
    <w:p>
      <w:pPr>
        <w:pStyle w:val="ListParagraph"/>
        <w:numPr>
          <w:ilvl w:val="1"/>
          <w:numId w:val="90"/>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Если</w:t>
      </w:r>
      <w:r>
        <w:rPr>
          <w:rFonts w:cs="Times New Roman" w:ascii="Times New Roman" w:hAnsi="Times New Roman"/>
          <w:spacing w:val="1"/>
          <w:sz w:val="24"/>
          <w:szCs w:val="24"/>
        </w:rPr>
        <w:t xml:space="preserve"> </w:t>
      </w:r>
      <w:r>
        <w:rPr>
          <w:rFonts w:cs="Times New Roman" w:ascii="Times New Roman" w:hAnsi="Times New Roman"/>
          <w:sz w:val="24"/>
          <w:szCs w:val="24"/>
        </w:rPr>
        <w:t>иное</w:t>
      </w:r>
      <w:r>
        <w:rPr>
          <w:rFonts w:cs="Times New Roman" w:ascii="Times New Roman" w:hAnsi="Times New Roman"/>
          <w:spacing w:val="1"/>
          <w:sz w:val="24"/>
          <w:szCs w:val="24"/>
        </w:rPr>
        <w:t xml:space="preserve"> </w:t>
      </w:r>
      <w:r>
        <w:rPr>
          <w:rFonts w:cs="Times New Roman" w:ascii="Times New Roman" w:hAnsi="Times New Roman"/>
          <w:sz w:val="24"/>
          <w:szCs w:val="24"/>
        </w:rPr>
        <w:t>не</w:t>
      </w:r>
      <w:r>
        <w:rPr>
          <w:rFonts w:cs="Times New Roman" w:ascii="Times New Roman" w:hAnsi="Times New Roman"/>
          <w:spacing w:val="1"/>
          <w:sz w:val="24"/>
          <w:szCs w:val="24"/>
        </w:rPr>
        <w:t xml:space="preserve"> </w:t>
      </w:r>
      <w:r>
        <w:rPr>
          <w:rFonts w:cs="Times New Roman" w:ascii="Times New Roman" w:hAnsi="Times New Roman"/>
          <w:sz w:val="24"/>
          <w:szCs w:val="24"/>
        </w:rPr>
        <w:t>установлено</w:t>
      </w:r>
      <w:r>
        <w:rPr>
          <w:rFonts w:cs="Times New Roman" w:ascii="Times New Roman" w:hAnsi="Times New Roman"/>
          <w:spacing w:val="1"/>
          <w:sz w:val="24"/>
          <w:szCs w:val="24"/>
        </w:rPr>
        <w:t xml:space="preserve"> </w:t>
      </w:r>
      <w:r>
        <w:rPr>
          <w:rFonts w:cs="Times New Roman" w:ascii="Times New Roman" w:hAnsi="Times New Roman"/>
          <w:sz w:val="24"/>
          <w:szCs w:val="24"/>
        </w:rPr>
        <w:t>законодательством</w:t>
      </w:r>
      <w:r>
        <w:rPr>
          <w:rFonts w:cs="Times New Roman" w:ascii="Times New Roman" w:hAnsi="Times New Roman"/>
          <w:spacing w:val="1"/>
          <w:sz w:val="24"/>
          <w:szCs w:val="24"/>
        </w:rPr>
        <w:t xml:space="preserve"> </w:t>
      </w:r>
      <w:r>
        <w:rPr>
          <w:rFonts w:cs="Times New Roman" w:ascii="Times New Roman" w:hAnsi="Times New Roman"/>
          <w:sz w:val="24"/>
          <w:szCs w:val="24"/>
        </w:rPr>
        <w:t>Российской</w:t>
      </w:r>
      <w:r>
        <w:rPr>
          <w:rFonts w:cs="Times New Roman" w:ascii="Times New Roman" w:hAnsi="Times New Roman"/>
          <w:spacing w:val="1"/>
          <w:sz w:val="24"/>
          <w:szCs w:val="24"/>
        </w:rPr>
        <w:t xml:space="preserve"> </w:t>
      </w:r>
      <w:r>
        <w:rPr>
          <w:rFonts w:cs="Times New Roman" w:ascii="Times New Roman" w:hAnsi="Times New Roman"/>
          <w:sz w:val="24"/>
          <w:szCs w:val="24"/>
        </w:rPr>
        <w:t>Федерации,</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том</w:t>
      </w:r>
      <w:r>
        <w:rPr>
          <w:rFonts w:cs="Times New Roman" w:ascii="Times New Roman" w:hAnsi="Times New Roman"/>
          <w:spacing w:val="1"/>
          <w:sz w:val="24"/>
          <w:szCs w:val="24"/>
        </w:rPr>
        <w:t xml:space="preserve"> </w:t>
      </w:r>
      <w:r>
        <w:rPr>
          <w:rFonts w:cs="Times New Roman" w:ascii="Times New Roman" w:hAnsi="Times New Roman"/>
          <w:sz w:val="24"/>
          <w:szCs w:val="24"/>
        </w:rPr>
        <w:t>числе</w:t>
      </w:r>
      <w:r>
        <w:rPr>
          <w:rFonts w:cs="Times New Roman" w:ascii="Times New Roman" w:hAnsi="Times New Roman"/>
          <w:spacing w:val="1"/>
          <w:sz w:val="24"/>
          <w:szCs w:val="24"/>
        </w:rPr>
        <w:t xml:space="preserve"> </w:t>
      </w:r>
      <w:r>
        <w:rPr>
          <w:rFonts w:cs="Times New Roman" w:ascii="Times New Roman" w:hAnsi="Times New Roman"/>
          <w:sz w:val="24"/>
          <w:szCs w:val="24"/>
        </w:rPr>
        <w:t>нормативных актов Банка России, Базовыми стандартами списание ценных бумаг со счета депо осуществляется не позднее рабочего дня, следующего за днем получения Депозитарием документа,</w:t>
      </w:r>
      <w:r>
        <w:rPr>
          <w:rFonts w:cs="Times New Roman" w:ascii="Times New Roman" w:hAnsi="Times New Roman"/>
          <w:spacing w:val="1"/>
          <w:sz w:val="24"/>
          <w:szCs w:val="24"/>
        </w:rPr>
        <w:t xml:space="preserve"> </w:t>
      </w:r>
      <w:r>
        <w:rPr>
          <w:rFonts w:cs="Times New Roman" w:ascii="Times New Roman" w:hAnsi="Times New Roman"/>
          <w:sz w:val="24"/>
          <w:szCs w:val="24"/>
        </w:rPr>
        <w:t>подтверждающего</w:t>
      </w:r>
      <w:r>
        <w:rPr>
          <w:rFonts w:cs="Times New Roman" w:ascii="Times New Roman" w:hAnsi="Times New Roman"/>
          <w:spacing w:val="-2"/>
          <w:sz w:val="24"/>
          <w:szCs w:val="24"/>
        </w:rPr>
        <w:t xml:space="preserve"> </w:t>
      </w:r>
      <w:r>
        <w:rPr>
          <w:rFonts w:cs="Times New Roman" w:ascii="Times New Roman" w:hAnsi="Times New Roman"/>
          <w:sz w:val="24"/>
          <w:szCs w:val="24"/>
        </w:rPr>
        <w:t>списание</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 со</w:t>
      </w:r>
      <w:r>
        <w:rPr>
          <w:rFonts w:cs="Times New Roman" w:ascii="Times New Roman" w:hAnsi="Times New Roman"/>
          <w:spacing w:val="-2"/>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w:t>
      </w:r>
    </w:p>
    <w:p>
      <w:pPr>
        <w:pStyle w:val="ListParagraph"/>
        <w:numPr>
          <w:ilvl w:val="1"/>
          <w:numId w:val="90"/>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Депозитарий не проводит операции, проведение которых прямо запрещено и (или) ограничено</w:t>
      </w:r>
      <w:r>
        <w:rPr>
          <w:rFonts w:cs="Times New Roman" w:ascii="Times New Roman" w:hAnsi="Times New Roman"/>
          <w:spacing w:val="-54"/>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соответствии</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решениями</w:t>
      </w:r>
      <w:r>
        <w:rPr>
          <w:rFonts w:cs="Times New Roman" w:ascii="Times New Roman" w:hAnsi="Times New Roman"/>
          <w:spacing w:val="1"/>
          <w:sz w:val="24"/>
          <w:szCs w:val="24"/>
        </w:rPr>
        <w:t xml:space="preserve"> </w:t>
      </w:r>
      <w:r>
        <w:rPr>
          <w:rFonts w:cs="Times New Roman" w:ascii="Times New Roman" w:hAnsi="Times New Roman"/>
          <w:sz w:val="24"/>
          <w:szCs w:val="24"/>
        </w:rPr>
        <w:t>Банка</w:t>
      </w:r>
      <w:r>
        <w:rPr>
          <w:rFonts w:cs="Times New Roman" w:ascii="Times New Roman" w:hAnsi="Times New Roman"/>
          <w:spacing w:val="1"/>
          <w:sz w:val="24"/>
          <w:szCs w:val="24"/>
        </w:rPr>
        <w:t xml:space="preserve"> </w:t>
      </w:r>
      <w:r>
        <w:rPr>
          <w:rFonts w:cs="Times New Roman" w:ascii="Times New Roman" w:hAnsi="Times New Roman"/>
          <w:sz w:val="24"/>
          <w:szCs w:val="24"/>
        </w:rPr>
        <w:t>России,</w:t>
      </w:r>
      <w:r>
        <w:rPr>
          <w:rFonts w:cs="Times New Roman" w:ascii="Times New Roman" w:hAnsi="Times New Roman"/>
          <w:spacing w:val="1"/>
          <w:sz w:val="24"/>
          <w:szCs w:val="24"/>
        </w:rPr>
        <w:t xml:space="preserve"> </w:t>
      </w:r>
      <w:r>
        <w:rPr>
          <w:rFonts w:cs="Times New Roman" w:ascii="Times New Roman" w:hAnsi="Times New Roman"/>
          <w:sz w:val="24"/>
          <w:szCs w:val="24"/>
        </w:rPr>
        <w:t>Правительства</w:t>
      </w:r>
      <w:r>
        <w:rPr>
          <w:rFonts w:cs="Times New Roman" w:ascii="Times New Roman" w:hAnsi="Times New Roman"/>
          <w:spacing w:val="1"/>
          <w:sz w:val="24"/>
          <w:szCs w:val="24"/>
        </w:rPr>
        <w:t xml:space="preserve"> </w:t>
      </w:r>
      <w:r>
        <w:rPr>
          <w:rFonts w:cs="Times New Roman" w:ascii="Times New Roman" w:hAnsi="Times New Roman"/>
          <w:sz w:val="24"/>
          <w:szCs w:val="24"/>
        </w:rPr>
        <w:t>Российской</w:t>
      </w:r>
      <w:r>
        <w:rPr>
          <w:rFonts w:cs="Times New Roman" w:ascii="Times New Roman" w:hAnsi="Times New Roman"/>
          <w:spacing w:val="1"/>
          <w:sz w:val="24"/>
          <w:szCs w:val="24"/>
        </w:rPr>
        <w:t xml:space="preserve"> </w:t>
      </w:r>
      <w:r>
        <w:rPr>
          <w:rFonts w:cs="Times New Roman" w:ascii="Times New Roman" w:hAnsi="Times New Roman"/>
          <w:sz w:val="24"/>
          <w:szCs w:val="24"/>
        </w:rPr>
        <w:t>Федерации,</w:t>
      </w:r>
      <w:r>
        <w:rPr>
          <w:rFonts w:cs="Times New Roman" w:ascii="Times New Roman" w:hAnsi="Times New Roman"/>
          <w:spacing w:val="1"/>
          <w:sz w:val="24"/>
          <w:szCs w:val="24"/>
        </w:rPr>
        <w:t xml:space="preserve"> </w:t>
      </w:r>
      <w:r>
        <w:rPr>
          <w:rFonts w:cs="Times New Roman" w:ascii="Times New Roman" w:hAnsi="Times New Roman"/>
          <w:sz w:val="24"/>
          <w:szCs w:val="24"/>
        </w:rPr>
        <w:t>Министерства</w:t>
      </w:r>
      <w:r>
        <w:rPr>
          <w:rFonts w:cs="Times New Roman" w:ascii="Times New Roman" w:hAnsi="Times New Roman"/>
          <w:spacing w:val="1"/>
          <w:sz w:val="24"/>
          <w:szCs w:val="24"/>
        </w:rPr>
        <w:t xml:space="preserve"> </w:t>
      </w:r>
      <w:r>
        <w:rPr>
          <w:rFonts w:cs="Times New Roman" w:ascii="Times New Roman" w:hAnsi="Times New Roman"/>
          <w:sz w:val="24"/>
          <w:szCs w:val="24"/>
        </w:rPr>
        <w:t>финансов Российской Федерации и (или) Указами Президента Российской Федерации, и (или) проводит</w:t>
      </w:r>
      <w:r>
        <w:rPr>
          <w:rFonts w:cs="Times New Roman" w:ascii="Times New Roman" w:hAnsi="Times New Roman"/>
          <w:spacing w:val="1"/>
          <w:sz w:val="24"/>
          <w:szCs w:val="24"/>
        </w:rPr>
        <w:t xml:space="preserve"> </w:t>
      </w:r>
      <w:r>
        <w:rPr>
          <w:rFonts w:cs="Times New Roman" w:ascii="Times New Roman" w:hAnsi="Times New Roman"/>
          <w:sz w:val="24"/>
          <w:szCs w:val="24"/>
        </w:rPr>
        <w:t>такие</w:t>
      </w:r>
      <w:r>
        <w:rPr>
          <w:rFonts w:cs="Times New Roman" w:ascii="Times New Roman" w:hAnsi="Times New Roman"/>
          <w:spacing w:val="-2"/>
          <w:sz w:val="24"/>
          <w:szCs w:val="24"/>
        </w:rPr>
        <w:t xml:space="preserve"> </w:t>
      </w:r>
      <w:r>
        <w:rPr>
          <w:rFonts w:cs="Times New Roman" w:ascii="Times New Roman" w:hAnsi="Times New Roman"/>
          <w:sz w:val="24"/>
          <w:szCs w:val="24"/>
        </w:rPr>
        <w:t>операции на</w:t>
      </w:r>
      <w:r>
        <w:rPr>
          <w:rFonts w:cs="Times New Roman" w:ascii="Times New Roman" w:hAnsi="Times New Roman"/>
          <w:spacing w:val="4"/>
          <w:sz w:val="24"/>
          <w:szCs w:val="24"/>
        </w:rPr>
        <w:t xml:space="preserve"> </w:t>
      </w:r>
      <w:r>
        <w:rPr>
          <w:rFonts w:cs="Times New Roman" w:ascii="Times New Roman" w:hAnsi="Times New Roman"/>
          <w:sz w:val="24"/>
          <w:szCs w:val="24"/>
        </w:rPr>
        <w:t>условиях,</w:t>
      </w:r>
      <w:r>
        <w:rPr>
          <w:rFonts w:cs="Times New Roman" w:ascii="Times New Roman" w:hAnsi="Times New Roman"/>
          <w:spacing w:val="-2"/>
          <w:sz w:val="24"/>
          <w:szCs w:val="24"/>
        </w:rPr>
        <w:t xml:space="preserve"> </w:t>
      </w:r>
      <w:r>
        <w:rPr>
          <w:rFonts w:cs="Times New Roman" w:ascii="Times New Roman" w:hAnsi="Times New Roman"/>
          <w:sz w:val="24"/>
          <w:szCs w:val="24"/>
        </w:rPr>
        <w:t>определенных</w:t>
      </w:r>
      <w:r>
        <w:rPr>
          <w:rFonts w:cs="Times New Roman" w:ascii="Times New Roman" w:hAnsi="Times New Roman"/>
          <w:spacing w:val="-1"/>
          <w:sz w:val="24"/>
          <w:szCs w:val="24"/>
        </w:rPr>
        <w:t xml:space="preserve"> </w:t>
      </w:r>
      <w:r>
        <w:rPr>
          <w:rFonts w:cs="Times New Roman" w:ascii="Times New Roman" w:hAnsi="Times New Roman"/>
          <w:sz w:val="24"/>
          <w:szCs w:val="24"/>
        </w:rPr>
        <w:t>такими</w:t>
      </w:r>
      <w:r>
        <w:rPr>
          <w:rFonts w:cs="Times New Roman" w:ascii="Times New Roman" w:hAnsi="Times New Roman"/>
          <w:spacing w:val="2"/>
          <w:sz w:val="24"/>
          <w:szCs w:val="24"/>
        </w:rPr>
        <w:t xml:space="preserve"> </w:t>
      </w:r>
      <w:r>
        <w:rPr>
          <w:rFonts w:cs="Times New Roman" w:ascii="Times New Roman" w:hAnsi="Times New Roman"/>
          <w:sz w:val="24"/>
          <w:szCs w:val="24"/>
        </w:rPr>
        <w:t>решениями,</w:t>
      </w:r>
      <w:r>
        <w:rPr>
          <w:rFonts w:cs="Times New Roman" w:ascii="Times New Roman" w:hAnsi="Times New Roman"/>
          <w:spacing w:val="-2"/>
          <w:sz w:val="24"/>
          <w:szCs w:val="24"/>
        </w:rPr>
        <w:t xml:space="preserve"> </w:t>
      </w:r>
      <w:r>
        <w:rPr>
          <w:rFonts w:cs="Times New Roman" w:ascii="Times New Roman" w:hAnsi="Times New Roman"/>
          <w:sz w:val="24"/>
          <w:szCs w:val="24"/>
        </w:rPr>
        <w:t>в частности:</w:t>
      </w:r>
    </w:p>
    <w:p>
      <w:pPr>
        <w:pStyle w:val="ListParagraph"/>
        <w:numPr>
          <w:ilvl w:val="0"/>
          <w:numId w:val="31"/>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операции по списанию ценных бумаг, учитываемых на счетах иностранного</w:t>
      </w:r>
      <w:r>
        <w:rPr>
          <w:rFonts w:cs="Times New Roman" w:ascii="Times New Roman" w:hAnsi="Times New Roman"/>
          <w:spacing w:val="1"/>
          <w:sz w:val="24"/>
          <w:szCs w:val="24"/>
        </w:rPr>
        <w:t xml:space="preserve"> </w:t>
      </w:r>
      <w:r>
        <w:rPr>
          <w:rFonts w:cs="Times New Roman" w:ascii="Times New Roman" w:hAnsi="Times New Roman"/>
          <w:sz w:val="24"/>
          <w:szCs w:val="24"/>
        </w:rPr>
        <w:t>номинального держателя и иностранного уполномоченного держателя, по поручению лиц,</w:t>
      </w:r>
      <w:r>
        <w:rPr>
          <w:rFonts w:cs="Times New Roman" w:ascii="Times New Roman" w:hAnsi="Times New Roman"/>
          <w:spacing w:val="1"/>
          <w:sz w:val="24"/>
          <w:szCs w:val="24"/>
        </w:rPr>
        <w:t xml:space="preserve"> </w:t>
      </w:r>
      <w:r>
        <w:rPr>
          <w:rFonts w:cs="Times New Roman" w:ascii="Times New Roman" w:hAnsi="Times New Roman"/>
          <w:sz w:val="24"/>
          <w:szCs w:val="24"/>
        </w:rPr>
        <w:t>которым</w:t>
      </w:r>
      <w:r>
        <w:rPr>
          <w:rFonts w:cs="Times New Roman" w:ascii="Times New Roman" w:hAnsi="Times New Roman"/>
          <w:spacing w:val="-2"/>
          <w:sz w:val="24"/>
          <w:szCs w:val="24"/>
        </w:rPr>
        <w:t xml:space="preserve"> </w:t>
      </w:r>
      <w:r>
        <w:rPr>
          <w:rFonts w:cs="Times New Roman" w:ascii="Times New Roman" w:hAnsi="Times New Roman"/>
          <w:sz w:val="24"/>
          <w:szCs w:val="24"/>
        </w:rPr>
        <w:t>открыты</w:t>
      </w:r>
      <w:r>
        <w:rPr>
          <w:rFonts w:cs="Times New Roman" w:ascii="Times New Roman" w:hAnsi="Times New Roman"/>
          <w:spacing w:val="5"/>
          <w:sz w:val="24"/>
          <w:szCs w:val="24"/>
        </w:rPr>
        <w:t xml:space="preserve"> </w:t>
      </w:r>
      <w:r>
        <w:rPr>
          <w:rFonts w:cs="Times New Roman" w:ascii="Times New Roman" w:hAnsi="Times New Roman"/>
          <w:sz w:val="24"/>
          <w:szCs w:val="24"/>
        </w:rPr>
        <w:t>указанные</w:t>
      </w:r>
      <w:r>
        <w:rPr>
          <w:rFonts w:cs="Times New Roman" w:ascii="Times New Roman" w:hAnsi="Times New Roman"/>
          <w:spacing w:val="-2"/>
          <w:sz w:val="24"/>
          <w:szCs w:val="24"/>
        </w:rPr>
        <w:t xml:space="preserve"> </w:t>
      </w:r>
      <w:r>
        <w:rPr>
          <w:rFonts w:cs="Times New Roman" w:ascii="Times New Roman" w:hAnsi="Times New Roman"/>
          <w:sz w:val="24"/>
          <w:szCs w:val="24"/>
        </w:rPr>
        <w:t>счета;</w:t>
      </w:r>
    </w:p>
    <w:p>
      <w:pPr>
        <w:pStyle w:val="ListParagraph"/>
        <w:numPr>
          <w:ilvl w:val="0"/>
          <w:numId w:val="31"/>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операции по списанию иностранных ценных бумаг, учитываемых на счетах депо, открытых</w:t>
      </w:r>
      <w:r>
        <w:rPr>
          <w:rFonts w:cs="Times New Roman" w:ascii="Times New Roman" w:hAnsi="Times New Roman"/>
          <w:spacing w:val="1"/>
          <w:sz w:val="24"/>
          <w:szCs w:val="24"/>
        </w:rPr>
        <w:t xml:space="preserve"> </w:t>
      </w:r>
      <w:r>
        <w:rPr>
          <w:rFonts w:cs="Times New Roman" w:ascii="Times New Roman" w:hAnsi="Times New Roman"/>
          <w:sz w:val="24"/>
          <w:szCs w:val="24"/>
        </w:rPr>
        <w:t>иностранным лицам,</w:t>
      </w:r>
      <w:r>
        <w:rPr>
          <w:rFonts w:cs="Times New Roman" w:ascii="Times New Roman" w:hAnsi="Times New Roman"/>
          <w:spacing w:val="1"/>
          <w:sz w:val="24"/>
          <w:szCs w:val="24"/>
        </w:rPr>
        <w:t xml:space="preserve"> </w:t>
      </w:r>
      <w:r>
        <w:rPr>
          <w:rFonts w:cs="Times New Roman" w:ascii="Times New Roman" w:hAnsi="Times New Roman"/>
          <w:sz w:val="24"/>
          <w:szCs w:val="24"/>
        </w:rPr>
        <w:t>а также</w:t>
      </w:r>
      <w:r>
        <w:rPr>
          <w:rFonts w:cs="Times New Roman" w:ascii="Times New Roman" w:hAnsi="Times New Roman"/>
          <w:spacing w:val="1"/>
          <w:sz w:val="24"/>
          <w:szCs w:val="24"/>
        </w:rPr>
        <w:t xml:space="preserve"> </w:t>
      </w:r>
      <w:r>
        <w:rPr>
          <w:rFonts w:cs="Times New Roman" w:ascii="Times New Roman" w:hAnsi="Times New Roman"/>
          <w:sz w:val="24"/>
          <w:szCs w:val="24"/>
        </w:rPr>
        <w:t>действующим</w:t>
      </w:r>
      <w:r>
        <w:rPr>
          <w:rFonts w:cs="Times New Roman" w:ascii="Times New Roman" w:hAnsi="Times New Roman"/>
          <w:spacing w:val="1"/>
          <w:sz w:val="24"/>
          <w:szCs w:val="24"/>
        </w:rPr>
        <w:t xml:space="preserve"> </w:t>
      </w:r>
      <w:r>
        <w:rPr>
          <w:rFonts w:cs="Times New Roman" w:ascii="Times New Roman" w:hAnsi="Times New Roman"/>
          <w:sz w:val="24"/>
          <w:szCs w:val="24"/>
        </w:rPr>
        <w:t>в интересах</w:t>
      </w:r>
      <w:r>
        <w:rPr>
          <w:rFonts w:cs="Times New Roman" w:ascii="Times New Roman" w:hAnsi="Times New Roman"/>
          <w:spacing w:val="1"/>
          <w:sz w:val="24"/>
          <w:szCs w:val="24"/>
        </w:rPr>
        <w:t xml:space="preserve"> </w:t>
      </w:r>
      <w:r>
        <w:rPr>
          <w:rFonts w:cs="Times New Roman" w:ascii="Times New Roman" w:hAnsi="Times New Roman"/>
          <w:sz w:val="24"/>
          <w:szCs w:val="24"/>
        </w:rPr>
        <w:t>иностранных</w:t>
      </w:r>
      <w:r>
        <w:rPr>
          <w:rFonts w:cs="Times New Roman" w:ascii="Times New Roman" w:hAnsi="Times New Roman"/>
          <w:spacing w:val="1"/>
          <w:sz w:val="24"/>
          <w:szCs w:val="24"/>
        </w:rPr>
        <w:t xml:space="preserve"> </w:t>
      </w:r>
      <w:r>
        <w:rPr>
          <w:rFonts w:cs="Times New Roman" w:ascii="Times New Roman" w:hAnsi="Times New Roman"/>
          <w:sz w:val="24"/>
          <w:szCs w:val="24"/>
        </w:rPr>
        <w:t>лиц</w:t>
      </w:r>
      <w:r>
        <w:rPr>
          <w:rFonts w:cs="Times New Roman" w:ascii="Times New Roman" w:hAnsi="Times New Roman"/>
          <w:spacing w:val="1"/>
          <w:sz w:val="24"/>
          <w:szCs w:val="24"/>
        </w:rPr>
        <w:t xml:space="preserve"> </w:t>
      </w:r>
      <w:r>
        <w:rPr>
          <w:rFonts w:cs="Times New Roman" w:ascii="Times New Roman" w:hAnsi="Times New Roman"/>
          <w:sz w:val="24"/>
          <w:szCs w:val="24"/>
        </w:rPr>
        <w:t>номинальным</w:t>
      </w:r>
      <w:r>
        <w:rPr>
          <w:rFonts w:cs="Times New Roman" w:ascii="Times New Roman" w:hAnsi="Times New Roman"/>
          <w:spacing w:val="1"/>
          <w:sz w:val="24"/>
          <w:szCs w:val="24"/>
        </w:rPr>
        <w:t xml:space="preserve"> </w:t>
      </w:r>
      <w:r>
        <w:rPr>
          <w:rFonts w:cs="Times New Roman" w:ascii="Times New Roman" w:hAnsi="Times New Roman"/>
          <w:sz w:val="24"/>
          <w:szCs w:val="24"/>
        </w:rPr>
        <w:t>держателям и доверительным управляющим, по их поручению, если в результате такого</w:t>
      </w:r>
      <w:r>
        <w:rPr>
          <w:rFonts w:cs="Times New Roman" w:ascii="Times New Roman" w:hAnsi="Times New Roman"/>
          <w:spacing w:val="1"/>
          <w:sz w:val="24"/>
          <w:szCs w:val="24"/>
        </w:rPr>
        <w:t xml:space="preserve"> </w:t>
      </w:r>
      <w:r>
        <w:rPr>
          <w:rFonts w:cs="Times New Roman" w:ascii="Times New Roman" w:hAnsi="Times New Roman"/>
          <w:sz w:val="24"/>
          <w:szCs w:val="24"/>
        </w:rPr>
        <w:t>списания ценные бумаги будут списаны в иностранный депозитарий или иную организацию,</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осуществляющую</w:t>
      </w:r>
      <w:r>
        <w:rPr>
          <w:rFonts w:cs="Times New Roman" w:ascii="Times New Roman" w:hAnsi="Times New Roman"/>
          <w:spacing w:val="4"/>
          <w:sz w:val="24"/>
          <w:szCs w:val="24"/>
        </w:rPr>
        <w:t xml:space="preserve"> </w:t>
      </w:r>
      <w:r>
        <w:rPr>
          <w:rFonts w:cs="Times New Roman" w:ascii="Times New Roman" w:hAnsi="Times New Roman"/>
          <w:sz w:val="24"/>
          <w:szCs w:val="24"/>
        </w:rPr>
        <w:t>учёт</w:t>
      </w:r>
      <w:r>
        <w:rPr>
          <w:rFonts w:cs="Times New Roman" w:ascii="Times New Roman" w:hAnsi="Times New Roman"/>
          <w:spacing w:val="2"/>
          <w:sz w:val="24"/>
          <w:szCs w:val="24"/>
        </w:rPr>
        <w:t xml:space="preserve"> </w:t>
      </w:r>
      <w:r>
        <w:rPr>
          <w:rFonts w:cs="Times New Roman" w:ascii="Times New Roman" w:hAnsi="Times New Roman"/>
          <w:sz w:val="24"/>
          <w:szCs w:val="24"/>
        </w:rPr>
        <w:t>прав</w:t>
      </w:r>
      <w:r>
        <w:rPr>
          <w:rFonts w:cs="Times New Roman" w:ascii="Times New Roman" w:hAnsi="Times New Roman"/>
          <w:spacing w:val="-3"/>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ценные</w:t>
      </w:r>
      <w:r>
        <w:rPr>
          <w:rFonts w:cs="Times New Roman" w:ascii="Times New Roman" w:hAnsi="Times New Roman"/>
          <w:spacing w:val="-1"/>
          <w:sz w:val="24"/>
          <w:szCs w:val="24"/>
        </w:rPr>
        <w:t xml:space="preserve"> </w:t>
      </w:r>
      <w:r>
        <w:rPr>
          <w:rFonts w:cs="Times New Roman" w:ascii="Times New Roman" w:hAnsi="Times New Roman"/>
          <w:sz w:val="24"/>
          <w:szCs w:val="24"/>
        </w:rPr>
        <w:t>бумаги.</w:t>
      </w:r>
    </w:p>
    <w:p>
      <w:pPr>
        <w:pStyle w:val="ListParagraph"/>
        <w:numPr>
          <w:ilvl w:val="1"/>
          <w:numId w:val="90"/>
        </w:numPr>
        <w:tabs>
          <w:tab w:val="clear" w:pos="720"/>
          <w:tab w:val="left" w:pos="1134" w:leader="none"/>
          <w:tab w:val="left" w:pos="1658" w:leader="none"/>
        </w:tabs>
        <w:ind w:left="0" w:firstLine="720"/>
        <w:rPr>
          <w:rFonts w:ascii="Times New Roman" w:hAnsi="Times New Roman" w:cs="Times New Roman"/>
          <w:sz w:val="24"/>
          <w:szCs w:val="24"/>
        </w:rPr>
      </w:pPr>
      <w:r>
        <w:rPr>
          <w:rFonts w:cs="Times New Roman" w:ascii="Times New Roman" w:hAnsi="Times New Roman"/>
          <w:sz w:val="24"/>
          <w:szCs w:val="24"/>
        </w:rPr>
        <w:t>Ценные бумаги списываются со счета неустановленных лиц</w:t>
      </w:r>
      <w:r>
        <w:rPr>
          <w:rFonts w:cs="Times New Roman" w:ascii="Times New Roman" w:hAnsi="Times New Roman"/>
          <w:spacing w:val="1"/>
          <w:sz w:val="24"/>
          <w:szCs w:val="24"/>
        </w:rPr>
        <w:t xml:space="preserve"> </w:t>
      </w:r>
      <w:r>
        <w:rPr>
          <w:rFonts w:cs="Times New Roman" w:ascii="Times New Roman" w:hAnsi="Times New Roman"/>
          <w:sz w:val="24"/>
          <w:szCs w:val="24"/>
        </w:rPr>
        <w:t>на основании документов,</w:t>
      </w:r>
      <w:r>
        <w:rPr>
          <w:rFonts w:cs="Times New Roman" w:ascii="Times New Roman" w:hAnsi="Times New Roman"/>
          <w:spacing w:val="1"/>
          <w:sz w:val="24"/>
          <w:szCs w:val="24"/>
        </w:rPr>
        <w:t xml:space="preserve"> </w:t>
      </w:r>
      <w:r>
        <w:rPr>
          <w:rFonts w:cs="Times New Roman" w:ascii="Times New Roman" w:hAnsi="Times New Roman"/>
          <w:sz w:val="24"/>
          <w:szCs w:val="24"/>
        </w:rPr>
        <w:t>позволяющих</w:t>
      </w:r>
      <w:r>
        <w:rPr>
          <w:rFonts w:cs="Times New Roman" w:ascii="Times New Roman" w:hAnsi="Times New Roman"/>
          <w:spacing w:val="1"/>
          <w:sz w:val="24"/>
          <w:szCs w:val="24"/>
        </w:rPr>
        <w:t xml:space="preserve"> </w:t>
      </w:r>
      <w:r>
        <w:rPr>
          <w:rFonts w:cs="Times New Roman" w:ascii="Times New Roman" w:hAnsi="Times New Roman"/>
          <w:sz w:val="24"/>
          <w:szCs w:val="24"/>
        </w:rPr>
        <w:t>однозначно</w:t>
      </w:r>
      <w:r>
        <w:rPr>
          <w:rFonts w:cs="Times New Roman" w:ascii="Times New Roman" w:hAnsi="Times New Roman"/>
          <w:spacing w:val="1"/>
          <w:sz w:val="24"/>
          <w:szCs w:val="24"/>
        </w:rPr>
        <w:t xml:space="preserve"> </w:t>
      </w:r>
      <w:r>
        <w:rPr>
          <w:rFonts w:cs="Times New Roman" w:ascii="Times New Roman" w:hAnsi="Times New Roman"/>
          <w:sz w:val="24"/>
          <w:szCs w:val="24"/>
        </w:rPr>
        <w:t>определить</w:t>
      </w:r>
      <w:r>
        <w:rPr>
          <w:rFonts w:cs="Times New Roman" w:ascii="Times New Roman" w:hAnsi="Times New Roman"/>
          <w:spacing w:val="1"/>
          <w:sz w:val="24"/>
          <w:szCs w:val="24"/>
        </w:rPr>
        <w:t xml:space="preserve"> </w:t>
      </w:r>
      <w:r>
        <w:rPr>
          <w:rFonts w:cs="Times New Roman" w:ascii="Times New Roman" w:hAnsi="Times New Roman"/>
          <w:sz w:val="24"/>
          <w:szCs w:val="24"/>
        </w:rPr>
        <w:t>владельца</w:t>
      </w:r>
      <w:r>
        <w:rPr>
          <w:rFonts w:cs="Times New Roman" w:ascii="Times New Roman" w:hAnsi="Times New Roman"/>
          <w:spacing w:val="1"/>
          <w:sz w:val="24"/>
          <w:szCs w:val="24"/>
        </w:rPr>
        <w:t xml:space="preserve"> </w:t>
      </w:r>
      <w:r>
        <w:rPr>
          <w:rFonts w:cs="Times New Roman" w:ascii="Times New Roman" w:hAnsi="Times New Roman"/>
          <w:sz w:val="24"/>
          <w:szCs w:val="24"/>
        </w:rPr>
        <w:t>данных</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том</w:t>
      </w:r>
      <w:r>
        <w:rPr>
          <w:rFonts w:cs="Times New Roman" w:ascii="Times New Roman" w:hAnsi="Times New Roman"/>
          <w:spacing w:val="1"/>
          <w:sz w:val="24"/>
          <w:szCs w:val="24"/>
        </w:rPr>
        <w:t xml:space="preserve"> </w:t>
      </w:r>
      <w:r>
        <w:rPr>
          <w:rFonts w:cs="Times New Roman" w:ascii="Times New Roman" w:hAnsi="Times New Roman"/>
          <w:sz w:val="24"/>
          <w:szCs w:val="24"/>
        </w:rPr>
        <w:t>числе</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основании</w:t>
      </w:r>
      <w:r>
        <w:rPr>
          <w:rFonts w:cs="Times New Roman" w:ascii="Times New Roman" w:hAnsi="Times New Roman"/>
          <w:spacing w:val="1"/>
          <w:sz w:val="24"/>
          <w:szCs w:val="24"/>
        </w:rPr>
        <w:t xml:space="preserve"> </w:t>
      </w:r>
      <w:r>
        <w:rPr>
          <w:rFonts w:cs="Times New Roman" w:ascii="Times New Roman" w:hAnsi="Times New Roman"/>
          <w:sz w:val="24"/>
          <w:szCs w:val="24"/>
        </w:rPr>
        <w:t>правоустанавливающих</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документов</w:t>
      </w:r>
      <w:r>
        <w:rPr>
          <w:rFonts w:cs="Times New Roman" w:ascii="Times New Roman" w:hAnsi="Times New Roman"/>
          <w:spacing w:val="1"/>
          <w:sz w:val="24"/>
          <w:szCs w:val="24"/>
        </w:rPr>
        <w:t xml:space="preserve"> </w:t>
      </w:r>
      <w:r>
        <w:rPr>
          <w:rFonts w:cs="Times New Roman" w:ascii="Times New Roman" w:hAnsi="Times New Roman"/>
          <w:sz w:val="24"/>
          <w:szCs w:val="24"/>
        </w:rPr>
        <w:t>(договоров),</w:t>
      </w:r>
      <w:r>
        <w:rPr>
          <w:rFonts w:cs="Times New Roman" w:ascii="Times New Roman" w:hAnsi="Times New Roman"/>
          <w:spacing w:val="1"/>
          <w:sz w:val="24"/>
          <w:szCs w:val="24"/>
        </w:rPr>
        <w:t xml:space="preserve"> </w:t>
      </w:r>
      <w:r>
        <w:rPr>
          <w:rFonts w:cs="Times New Roman" w:ascii="Times New Roman" w:hAnsi="Times New Roman"/>
          <w:sz w:val="24"/>
          <w:szCs w:val="24"/>
        </w:rPr>
        <w:t>позволяющих</w:t>
      </w:r>
      <w:r>
        <w:rPr>
          <w:rFonts w:cs="Times New Roman" w:ascii="Times New Roman" w:hAnsi="Times New Roman"/>
          <w:spacing w:val="1"/>
          <w:sz w:val="24"/>
          <w:szCs w:val="24"/>
        </w:rPr>
        <w:t xml:space="preserve"> </w:t>
      </w:r>
      <w:r>
        <w:rPr>
          <w:rFonts w:cs="Times New Roman" w:ascii="Times New Roman" w:hAnsi="Times New Roman"/>
          <w:sz w:val="24"/>
          <w:szCs w:val="24"/>
        </w:rPr>
        <w:t>однозначно</w:t>
      </w:r>
      <w:r>
        <w:rPr>
          <w:rFonts w:cs="Times New Roman" w:ascii="Times New Roman" w:hAnsi="Times New Roman"/>
          <w:spacing w:val="1"/>
          <w:sz w:val="24"/>
          <w:szCs w:val="24"/>
        </w:rPr>
        <w:t xml:space="preserve"> </w:t>
      </w:r>
      <w:r>
        <w:rPr>
          <w:rFonts w:cs="Times New Roman" w:ascii="Times New Roman" w:hAnsi="Times New Roman"/>
          <w:sz w:val="24"/>
          <w:szCs w:val="24"/>
        </w:rPr>
        <w:t>определить</w:t>
      </w:r>
      <w:r>
        <w:rPr>
          <w:rFonts w:cs="Times New Roman" w:ascii="Times New Roman" w:hAnsi="Times New Roman"/>
          <w:spacing w:val="-2"/>
          <w:sz w:val="24"/>
          <w:szCs w:val="24"/>
        </w:rPr>
        <w:t xml:space="preserve"> </w:t>
      </w:r>
      <w:r>
        <w:rPr>
          <w:rFonts w:cs="Times New Roman" w:ascii="Times New Roman" w:hAnsi="Times New Roman"/>
          <w:sz w:val="24"/>
          <w:szCs w:val="24"/>
        </w:rPr>
        <w:t>владельца</w:t>
      </w:r>
      <w:r>
        <w:rPr>
          <w:rFonts w:cs="Times New Roman" w:ascii="Times New Roman" w:hAnsi="Times New Roman"/>
          <w:spacing w:val="2"/>
          <w:sz w:val="24"/>
          <w:szCs w:val="24"/>
        </w:rPr>
        <w:t xml:space="preserve"> </w:t>
      </w:r>
      <w:r>
        <w:rPr>
          <w:rFonts w:cs="Times New Roman" w:ascii="Times New Roman" w:hAnsi="Times New Roman"/>
          <w:sz w:val="24"/>
          <w:szCs w:val="24"/>
        </w:rPr>
        <w:t>данных 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p>
    <w:p>
      <w:pPr>
        <w:pStyle w:val="ListParagraph"/>
        <w:numPr>
          <w:ilvl w:val="1"/>
          <w:numId w:val="90"/>
        </w:numPr>
        <w:tabs>
          <w:tab w:val="clear" w:pos="720"/>
          <w:tab w:val="left" w:pos="1134" w:leader="none"/>
          <w:tab w:val="left" w:pos="1658" w:leader="none"/>
        </w:tabs>
        <w:ind w:left="0" w:firstLine="720"/>
        <w:rPr/>
      </w:pPr>
      <w:r>
        <w:rPr>
          <w:rFonts w:cs="Times New Roman" w:ascii="Times New Roman" w:hAnsi="Times New Roman"/>
          <w:sz w:val="24"/>
          <w:szCs w:val="24"/>
        </w:rPr>
        <w:t>В соответствии с нормативными актами Банка России списание ценных бумаг со счета</w:t>
      </w:r>
      <w:r>
        <w:rPr>
          <w:rFonts w:cs="Times New Roman" w:ascii="Times New Roman" w:hAnsi="Times New Roman"/>
          <w:spacing w:val="1"/>
          <w:sz w:val="24"/>
          <w:szCs w:val="24"/>
        </w:rPr>
        <w:t xml:space="preserve"> </w:t>
      </w:r>
      <w:r>
        <w:rPr>
          <w:rFonts w:cs="Times New Roman" w:ascii="Times New Roman" w:hAnsi="Times New Roman"/>
          <w:sz w:val="24"/>
          <w:szCs w:val="24"/>
        </w:rPr>
        <w:t>неустановленных</w:t>
      </w:r>
      <w:r>
        <w:rPr>
          <w:rFonts w:cs="Times New Roman" w:ascii="Times New Roman" w:hAnsi="Times New Roman"/>
          <w:spacing w:val="1"/>
          <w:sz w:val="24"/>
          <w:szCs w:val="24"/>
        </w:rPr>
        <w:t xml:space="preserve"> </w:t>
      </w:r>
      <w:r>
        <w:rPr>
          <w:rFonts w:cs="Times New Roman" w:ascii="Times New Roman" w:hAnsi="Times New Roman"/>
          <w:sz w:val="24"/>
          <w:szCs w:val="24"/>
        </w:rPr>
        <w:t>лиц,</w:t>
      </w:r>
      <w:r>
        <w:rPr>
          <w:rFonts w:cs="Times New Roman" w:ascii="Times New Roman" w:hAnsi="Times New Roman"/>
          <w:spacing w:val="1"/>
          <w:sz w:val="24"/>
          <w:szCs w:val="24"/>
        </w:rPr>
        <w:t xml:space="preserve"> </w:t>
      </w:r>
      <w:r>
        <w:rPr>
          <w:rFonts w:cs="Times New Roman" w:ascii="Times New Roman" w:hAnsi="Times New Roman"/>
          <w:sz w:val="24"/>
          <w:szCs w:val="24"/>
        </w:rPr>
        <w:t>за</w:t>
      </w:r>
      <w:r>
        <w:rPr>
          <w:rFonts w:cs="Times New Roman" w:ascii="Times New Roman" w:hAnsi="Times New Roman"/>
          <w:spacing w:val="1"/>
          <w:sz w:val="24"/>
          <w:szCs w:val="24"/>
        </w:rPr>
        <w:t xml:space="preserve"> </w:t>
      </w:r>
      <w:r>
        <w:rPr>
          <w:rFonts w:cs="Times New Roman" w:ascii="Times New Roman" w:hAnsi="Times New Roman"/>
          <w:sz w:val="24"/>
          <w:szCs w:val="24"/>
        </w:rPr>
        <w:t>исключением</w:t>
      </w:r>
      <w:r>
        <w:rPr>
          <w:rFonts w:cs="Times New Roman" w:ascii="Times New Roman" w:hAnsi="Times New Roman"/>
          <w:spacing w:val="1"/>
          <w:sz w:val="24"/>
          <w:szCs w:val="24"/>
        </w:rPr>
        <w:t xml:space="preserve"> </w:t>
      </w:r>
      <w:r>
        <w:rPr>
          <w:rFonts w:cs="Times New Roman" w:ascii="Times New Roman" w:hAnsi="Times New Roman"/>
          <w:sz w:val="24"/>
          <w:szCs w:val="24"/>
        </w:rPr>
        <w:t>случая,</w:t>
      </w:r>
      <w:r>
        <w:rPr>
          <w:rFonts w:cs="Times New Roman" w:ascii="Times New Roman" w:hAnsi="Times New Roman"/>
          <w:spacing w:val="1"/>
          <w:sz w:val="24"/>
          <w:szCs w:val="24"/>
        </w:rPr>
        <w:t xml:space="preserve"> </w:t>
      </w:r>
      <w:r>
        <w:rPr>
          <w:rFonts w:cs="Times New Roman" w:ascii="Times New Roman" w:hAnsi="Times New Roman"/>
          <w:sz w:val="24"/>
          <w:szCs w:val="24"/>
        </w:rPr>
        <w:t>указанного</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hyperlink w:anchor="_bookmark24">
        <w:r>
          <w:rPr>
            <w:rStyle w:val="ListLabel1257"/>
            <w:rFonts w:cs="Times New Roman" w:ascii="Times New Roman" w:hAnsi="Times New Roman"/>
            <w:sz w:val="24"/>
            <w:szCs w:val="24"/>
          </w:rPr>
          <w:t>пункте</w:t>
        </w:r>
      </w:hyperlink>
      <w:r>
        <w:rPr>
          <w:rFonts w:cs="Times New Roman" w:ascii="Times New Roman" w:hAnsi="Times New Roman"/>
          <w:spacing w:val="1"/>
          <w:sz w:val="24"/>
          <w:szCs w:val="24"/>
        </w:rPr>
        <w:t xml:space="preserve"> </w:t>
      </w:r>
      <w:r>
        <w:rPr>
          <w:rFonts w:cs="Times New Roman" w:ascii="Times New Roman" w:hAnsi="Times New Roman"/>
          <w:sz w:val="24"/>
          <w:szCs w:val="24"/>
        </w:rPr>
        <w:t>18.11.Условий,</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осуществляется</w:t>
      </w:r>
      <w:r>
        <w:rPr>
          <w:rFonts w:cs="Times New Roman" w:ascii="Times New Roman" w:hAnsi="Times New Roman"/>
          <w:spacing w:val="1"/>
          <w:sz w:val="24"/>
          <w:szCs w:val="24"/>
        </w:rPr>
        <w:t xml:space="preserve"> </w:t>
      </w:r>
      <w:r>
        <w:rPr>
          <w:rFonts w:cs="Times New Roman" w:ascii="Times New Roman" w:hAnsi="Times New Roman"/>
          <w:sz w:val="24"/>
          <w:szCs w:val="24"/>
        </w:rPr>
        <w:t>не</w:t>
      </w:r>
      <w:r>
        <w:rPr>
          <w:rFonts w:cs="Times New Roman" w:ascii="Times New Roman" w:hAnsi="Times New Roman"/>
          <w:spacing w:val="1"/>
          <w:sz w:val="24"/>
          <w:szCs w:val="24"/>
        </w:rPr>
        <w:t xml:space="preserve"> </w:t>
      </w:r>
      <w:r>
        <w:rPr>
          <w:rFonts w:cs="Times New Roman" w:ascii="Times New Roman" w:hAnsi="Times New Roman"/>
          <w:sz w:val="24"/>
          <w:szCs w:val="24"/>
        </w:rPr>
        <w:t>позднее</w:t>
      </w:r>
      <w:r>
        <w:rPr>
          <w:rFonts w:cs="Times New Roman" w:ascii="Times New Roman" w:hAnsi="Times New Roman"/>
          <w:spacing w:val="1"/>
          <w:sz w:val="24"/>
          <w:szCs w:val="24"/>
        </w:rPr>
        <w:t xml:space="preserve"> </w:t>
      </w:r>
      <w:r>
        <w:rPr>
          <w:rFonts w:cs="Times New Roman" w:ascii="Times New Roman" w:hAnsi="Times New Roman"/>
          <w:sz w:val="24"/>
          <w:szCs w:val="24"/>
        </w:rPr>
        <w:t>рабочего</w:t>
      </w:r>
      <w:r>
        <w:rPr>
          <w:rFonts w:cs="Times New Roman" w:ascii="Times New Roman" w:hAnsi="Times New Roman"/>
          <w:spacing w:val="1"/>
          <w:sz w:val="24"/>
          <w:szCs w:val="24"/>
        </w:rPr>
        <w:t xml:space="preserve"> </w:t>
      </w:r>
      <w:r>
        <w:rPr>
          <w:rFonts w:cs="Times New Roman" w:ascii="Times New Roman" w:hAnsi="Times New Roman"/>
          <w:sz w:val="24"/>
          <w:szCs w:val="24"/>
        </w:rPr>
        <w:t>дня,</w:t>
      </w:r>
      <w:r>
        <w:rPr>
          <w:rFonts w:cs="Times New Roman" w:ascii="Times New Roman" w:hAnsi="Times New Roman"/>
          <w:spacing w:val="1"/>
          <w:sz w:val="24"/>
          <w:szCs w:val="24"/>
        </w:rPr>
        <w:t xml:space="preserve"> </w:t>
      </w:r>
      <w:r>
        <w:rPr>
          <w:rFonts w:cs="Times New Roman" w:ascii="Times New Roman" w:hAnsi="Times New Roman"/>
          <w:sz w:val="24"/>
          <w:szCs w:val="24"/>
        </w:rPr>
        <w:t>следующего</w:t>
      </w:r>
      <w:r>
        <w:rPr>
          <w:rFonts w:cs="Times New Roman" w:ascii="Times New Roman" w:hAnsi="Times New Roman"/>
          <w:spacing w:val="1"/>
          <w:sz w:val="24"/>
          <w:szCs w:val="24"/>
        </w:rPr>
        <w:t xml:space="preserve"> </w:t>
      </w:r>
      <w:r>
        <w:rPr>
          <w:rFonts w:cs="Times New Roman" w:ascii="Times New Roman" w:hAnsi="Times New Roman"/>
          <w:sz w:val="24"/>
          <w:szCs w:val="24"/>
        </w:rPr>
        <w:t>за</w:t>
      </w:r>
      <w:r>
        <w:rPr>
          <w:rFonts w:cs="Times New Roman" w:ascii="Times New Roman" w:hAnsi="Times New Roman"/>
          <w:spacing w:val="1"/>
          <w:sz w:val="24"/>
          <w:szCs w:val="24"/>
        </w:rPr>
        <w:t xml:space="preserve"> </w:t>
      </w:r>
      <w:r>
        <w:rPr>
          <w:rFonts w:cs="Times New Roman" w:ascii="Times New Roman" w:hAnsi="Times New Roman"/>
          <w:sz w:val="24"/>
          <w:szCs w:val="24"/>
        </w:rPr>
        <w:t>днем</w:t>
      </w:r>
      <w:r>
        <w:rPr>
          <w:rFonts w:cs="Times New Roman" w:ascii="Times New Roman" w:hAnsi="Times New Roman"/>
          <w:spacing w:val="1"/>
          <w:sz w:val="24"/>
          <w:szCs w:val="24"/>
        </w:rPr>
        <w:t xml:space="preserve"> </w:t>
      </w:r>
      <w:r>
        <w:rPr>
          <w:rFonts w:cs="Times New Roman" w:ascii="Times New Roman" w:hAnsi="Times New Roman"/>
          <w:sz w:val="24"/>
          <w:szCs w:val="24"/>
        </w:rPr>
        <w:t>получения</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Депозитарием</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документа</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(документов),</w:t>
      </w:r>
      <w:r>
        <w:rPr>
          <w:rFonts w:cs="Times New Roman" w:ascii="Times New Roman" w:hAnsi="Times New Roman"/>
          <w:spacing w:val="1"/>
          <w:sz w:val="24"/>
          <w:szCs w:val="24"/>
        </w:rPr>
        <w:t xml:space="preserve"> </w:t>
      </w:r>
      <w:r>
        <w:rPr>
          <w:rFonts w:cs="Times New Roman" w:ascii="Times New Roman" w:hAnsi="Times New Roman"/>
          <w:sz w:val="24"/>
          <w:szCs w:val="24"/>
        </w:rPr>
        <w:t>являющегося</w:t>
      </w:r>
      <w:r>
        <w:rPr>
          <w:rFonts w:cs="Times New Roman" w:ascii="Times New Roman" w:hAnsi="Times New Roman"/>
          <w:spacing w:val="1"/>
          <w:sz w:val="24"/>
          <w:szCs w:val="24"/>
        </w:rPr>
        <w:t xml:space="preserve"> </w:t>
      </w:r>
      <w:r>
        <w:rPr>
          <w:rFonts w:cs="Times New Roman" w:ascii="Times New Roman" w:hAnsi="Times New Roman"/>
          <w:sz w:val="24"/>
          <w:szCs w:val="24"/>
        </w:rPr>
        <w:t>основанием</w:t>
      </w:r>
      <w:r>
        <w:rPr>
          <w:rFonts w:cs="Times New Roman" w:ascii="Times New Roman" w:hAnsi="Times New Roman"/>
          <w:spacing w:val="1"/>
          <w:sz w:val="24"/>
          <w:szCs w:val="24"/>
        </w:rPr>
        <w:t xml:space="preserve"> </w:t>
      </w:r>
      <w:r>
        <w:rPr>
          <w:rFonts w:cs="Times New Roman" w:ascii="Times New Roman" w:hAnsi="Times New Roman"/>
          <w:sz w:val="24"/>
          <w:szCs w:val="24"/>
        </w:rPr>
        <w:t>для</w:t>
      </w:r>
      <w:r>
        <w:rPr>
          <w:rFonts w:cs="Times New Roman" w:ascii="Times New Roman" w:hAnsi="Times New Roman"/>
          <w:spacing w:val="1"/>
          <w:sz w:val="24"/>
          <w:szCs w:val="24"/>
        </w:rPr>
        <w:t xml:space="preserve"> </w:t>
      </w:r>
      <w:r>
        <w:rPr>
          <w:rFonts w:cs="Times New Roman" w:ascii="Times New Roman" w:hAnsi="Times New Roman"/>
          <w:sz w:val="24"/>
          <w:szCs w:val="24"/>
        </w:rPr>
        <w:t>зачисления</w:t>
      </w:r>
      <w:r>
        <w:rPr>
          <w:rFonts w:cs="Times New Roman" w:ascii="Times New Roman" w:hAnsi="Times New Roman"/>
          <w:spacing w:val="1"/>
          <w:sz w:val="24"/>
          <w:szCs w:val="24"/>
        </w:rPr>
        <w:t xml:space="preserve"> </w:t>
      </w:r>
      <w:r>
        <w:rPr>
          <w:rFonts w:cs="Times New Roman" w:ascii="Times New Roman" w:hAnsi="Times New Roman"/>
          <w:sz w:val="24"/>
          <w:szCs w:val="24"/>
        </w:rPr>
        <w:t>таких</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другие</w:t>
      </w:r>
      <w:r>
        <w:rPr>
          <w:rFonts w:cs="Times New Roman" w:ascii="Times New Roman" w:hAnsi="Times New Roman"/>
          <w:spacing w:val="-2"/>
          <w:sz w:val="24"/>
          <w:szCs w:val="24"/>
        </w:rPr>
        <w:t xml:space="preserve"> </w:t>
      </w:r>
      <w:r>
        <w:rPr>
          <w:rFonts w:cs="Times New Roman" w:ascii="Times New Roman" w:hAnsi="Times New Roman"/>
          <w:sz w:val="24"/>
          <w:szCs w:val="24"/>
        </w:rPr>
        <w:t>счета.</w:t>
      </w:r>
    </w:p>
    <w:p>
      <w:pPr>
        <w:pStyle w:val="ListParagraph"/>
        <w:numPr>
          <w:ilvl w:val="1"/>
          <w:numId w:val="90"/>
        </w:numPr>
        <w:tabs>
          <w:tab w:val="clear" w:pos="720"/>
          <w:tab w:val="left" w:pos="1134" w:leader="none"/>
          <w:tab w:val="left" w:pos="1658" w:leader="none"/>
        </w:tabs>
        <w:ind w:left="0" w:firstLine="720"/>
        <w:rPr>
          <w:rFonts w:ascii="Times New Roman" w:hAnsi="Times New Roman" w:cs="Times New Roman"/>
          <w:sz w:val="24"/>
          <w:szCs w:val="24"/>
        </w:rPr>
      </w:pPr>
      <w:bookmarkStart w:id="32" w:name="_bookmark24"/>
      <w:bookmarkEnd w:id="32"/>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соответствии</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нормативными</w:t>
      </w:r>
      <w:r>
        <w:rPr>
          <w:rFonts w:cs="Times New Roman" w:ascii="Times New Roman" w:hAnsi="Times New Roman"/>
          <w:spacing w:val="1"/>
          <w:sz w:val="24"/>
          <w:szCs w:val="24"/>
        </w:rPr>
        <w:t xml:space="preserve"> </w:t>
      </w:r>
      <w:r>
        <w:rPr>
          <w:rFonts w:cs="Times New Roman" w:ascii="Times New Roman" w:hAnsi="Times New Roman"/>
          <w:sz w:val="24"/>
          <w:szCs w:val="24"/>
        </w:rPr>
        <w:t>актами</w:t>
      </w:r>
      <w:r>
        <w:rPr>
          <w:rFonts w:cs="Times New Roman" w:ascii="Times New Roman" w:hAnsi="Times New Roman"/>
          <w:spacing w:val="1"/>
          <w:sz w:val="24"/>
          <w:szCs w:val="24"/>
        </w:rPr>
        <w:t xml:space="preserve"> </w:t>
      </w:r>
      <w:r>
        <w:rPr>
          <w:rFonts w:cs="Times New Roman" w:ascii="Times New Roman" w:hAnsi="Times New Roman"/>
          <w:sz w:val="24"/>
          <w:szCs w:val="24"/>
        </w:rPr>
        <w:t>Банка</w:t>
      </w:r>
      <w:r>
        <w:rPr>
          <w:rFonts w:cs="Times New Roman" w:ascii="Times New Roman" w:hAnsi="Times New Roman"/>
          <w:spacing w:val="1"/>
          <w:sz w:val="24"/>
          <w:szCs w:val="24"/>
        </w:rPr>
        <w:t xml:space="preserve"> </w:t>
      </w:r>
      <w:r>
        <w:rPr>
          <w:rFonts w:cs="Times New Roman" w:ascii="Times New Roman" w:hAnsi="Times New Roman"/>
          <w:sz w:val="24"/>
          <w:szCs w:val="24"/>
        </w:rPr>
        <w:t>России</w:t>
      </w:r>
      <w:r>
        <w:rPr>
          <w:rFonts w:cs="Times New Roman" w:ascii="Times New Roman" w:hAnsi="Times New Roman"/>
          <w:spacing w:val="1"/>
          <w:sz w:val="24"/>
          <w:szCs w:val="24"/>
        </w:rPr>
        <w:t xml:space="preserve"> </w:t>
      </w:r>
      <w:r>
        <w:rPr>
          <w:rFonts w:cs="Times New Roman" w:ascii="Times New Roman" w:hAnsi="Times New Roman"/>
          <w:sz w:val="24"/>
          <w:szCs w:val="24"/>
        </w:rPr>
        <w:t>списание</w:t>
      </w:r>
      <w:r>
        <w:rPr>
          <w:rFonts w:cs="Times New Roman" w:ascii="Times New Roman" w:hAnsi="Times New Roman"/>
          <w:spacing w:val="1"/>
          <w:sz w:val="24"/>
          <w:szCs w:val="24"/>
        </w:rPr>
        <w:t xml:space="preserve"> </w:t>
      </w:r>
      <w:r>
        <w:rPr>
          <w:rFonts w:cs="Times New Roman" w:ascii="Times New Roman" w:hAnsi="Times New Roman"/>
          <w:sz w:val="24"/>
          <w:szCs w:val="24"/>
        </w:rPr>
        <w:t>эмиссионных</w:t>
      </w:r>
      <w:r>
        <w:rPr>
          <w:rFonts w:cs="Times New Roman" w:ascii="Times New Roman" w:hAnsi="Times New Roman"/>
          <w:spacing w:val="55"/>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 со счета неустановленных лиц в случае размещения эмиссионных ценных бумаг путем</w:t>
      </w:r>
      <w:r>
        <w:rPr>
          <w:rFonts w:cs="Times New Roman" w:ascii="Times New Roman" w:hAnsi="Times New Roman"/>
          <w:spacing w:val="1"/>
          <w:sz w:val="24"/>
          <w:szCs w:val="24"/>
        </w:rPr>
        <w:t xml:space="preserve"> </w:t>
      </w:r>
      <w:r>
        <w:rPr>
          <w:rFonts w:cs="Times New Roman" w:ascii="Times New Roman" w:hAnsi="Times New Roman"/>
          <w:sz w:val="24"/>
          <w:szCs w:val="24"/>
        </w:rPr>
        <w:t>конвертации в их при реорганизации эмитента осуществляется Депозитарием по состоянию на</w:t>
      </w:r>
      <w:r>
        <w:rPr>
          <w:rFonts w:cs="Times New Roman" w:ascii="Times New Roman" w:hAnsi="Times New Roman"/>
          <w:spacing w:val="1"/>
          <w:sz w:val="24"/>
          <w:szCs w:val="24"/>
        </w:rPr>
        <w:t xml:space="preserve"> </w:t>
      </w:r>
      <w:r>
        <w:rPr>
          <w:rFonts w:cs="Times New Roman" w:ascii="Times New Roman" w:hAnsi="Times New Roman"/>
          <w:sz w:val="24"/>
          <w:szCs w:val="24"/>
        </w:rPr>
        <w:t>дату</w:t>
      </w:r>
      <w:r>
        <w:rPr>
          <w:rFonts w:cs="Times New Roman" w:ascii="Times New Roman" w:hAnsi="Times New Roman"/>
          <w:spacing w:val="1"/>
          <w:sz w:val="24"/>
          <w:szCs w:val="24"/>
        </w:rPr>
        <w:t xml:space="preserve"> </w:t>
      </w:r>
      <w:r>
        <w:rPr>
          <w:rFonts w:cs="Times New Roman" w:ascii="Times New Roman" w:hAnsi="Times New Roman"/>
          <w:sz w:val="24"/>
          <w:szCs w:val="24"/>
        </w:rPr>
        <w:t>государственной</w:t>
      </w:r>
      <w:r>
        <w:rPr>
          <w:rFonts w:cs="Times New Roman" w:ascii="Times New Roman" w:hAnsi="Times New Roman"/>
          <w:spacing w:val="1"/>
          <w:sz w:val="24"/>
          <w:szCs w:val="24"/>
        </w:rPr>
        <w:t xml:space="preserve"> </w:t>
      </w:r>
      <w:r>
        <w:rPr>
          <w:rFonts w:cs="Times New Roman" w:ascii="Times New Roman" w:hAnsi="Times New Roman"/>
          <w:sz w:val="24"/>
          <w:szCs w:val="24"/>
        </w:rPr>
        <w:t>регистрации</w:t>
      </w:r>
      <w:r>
        <w:rPr>
          <w:rFonts w:cs="Times New Roman" w:ascii="Times New Roman" w:hAnsi="Times New Roman"/>
          <w:spacing w:val="1"/>
          <w:sz w:val="24"/>
          <w:szCs w:val="24"/>
        </w:rPr>
        <w:t xml:space="preserve"> </w:t>
      </w:r>
      <w:r>
        <w:rPr>
          <w:rFonts w:cs="Times New Roman" w:ascii="Times New Roman" w:hAnsi="Times New Roman"/>
          <w:sz w:val="24"/>
          <w:szCs w:val="24"/>
        </w:rPr>
        <w:t>эмитента,</w:t>
      </w:r>
      <w:r>
        <w:rPr>
          <w:rFonts w:cs="Times New Roman" w:ascii="Times New Roman" w:hAnsi="Times New Roman"/>
          <w:spacing w:val="1"/>
          <w:sz w:val="24"/>
          <w:szCs w:val="24"/>
        </w:rPr>
        <w:t xml:space="preserve"> </w:t>
      </w:r>
      <w:r>
        <w:rPr>
          <w:rFonts w:cs="Times New Roman" w:ascii="Times New Roman" w:hAnsi="Times New Roman"/>
          <w:sz w:val="24"/>
          <w:szCs w:val="24"/>
        </w:rPr>
        <w:t>созданного</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результате</w:t>
      </w:r>
      <w:r>
        <w:rPr>
          <w:rFonts w:cs="Times New Roman" w:ascii="Times New Roman" w:hAnsi="Times New Roman"/>
          <w:spacing w:val="1"/>
          <w:sz w:val="24"/>
          <w:szCs w:val="24"/>
        </w:rPr>
        <w:t xml:space="preserve"> </w:t>
      </w:r>
      <w:r>
        <w:rPr>
          <w:rFonts w:cs="Times New Roman" w:ascii="Times New Roman" w:hAnsi="Times New Roman"/>
          <w:sz w:val="24"/>
          <w:szCs w:val="24"/>
        </w:rPr>
        <w:t>реорганизации.</w:t>
      </w:r>
      <w:r>
        <w:rPr>
          <w:rFonts w:cs="Times New Roman" w:ascii="Times New Roman" w:hAnsi="Times New Roman"/>
          <w:spacing w:val="1"/>
          <w:sz w:val="24"/>
          <w:szCs w:val="24"/>
        </w:rPr>
        <w:t xml:space="preserve"> </w:t>
      </w:r>
      <w:r>
        <w:rPr>
          <w:rFonts w:cs="Times New Roman" w:ascii="Times New Roman" w:hAnsi="Times New Roman"/>
          <w:sz w:val="24"/>
          <w:szCs w:val="24"/>
        </w:rPr>
        <w:t>При</w:t>
      </w:r>
      <w:r>
        <w:rPr>
          <w:rFonts w:cs="Times New Roman" w:ascii="Times New Roman" w:hAnsi="Times New Roman"/>
          <w:spacing w:val="1"/>
          <w:sz w:val="24"/>
          <w:szCs w:val="24"/>
        </w:rPr>
        <w:t xml:space="preserve"> </w:t>
      </w:r>
      <w:r>
        <w:rPr>
          <w:rFonts w:cs="Times New Roman" w:ascii="Times New Roman" w:hAnsi="Times New Roman"/>
          <w:sz w:val="24"/>
          <w:szCs w:val="24"/>
        </w:rPr>
        <w:t>реорганизации в форме присоединения, списание производится на дату внесения в ЕГРЮЛ</w:t>
      </w:r>
      <w:r>
        <w:rPr>
          <w:rFonts w:cs="Times New Roman" w:ascii="Times New Roman" w:hAnsi="Times New Roman"/>
          <w:spacing w:val="1"/>
          <w:sz w:val="24"/>
          <w:szCs w:val="24"/>
        </w:rPr>
        <w:t xml:space="preserve"> </w:t>
      </w:r>
      <w:r>
        <w:rPr>
          <w:rFonts w:cs="Times New Roman" w:ascii="Times New Roman" w:hAnsi="Times New Roman"/>
          <w:sz w:val="24"/>
          <w:szCs w:val="24"/>
        </w:rPr>
        <w:t>записи о</w:t>
      </w:r>
      <w:r>
        <w:rPr>
          <w:rFonts w:cs="Times New Roman" w:ascii="Times New Roman" w:hAnsi="Times New Roman"/>
          <w:spacing w:val="-3"/>
          <w:sz w:val="24"/>
          <w:szCs w:val="24"/>
        </w:rPr>
        <w:t xml:space="preserve"> </w:t>
      </w:r>
      <w:r>
        <w:rPr>
          <w:rFonts w:cs="Times New Roman" w:ascii="Times New Roman" w:hAnsi="Times New Roman"/>
          <w:sz w:val="24"/>
          <w:szCs w:val="24"/>
        </w:rPr>
        <w:t>прекращении деятельности присоединенного</w:t>
      </w:r>
      <w:r>
        <w:rPr>
          <w:rFonts w:cs="Times New Roman" w:ascii="Times New Roman" w:hAnsi="Times New Roman"/>
          <w:spacing w:val="1"/>
          <w:sz w:val="24"/>
          <w:szCs w:val="24"/>
        </w:rPr>
        <w:t xml:space="preserve"> </w:t>
      </w:r>
      <w:r>
        <w:rPr>
          <w:rFonts w:cs="Times New Roman" w:ascii="Times New Roman" w:hAnsi="Times New Roman"/>
          <w:sz w:val="24"/>
          <w:szCs w:val="24"/>
        </w:rPr>
        <w:t>Эмитента.</w:t>
      </w:r>
    </w:p>
    <w:p>
      <w:pPr>
        <w:pStyle w:val="ListParagraph"/>
        <w:numPr>
          <w:ilvl w:val="1"/>
          <w:numId w:val="90"/>
        </w:numPr>
        <w:tabs>
          <w:tab w:val="clear" w:pos="720"/>
          <w:tab w:val="left" w:pos="1134" w:leader="none"/>
          <w:tab w:val="left" w:pos="1406" w:leader="none"/>
        </w:tabs>
        <w:ind w:left="0" w:firstLine="720"/>
        <w:rPr>
          <w:rFonts w:ascii="Times New Roman" w:hAnsi="Times New Roman" w:cs="Times New Roman"/>
          <w:sz w:val="24"/>
          <w:szCs w:val="24"/>
        </w:rPr>
      </w:pPr>
      <w:r>
        <w:rPr>
          <w:rFonts w:cs="Times New Roman" w:ascii="Times New Roman" w:hAnsi="Times New Roman"/>
          <w:sz w:val="24"/>
          <w:szCs w:val="24"/>
        </w:rPr>
        <w:t>Основанием для списания документарных ценных бумаг является передача Депозитарием</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документарных ценных бумаг в связи с прекращением их хранения по указанию лица, по договору с</w:t>
      </w:r>
      <w:r>
        <w:rPr>
          <w:rFonts w:cs="Times New Roman" w:ascii="Times New Roman" w:hAnsi="Times New Roman"/>
          <w:spacing w:val="1"/>
          <w:sz w:val="24"/>
          <w:szCs w:val="24"/>
        </w:rPr>
        <w:t xml:space="preserve"> </w:t>
      </w:r>
      <w:r>
        <w:rPr>
          <w:rFonts w:cs="Times New Roman" w:ascii="Times New Roman" w:hAnsi="Times New Roman"/>
          <w:sz w:val="24"/>
          <w:szCs w:val="24"/>
        </w:rPr>
        <w:t>которым</w:t>
      </w:r>
      <w:r>
        <w:rPr>
          <w:rFonts w:cs="Times New Roman" w:ascii="Times New Roman" w:hAnsi="Times New Roman"/>
          <w:spacing w:val="-2"/>
          <w:sz w:val="24"/>
          <w:szCs w:val="24"/>
        </w:rPr>
        <w:t xml:space="preserve"> </w:t>
      </w:r>
      <w:r>
        <w:rPr>
          <w:rFonts w:cs="Times New Roman" w:ascii="Times New Roman" w:hAnsi="Times New Roman"/>
          <w:sz w:val="24"/>
          <w:szCs w:val="24"/>
        </w:rPr>
        <w:t>осуществлено</w:t>
      </w:r>
      <w:r>
        <w:rPr>
          <w:rFonts w:cs="Times New Roman" w:ascii="Times New Roman" w:hAnsi="Times New Roman"/>
          <w:spacing w:val="1"/>
          <w:sz w:val="24"/>
          <w:szCs w:val="24"/>
        </w:rPr>
        <w:t xml:space="preserve"> </w:t>
      </w:r>
      <w:r>
        <w:rPr>
          <w:rFonts w:cs="Times New Roman" w:ascii="Times New Roman" w:hAnsi="Times New Roman"/>
          <w:sz w:val="24"/>
          <w:szCs w:val="24"/>
        </w:rPr>
        <w:t>обездвижение.</w:t>
      </w:r>
    </w:p>
    <w:p>
      <w:pPr>
        <w:pStyle w:val="ListParagraph"/>
        <w:numPr>
          <w:ilvl w:val="1"/>
          <w:numId w:val="90"/>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Завершением</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депозитарной</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операции</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списанию</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является</w:t>
      </w:r>
      <w:r>
        <w:rPr>
          <w:rFonts w:cs="Times New Roman" w:ascii="Times New Roman" w:hAnsi="Times New Roman"/>
          <w:spacing w:val="1"/>
          <w:sz w:val="24"/>
          <w:szCs w:val="24"/>
        </w:rPr>
        <w:t xml:space="preserve"> </w:t>
      </w:r>
      <w:r>
        <w:rPr>
          <w:rFonts w:cs="Times New Roman" w:ascii="Times New Roman" w:hAnsi="Times New Roman"/>
          <w:sz w:val="24"/>
          <w:szCs w:val="24"/>
        </w:rPr>
        <w:t>передача</w:t>
      </w:r>
      <w:r>
        <w:rPr>
          <w:rFonts w:cs="Times New Roman" w:ascii="Times New Roman" w:hAnsi="Times New Roman"/>
          <w:spacing w:val="1"/>
          <w:sz w:val="24"/>
          <w:szCs w:val="24"/>
        </w:rPr>
        <w:t xml:space="preserve"> </w:t>
      </w:r>
      <w:r>
        <w:rPr>
          <w:rFonts w:cs="Times New Roman" w:ascii="Times New Roman" w:hAnsi="Times New Roman"/>
          <w:sz w:val="24"/>
          <w:szCs w:val="24"/>
        </w:rPr>
        <w:t>Инициатору</w:t>
      </w:r>
      <w:r>
        <w:rPr>
          <w:rFonts w:cs="Times New Roman" w:ascii="Times New Roman" w:hAnsi="Times New Roman"/>
          <w:spacing w:val="-5"/>
          <w:sz w:val="24"/>
          <w:szCs w:val="24"/>
        </w:rPr>
        <w:t xml:space="preserve"> </w:t>
      </w:r>
      <w:r>
        <w:rPr>
          <w:rFonts w:cs="Times New Roman" w:ascii="Times New Roman" w:hAnsi="Times New Roman"/>
          <w:sz w:val="24"/>
          <w:szCs w:val="24"/>
        </w:rPr>
        <w:t>операции:</w:t>
      </w:r>
    </w:p>
    <w:p>
      <w:pPr>
        <w:pStyle w:val="ListParagraph"/>
        <w:numPr>
          <w:ilvl w:val="0"/>
          <w:numId w:val="30"/>
        </w:numPr>
        <w:tabs>
          <w:tab w:val="clear" w:pos="720"/>
          <w:tab w:val="left" w:pos="1134" w:leader="none"/>
        </w:tabs>
        <w:ind w:left="0" w:firstLine="720"/>
        <w:rPr>
          <w:rFonts w:ascii="Times New Roman" w:hAnsi="Times New Roman" w:cs="Times New Roman"/>
          <w:spacing w:val="1"/>
          <w:sz w:val="24"/>
          <w:szCs w:val="24"/>
        </w:rPr>
      </w:pPr>
      <w:r>
        <w:rPr>
          <w:rFonts w:cs="Times New Roman" w:ascii="Times New Roman" w:hAnsi="Times New Roman"/>
          <w:spacing w:val="1"/>
          <w:sz w:val="24"/>
          <w:szCs w:val="24"/>
        </w:rPr>
        <w:t>Отчёта об операциях по счету депо за дату по форме, указанной в Приложении №21 к настоящим Условиям.</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r>
      <w:bookmarkStart w:id="33" w:name="_bookmark25"/>
      <w:bookmarkStart w:id="34" w:name="_bookmark25"/>
      <w:bookmarkEnd w:id="34"/>
    </w:p>
    <w:p>
      <w:pPr>
        <w:pStyle w:val="2"/>
        <w:numPr>
          <w:ilvl w:val="0"/>
          <w:numId w:val="90"/>
        </w:numPr>
        <w:tabs>
          <w:tab w:val="clear" w:pos="720"/>
          <w:tab w:val="left" w:pos="851" w:leader="none"/>
        </w:tabs>
        <w:ind w:left="0" w:firstLine="720"/>
        <w:jc w:val="both"/>
        <w:rPr>
          <w:rFonts w:ascii="Times New Roman" w:hAnsi="Times New Roman" w:cs="Times New Roman"/>
          <w:i w:val="false"/>
          <w:i w:val="false"/>
          <w:sz w:val="24"/>
          <w:szCs w:val="24"/>
        </w:rPr>
      </w:pPr>
      <w:bookmarkStart w:id="35" w:name="_bookmark26"/>
      <w:bookmarkEnd w:id="35"/>
      <w:r>
        <w:rPr>
          <w:rFonts w:cs="Times New Roman" w:ascii="Times New Roman" w:hAnsi="Times New Roman"/>
          <w:i w:val="false"/>
          <w:sz w:val="24"/>
          <w:szCs w:val="24"/>
        </w:rPr>
        <w:t>Перевод</w:t>
      </w:r>
      <w:r>
        <w:rPr>
          <w:rFonts w:cs="Times New Roman" w:ascii="Times New Roman" w:hAnsi="Times New Roman"/>
          <w:i w:val="false"/>
          <w:spacing w:val="-9"/>
          <w:sz w:val="24"/>
          <w:szCs w:val="24"/>
        </w:rPr>
        <w:t xml:space="preserve"> </w:t>
      </w:r>
      <w:r>
        <w:rPr>
          <w:rFonts w:cs="Times New Roman" w:ascii="Times New Roman" w:hAnsi="Times New Roman"/>
          <w:i w:val="false"/>
          <w:sz w:val="24"/>
          <w:szCs w:val="24"/>
        </w:rPr>
        <w:t>ценных</w:t>
      </w:r>
      <w:r>
        <w:rPr>
          <w:rFonts w:cs="Times New Roman" w:ascii="Times New Roman" w:hAnsi="Times New Roman"/>
          <w:i w:val="false"/>
          <w:spacing w:val="-7"/>
          <w:sz w:val="24"/>
          <w:szCs w:val="24"/>
        </w:rPr>
        <w:t xml:space="preserve"> </w:t>
      </w:r>
      <w:r>
        <w:rPr>
          <w:rFonts w:cs="Times New Roman" w:ascii="Times New Roman" w:hAnsi="Times New Roman"/>
          <w:i w:val="false"/>
          <w:sz w:val="24"/>
          <w:szCs w:val="24"/>
        </w:rPr>
        <w:t>бумаг</w:t>
      </w:r>
    </w:p>
    <w:p>
      <w:pPr>
        <w:pStyle w:val="Style21"/>
        <w:ind w:left="0" w:firstLine="720"/>
        <w:rPr>
          <w:rFonts w:ascii="Times New Roman" w:hAnsi="Times New Roman" w:cs="Times New Roman"/>
          <w:b/>
          <w:b/>
          <w:i/>
          <w:i/>
          <w:sz w:val="24"/>
          <w:szCs w:val="24"/>
        </w:rPr>
      </w:pPr>
      <w:r>
        <w:rPr>
          <w:rFonts w:cs="Times New Roman" w:ascii="Times New Roman" w:hAnsi="Times New Roman"/>
          <w:b/>
          <w:i/>
          <w:sz w:val="24"/>
          <w:szCs w:val="24"/>
        </w:rPr>
      </w:r>
    </w:p>
    <w:p>
      <w:pPr>
        <w:pStyle w:val="ListParagraph"/>
        <w:numPr>
          <w:ilvl w:val="1"/>
          <w:numId w:val="90"/>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Операция</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переводу 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 представляет</w:t>
      </w:r>
      <w:r>
        <w:rPr>
          <w:rFonts w:cs="Times New Roman" w:ascii="Times New Roman" w:hAnsi="Times New Roman"/>
          <w:spacing w:val="1"/>
          <w:sz w:val="24"/>
          <w:szCs w:val="24"/>
        </w:rPr>
        <w:t xml:space="preserve"> </w:t>
      </w:r>
      <w:r>
        <w:rPr>
          <w:rFonts w:cs="Times New Roman" w:ascii="Times New Roman" w:hAnsi="Times New Roman"/>
          <w:sz w:val="24"/>
          <w:szCs w:val="24"/>
        </w:rPr>
        <w:t>собой</w:t>
      </w:r>
      <w:r>
        <w:rPr>
          <w:rFonts w:cs="Times New Roman" w:ascii="Times New Roman" w:hAnsi="Times New Roman"/>
          <w:spacing w:val="1"/>
          <w:sz w:val="24"/>
          <w:szCs w:val="24"/>
        </w:rPr>
        <w:t xml:space="preserve"> </w:t>
      </w:r>
      <w:r>
        <w:rPr>
          <w:rFonts w:cs="Times New Roman" w:ascii="Times New Roman" w:hAnsi="Times New Roman"/>
          <w:sz w:val="24"/>
          <w:szCs w:val="24"/>
        </w:rPr>
        <w:t>перевод 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со</w:t>
      </w:r>
      <w:r>
        <w:rPr>
          <w:rFonts w:cs="Times New Roman" w:ascii="Times New Roman" w:hAnsi="Times New Roman"/>
          <w:spacing w:val="55"/>
          <w:sz w:val="24"/>
          <w:szCs w:val="24"/>
        </w:rPr>
        <w:t xml:space="preserve"> </w:t>
      </w:r>
      <w:r>
        <w:rPr>
          <w:rFonts w:cs="Times New Roman" w:ascii="Times New Roman" w:hAnsi="Times New Roman"/>
          <w:sz w:val="24"/>
          <w:szCs w:val="24"/>
        </w:rPr>
        <w:t>Счета</w:t>
      </w:r>
      <w:r>
        <w:rPr>
          <w:rFonts w:cs="Times New Roman" w:ascii="Times New Roman" w:hAnsi="Times New Roman"/>
          <w:spacing w:val="-53"/>
          <w:sz w:val="24"/>
          <w:szCs w:val="24"/>
        </w:rPr>
        <w:t xml:space="preserve">                       </w:t>
      </w:r>
      <w:r>
        <w:rPr>
          <w:rFonts w:cs="Times New Roman" w:ascii="Times New Roman" w:hAnsi="Times New Roman"/>
          <w:sz w:val="24"/>
          <w:szCs w:val="24"/>
        </w:rPr>
        <w:t>депо Депонента на другой Счет депо этого же Депонента,</w:t>
      </w:r>
      <w:r>
        <w:rPr>
          <w:rFonts w:cs="Times New Roman" w:ascii="Times New Roman" w:hAnsi="Times New Roman"/>
          <w:spacing w:val="1"/>
          <w:sz w:val="24"/>
          <w:szCs w:val="24"/>
        </w:rPr>
        <w:t xml:space="preserve"> </w:t>
      </w:r>
      <w:r>
        <w:rPr>
          <w:rFonts w:cs="Times New Roman" w:ascii="Times New Roman" w:hAnsi="Times New Roman"/>
          <w:sz w:val="24"/>
          <w:szCs w:val="24"/>
        </w:rPr>
        <w:t>или на Счет депо другого Депонента или</w:t>
      </w:r>
      <w:r>
        <w:rPr>
          <w:rFonts w:cs="Times New Roman" w:ascii="Times New Roman" w:hAnsi="Times New Roman"/>
          <w:spacing w:val="1"/>
          <w:sz w:val="24"/>
          <w:szCs w:val="24"/>
        </w:rPr>
        <w:t xml:space="preserve"> </w:t>
      </w:r>
      <w:r>
        <w:rPr>
          <w:rFonts w:cs="Times New Roman" w:ascii="Times New Roman" w:hAnsi="Times New Roman"/>
          <w:sz w:val="24"/>
          <w:szCs w:val="24"/>
        </w:rPr>
        <w:t>перевод ценных бумаг между Разделами счета депо внутри одного Счета депо или на счет депо, открытый в Депозитарии.</w:t>
      </w:r>
      <w:r>
        <w:rPr>
          <w:rFonts w:cs="Times New Roman" w:ascii="Times New Roman" w:hAnsi="Times New Roman"/>
          <w:spacing w:val="1"/>
          <w:sz w:val="24"/>
          <w:szCs w:val="24"/>
        </w:rPr>
        <w:t xml:space="preserve"> </w:t>
      </w:r>
      <w:r>
        <w:rPr>
          <w:rFonts w:cs="Times New Roman" w:ascii="Times New Roman" w:hAnsi="Times New Roman"/>
          <w:sz w:val="24"/>
          <w:szCs w:val="24"/>
        </w:rPr>
        <w:t>Операция</w:t>
      </w:r>
      <w:r>
        <w:rPr>
          <w:rFonts w:cs="Times New Roman" w:ascii="Times New Roman" w:hAnsi="Times New Roman"/>
          <w:spacing w:val="1"/>
          <w:sz w:val="24"/>
          <w:szCs w:val="24"/>
        </w:rPr>
        <w:t xml:space="preserve"> </w:t>
      </w:r>
      <w:r>
        <w:rPr>
          <w:rFonts w:cs="Times New Roman" w:ascii="Times New Roman" w:hAnsi="Times New Roman"/>
          <w:sz w:val="24"/>
          <w:szCs w:val="24"/>
        </w:rPr>
        <w:t>Перевода осуществляется на основании одного Поручения, подписанного двумя Инициаторами операции,</w:t>
      </w:r>
      <w:r>
        <w:rPr>
          <w:rFonts w:cs="Times New Roman" w:ascii="Times New Roman" w:hAnsi="Times New Roman"/>
          <w:spacing w:val="-53"/>
          <w:sz w:val="24"/>
          <w:szCs w:val="24"/>
        </w:rPr>
        <w:t xml:space="preserve"> </w:t>
      </w:r>
      <w:r>
        <w:rPr>
          <w:rFonts w:cs="Times New Roman" w:ascii="Times New Roman" w:hAnsi="Times New Roman"/>
          <w:sz w:val="24"/>
          <w:szCs w:val="24"/>
        </w:rPr>
        <w:t>или двух встречных Поручений Инициаторов операции, если иное не предусмотрено Базовым стандартом</w:t>
      </w:r>
      <w:r>
        <w:rPr>
          <w:rFonts w:cs="Times New Roman" w:ascii="Times New Roman" w:hAnsi="Times New Roman"/>
          <w:spacing w:val="-53"/>
          <w:sz w:val="24"/>
          <w:szCs w:val="24"/>
        </w:rPr>
        <w:t xml:space="preserve"> </w:t>
      </w:r>
      <w:r>
        <w:rPr>
          <w:rFonts w:cs="Times New Roman" w:ascii="Times New Roman" w:hAnsi="Times New Roman"/>
          <w:sz w:val="24"/>
          <w:szCs w:val="24"/>
        </w:rPr>
        <w:t>или</w:t>
      </w:r>
      <w:r>
        <w:rPr>
          <w:rFonts w:cs="Times New Roman" w:ascii="Times New Roman" w:hAnsi="Times New Roman"/>
          <w:spacing w:val="-3"/>
          <w:sz w:val="24"/>
          <w:szCs w:val="24"/>
        </w:rPr>
        <w:t xml:space="preserve"> </w:t>
      </w:r>
      <w:r>
        <w:rPr>
          <w:rFonts w:cs="Times New Roman" w:ascii="Times New Roman" w:hAnsi="Times New Roman"/>
          <w:sz w:val="24"/>
          <w:szCs w:val="24"/>
        </w:rPr>
        <w:t>Условиями.</w:t>
      </w:r>
    </w:p>
    <w:p>
      <w:pPr>
        <w:pStyle w:val="ListParagraph"/>
        <w:numPr>
          <w:ilvl w:val="1"/>
          <w:numId w:val="90"/>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Операция по переводу ценных бумаг осуществляется также</w:t>
      </w:r>
      <w:r>
        <w:rPr>
          <w:rFonts w:cs="Times New Roman" w:ascii="Times New Roman" w:hAnsi="Times New Roman"/>
          <w:spacing w:val="1"/>
          <w:sz w:val="24"/>
          <w:szCs w:val="24"/>
        </w:rPr>
        <w:t xml:space="preserve"> </w:t>
      </w:r>
      <w:r>
        <w:rPr>
          <w:rFonts w:cs="Times New Roman" w:ascii="Times New Roman" w:hAnsi="Times New Roman"/>
          <w:sz w:val="24"/>
          <w:szCs w:val="24"/>
        </w:rPr>
        <w:t>на основании волеизъявления</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 (в случаях перевода между счетами депо или разделами, открытыми одному Депоненту), а</w:t>
      </w:r>
      <w:r>
        <w:rPr>
          <w:rFonts w:cs="Times New Roman" w:ascii="Times New Roman" w:hAnsi="Times New Roman"/>
          <w:spacing w:val="1"/>
          <w:sz w:val="24"/>
          <w:szCs w:val="24"/>
        </w:rPr>
        <w:t xml:space="preserve"> </w:t>
      </w:r>
      <w:r>
        <w:rPr>
          <w:rFonts w:cs="Times New Roman" w:ascii="Times New Roman" w:hAnsi="Times New Roman"/>
          <w:sz w:val="24"/>
          <w:szCs w:val="24"/>
        </w:rPr>
        <w:t>также</w:t>
      </w:r>
      <w:r>
        <w:rPr>
          <w:rFonts w:cs="Times New Roman" w:ascii="Times New Roman" w:hAnsi="Times New Roman"/>
          <w:spacing w:val="53"/>
          <w:sz w:val="24"/>
          <w:szCs w:val="24"/>
        </w:rPr>
        <w:t xml:space="preserve"> </w:t>
      </w:r>
      <w:r>
        <w:rPr>
          <w:rFonts w:cs="Times New Roman" w:ascii="Times New Roman" w:hAnsi="Times New Roman"/>
          <w:sz w:val="24"/>
          <w:szCs w:val="24"/>
        </w:rPr>
        <w:t>гражданско-правовых</w:t>
      </w:r>
      <w:r>
        <w:rPr>
          <w:rFonts w:cs="Times New Roman" w:ascii="Times New Roman" w:hAnsi="Times New Roman"/>
          <w:spacing w:val="-1"/>
          <w:sz w:val="24"/>
          <w:szCs w:val="24"/>
        </w:rPr>
        <w:t xml:space="preserve"> </w:t>
      </w:r>
      <w:r>
        <w:rPr>
          <w:rFonts w:cs="Times New Roman" w:ascii="Times New Roman" w:hAnsi="Times New Roman"/>
          <w:sz w:val="24"/>
          <w:szCs w:val="24"/>
        </w:rPr>
        <w:t>сделок/договоров, а</w:t>
      </w:r>
      <w:r>
        <w:rPr>
          <w:rFonts w:cs="Times New Roman" w:ascii="Times New Roman" w:hAnsi="Times New Roman"/>
          <w:spacing w:val="1"/>
          <w:sz w:val="24"/>
          <w:szCs w:val="24"/>
        </w:rPr>
        <w:t xml:space="preserve"> </w:t>
      </w:r>
      <w:r>
        <w:rPr>
          <w:rFonts w:cs="Times New Roman" w:ascii="Times New Roman" w:hAnsi="Times New Roman"/>
          <w:sz w:val="24"/>
          <w:szCs w:val="24"/>
        </w:rPr>
        <w:t>именно дарения</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3"/>
          <w:sz w:val="24"/>
          <w:szCs w:val="24"/>
        </w:rPr>
        <w:t xml:space="preserve"> </w:t>
      </w:r>
      <w:r>
        <w:rPr>
          <w:rFonts w:cs="Times New Roman" w:ascii="Times New Roman" w:hAnsi="Times New Roman"/>
          <w:sz w:val="24"/>
          <w:szCs w:val="24"/>
        </w:rPr>
        <w:t>наследования.</w:t>
      </w:r>
    </w:p>
    <w:p>
      <w:pPr>
        <w:pStyle w:val="ListParagraph"/>
        <w:numPr>
          <w:ilvl w:val="1"/>
          <w:numId w:val="90"/>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Для</w:t>
      </w:r>
      <w:r>
        <w:rPr>
          <w:rFonts w:cs="Times New Roman" w:ascii="Times New Roman" w:hAnsi="Times New Roman"/>
          <w:spacing w:val="-5"/>
          <w:sz w:val="24"/>
          <w:szCs w:val="24"/>
        </w:rPr>
        <w:t xml:space="preserve"> </w:t>
      </w:r>
      <w:r>
        <w:rPr>
          <w:rFonts w:cs="Times New Roman" w:ascii="Times New Roman" w:hAnsi="Times New Roman"/>
          <w:sz w:val="24"/>
          <w:szCs w:val="24"/>
        </w:rPr>
        <w:t>проведения</w:t>
      </w:r>
      <w:r>
        <w:rPr>
          <w:rFonts w:cs="Times New Roman" w:ascii="Times New Roman" w:hAnsi="Times New Roman"/>
          <w:spacing w:val="-2"/>
          <w:sz w:val="24"/>
          <w:szCs w:val="24"/>
        </w:rPr>
        <w:t xml:space="preserve"> </w:t>
      </w:r>
      <w:r>
        <w:rPr>
          <w:rFonts w:cs="Times New Roman" w:ascii="Times New Roman" w:hAnsi="Times New Roman"/>
          <w:sz w:val="24"/>
          <w:szCs w:val="24"/>
        </w:rPr>
        <w:t>операции</w:t>
      </w:r>
      <w:r>
        <w:rPr>
          <w:rFonts w:cs="Times New Roman" w:ascii="Times New Roman" w:hAnsi="Times New Roman"/>
          <w:spacing w:val="-6"/>
          <w:sz w:val="24"/>
          <w:szCs w:val="24"/>
        </w:rPr>
        <w:t xml:space="preserve"> </w:t>
      </w:r>
      <w:r>
        <w:rPr>
          <w:rFonts w:cs="Times New Roman" w:ascii="Times New Roman" w:hAnsi="Times New Roman"/>
          <w:sz w:val="24"/>
          <w:szCs w:val="24"/>
        </w:rPr>
        <w:t>по</w:t>
      </w:r>
      <w:r>
        <w:rPr>
          <w:rFonts w:cs="Times New Roman" w:ascii="Times New Roman" w:hAnsi="Times New Roman"/>
          <w:spacing w:val="-5"/>
          <w:sz w:val="24"/>
          <w:szCs w:val="24"/>
        </w:rPr>
        <w:t xml:space="preserve"> </w:t>
      </w:r>
      <w:r>
        <w:rPr>
          <w:rFonts w:cs="Times New Roman" w:ascii="Times New Roman" w:hAnsi="Times New Roman"/>
          <w:sz w:val="24"/>
          <w:szCs w:val="24"/>
        </w:rPr>
        <w:t>переводу</w:t>
      </w:r>
      <w:r>
        <w:rPr>
          <w:rFonts w:cs="Times New Roman" w:ascii="Times New Roman" w:hAnsi="Times New Roman"/>
          <w:spacing w:val="-8"/>
          <w:sz w:val="24"/>
          <w:szCs w:val="24"/>
        </w:rPr>
        <w:t xml:space="preserve"> </w:t>
      </w:r>
      <w:r>
        <w:rPr>
          <w:rFonts w:cs="Times New Roman" w:ascii="Times New Roman" w:hAnsi="Times New Roman"/>
          <w:sz w:val="24"/>
          <w:szCs w:val="24"/>
        </w:rPr>
        <w:t>ценных</w:t>
      </w:r>
      <w:r>
        <w:rPr>
          <w:rFonts w:cs="Times New Roman" w:ascii="Times New Roman" w:hAnsi="Times New Roman"/>
          <w:spacing w:val="-4"/>
          <w:sz w:val="24"/>
          <w:szCs w:val="24"/>
        </w:rPr>
        <w:t xml:space="preserve"> </w:t>
      </w:r>
      <w:r>
        <w:rPr>
          <w:rFonts w:cs="Times New Roman" w:ascii="Times New Roman" w:hAnsi="Times New Roman"/>
          <w:sz w:val="24"/>
          <w:szCs w:val="24"/>
        </w:rPr>
        <w:t>бумаг</w:t>
      </w:r>
      <w:r>
        <w:rPr>
          <w:rFonts w:cs="Times New Roman" w:ascii="Times New Roman" w:hAnsi="Times New Roman"/>
          <w:spacing w:val="46"/>
          <w:sz w:val="24"/>
          <w:szCs w:val="24"/>
        </w:rPr>
        <w:t xml:space="preserve"> </w:t>
      </w:r>
      <w:r>
        <w:rPr>
          <w:rFonts w:cs="Times New Roman" w:ascii="Times New Roman" w:hAnsi="Times New Roman"/>
          <w:sz w:val="24"/>
          <w:szCs w:val="24"/>
        </w:rPr>
        <w:t>представляется</w:t>
      </w:r>
      <w:r>
        <w:rPr>
          <w:rFonts w:cs="Times New Roman" w:ascii="Times New Roman" w:hAnsi="Times New Roman"/>
          <w:spacing w:val="-4"/>
          <w:sz w:val="24"/>
          <w:szCs w:val="24"/>
        </w:rPr>
        <w:t xml:space="preserve"> </w:t>
      </w:r>
      <w:r>
        <w:rPr>
          <w:rFonts w:cs="Times New Roman" w:ascii="Times New Roman" w:hAnsi="Times New Roman"/>
          <w:sz w:val="24"/>
          <w:szCs w:val="24"/>
        </w:rPr>
        <w:t>следующие</w:t>
      </w:r>
      <w:r>
        <w:rPr>
          <w:rFonts w:cs="Times New Roman" w:ascii="Times New Roman" w:hAnsi="Times New Roman"/>
          <w:spacing w:val="-3"/>
          <w:sz w:val="24"/>
          <w:szCs w:val="24"/>
        </w:rPr>
        <w:t xml:space="preserve"> один из </w:t>
      </w:r>
      <w:r>
        <w:rPr>
          <w:rFonts w:cs="Times New Roman" w:ascii="Times New Roman" w:hAnsi="Times New Roman"/>
          <w:sz w:val="24"/>
          <w:szCs w:val="24"/>
        </w:rPr>
        <w:t>документов:</w:t>
      </w:r>
    </w:p>
    <w:p>
      <w:pPr>
        <w:pStyle w:val="ListParagraph"/>
        <w:numPr>
          <w:ilvl w:val="0"/>
          <w:numId w:val="29"/>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Поручение</w:t>
      </w:r>
      <w:r>
        <w:rPr>
          <w:rFonts w:cs="Times New Roman" w:ascii="Times New Roman" w:hAnsi="Times New Roman"/>
          <w:spacing w:val="-7"/>
          <w:sz w:val="24"/>
          <w:szCs w:val="24"/>
        </w:rPr>
        <w:t xml:space="preserve"> </w:t>
      </w:r>
      <w:r>
        <w:rPr>
          <w:rFonts w:cs="Times New Roman" w:ascii="Times New Roman" w:hAnsi="Times New Roman"/>
          <w:sz w:val="24"/>
          <w:szCs w:val="24"/>
        </w:rPr>
        <w:t>Инициатора</w:t>
      </w:r>
      <w:r>
        <w:rPr>
          <w:rFonts w:cs="Times New Roman" w:ascii="Times New Roman" w:hAnsi="Times New Roman"/>
          <w:spacing w:val="-5"/>
          <w:sz w:val="24"/>
          <w:szCs w:val="24"/>
        </w:rPr>
        <w:t xml:space="preserve"> </w:t>
      </w:r>
      <w:r>
        <w:rPr>
          <w:rFonts w:cs="Times New Roman" w:ascii="Times New Roman" w:hAnsi="Times New Roman"/>
          <w:sz w:val="24"/>
          <w:szCs w:val="24"/>
        </w:rPr>
        <w:t>операции на перевод ценных бумаг (Приложение №5);</w:t>
      </w:r>
    </w:p>
    <w:p>
      <w:pPr>
        <w:pStyle w:val="ListParagraph"/>
        <w:numPr>
          <w:ilvl w:val="0"/>
          <w:numId w:val="29"/>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служебное</w:t>
      </w:r>
      <w:r>
        <w:rPr>
          <w:rFonts w:cs="Times New Roman" w:ascii="Times New Roman" w:hAnsi="Times New Roman"/>
          <w:spacing w:val="-7"/>
          <w:sz w:val="24"/>
          <w:szCs w:val="24"/>
        </w:rPr>
        <w:t xml:space="preserve"> </w:t>
      </w:r>
      <w:r>
        <w:rPr>
          <w:rFonts w:cs="Times New Roman" w:ascii="Times New Roman" w:hAnsi="Times New Roman"/>
          <w:sz w:val="24"/>
          <w:szCs w:val="24"/>
        </w:rPr>
        <w:t>поручение</w:t>
      </w:r>
      <w:r>
        <w:rPr>
          <w:rFonts w:cs="Times New Roman" w:ascii="Times New Roman" w:hAnsi="Times New Roman"/>
          <w:spacing w:val="-6"/>
          <w:sz w:val="24"/>
          <w:szCs w:val="24"/>
        </w:rPr>
        <w:t xml:space="preserve"> </w:t>
      </w:r>
      <w:r>
        <w:rPr>
          <w:rFonts w:cs="Times New Roman" w:ascii="Times New Roman" w:hAnsi="Times New Roman"/>
          <w:sz w:val="24"/>
          <w:szCs w:val="24"/>
        </w:rPr>
        <w:t>Депозитария.</w:t>
      </w:r>
    </w:p>
    <w:p>
      <w:pPr>
        <w:pStyle w:val="ListParagraph"/>
        <w:numPr>
          <w:ilvl w:val="1"/>
          <w:numId w:val="90"/>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Операция по переводу ценных бумаг с одного Раздела счета депо на другой</w:t>
      </w:r>
      <w:r>
        <w:rPr>
          <w:rFonts w:cs="Times New Roman" w:ascii="Times New Roman" w:hAnsi="Times New Roman"/>
          <w:spacing w:val="1"/>
          <w:sz w:val="24"/>
          <w:szCs w:val="24"/>
        </w:rPr>
        <w:t xml:space="preserve"> </w:t>
      </w:r>
      <w:r>
        <w:rPr>
          <w:rFonts w:cs="Times New Roman" w:ascii="Times New Roman" w:hAnsi="Times New Roman"/>
          <w:sz w:val="24"/>
          <w:szCs w:val="24"/>
        </w:rPr>
        <w:t>Раздел счета депо Депонента осуществляется при условии, что общее количество ценных</w:t>
      </w:r>
      <w:r>
        <w:rPr>
          <w:rFonts w:cs="Times New Roman" w:ascii="Times New Roman" w:hAnsi="Times New Roman"/>
          <w:spacing w:val="-53"/>
          <w:sz w:val="24"/>
          <w:szCs w:val="24"/>
        </w:rPr>
        <w:t xml:space="preserve"> </w:t>
      </w:r>
      <w:r>
        <w:rPr>
          <w:rFonts w:cs="Times New Roman" w:ascii="Times New Roman" w:hAnsi="Times New Roman"/>
          <w:sz w:val="24"/>
          <w:szCs w:val="24"/>
        </w:rPr>
        <w:t>бумаг, учитываемых на Счете депо Депонента и (или) находящихся на хранении в Депозитарии остаётся</w:t>
      </w:r>
      <w:r>
        <w:rPr>
          <w:rFonts w:cs="Times New Roman" w:ascii="Times New Roman" w:hAnsi="Times New Roman"/>
          <w:spacing w:val="1"/>
          <w:sz w:val="24"/>
          <w:szCs w:val="24"/>
        </w:rPr>
        <w:t xml:space="preserve"> </w:t>
      </w:r>
      <w:r>
        <w:rPr>
          <w:rFonts w:cs="Times New Roman" w:ascii="Times New Roman" w:hAnsi="Times New Roman"/>
          <w:sz w:val="24"/>
          <w:szCs w:val="24"/>
        </w:rPr>
        <w:t>неизменным.</w:t>
      </w:r>
    </w:p>
    <w:p>
      <w:pPr>
        <w:pStyle w:val="ListParagraph"/>
        <w:tabs>
          <w:tab w:val="clear" w:pos="720"/>
          <w:tab w:val="left" w:pos="1134" w:leader="none"/>
        </w:tabs>
        <w:ind w:left="720" w:hanging="0"/>
        <w:rPr>
          <w:rFonts w:ascii="Times New Roman" w:hAnsi="Times New Roman" w:cs="Times New Roman"/>
          <w:sz w:val="24"/>
          <w:szCs w:val="24"/>
        </w:rPr>
      </w:pPr>
      <w:r>
        <w:rPr>
          <w:rFonts w:cs="Times New Roman" w:ascii="Times New Roman" w:hAnsi="Times New Roman"/>
          <w:sz w:val="24"/>
          <w:szCs w:val="24"/>
        </w:rPr>
        <w:t>Исходящие</w:t>
      </w:r>
      <w:r>
        <w:rPr>
          <w:rFonts w:cs="Times New Roman" w:ascii="Times New Roman" w:hAnsi="Times New Roman"/>
          <w:spacing w:val="-6"/>
          <w:sz w:val="24"/>
          <w:szCs w:val="24"/>
        </w:rPr>
        <w:t xml:space="preserve"> </w:t>
      </w:r>
      <w:r>
        <w:rPr>
          <w:rFonts w:cs="Times New Roman" w:ascii="Times New Roman" w:hAnsi="Times New Roman"/>
          <w:sz w:val="24"/>
          <w:szCs w:val="24"/>
        </w:rPr>
        <w:t>документы:</w:t>
      </w:r>
    </w:p>
    <w:p>
      <w:pPr>
        <w:pStyle w:val="ListParagraph"/>
        <w:numPr>
          <w:ilvl w:val="0"/>
          <w:numId w:val="28"/>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pacing w:val="1"/>
          <w:sz w:val="24"/>
          <w:szCs w:val="24"/>
        </w:rPr>
        <w:t>Отчёт об операциях по счету депо за дату, предоставляемой Инициатору операции, по форме, указанной в Приложении №21 к настоящим Условиям.</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r>
    </w:p>
    <w:p>
      <w:pPr>
        <w:pStyle w:val="2"/>
        <w:numPr>
          <w:ilvl w:val="0"/>
          <w:numId w:val="90"/>
        </w:numPr>
        <w:tabs>
          <w:tab w:val="clear" w:pos="720"/>
          <w:tab w:val="left" w:pos="567" w:leader="none"/>
        </w:tabs>
        <w:ind w:left="0" w:firstLine="720"/>
        <w:jc w:val="both"/>
        <w:rPr>
          <w:rFonts w:ascii="Times New Roman" w:hAnsi="Times New Roman" w:cs="Times New Roman"/>
          <w:i w:val="false"/>
          <w:i w:val="false"/>
          <w:sz w:val="24"/>
          <w:szCs w:val="24"/>
        </w:rPr>
      </w:pPr>
      <w:bookmarkStart w:id="36" w:name="_bookmark27"/>
      <w:bookmarkEnd w:id="36"/>
      <w:r>
        <w:rPr>
          <w:rFonts w:cs="Times New Roman" w:ascii="Times New Roman" w:hAnsi="Times New Roman"/>
          <w:i w:val="false"/>
          <w:sz w:val="24"/>
          <w:szCs w:val="24"/>
        </w:rPr>
        <w:t>Перемещение</w:t>
      </w:r>
      <w:r>
        <w:rPr>
          <w:rFonts w:cs="Times New Roman" w:ascii="Times New Roman" w:hAnsi="Times New Roman"/>
          <w:i w:val="false"/>
          <w:spacing w:val="-9"/>
          <w:sz w:val="24"/>
          <w:szCs w:val="24"/>
        </w:rPr>
        <w:t xml:space="preserve"> </w:t>
      </w:r>
      <w:r>
        <w:rPr>
          <w:rFonts w:cs="Times New Roman" w:ascii="Times New Roman" w:hAnsi="Times New Roman"/>
          <w:i w:val="false"/>
          <w:sz w:val="24"/>
          <w:szCs w:val="24"/>
        </w:rPr>
        <w:t>ценных</w:t>
      </w:r>
      <w:r>
        <w:rPr>
          <w:rFonts w:cs="Times New Roman" w:ascii="Times New Roman" w:hAnsi="Times New Roman"/>
          <w:i w:val="false"/>
          <w:spacing w:val="-9"/>
          <w:sz w:val="24"/>
          <w:szCs w:val="24"/>
        </w:rPr>
        <w:t xml:space="preserve"> </w:t>
      </w:r>
      <w:r>
        <w:rPr>
          <w:rFonts w:cs="Times New Roman" w:ascii="Times New Roman" w:hAnsi="Times New Roman"/>
          <w:i w:val="false"/>
          <w:sz w:val="24"/>
          <w:szCs w:val="24"/>
        </w:rPr>
        <w:t>бумаг</w:t>
      </w:r>
    </w:p>
    <w:p>
      <w:pPr>
        <w:pStyle w:val="Style21"/>
        <w:ind w:left="0" w:firstLine="720"/>
        <w:rPr>
          <w:rFonts w:ascii="Times New Roman" w:hAnsi="Times New Roman" w:cs="Times New Roman"/>
          <w:b/>
          <w:b/>
          <w:i/>
          <w:i/>
          <w:sz w:val="24"/>
          <w:szCs w:val="24"/>
        </w:rPr>
      </w:pPr>
      <w:r>
        <w:rPr>
          <w:rFonts w:cs="Times New Roman" w:ascii="Times New Roman" w:hAnsi="Times New Roman"/>
          <w:b/>
          <w:i/>
          <w:sz w:val="24"/>
          <w:szCs w:val="24"/>
        </w:rPr>
      </w:r>
    </w:p>
    <w:p>
      <w:pPr>
        <w:pStyle w:val="ListParagraph"/>
        <w:numPr>
          <w:ilvl w:val="1"/>
          <w:numId w:val="90"/>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Операция</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перемещению</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представляет</w:t>
      </w:r>
      <w:r>
        <w:rPr>
          <w:rFonts w:cs="Times New Roman" w:ascii="Times New Roman" w:hAnsi="Times New Roman"/>
          <w:spacing w:val="1"/>
          <w:sz w:val="24"/>
          <w:szCs w:val="24"/>
        </w:rPr>
        <w:t xml:space="preserve"> </w:t>
      </w:r>
      <w:r>
        <w:rPr>
          <w:rFonts w:cs="Times New Roman" w:ascii="Times New Roman" w:hAnsi="Times New Roman"/>
          <w:sz w:val="24"/>
          <w:szCs w:val="24"/>
        </w:rPr>
        <w:t>собой</w:t>
      </w:r>
      <w:r>
        <w:rPr>
          <w:rFonts w:cs="Times New Roman" w:ascii="Times New Roman" w:hAnsi="Times New Roman"/>
          <w:spacing w:val="1"/>
          <w:sz w:val="24"/>
          <w:szCs w:val="24"/>
        </w:rPr>
        <w:t xml:space="preserve"> </w:t>
      </w:r>
      <w:r>
        <w:rPr>
          <w:rFonts w:cs="Times New Roman" w:ascii="Times New Roman" w:hAnsi="Times New Roman"/>
          <w:sz w:val="24"/>
          <w:szCs w:val="24"/>
        </w:rPr>
        <w:t>действие</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изменению</w:t>
      </w:r>
      <w:r>
        <w:rPr>
          <w:rFonts w:cs="Times New Roman" w:ascii="Times New Roman" w:hAnsi="Times New Roman"/>
          <w:spacing w:val="-2"/>
          <w:sz w:val="24"/>
          <w:szCs w:val="24"/>
        </w:rPr>
        <w:t xml:space="preserve"> </w:t>
      </w:r>
      <w:r>
        <w:rPr>
          <w:rFonts w:cs="Times New Roman" w:ascii="Times New Roman" w:hAnsi="Times New Roman"/>
          <w:sz w:val="24"/>
          <w:szCs w:val="24"/>
        </w:rPr>
        <w:t>места</w:t>
      </w:r>
      <w:r>
        <w:rPr>
          <w:rFonts w:cs="Times New Roman" w:ascii="Times New Roman" w:hAnsi="Times New Roman"/>
          <w:spacing w:val="-1"/>
          <w:sz w:val="24"/>
          <w:szCs w:val="24"/>
        </w:rPr>
        <w:t xml:space="preserve"> </w:t>
      </w:r>
      <w:r>
        <w:rPr>
          <w:rFonts w:cs="Times New Roman" w:ascii="Times New Roman" w:hAnsi="Times New Roman"/>
          <w:sz w:val="24"/>
          <w:szCs w:val="24"/>
        </w:rPr>
        <w:t>хранения ценных бумаг.</w:t>
      </w:r>
    </w:p>
    <w:p>
      <w:pPr>
        <w:pStyle w:val="ListParagraph"/>
        <w:numPr>
          <w:ilvl w:val="1"/>
          <w:numId w:val="90"/>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При</w:t>
      </w:r>
      <w:r>
        <w:rPr>
          <w:rFonts w:cs="Times New Roman" w:ascii="Times New Roman" w:hAnsi="Times New Roman"/>
          <w:spacing w:val="1"/>
          <w:sz w:val="24"/>
          <w:szCs w:val="24"/>
        </w:rPr>
        <w:t xml:space="preserve"> </w:t>
      </w:r>
      <w:r>
        <w:rPr>
          <w:rFonts w:cs="Times New Roman" w:ascii="Times New Roman" w:hAnsi="Times New Roman"/>
          <w:sz w:val="24"/>
          <w:szCs w:val="24"/>
        </w:rPr>
        <w:t>перемещении</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количество</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учитываемых</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Счете</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 не изменяется. Производится операция списания перемещаемых ценных бумаг</w:t>
      </w:r>
      <w:r>
        <w:rPr>
          <w:rFonts w:cs="Times New Roman" w:ascii="Times New Roman" w:hAnsi="Times New Roman"/>
          <w:spacing w:val="1"/>
          <w:sz w:val="24"/>
          <w:szCs w:val="24"/>
        </w:rPr>
        <w:t xml:space="preserve"> </w:t>
      </w:r>
      <w:r>
        <w:rPr>
          <w:rFonts w:cs="Times New Roman" w:ascii="Times New Roman" w:hAnsi="Times New Roman"/>
          <w:sz w:val="24"/>
          <w:szCs w:val="24"/>
        </w:rPr>
        <w:t>с одного Счета депо места хранения и операция зачисления на другой Счет депо места хранения в рамках одного или нескольких мест хранения, либо списания перемещаемых</w:t>
      </w:r>
      <w:r>
        <w:rPr>
          <w:rFonts w:cs="Times New Roman" w:ascii="Times New Roman" w:hAnsi="Times New Roman"/>
          <w:spacing w:val="1"/>
          <w:sz w:val="24"/>
          <w:szCs w:val="24"/>
        </w:rPr>
        <w:t xml:space="preserve"> </w:t>
      </w:r>
      <w:r>
        <w:rPr>
          <w:rFonts w:cs="Times New Roman" w:ascii="Times New Roman" w:hAnsi="Times New Roman"/>
          <w:sz w:val="24"/>
          <w:szCs w:val="24"/>
        </w:rPr>
        <w:t>ценных бумаг с одного Раздела счета депо места хранения на другой Раздел этого же</w:t>
      </w:r>
      <w:r>
        <w:rPr>
          <w:rFonts w:cs="Times New Roman" w:ascii="Times New Roman" w:hAnsi="Times New Roman"/>
          <w:spacing w:val="1"/>
          <w:sz w:val="24"/>
          <w:szCs w:val="24"/>
        </w:rPr>
        <w:t xml:space="preserve"> </w:t>
      </w:r>
      <w:r>
        <w:rPr>
          <w:rFonts w:cs="Times New Roman" w:ascii="Times New Roman" w:hAnsi="Times New Roman"/>
          <w:sz w:val="24"/>
          <w:szCs w:val="24"/>
        </w:rPr>
        <w:t>Счета депо</w:t>
      </w:r>
      <w:r>
        <w:rPr>
          <w:rFonts w:cs="Times New Roman" w:ascii="Times New Roman" w:hAnsi="Times New Roman"/>
          <w:spacing w:val="-2"/>
          <w:sz w:val="24"/>
          <w:szCs w:val="24"/>
        </w:rPr>
        <w:t xml:space="preserve"> </w:t>
      </w:r>
      <w:r>
        <w:rPr>
          <w:rFonts w:cs="Times New Roman" w:ascii="Times New Roman" w:hAnsi="Times New Roman"/>
          <w:sz w:val="24"/>
          <w:szCs w:val="24"/>
        </w:rPr>
        <w:t>места</w:t>
      </w:r>
      <w:r>
        <w:rPr>
          <w:rFonts w:cs="Times New Roman" w:ascii="Times New Roman" w:hAnsi="Times New Roman"/>
          <w:spacing w:val="-2"/>
          <w:sz w:val="24"/>
          <w:szCs w:val="24"/>
        </w:rPr>
        <w:t xml:space="preserve"> </w:t>
      </w:r>
      <w:r>
        <w:rPr>
          <w:rFonts w:cs="Times New Roman" w:ascii="Times New Roman" w:hAnsi="Times New Roman"/>
          <w:sz w:val="24"/>
          <w:szCs w:val="24"/>
        </w:rPr>
        <w:t>хранения</w:t>
      </w:r>
      <w:r>
        <w:rPr>
          <w:rFonts w:cs="Times New Roman" w:ascii="Times New Roman" w:hAnsi="Times New Roman"/>
          <w:spacing w:val="-1"/>
          <w:sz w:val="24"/>
          <w:szCs w:val="24"/>
        </w:rPr>
        <w:t xml:space="preserve"> </w:t>
      </w:r>
      <w:r>
        <w:rPr>
          <w:rFonts w:cs="Times New Roman" w:ascii="Times New Roman" w:hAnsi="Times New Roman"/>
          <w:sz w:val="24"/>
          <w:szCs w:val="24"/>
        </w:rPr>
        <w:t>(изменение</w:t>
      </w:r>
      <w:r>
        <w:rPr>
          <w:rFonts w:cs="Times New Roman" w:ascii="Times New Roman" w:hAnsi="Times New Roman"/>
          <w:spacing w:val="1"/>
          <w:sz w:val="24"/>
          <w:szCs w:val="24"/>
        </w:rPr>
        <w:t xml:space="preserve"> </w:t>
      </w:r>
      <w:r>
        <w:rPr>
          <w:rFonts w:cs="Times New Roman" w:ascii="Times New Roman" w:hAnsi="Times New Roman"/>
          <w:sz w:val="24"/>
          <w:szCs w:val="24"/>
        </w:rPr>
        <w:t>раздела места</w:t>
      </w:r>
      <w:r>
        <w:rPr>
          <w:rFonts w:cs="Times New Roman" w:ascii="Times New Roman" w:hAnsi="Times New Roman"/>
          <w:spacing w:val="-2"/>
          <w:sz w:val="24"/>
          <w:szCs w:val="24"/>
        </w:rPr>
        <w:t xml:space="preserve"> </w:t>
      </w:r>
      <w:r>
        <w:rPr>
          <w:rFonts w:cs="Times New Roman" w:ascii="Times New Roman" w:hAnsi="Times New Roman"/>
          <w:sz w:val="24"/>
          <w:szCs w:val="24"/>
        </w:rPr>
        <w:t>хранения).</w:t>
      </w:r>
    </w:p>
    <w:p>
      <w:pPr>
        <w:pStyle w:val="ListParagraph"/>
        <w:numPr>
          <w:ilvl w:val="1"/>
          <w:numId w:val="90"/>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Операция</w:t>
      </w:r>
      <w:r>
        <w:rPr>
          <w:rFonts w:cs="Times New Roman" w:ascii="Times New Roman" w:hAnsi="Times New Roman"/>
          <w:spacing w:val="-4"/>
          <w:sz w:val="24"/>
          <w:szCs w:val="24"/>
        </w:rPr>
        <w:t xml:space="preserve"> </w:t>
      </w:r>
      <w:r>
        <w:rPr>
          <w:rFonts w:cs="Times New Roman" w:ascii="Times New Roman" w:hAnsi="Times New Roman"/>
          <w:sz w:val="24"/>
          <w:szCs w:val="24"/>
        </w:rPr>
        <w:t>перемещения</w:t>
      </w:r>
      <w:r>
        <w:rPr>
          <w:rFonts w:cs="Times New Roman" w:ascii="Times New Roman" w:hAnsi="Times New Roman"/>
          <w:spacing w:val="-4"/>
          <w:sz w:val="24"/>
          <w:szCs w:val="24"/>
        </w:rPr>
        <w:t xml:space="preserve"> </w:t>
      </w:r>
      <w:r>
        <w:rPr>
          <w:rFonts w:cs="Times New Roman" w:ascii="Times New Roman" w:hAnsi="Times New Roman"/>
          <w:sz w:val="24"/>
          <w:szCs w:val="24"/>
        </w:rPr>
        <w:t>осуществляется</w:t>
      </w:r>
      <w:r>
        <w:rPr>
          <w:rFonts w:cs="Times New Roman" w:ascii="Times New Roman" w:hAnsi="Times New Roman"/>
          <w:spacing w:val="-5"/>
          <w:sz w:val="24"/>
          <w:szCs w:val="24"/>
        </w:rPr>
        <w:t xml:space="preserve"> </w:t>
      </w:r>
      <w:r>
        <w:rPr>
          <w:rFonts w:cs="Times New Roman" w:ascii="Times New Roman" w:hAnsi="Times New Roman"/>
          <w:sz w:val="24"/>
          <w:szCs w:val="24"/>
        </w:rPr>
        <w:t>на</w:t>
      </w:r>
      <w:r>
        <w:rPr>
          <w:rFonts w:cs="Times New Roman" w:ascii="Times New Roman" w:hAnsi="Times New Roman"/>
          <w:spacing w:val="-7"/>
          <w:sz w:val="24"/>
          <w:szCs w:val="24"/>
        </w:rPr>
        <w:t xml:space="preserve"> </w:t>
      </w:r>
      <w:r>
        <w:rPr>
          <w:rFonts w:cs="Times New Roman" w:ascii="Times New Roman" w:hAnsi="Times New Roman"/>
          <w:sz w:val="24"/>
          <w:szCs w:val="24"/>
        </w:rPr>
        <w:t>основании:</w:t>
      </w:r>
    </w:p>
    <w:p>
      <w:pPr>
        <w:pStyle w:val="ListParagraph"/>
        <w:numPr>
          <w:ilvl w:val="0"/>
          <w:numId w:val="27"/>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 xml:space="preserve">Поручения Инициатора операции по форме Приложения №7 к настоящим Условиям. </w:t>
      </w:r>
    </w:p>
    <w:p>
      <w:pPr>
        <w:pStyle w:val="ListParagraph"/>
        <w:numPr>
          <w:ilvl w:val="0"/>
          <w:numId w:val="27"/>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уведомления</w:t>
      </w:r>
      <w:r>
        <w:rPr>
          <w:rFonts w:cs="Times New Roman" w:ascii="Times New Roman" w:hAnsi="Times New Roman"/>
          <w:spacing w:val="1"/>
          <w:sz w:val="24"/>
          <w:szCs w:val="24"/>
        </w:rPr>
        <w:t xml:space="preserve"> </w:t>
      </w:r>
      <w:r>
        <w:rPr>
          <w:rFonts w:cs="Times New Roman" w:ascii="Times New Roman" w:hAnsi="Times New Roman"/>
          <w:sz w:val="24"/>
          <w:szCs w:val="24"/>
        </w:rPr>
        <w:t>регистратора</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1"/>
          <w:sz w:val="24"/>
          <w:szCs w:val="24"/>
        </w:rPr>
        <w:t xml:space="preserve"> </w:t>
      </w:r>
      <w:r>
        <w:rPr>
          <w:rFonts w:cs="Times New Roman" w:ascii="Times New Roman" w:hAnsi="Times New Roman"/>
          <w:sz w:val="24"/>
          <w:szCs w:val="24"/>
        </w:rPr>
        <w:t>проведенной</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операции</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лицевому</w:t>
      </w:r>
      <w:r>
        <w:rPr>
          <w:rFonts w:cs="Times New Roman" w:ascii="Times New Roman" w:hAnsi="Times New Roman"/>
          <w:spacing w:val="1"/>
          <w:sz w:val="24"/>
          <w:szCs w:val="24"/>
        </w:rPr>
        <w:t xml:space="preserve"> </w:t>
      </w:r>
      <w:r>
        <w:rPr>
          <w:rFonts w:cs="Times New Roman" w:ascii="Times New Roman" w:hAnsi="Times New Roman"/>
          <w:sz w:val="24"/>
          <w:szCs w:val="24"/>
        </w:rPr>
        <w:t>счету</w:t>
      </w:r>
      <w:r>
        <w:rPr>
          <w:rFonts w:cs="Times New Roman" w:ascii="Times New Roman" w:hAnsi="Times New Roman"/>
          <w:spacing w:val="1"/>
          <w:sz w:val="24"/>
          <w:szCs w:val="24"/>
        </w:rPr>
        <w:t xml:space="preserve"> </w:t>
      </w:r>
      <w:r>
        <w:rPr>
          <w:rFonts w:cs="Times New Roman" w:ascii="Times New Roman" w:hAnsi="Times New Roman"/>
          <w:sz w:val="24"/>
          <w:szCs w:val="24"/>
        </w:rPr>
        <w:t>номинального</w:t>
      </w:r>
      <w:r>
        <w:rPr>
          <w:rFonts w:cs="Times New Roman" w:ascii="Times New Roman" w:hAnsi="Times New Roman"/>
          <w:spacing w:val="1"/>
          <w:sz w:val="24"/>
          <w:szCs w:val="24"/>
        </w:rPr>
        <w:t xml:space="preserve"> </w:t>
      </w:r>
      <w:r>
        <w:rPr>
          <w:rFonts w:cs="Times New Roman" w:ascii="Times New Roman" w:hAnsi="Times New Roman"/>
          <w:sz w:val="24"/>
          <w:szCs w:val="24"/>
        </w:rPr>
        <w:t>держателя Депозитария либо отчета о совершенной операции по счету депо номинального</w:t>
      </w:r>
      <w:r>
        <w:rPr>
          <w:rFonts w:cs="Times New Roman" w:ascii="Times New Roman" w:hAnsi="Times New Roman"/>
          <w:spacing w:val="1"/>
          <w:sz w:val="24"/>
          <w:szCs w:val="24"/>
        </w:rPr>
        <w:t xml:space="preserve"> </w:t>
      </w:r>
      <w:r>
        <w:rPr>
          <w:rFonts w:cs="Times New Roman" w:ascii="Times New Roman" w:hAnsi="Times New Roman"/>
          <w:sz w:val="24"/>
          <w:szCs w:val="24"/>
        </w:rPr>
        <w:t>держателя</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w:t>
      </w:r>
      <w:r>
        <w:rPr>
          <w:rFonts w:cs="Times New Roman" w:ascii="Times New Roman" w:hAnsi="Times New Roman"/>
          <w:spacing w:val="2"/>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другом депозитарии;</w:t>
      </w:r>
    </w:p>
    <w:p>
      <w:pPr>
        <w:pStyle w:val="ListParagraph"/>
        <w:numPr>
          <w:ilvl w:val="0"/>
          <w:numId w:val="27"/>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документов, подтверждающих зачисление либо списание ценных бумаг на Активный счет (со 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w:t>
      </w:r>
    </w:p>
    <w:p>
      <w:pPr>
        <w:pStyle w:val="ListParagraph"/>
        <w:tabs>
          <w:tab w:val="clear" w:pos="720"/>
          <w:tab w:val="left" w:pos="1134" w:leader="none"/>
        </w:tabs>
        <w:ind w:left="720" w:hanging="0"/>
        <w:rPr>
          <w:rFonts w:ascii="Times New Roman" w:hAnsi="Times New Roman" w:cs="Times New Roman"/>
          <w:sz w:val="24"/>
          <w:szCs w:val="24"/>
        </w:rPr>
      </w:pPr>
      <w:r>
        <w:rPr>
          <w:rFonts w:cs="Times New Roman" w:ascii="Times New Roman" w:hAnsi="Times New Roman"/>
          <w:sz w:val="24"/>
          <w:szCs w:val="24"/>
        </w:rPr>
        <w:t>Исходящие</w:t>
      </w:r>
      <w:r>
        <w:rPr>
          <w:rFonts w:cs="Times New Roman" w:ascii="Times New Roman" w:hAnsi="Times New Roman"/>
          <w:spacing w:val="-6"/>
          <w:sz w:val="24"/>
          <w:szCs w:val="24"/>
        </w:rPr>
        <w:t xml:space="preserve"> </w:t>
      </w:r>
      <w:r>
        <w:rPr>
          <w:rFonts w:cs="Times New Roman" w:ascii="Times New Roman" w:hAnsi="Times New Roman"/>
          <w:sz w:val="24"/>
          <w:szCs w:val="24"/>
        </w:rPr>
        <w:t>документы:</w:t>
      </w:r>
    </w:p>
    <w:p>
      <w:pPr>
        <w:pStyle w:val="ListParagraph"/>
        <w:numPr>
          <w:ilvl w:val="0"/>
          <w:numId w:val="26"/>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pacing w:val="1"/>
          <w:sz w:val="24"/>
          <w:szCs w:val="24"/>
        </w:rPr>
        <w:t>Отчёт об операциях по счету депо за дату, предоставляемой Инициатору операции, по форме, указанной в Приложении №21 к настоящим Условиям</w:t>
      </w:r>
      <w:r>
        <w:rPr>
          <w:rFonts w:cs="Times New Roman" w:ascii="Times New Roman" w:hAnsi="Times New Roman"/>
          <w:sz w:val="24"/>
          <w:szCs w:val="24"/>
        </w:rPr>
        <w:t>.</w:t>
      </w:r>
    </w:p>
    <w:p>
      <w:pPr>
        <w:pStyle w:val="ListParagraph"/>
        <w:numPr>
          <w:ilvl w:val="1"/>
          <w:numId w:val="90"/>
        </w:numPr>
        <w:tabs>
          <w:tab w:val="clear" w:pos="720"/>
          <w:tab w:val="left" w:pos="1134" w:leader="none"/>
          <w:tab w:val="left" w:pos="1494" w:leader="none"/>
        </w:tabs>
        <w:ind w:left="0" w:firstLine="720"/>
        <w:rPr>
          <w:rFonts w:ascii="Times New Roman" w:hAnsi="Times New Roman" w:cs="Times New Roman"/>
          <w:sz w:val="24"/>
          <w:szCs w:val="24"/>
        </w:rPr>
      </w:pPr>
      <w:r>
        <w:rPr>
          <w:rFonts w:cs="Times New Roman" w:ascii="Times New Roman" w:hAnsi="Times New Roman"/>
          <w:sz w:val="24"/>
          <w:szCs w:val="24"/>
        </w:rPr>
        <w:t>Перемещение ценных бумаг осуществляется не позднее рабочего дня, следующего за днем</w:t>
      </w:r>
      <w:r>
        <w:rPr>
          <w:rFonts w:cs="Times New Roman" w:ascii="Times New Roman" w:hAnsi="Times New Roman"/>
          <w:spacing w:val="1"/>
          <w:sz w:val="24"/>
          <w:szCs w:val="24"/>
        </w:rPr>
        <w:t xml:space="preserve"> </w:t>
      </w:r>
      <w:r>
        <w:rPr>
          <w:rFonts w:cs="Times New Roman" w:ascii="Times New Roman" w:hAnsi="Times New Roman"/>
          <w:sz w:val="24"/>
          <w:szCs w:val="24"/>
        </w:rPr>
        <w:t>получения Депозитарием последнего из двух документов, подтверждающих зачисление либо списание</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Активный </w:t>
      </w:r>
      <w:r>
        <w:rPr>
          <w:rFonts w:cs="Times New Roman" w:ascii="Times New Roman" w:hAnsi="Times New Roman"/>
          <w:sz w:val="24"/>
          <w:szCs w:val="24"/>
        </w:rPr>
        <w:t>счет</w:t>
      </w:r>
      <w:r>
        <w:rPr>
          <w:rFonts w:cs="Times New Roman" w:ascii="Times New Roman" w:hAnsi="Times New Roman"/>
          <w:spacing w:val="-1"/>
          <w:sz w:val="24"/>
          <w:szCs w:val="24"/>
        </w:rPr>
        <w:t xml:space="preserve"> </w:t>
      </w:r>
      <w:r>
        <w:rPr>
          <w:rFonts w:cs="Times New Roman" w:ascii="Times New Roman" w:hAnsi="Times New Roman"/>
          <w:sz w:val="24"/>
          <w:szCs w:val="24"/>
        </w:rPr>
        <w:t>(со</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r>
      <w:bookmarkStart w:id="37" w:name="_bookmark28"/>
      <w:bookmarkStart w:id="38" w:name="_bookmark28"/>
      <w:bookmarkEnd w:id="38"/>
    </w:p>
    <w:p>
      <w:pPr>
        <w:pStyle w:val="2"/>
        <w:numPr>
          <w:ilvl w:val="0"/>
          <w:numId w:val="90"/>
        </w:numPr>
        <w:ind w:left="0" w:firstLine="720"/>
        <w:jc w:val="both"/>
        <w:rPr>
          <w:rFonts w:ascii="Times New Roman" w:hAnsi="Times New Roman" w:cs="Times New Roman"/>
          <w:i w:val="false"/>
          <w:i w:val="false"/>
          <w:sz w:val="24"/>
          <w:szCs w:val="24"/>
        </w:rPr>
      </w:pPr>
      <w:bookmarkStart w:id="39" w:name="_bookmark29"/>
      <w:bookmarkEnd w:id="39"/>
      <w:r>
        <w:rPr>
          <w:rFonts w:cs="Times New Roman" w:ascii="Times New Roman" w:hAnsi="Times New Roman"/>
          <w:i w:val="false"/>
          <w:sz w:val="24"/>
          <w:szCs w:val="24"/>
        </w:rPr>
        <w:t>Особенности</w:t>
      </w:r>
      <w:r>
        <w:rPr>
          <w:rFonts w:cs="Times New Roman" w:ascii="Times New Roman" w:hAnsi="Times New Roman"/>
          <w:i w:val="false"/>
          <w:spacing w:val="-5"/>
          <w:sz w:val="24"/>
          <w:szCs w:val="24"/>
        </w:rPr>
        <w:t xml:space="preserve"> </w:t>
      </w:r>
      <w:r>
        <w:rPr>
          <w:rFonts w:cs="Times New Roman" w:ascii="Times New Roman" w:hAnsi="Times New Roman"/>
          <w:i w:val="false"/>
          <w:sz w:val="24"/>
          <w:szCs w:val="24"/>
        </w:rPr>
        <w:t>зачисления/списания</w:t>
      </w:r>
      <w:r>
        <w:rPr>
          <w:rFonts w:cs="Times New Roman" w:ascii="Times New Roman" w:hAnsi="Times New Roman"/>
          <w:i w:val="false"/>
          <w:spacing w:val="-7"/>
          <w:sz w:val="24"/>
          <w:szCs w:val="24"/>
        </w:rPr>
        <w:t xml:space="preserve"> </w:t>
      </w:r>
      <w:r>
        <w:rPr>
          <w:rFonts w:cs="Times New Roman" w:ascii="Times New Roman" w:hAnsi="Times New Roman"/>
          <w:i w:val="false"/>
          <w:sz w:val="24"/>
          <w:szCs w:val="24"/>
        </w:rPr>
        <w:t>ценных</w:t>
      </w:r>
      <w:r>
        <w:rPr>
          <w:rFonts w:cs="Times New Roman" w:ascii="Times New Roman" w:hAnsi="Times New Roman"/>
          <w:i w:val="false"/>
          <w:spacing w:val="-5"/>
          <w:sz w:val="24"/>
          <w:szCs w:val="24"/>
        </w:rPr>
        <w:t xml:space="preserve"> </w:t>
      </w:r>
      <w:r>
        <w:rPr>
          <w:rFonts w:cs="Times New Roman" w:ascii="Times New Roman" w:hAnsi="Times New Roman"/>
          <w:i w:val="false"/>
          <w:sz w:val="24"/>
          <w:szCs w:val="24"/>
        </w:rPr>
        <w:t>бумаг</w:t>
      </w:r>
      <w:r>
        <w:rPr>
          <w:rFonts w:cs="Times New Roman" w:ascii="Times New Roman" w:hAnsi="Times New Roman"/>
          <w:i w:val="false"/>
          <w:spacing w:val="-7"/>
          <w:sz w:val="24"/>
          <w:szCs w:val="24"/>
        </w:rPr>
        <w:t xml:space="preserve"> </w:t>
      </w:r>
      <w:r>
        <w:rPr>
          <w:rFonts w:cs="Times New Roman" w:ascii="Times New Roman" w:hAnsi="Times New Roman"/>
          <w:i w:val="false"/>
          <w:sz w:val="24"/>
          <w:szCs w:val="24"/>
        </w:rPr>
        <w:t>на</w:t>
      </w:r>
      <w:r>
        <w:rPr>
          <w:rFonts w:cs="Times New Roman" w:ascii="Times New Roman" w:hAnsi="Times New Roman"/>
          <w:i w:val="false"/>
          <w:spacing w:val="-5"/>
          <w:sz w:val="24"/>
          <w:szCs w:val="24"/>
        </w:rPr>
        <w:t xml:space="preserve"> </w:t>
      </w:r>
      <w:r>
        <w:rPr>
          <w:rFonts w:cs="Times New Roman" w:ascii="Times New Roman" w:hAnsi="Times New Roman"/>
          <w:i w:val="false"/>
          <w:sz w:val="24"/>
          <w:szCs w:val="24"/>
        </w:rPr>
        <w:t>Счет</w:t>
      </w:r>
      <w:r>
        <w:rPr>
          <w:rFonts w:cs="Times New Roman" w:ascii="Times New Roman" w:hAnsi="Times New Roman"/>
          <w:i w:val="false"/>
          <w:spacing w:val="-8"/>
          <w:sz w:val="24"/>
          <w:szCs w:val="24"/>
        </w:rPr>
        <w:t xml:space="preserve"> </w:t>
      </w:r>
      <w:r>
        <w:rPr>
          <w:rFonts w:cs="Times New Roman" w:ascii="Times New Roman" w:hAnsi="Times New Roman"/>
          <w:i w:val="false"/>
          <w:sz w:val="24"/>
          <w:szCs w:val="24"/>
        </w:rPr>
        <w:t>неустановленных</w:t>
      </w:r>
      <w:r>
        <w:rPr>
          <w:rFonts w:cs="Times New Roman" w:ascii="Times New Roman" w:hAnsi="Times New Roman"/>
          <w:i w:val="false"/>
          <w:spacing w:val="-5"/>
          <w:sz w:val="24"/>
          <w:szCs w:val="24"/>
        </w:rPr>
        <w:t xml:space="preserve"> </w:t>
      </w:r>
      <w:r>
        <w:rPr>
          <w:rFonts w:cs="Times New Roman" w:ascii="Times New Roman" w:hAnsi="Times New Roman"/>
          <w:i w:val="false"/>
          <w:sz w:val="24"/>
          <w:szCs w:val="24"/>
        </w:rPr>
        <w:t>лиц</w:t>
      </w:r>
    </w:p>
    <w:p>
      <w:pPr>
        <w:pStyle w:val="Style21"/>
        <w:ind w:left="0" w:firstLine="720"/>
        <w:rPr>
          <w:rFonts w:ascii="Times New Roman" w:hAnsi="Times New Roman" w:cs="Times New Roman"/>
          <w:b/>
          <w:b/>
          <w:i/>
          <w:i/>
          <w:sz w:val="24"/>
          <w:szCs w:val="24"/>
        </w:rPr>
      </w:pPr>
      <w:r>
        <w:rPr>
          <w:rFonts w:cs="Times New Roman" w:ascii="Times New Roman" w:hAnsi="Times New Roman"/>
          <w:b/>
          <w:i/>
          <w:sz w:val="24"/>
          <w:szCs w:val="24"/>
        </w:rPr>
      </w:r>
    </w:p>
    <w:p>
      <w:pPr>
        <w:pStyle w:val="ListParagraph"/>
        <w:numPr>
          <w:ilvl w:val="1"/>
          <w:numId w:val="90"/>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Основанием</w:t>
      </w:r>
      <w:r>
        <w:rPr>
          <w:rFonts w:cs="Times New Roman" w:ascii="Times New Roman" w:hAnsi="Times New Roman"/>
          <w:spacing w:val="30"/>
          <w:sz w:val="24"/>
          <w:szCs w:val="24"/>
        </w:rPr>
        <w:t xml:space="preserve"> </w:t>
      </w:r>
      <w:r>
        <w:rPr>
          <w:rFonts w:cs="Times New Roman" w:ascii="Times New Roman" w:hAnsi="Times New Roman"/>
          <w:sz w:val="24"/>
          <w:szCs w:val="24"/>
        </w:rPr>
        <w:t>для</w:t>
      </w:r>
      <w:r>
        <w:rPr>
          <w:rFonts w:cs="Times New Roman" w:ascii="Times New Roman" w:hAnsi="Times New Roman"/>
          <w:spacing w:val="30"/>
          <w:sz w:val="24"/>
          <w:szCs w:val="24"/>
        </w:rPr>
        <w:t xml:space="preserve"> </w:t>
      </w:r>
      <w:r>
        <w:rPr>
          <w:rFonts w:cs="Times New Roman" w:ascii="Times New Roman" w:hAnsi="Times New Roman"/>
          <w:sz w:val="24"/>
          <w:szCs w:val="24"/>
        </w:rPr>
        <w:t>зачисления</w:t>
      </w:r>
      <w:r>
        <w:rPr>
          <w:rFonts w:cs="Times New Roman" w:ascii="Times New Roman" w:hAnsi="Times New Roman"/>
          <w:spacing w:val="27"/>
          <w:sz w:val="24"/>
          <w:szCs w:val="24"/>
        </w:rPr>
        <w:t xml:space="preserve"> </w:t>
      </w:r>
      <w:r>
        <w:rPr>
          <w:rFonts w:cs="Times New Roman" w:ascii="Times New Roman" w:hAnsi="Times New Roman"/>
          <w:sz w:val="24"/>
          <w:szCs w:val="24"/>
        </w:rPr>
        <w:t>(списания)</w:t>
      </w:r>
      <w:r>
        <w:rPr>
          <w:rFonts w:cs="Times New Roman" w:ascii="Times New Roman" w:hAnsi="Times New Roman"/>
          <w:spacing w:val="29"/>
          <w:sz w:val="24"/>
          <w:szCs w:val="24"/>
        </w:rPr>
        <w:t xml:space="preserve"> </w:t>
      </w:r>
      <w:r>
        <w:rPr>
          <w:rFonts w:cs="Times New Roman" w:ascii="Times New Roman" w:hAnsi="Times New Roman"/>
          <w:sz w:val="24"/>
          <w:szCs w:val="24"/>
        </w:rPr>
        <w:t>ценных</w:t>
      </w:r>
      <w:r>
        <w:rPr>
          <w:rFonts w:cs="Times New Roman" w:ascii="Times New Roman" w:hAnsi="Times New Roman"/>
          <w:spacing w:val="29"/>
          <w:sz w:val="24"/>
          <w:szCs w:val="24"/>
        </w:rPr>
        <w:t xml:space="preserve"> </w:t>
      </w:r>
      <w:r>
        <w:rPr>
          <w:rFonts w:cs="Times New Roman" w:ascii="Times New Roman" w:hAnsi="Times New Roman"/>
          <w:sz w:val="24"/>
          <w:szCs w:val="24"/>
        </w:rPr>
        <w:t>бумаг</w:t>
      </w:r>
      <w:r>
        <w:rPr>
          <w:rFonts w:cs="Times New Roman" w:ascii="Times New Roman" w:hAnsi="Times New Roman"/>
          <w:spacing w:val="27"/>
          <w:sz w:val="24"/>
          <w:szCs w:val="24"/>
        </w:rPr>
        <w:t xml:space="preserve"> </w:t>
      </w:r>
      <w:r>
        <w:rPr>
          <w:rFonts w:cs="Times New Roman" w:ascii="Times New Roman" w:hAnsi="Times New Roman"/>
          <w:sz w:val="24"/>
          <w:szCs w:val="24"/>
        </w:rPr>
        <w:t>на</w:t>
      </w:r>
      <w:r>
        <w:rPr>
          <w:rFonts w:cs="Times New Roman" w:ascii="Times New Roman" w:hAnsi="Times New Roman"/>
          <w:spacing w:val="30"/>
          <w:sz w:val="24"/>
          <w:szCs w:val="24"/>
        </w:rPr>
        <w:t xml:space="preserve"> </w:t>
      </w:r>
      <w:r>
        <w:rPr>
          <w:rFonts w:cs="Times New Roman" w:ascii="Times New Roman" w:hAnsi="Times New Roman"/>
          <w:sz w:val="24"/>
          <w:szCs w:val="24"/>
        </w:rPr>
        <w:t>Счет</w:t>
      </w:r>
      <w:r>
        <w:rPr>
          <w:rFonts w:cs="Times New Roman" w:ascii="Times New Roman" w:hAnsi="Times New Roman"/>
          <w:spacing w:val="28"/>
          <w:sz w:val="24"/>
          <w:szCs w:val="24"/>
        </w:rPr>
        <w:t xml:space="preserve"> </w:t>
      </w:r>
      <w:r>
        <w:rPr>
          <w:rFonts w:cs="Times New Roman" w:ascii="Times New Roman" w:hAnsi="Times New Roman"/>
          <w:sz w:val="24"/>
          <w:szCs w:val="24"/>
        </w:rPr>
        <w:t>(со</w:t>
      </w:r>
      <w:r>
        <w:rPr>
          <w:rFonts w:cs="Times New Roman" w:ascii="Times New Roman" w:hAnsi="Times New Roman"/>
          <w:spacing w:val="30"/>
          <w:sz w:val="24"/>
          <w:szCs w:val="24"/>
        </w:rPr>
        <w:t xml:space="preserve"> </w:t>
      </w:r>
      <w:r>
        <w:rPr>
          <w:rFonts w:cs="Times New Roman" w:ascii="Times New Roman" w:hAnsi="Times New Roman"/>
          <w:sz w:val="24"/>
          <w:szCs w:val="24"/>
        </w:rPr>
        <w:t>Счета)</w:t>
      </w:r>
      <w:r>
        <w:rPr>
          <w:rFonts w:cs="Times New Roman" w:ascii="Times New Roman" w:hAnsi="Times New Roman"/>
          <w:spacing w:val="31"/>
          <w:sz w:val="24"/>
          <w:szCs w:val="24"/>
        </w:rPr>
        <w:t xml:space="preserve"> </w:t>
      </w:r>
      <w:r>
        <w:rPr>
          <w:rFonts w:cs="Times New Roman" w:ascii="Times New Roman" w:hAnsi="Times New Roman"/>
          <w:sz w:val="24"/>
          <w:szCs w:val="24"/>
        </w:rPr>
        <w:t>неустановленных</w:t>
      </w:r>
      <w:r>
        <w:rPr>
          <w:rFonts w:cs="Times New Roman" w:ascii="Times New Roman" w:hAnsi="Times New Roman"/>
          <w:spacing w:val="1"/>
          <w:sz w:val="24"/>
          <w:szCs w:val="24"/>
        </w:rPr>
        <w:t xml:space="preserve"> </w:t>
      </w:r>
      <w:r>
        <w:rPr>
          <w:rFonts w:cs="Times New Roman" w:ascii="Times New Roman" w:hAnsi="Times New Roman"/>
          <w:sz w:val="24"/>
          <w:szCs w:val="24"/>
        </w:rPr>
        <w:t>лиц в случаях, не описанных в п.11 ст.8.5 Федерального закона</w:t>
      </w:r>
      <w:r>
        <w:rPr>
          <w:rFonts w:cs="Times New Roman" w:ascii="Times New Roman" w:hAnsi="Times New Roman"/>
          <w:spacing w:val="1"/>
          <w:sz w:val="24"/>
          <w:szCs w:val="24"/>
        </w:rPr>
        <w:t xml:space="preserve"> </w:t>
      </w:r>
      <w:r>
        <w:rPr>
          <w:rFonts w:cs="Times New Roman" w:ascii="Times New Roman" w:hAnsi="Times New Roman"/>
          <w:sz w:val="24"/>
          <w:szCs w:val="24"/>
        </w:rPr>
        <w:t>«О рынке ценных бумаг» является</w:t>
      </w:r>
      <w:r>
        <w:rPr>
          <w:rFonts w:cs="Times New Roman" w:ascii="Times New Roman" w:hAnsi="Times New Roman"/>
          <w:spacing w:val="1"/>
          <w:sz w:val="24"/>
          <w:szCs w:val="24"/>
        </w:rPr>
        <w:t xml:space="preserve"> </w:t>
      </w:r>
      <w:r>
        <w:rPr>
          <w:rFonts w:cs="Times New Roman" w:ascii="Times New Roman" w:hAnsi="Times New Roman"/>
          <w:sz w:val="24"/>
          <w:szCs w:val="24"/>
        </w:rPr>
        <w:t>принятие Депозитарием</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документов,</w:t>
      </w:r>
      <w:r>
        <w:rPr>
          <w:rFonts w:cs="Times New Roman" w:ascii="Times New Roman" w:hAnsi="Times New Roman"/>
          <w:spacing w:val="-3"/>
          <w:sz w:val="24"/>
          <w:szCs w:val="24"/>
        </w:rPr>
        <w:t xml:space="preserve"> </w:t>
      </w:r>
      <w:r>
        <w:rPr>
          <w:rFonts w:cs="Times New Roman" w:ascii="Times New Roman" w:hAnsi="Times New Roman"/>
          <w:sz w:val="24"/>
          <w:szCs w:val="24"/>
        </w:rPr>
        <w:t>предусмотренных</w:t>
      </w:r>
      <w:r>
        <w:rPr>
          <w:rFonts w:cs="Times New Roman" w:ascii="Times New Roman" w:hAnsi="Times New Roman"/>
          <w:spacing w:val="-1"/>
          <w:sz w:val="24"/>
          <w:szCs w:val="24"/>
        </w:rPr>
        <w:t xml:space="preserve"> </w:t>
      </w:r>
      <w:r>
        <w:rPr>
          <w:rFonts w:cs="Times New Roman" w:ascii="Times New Roman" w:hAnsi="Times New Roman"/>
          <w:sz w:val="24"/>
          <w:szCs w:val="24"/>
        </w:rPr>
        <w:t>настоящими</w:t>
      </w:r>
      <w:r>
        <w:rPr>
          <w:rFonts w:cs="Times New Roman" w:ascii="Times New Roman" w:hAnsi="Times New Roman"/>
          <w:spacing w:val="-1"/>
          <w:sz w:val="24"/>
          <w:szCs w:val="24"/>
        </w:rPr>
        <w:t xml:space="preserve"> </w:t>
      </w:r>
      <w:r>
        <w:rPr>
          <w:rFonts w:cs="Times New Roman" w:ascii="Times New Roman" w:hAnsi="Times New Roman"/>
          <w:sz w:val="24"/>
          <w:szCs w:val="24"/>
        </w:rPr>
        <w:t>Условиями.</w:t>
      </w:r>
    </w:p>
    <w:p>
      <w:pPr>
        <w:pStyle w:val="ListParagraph"/>
        <w:numPr>
          <w:ilvl w:val="1"/>
          <w:numId w:val="90"/>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Зачисление ценных бумаг на Счет неустановленных лиц осуществляется Депозитарием не</w:t>
      </w:r>
      <w:r>
        <w:rPr>
          <w:rFonts w:cs="Times New Roman" w:ascii="Times New Roman" w:hAnsi="Times New Roman"/>
          <w:spacing w:val="1"/>
          <w:sz w:val="24"/>
          <w:szCs w:val="24"/>
        </w:rPr>
        <w:t xml:space="preserve"> </w:t>
      </w:r>
      <w:r>
        <w:rPr>
          <w:rFonts w:cs="Times New Roman" w:ascii="Times New Roman" w:hAnsi="Times New Roman"/>
          <w:sz w:val="24"/>
          <w:szCs w:val="24"/>
        </w:rPr>
        <w:t>позднее рабочего дня, следующего за днем получения им документа (уведомления/отчета и прочее),</w:t>
      </w:r>
      <w:r>
        <w:rPr>
          <w:rFonts w:cs="Times New Roman" w:ascii="Times New Roman" w:hAnsi="Times New Roman"/>
          <w:spacing w:val="1"/>
          <w:sz w:val="24"/>
          <w:szCs w:val="24"/>
        </w:rPr>
        <w:t xml:space="preserve"> </w:t>
      </w:r>
      <w:r>
        <w:rPr>
          <w:rFonts w:cs="Times New Roman" w:ascii="Times New Roman" w:hAnsi="Times New Roman"/>
          <w:sz w:val="24"/>
          <w:szCs w:val="24"/>
        </w:rPr>
        <w:t>подтверждающего</w:t>
      </w:r>
      <w:r>
        <w:rPr>
          <w:rFonts w:cs="Times New Roman" w:ascii="Times New Roman" w:hAnsi="Times New Roman"/>
          <w:spacing w:val="1"/>
          <w:sz w:val="24"/>
          <w:szCs w:val="24"/>
        </w:rPr>
        <w:t xml:space="preserve"> </w:t>
      </w:r>
      <w:r>
        <w:rPr>
          <w:rFonts w:cs="Times New Roman" w:ascii="Times New Roman" w:hAnsi="Times New Roman"/>
          <w:sz w:val="24"/>
          <w:szCs w:val="24"/>
        </w:rPr>
        <w:t>зачисление</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открытый</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Депозитарию</w:t>
      </w:r>
      <w:r>
        <w:rPr>
          <w:rFonts w:cs="Times New Roman" w:ascii="Times New Roman" w:hAnsi="Times New Roman"/>
          <w:spacing w:val="1"/>
          <w:sz w:val="24"/>
          <w:szCs w:val="24"/>
        </w:rPr>
        <w:t xml:space="preserve"> </w:t>
      </w:r>
      <w:r>
        <w:rPr>
          <w:rFonts w:cs="Times New Roman" w:ascii="Times New Roman" w:hAnsi="Times New Roman"/>
          <w:sz w:val="24"/>
          <w:szCs w:val="24"/>
        </w:rPr>
        <w:t>Счет Депозитария.</w:t>
      </w:r>
    </w:p>
    <w:p>
      <w:pPr>
        <w:pStyle w:val="ListParagraph"/>
        <w:numPr>
          <w:ilvl w:val="1"/>
          <w:numId w:val="90"/>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При неизменности остатка ценных бумаг на счете депозитария списание ценных бумаг со</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неустановленных</w:t>
      </w:r>
      <w:r>
        <w:rPr>
          <w:rFonts w:cs="Times New Roman" w:ascii="Times New Roman" w:hAnsi="Times New Roman"/>
          <w:spacing w:val="1"/>
          <w:sz w:val="24"/>
          <w:szCs w:val="24"/>
        </w:rPr>
        <w:t xml:space="preserve"> </w:t>
      </w:r>
      <w:r>
        <w:rPr>
          <w:rFonts w:cs="Times New Roman" w:ascii="Times New Roman" w:hAnsi="Times New Roman"/>
          <w:sz w:val="24"/>
          <w:szCs w:val="24"/>
        </w:rPr>
        <w:t>лиц</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осуществляется</w:t>
      </w:r>
      <w:r>
        <w:rPr>
          <w:rFonts w:cs="Times New Roman" w:ascii="Times New Roman" w:hAnsi="Times New Roman"/>
          <w:spacing w:val="1"/>
          <w:sz w:val="24"/>
          <w:szCs w:val="24"/>
        </w:rPr>
        <w:t xml:space="preserve"> </w:t>
      </w:r>
      <w:r>
        <w:rPr>
          <w:rFonts w:cs="Times New Roman" w:ascii="Times New Roman" w:hAnsi="Times New Roman"/>
          <w:sz w:val="24"/>
          <w:szCs w:val="24"/>
        </w:rPr>
        <w:t>не</w:t>
      </w:r>
      <w:r>
        <w:rPr>
          <w:rFonts w:cs="Times New Roman" w:ascii="Times New Roman" w:hAnsi="Times New Roman"/>
          <w:spacing w:val="1"/>
          <w:sz w:val="24"/>
          <w:szCs w:val="24"/>
        </w:rPr>
        <w:t xml:space="preserve"> </w:t>
      </w:r>
      <w:r>
        <w:rPr>
          <w:rFonts w:cs="Times New Roman" w:ascii="Times New Roman" w:hAnsi="Times New Roman"/>
          <w:sz w:val="24"/>
          <w:szCs w:val="24"/>
        </w:rPr>
        <w:t>позднее</w:t>
      </w:r>
      <w:r>
        <w:rPr>
          <w:rFonts w:cs="Times New Roman" w:ascii="Times New Roman" w:hAnsi="Times New Roman"/>
          <w:spacing w:val="1"/>
          <w:sz w:val="24"/>
          <w:szCs w:val="24"/>
        </w:rPr>
        <w:t xml:space="preserve"> </w:t>
      </w:r>
      <w:r>
        <w:rPr>
          <w:rFonts w:cs="Times New Roman" w:ascii="Times New Roman" w:hAnsi="Times New Roman"/>
          <w:sz w:val="24"/>
          <w:szCs w:val="24"/>
        </w:rPr>
        <w:t>рабочего</w:t>
      </w:r>
      <w:r>
        <w:rPr>
          <w:rFonts w:cs="Times New Roman" w:ascii="Times New Roman" w:hAnsi="Times New Roman"/>
          <w:spacing w:val="1"/>
          <w:sz w:val="24"/>
          <w:szCs w:val="24"/>
        </w:rPr>
        <w:t xml:space="preserve"> </w:t>
      </w:r>
      <w:r>
        <w:rPr>
          <w:rFonts w:cs="Times New Roman" w:ascii="Times New Roman" w:hAnsi="Times New Roman"/>
          <w:sz w:val="24"/>
          <w:szCs w:val="24"/>
        </w:rPr>
        <w:t>дня,</w:t>
      </w:r>
      <w:r>
        <w:rPr>
          <w:rFonts w:cs="Times New Roman" w:ascii="Times New Roman" w:hAnsi="Times New Roman"/>
          <w:spacing w:val="1"/>
          <w:sz w:val="24"/>
          <w:szCs w:val="24"/>
        </w:rPr>
        <w:t xml:space="preserve"> </w:t>
      </w:r>
      <w:r>
        <w:rPr>
          <w:rFonts w:cs="Times New Roman" w:ascii="Times New Roman" w:hAnsi="Times New Roman"/>
          <w:sz w:val="24"/>
          <w:szCs w:val="24"/>
        </w:rPr>
        <w:t>следующего</w:t>
      </w:r>
      <w:r>
        <w:rPr>
          <w:rFonts w:cs="Times New Roman" w:ascii="Times New Roman" w:hAnsi="Times New Roman"/>
          <w:spacing w:val="1"/>
          <w:sz w:val="24"/>
          <w:szCs w:val="24"/>
        </w:rPr>
        <w:t xml:space="preserve"> </w:t>
      </w:r>
      <w:r>
        <w:rPr>
          <w:rFonts w:cs="Times New Roman" w:ascii="Times New Roman" w:hAnsi="Times New Roman"/>
          <w:sz w:val="24"/>
          <w:szCs w:val="24"/>
        </w:rPr>
        <w:t>за</w:t>
      </w:r>
      <w:r>
        <w:rPr>
          <w:rFonts w:cs="Times New Roman" w:ascii="Times New Roman" w:hAnsi="Times New Roman"/>
          <w:spacing w:val="1"/>
          <w:sz w:val="24"/>
          <w:szCs w:val="24"/>
        </w:rPr>
        <w:t xml:space="preserve"> </w:t>
      </w:r>
      <w:r>
        <w:rPr>
          <w:rFonts w:cs="Times New Roman" w:ascii="Times New Roman" w:hAnsi="Times New Roman"/>
          <w:sz w:val="24"/>
          <w:szCs w:val="24"/>
        </w:rPr>
        <w:t>днем</w:t>
      </w:r>
      <w:r>
        <w:rPr>
          <w:rFonts w:cs="Times New Roman" w:ascii="Times New Roman" w:hAnsi="Times New Roman"/>
          <w:spacing w:val="1"/>
          <w:sz w:val="24"/>
          <w:szCs w:val="24"/>
        </w:rPr>
        <w:t xml:space="preserve"> </w:t>
      </w:r>
      <w:r>
        <w:rPr>
          <w:rFonts w:cs="Times New Roman" w:ascii="Times New Roman" w:hAnsi="Times New Roman"/>
          <w:sz w:val="24"/>
          <w:szCs w:val="24"/>
        </w:rPr>
        <w:t>возникновения</w:t>
      </w:r>
      <w:r>
        <w:rPr>
          <w:rFonts w:cs="Times New Roman" w:ascii="Times New Roman" w:hAnsi="Times New Roman"/>
          <w:spacing w:val="-2"/>
          <w:sz w:val="24"/>
          <w:szCs w:val="24"/>
        </w:rPr>
        <w:t xml:space="preserve"> </w:t>
      </w:r>
      <w:r>
        <w:rPr>
          <w:rFonts w:cs="Times New Roman" w:ascii="Times New Roman" w:hAnsi="Times New Roman"/>
          <w:sz w:val="24"/>
          <w:szCs w:val="24"/>
        </w:rPr>
        <w:t>основания для</w:t>
      </w:r>
      <w:r>
        <w:rPr>
          <w:rFonts w:cs="Times New Roman" w:ascii="Times New Roman" w:hAnsi="Times New Roman"/>
          <w:spacing w:val="-2"/>
          <w:sz w:val="24"/>
          <w:szCs w:val="24"/>
        </w:rPr>
        <w:t xml:space="preserve"> </w:t>
      </w:r>
      <w:r>
        <w:rPr>
          <w:rFonts w:cs="Times New Roman" w:ascii="Times New Roman" w:hAnsi="Times New Roman"/>
          <w:sz w:val="24"/>
          <w:szCs w:val="24"/>
        </w:rPr>
        <w:t>зачисления</w:t>
      </w:r>
      <w:r>
        <w:rPr>
          <w:rFonts w:cs="Times New Roman" w:ascii="Times New Roman" w:hAnsi="Times New Roman"/>
          <w:spacing w:val="-2"/>
          <w:sz w:val="24"/>
          <w:szCs w:val="24"/>
        </w:rPr>
        <w:t xml:space="preserve"> </w:t>
      </w:r>
      <w:r>
        <w:rPr>
          <w:rFonts w:cs="Times New Roman" w:ascii="Times New Roman" w:hAnsi="Times New Roman"/>
          <w:sz w:val="24"/>
          <w:szCs w:val="24"/>
        </w:rPr>
        <w:t>ценных</w:t>
      </w:r>
      <w:r>
        <w:rPr>
          <w:rFonts w:cs="Times New Roman" w:ascii="Times New Roman" w:hAnsi="Times New Roman"/>
          <w:spacing w:val="-2"/>
          <w:sz w:val="24"/>
          <w:szCs w:val="24"/>
        </w:rPr>
        <w:t xml:space="preserve"> </w:t>
      </w:r>
      <w:r>
        <w:rPr>
          <w:rFonts w:cs="Times New Roman" w:ascii="Times New Roman" w:hAnsi="Times New Roman"/>
          <w:sz w:val="24"/>
          <w:szCs w:val="24"/>
        </w:rPr>
        <w:t>бумаг</w:t>
      </w:r>
      <w:r>
        <w:rPr>
          <w:rFonts w:cs="Times New Roman" w:ascii="Times New Roman" w:hAnsi="Times New Roman"/>
          <w:spacing w:val="-2"/>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Счет</w:t>
      </w:r>
      <w:r>
        <w:rPr>
          <w:rFonts w:cs="Times New Roman" w:ascii="Times New Roman" w:hAnsi="Times New Roman"/>
          <w:spacing w:val="-3"/>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открытый</w:t>
      </w:r>
      <w:r>
        <w:rPr>
          <w:rFonts w:cs="Times New Roman" w:ascii="Times New Roman" w:hAnsi="Times New Roman"/>
          <w:spacing w:val="-4"/>
          <w:sz w:val="24"/>
          <w:szCs w:val="24"/>
        </w:rPr>
        <w:t xml:space="preserve"> </w:t>
      </w:r>
      <w:r>
        <w:rPr>
          <w:rFonts w:cs="Times New Roman" w:ascii="Times New Roman" w:hAnsi="Times New Roman"/>
          <w:sz w:val="24"/>
          <w:szCs w:val="24"/>
        </w:rPr>
        <w:t>Депозитарием.</w:t>
      </w:r>
    </w:p>
    <w:p>
      <w:pPr>
        <w:pStyle w:val="ListParagraph"/>
        <w:numPr>
          <w:ilvl w:val="1"/>
          <w:numId w:val="90"/>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Списание ценных бумаг со Счета неустановленных лиц осуществляется не позднее рабочего</w:t>
      </w:r>
      <w:r>
        <w:rPr>
          <w:rFonts w:cs="Times New Roman" w:ascii="Times New Roman" w:hAnsi="Times New Roman"/>
          <w:spacing w:val="1"/>
          <w:sz w:val="24"/>
          <w:szCs w:val="24"/>
        </w:rPr>
        <w:t xml:space="preserve"> </w:t>
      </w:r>
      <w:r>
        <w:rPr>
          <w:rFonts w:cs="Times New Roman" w:ascii="Times New Roman" w:hAnsi="Times New Roman"/>
          <w:sz w:val="24"/>
          <w:szCs w:val="24"/>
        </w:rPr>
        <w:t>дня, следующего за днем получения Депозитарием документа, подтверждающего списание ценных бумаг</w:t>
      </w:r>
      <w:r>
        <w:rPr>
          <w:rFonts w:cs="Times New Roman" w:ascii="Times New Roman" w:hAnsi="Times New Roman"/>
          <w:spacing w:val="1"/>
          <w:sz w:val="24"/>
          <w:szCs w:val="24"/>
        </w:rPr>
        <w:t xml:space="preserve"> </w:t>
      </w:r>
      <w:r>
        <w:rPr>
          <w:rFonts w:cs="Times New Roman" w:ascii="Times New Roman" w:hAnsi="Times New Roman"/>
          <w:sz w:val="24"/>
          <w:szCs w:val="24"/>
        </w:rPr>
        <w:t>со</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документа,</w:t>
      </w:r>
      <w:r>
        <w:rPr>
          <w:rFonts w:cs="Times New Roman" w:ascii="Times New Roman" w:hAnsi="Times New Roman"/>
          <w:spacing w:val="1"/>
          <w:sz w:val="24"/>
          <w:szCs w:val="24"/>
        </w:rPr>
        <w:t xml:space="preserve"> </w:t>
      </w:r>
      <w:r>
        <w:rPr>
          <w:rFonts w:cs="Times New Roman" w:ascii="Times New Roman" w:hAnsi="Times New Roman"/>
          <w:sz w:val="24"/>
          <w:szCs w:val="24"/>
        </w:rPr>
        <w:t>подтверждающего</w:t>
      </w:r>
      <w:r>
        <w:rPr>
          <w:rFonts w:cs="Times New Roman" w:ascii="Times New Roman" w:hAnsi="Times New Roman"/>
          <w:spacing w:val="1"/>
          <w:sz w:val="24"/>
          <w:szCs w:val="24"/>
        </w:rPr>
        <w:t xml:space="preserve"> </w:t>
      </w:r>
      <w:r>
        <w:rPr>
          <w:rFonts w:cs="Times New Roman" w:ascii="Times New Roman" w:hAnsi="Times New Roman"/>
          <w:sz w:val="24"/>
          <w:szCs w:val="24"/>
        </w:rPr>
        <w:t>исключение</w:t>
      </w:r>
      <w:r>
        <w:rPr>
          <w:rFonts w:cs="Times New Roman" w:ascii="Times New Roman" w:hAnsi="Times New Roman"/>
          <w:spacing w:val="1"/>
          <w:sz w:val="24"/>
          <w:szCs w:val="24"/>
        </w:rPr>
        <w:t xml:space="preserve"> </w:t>
      </w:r>
      <w:r>
        <w:rPr>
          <w:rFonts w:cs="Times New Roman" w:ascii="Times New Roman" w:hAnsi="Times New Roman"/>
          <w:sz w:val="24"/>
          <w:szCs w:val="24"/>
        </w:rPr>
        <w:t>лица</w:t>
      </w:r>
      <w:r>
        <w:rPr>
          <w:rFonts w:cs="Times New Roman" w:ascii="Times New Roman" w:hAnsi="Times New Roman"/>
          <w:spacing w:val="1"/>
          <w:sz w:val="24"/>
          <w:szCs w:val="24"/>
        </w:rPr>
        <w:t xml:space="preserve"> </w:t>
      </w:r>
      <w:r>
        <w:rPr>
          <w:rFonts w:cs="Times New Roman" w:ascii="Times New Roman" w:hAnsi="Times New Roman"/>
          <w:sz w:val="24"/>
          <w:szCs w:val="24"/>
        </w:rPr>
        <w:t>из</w:t>
      </w:r>
      <w:r>
        <w:rPr>
          <w:rFonts w:cs="Times New Roman" w:ascii="Times New Roman" w:hAnsi="Times New Roman"/>
          <w:spacing w:val="1"/>
          <w:sz w:val="24"/>
          <w:szCs w:val="24"/>
        </w:rPr>
        <w:t xml:space="preserve"> </w:t>
      </w:r>
      <w:r>
        <w:rPr>
          <w:rFonts w:cs="Times New Roman" w:ascii="Times New Roman" w:hAnsi="Times New Roman"/>
          <w:sz w:val="24"/>
          <w:szCs w:val="24"/>
        </w:rPr>
        <w:t>санкционного</w:t>
      </w:r>
      <w:r>
        <w:rPr>
          <w:rFonts w:cs="Times New Roman" w:ascii="Times New Roman" w:hAnsi="Times New Roman"/>
          <w:spacing w:val="1"/>
          <w:sz w:val="24"/>
          <w:szCs w:val="24"/>
        </w:rPr>
        <w:t xml:space="preserve"> </w:t>
      </w:r>
      <w:r>
        <w:rPr>
          <w:rFonts w:cs="Times New Roman" w:ascii="Times New Roman" w:hAnsi="Times New Roman"/>
          <w:sz w:val="24"/>
          <w:szCs w:val="24"/>
        </w:rPr>
        <w:t>списка</w:t>
      </w:r>
      <w:r>
        <w:rPr>
          <w:rFonts w:cs="Times New Roman" w:ascii="Times New Roman" w:hAnsi="Times New Roman"/>
          <w:spacing w:val="1"/>
          <w:sz w:val="24"/>
          <w:szCs w:val="24"/>
        </w:rPr>
        <w:t xml:space="preserve"> </w:t>
      </w:r>
      <w:r>
        <w:rPr>
          <w:rFonts w:cs="Times New Roman" w:ascii="Times New Roman" w:hAnsi="Times New Roman"/>
          <w:sz w:val="24"/>
          <w:szCs w:val="24"/>
        </w:rPr>
        <w:t>недружественных</w:t>
      </w:r>
      <w:r>
        <w:rPr>
          <w:rFonts w:cs="Times New Roman" w:ascii="Times New Roman" w:hAnsi="Times New Roman"/>
          <w:spacing w:val="-1"/>
          <w:sz w:val="24"/>
          <w:szCs w:val="24"/>
        </w:rPr>
        <w:t xml:space="preserve"> </w:t>
      </w:r>
      <w:r>
        <w:rPr>
          <w:rFonts w:cs="Times New Roman" w:ascii="Times New Roman" w:hAnsi="Times New Roman"/>
          <w:sz w:val="24"/>
          <w:szCs w:val="24"/>
        </w:rPr>
        <w:t>стран.</w:t>
      </w:r>
    </w:p>
    <w:p>
      <w:pPr>
        <w:pStyle w:val="ListParagraph"/>
        <w:numPr>
          <w:ilvl w:val="1"/>
          <w:numId w:val="90"/>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Ценные</w:t>
      </w:r>
      <w:r>
        <w:rPr>
          <w:rFonts w:cs="Times New Roman" w:ascii="Times New Roman" w:hAnsi="Times New Roman"/>
          <w:spacing w:val="1"/>
          <w:sz w:val="24"/>
          <w:szCs w:val="24"/>
        </w:rPr>
        <w:t xml:space="preserve"> </w:t>
      </w:r>
      <w:r>
        <w:rPr>
          <w:rFonts w:cs="Times New Roman" w:ascii="Times New Roman" w:hAnsi="Times New Roman"/>
          <w:sz w:val="24"/>
          <w:szCs w:val="24"/>
        </w:rPr>
        <w:t>бумаги</w:t>
      </w:r>
      <w:r>
        <w:rPr>
          <w:rFonts w:cs="Times New Roman" w:ascii="Times New Roman" w:hAnsi="Times New Roman"/>
          <w:spacing w:val="1"/>
          <w:sz w:val="24"/>
          <w:szCs w:val="24"/>
        </w:rPr>
        <w:t xml:space="preserve"> </w:t>
      </w:r>
      <w:r>
        <w:rPr>
          <w:rFonts w:cs="Times New Roman" w:ascii="Times New Roman" w:hAnsi="Times New Roman"/>
          <w:sz w:val="24"/>
          <w:szCs w:val="24"/>
        </w:rPr>
        <w:t>могут</w:t>
      </w:r>
      <w:r>
        <w:rPr>
          <w:rFonts w:cs="Times New Roman" w:ascii="Times New Roman" w:hAnsi="Times New Roman"/>
          <w:spacing w:val="1"/>
          <w:sz w:val="24"/>
          <w:szCs w:val="24"/>
        </w:rPr>
        <w:t xml:space="preserve"> </w:t>
      </w:r>
      <w:r>
        <w:rPr>
          <w:rFonts w:cs="Times New Roman" w:ascii="Times New Roman" w:hAnsi="Times New Roman"/>
          <w:sz w:val="24"/>
          <w:szCs w:val="24"/>
        </w:rPr>
        <w:t>быть</w:t>
      </w:r>
      <w:r>
        <w:rPr>
          <w:rFonts w:cs="Times New Roman" w:ascii="Times New Roman" w:hAnsi="Times New Roman"/>
          <w:spacing w:val="1"/>
          <w:sz w:val="24"/>
          <w:szCs w:val="24"/>
        </w:rPr>
        <w:t xml:space="preserve"> </w:t>
      </w:r>
      <w:r>
        <w:rPr>
          <w:rFonts w:cs="Times New Roman" w:ascii="Times New Roman" w:hAnsi="Times New Roman"/>
          <w:sz w:val="24"/>
          <w:szCs w:val="24"/>
        </w:rPr>
        <w:t>списаны</w:t>
      </w:r>
      <w:r>
        <w:rPr>
          <w:rFonts w:cs="Times New Roman" w:ascii="Times New Roman" w:hAnsi="Times New Roman"/>
          <w:spacing w:val="1"/>
          <w:sz w:val="24"/>
          <w:szCs w:val="24"/>
        </w:rPr>
        <w:t xml:space="preserve"> </w:t>
      </w:r>
      <w:r>
        <w:rPr>
          <w:rFonts w:cs="Times New Roman" w:ascii="Times New Roman" w:hAnsi="Times New Roman"/>
          <w:sz w:val="24"/>
          <w:szCs w:val="24"/>
        </w:rPr>
        <w:t>со</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неустановленных</w:t>
      </w:r>
      <w:r>
        <w:rPr>
          <w:rFonts w:cs="Times New Roman" w:ascii="Times New Roman" w:hAnsi="Times New Roman"/>
          <w:spacing w:val="1"/>
          <w:sz w:val="24"/>
          <w:szCs w:val="24"/>
        </w:rPr>
        <w:t xml:space="preserve"> </w:t>
      </w:r>
      <w:r>
        <w:rPr>
          <w:rFonts w:cs="Times New Roman" w:ascii="Times New Roman" w:hAnsi="Times New Roman"/>
          <w:sz w:val="24"/>
          <w:szCs w:val="24"/>
        </w:rPr>
        <w:t>лиц</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случае,</w:t>
      </w:r>
      <w:r>
        <w:rPr>
          <w:rFonts w:cs="Times New Roman" w:ascii="Times New Roman" w:hAnsi="Times New Roman"/>
          <w:spacing w:val="1"/>
          <w:sz w:val="24"/>
          <w:szCs w:val="24"/>
        </w:rPr>
        <w:t xml:space="preserve"> </w:t>
      </w:r>
      <w:r>
        <w:rPr>
          <w:rFonts w:cs="Times New Roman" w:ascii="Times New Roman" w:hAnsi="Times New Roman"/>
          <w:sz w:val="24"/>
          <w:szCs w:val="24"/>
        </w:rPr>
        <w:t>когда</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которому</w:t>
      </w:r>
      <w:r>
        <w:rPr>
          <w:rFonts w:cs="Times New Roman" w:ascii="Times New Roman" w:hAnsi="Times New Roman"/>
          <w:spacing w:val="1"/>
          <w:sz w:val="24"/>
          <w:szCs w:val="24"/>
        </w:rPr>
        <w:t xml:space="preserve"> </w:t>
      </w:r>
      <w:r>
        <w:rPr>
          <w:rFonts w:cs="Times New Roman" w:ascii="Times New Roman" w:hAnsi="Times New Roman"/>
          <w:sz w:val="24"/>
          <w:szCs w:val="24"/>
        </w:rPr>
        <w:t>держателем</w:t>
      </w:r>
      <w:r>
        <w:rPr>
          <w:rFonts w:cs="Times New Roman" w:ascii="Times New Roman" w:hAnsi="Times New Roman"/>
          <w:spacing w:val="1"/>
          <w:sz w:val="24"/>
          <w:szCs w:val="24"/>
        </w:rPr>
        <w:t xml:space="preserve"> </w:t>
      </w:r>
      <w:r>
        <w:rPr>
          <w:rFonts w:cs="Times New Roman" w:ascii="Times New Roman" w:hAnsi="Times New Roman"/>
          <w:sz w:val="24"/>
          <w:szCs w:val="24"/>
        </w:rPr>
        <w:t>реестра</w:t>
      </w:r>
      <w:r>
        <w:rPr>
          <w:rFonts w:cs="Times New Roman" w:ascii="Times New Roman" w:hAnsi="Times New Roman"/>
          <w:spacing w:val="1"/>
          <w:sz w:val="24"/>
          <w:szCs w:val="24"/>
        </w:rPr>
        <w:t xml:space="preserve"> </w:t>
      </w:r>
      <w:r>
        <w:rPr>
          <w:rFonts w:cs="Times New Roman" w:ascii="Times New Roman" w:hAnsi="Times New Roman"/>
          <w:sz w:val="24"/>
          <w:szCs w:val="24"/>
        </w:rPr>
        <w:t>открыт</w:t>
      </w:r>
      <w:r>
        <w:rPr>
          <w:rFonts w:cs="Times New Roman" w:ascii="Times New Roman" w:hAnsi="Times New Roman"/>
          <w:spacing w:val="1"/>
          <w:sz w:val="24"/>
          <w:szCs w:val="24"/>
        </w:rPr>
        <w:t xml:space="preserve"> </w:t>
      </w:r>
      <w:r>
        <w:rPr>
          <w:rFonts w:cs="Times New Roman" w:ascii="Times New Roman" w:hAnsi="Times New Roman"/>
          <w:sz w:val="24"/>
          <w:szCs w:val="24"/>
        </w:rPr>
        <w:t>лицевой</w:t>
      </w:r>
      <w:r>
        <w:rPr>
          <w:rFonts w:cs="Times New Roman" w:ascii="Times New Roman" w:hAnsi="Times New Roman"/>
          <w:spacing w:val="1"/>
          <w:sz w:val="24"/>
          <w:szCs w:val="24"/>
        </w:rPr>
        <w:t xml:space="preserve"> </w:t>
      </w:r>
      <w:r>
        <w:rPr>
          <w:rFonts w:cs="Times New Roman" w:ascii="Times New Roman" w:hAnsi="Times New Roman"/>
          <w:sz w:val="24"/>
          <w:szCs w:val="24"/>
        </w:rPr>
        <w:t>счет</w:t>
      </w:r>
      <w:r>
        <w:rPr>
          <w:rFonts w:cs="Times New Roman" w:ascii="Times New Roman" w:hAnsi="Times New Roman"/>
          <w:spacing w:val="1"/>
          <w:sz w:val="24"/>
          <w:szCs w:val="24"/>
        </w:rPr>
        <w:t xml:space="preserve"> </w:t>
      </w:r>
      <w:r>
        <w:rPr>
          <w:rFonts w:cs="Times New Roman" w:ascii="Times New Roman" w:hAnsi="Times New Roman"/>
          <w:sz w:val="24"/>
          <w:szCs w:val="24"/>
        </w:rPr>
        <w:t>номинального</w:t>
      </w:r>
      <w:r>
        <w:rPr>
          <w:rFonts w:cs="Times New Roman" w:ascii="Times New Roman" w:hAnsi="Times New Roman"/>
          <w:spacing w:val="1"/>
          <w:sz w:val="24"/>
          <w:szCs w:val="24"/>
        </w:rPr>
        <w:t xml:space="preserve"> </w:t>
      </w:r>
      <w:r>
        <w:rPr>
          <w:rFonts w:cs="Times New Roman" w:ascii="Times New Roman" w:hAnsi="Times New Roman"/>
          <w:sz w:val="24"/>
          <w:szCs w:val="24"/>
        </w:rPr>
        <w:t>держателя,</w:t>
      </w:r>
      <w:r>
        <w:rPr>
          <w:rFonts w:cs="Times New Roman" w:ascii="Times New Roman" w:hAnsi="Times New Roman"/>
          <w:spacing w:val="56"/>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обращению</w:t>
      </w:r>
      <w:r>
        <w:rPr>
          <w:rFonts w:cs="Times New Roman" w:ascii="Times New Roman" w:hAnsi="Times New Roman"/>
          <w:spacing w:val="1"/>
          <w:sz w:val="24"/>
          <w:szCs w:val="24"/>
        </w:rPr>
        <w:t xml:space="preserve"> </w:t>
      </w:r>
      <w:r>
        <w:rPr>
          <w:rFonts w:cs="Times New Roman" w:ascii="Times New Roman" w:hAnsi="Times New Roman"/>
          <w:sz w:val="24"/>
          <w:szCs w:val="24"/>
        </w:rPr>
        <w:t>Держателя</w:t>
      </w:r>
      <w:r>
        <w:rPr>
          <w:rFonts w:cs="Times New Roman" w:ascii="Times New Roman" w:hAnsi="Times New Roman"/>
          <w:spacing w:val="1"/>
          <w:sz w:val="24"/>
          <w:szCs w:val="24"/>
        </w:rPr>
        <w:t xml:space="preserve"> </w:t>
      </w:r>
      <w:r>
        <w:rPr>
          <w:rFonts w:cs="Times New Roman" w:ascii="Times New Roman" w:hAnsi="Times New Roman"/>
          <w:sz w:val="24"/>
          <w:szCs w:val="24"/>
        </w:rPr>
        <w:t>реестра</w:t>
      </w:r>
      <w:r>
        <w:rPr>
          <w:rFonts w:cs="Times New Roman" w:ascii="Times New Roman" w:hAnsi="Times New Roman"/>
          <w:spacing w:val="1"/>
          <w:sz w:val="24"/>
          <w:szCs w:val="24"/>
        </w:rPr>
        <w:t xml:space="preserve"> </w:t>
      </w:r>
      <w:r>
        <w:rPr>
          <w:rFonts w:cs="Times New Roman" w:ascii="Times New Roman" w:hAnsi="Times New Roman"/>
          <w:sz w:val="24"/>
          <w:szCs w:val="24"/>
        </w:rPr>
        <w:t>представляет</w:t>
      </w:r>
      <w:r>
        <w:rPr>
          <w:rFonts w:cs="Times New Roman" w:ascii="Times New Roman" w:hAnsi="Times New Roman"/>
          <w:spacing w:val="1"/>
          <w:sz w:val="24"/>
          <w:szCs w:val="24"/>
        </w:rPr>
        <w:t xml:space="preserve"> </w:t>
      </w:r>
      <w:r>
        <w:rPr>
          <w:rFonts w:cs="Times New Roman" w:ascii="Times New Roman" w:hAnsi="Times New Roman"/>
          <w:sz w:val="24"/>
          <w:szCs w:val="24"/>
        </w:rPr>
        <w:t>ему</w:t>
      </w:r>
      <w:r>
        <w:rPr>
          <w:rFonts w:cs="Times New Roman" w:ascii="Times New Roman" w:hAnsi="Times New Roman"/>
          <w:spacing w:val="1"/>
          <w:sz w:val="24"/>
          <w:szCs w:val="24"/>
        </w:rPr>
        <w:t xml:space="preserve"> </w:t>
      </w:r>
      <w:r>
        <w:rPr>
          <w:rFonts w:cs="Times New Roman" w:ascii="Times New Roman" w:hAnsi="Times New Roman"/>
          <w:sz w:val="24"/>
          <w:szCs w:val="24"/>
        </w:rPr>
        <w:t>распоряжение</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1"/>
          <w:sz w:val="24"/>
          <w:szCs w:val="24"/>
        </w:rPr>
        <w:t xml:space="preserve"> </w:t>
      </w:r>
      <w:r>
        <w:rPr>
          <w:rFonts w:cs="Times New Roman" w:ascii="Times New Roman" w:hAnsi="Times New Roman"/>
          <w:sz w:val="24"/>
          <w:szCs w:val="24"/>
        </w:rPr>
        <w:t>списании</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такого</w:t>
      </w:r>
      <w:r>
        <w:rPr>
          <w:rFonts w:cs="Times New Roman" w:ascii="Times New Roman" w:hAnsi="Times New Roman"/>
          <w:spacing w:val="1"/>
          <w:sz w:val="24"/>
          <w:szCs w:val="24"/>
        </w:rPr>
        <w:t xml:space="preserve"> </w:t>
      </w:r>
      <w:r>
        <w:rPr>
          <w:rFonts w:cs="Times New Roman" w:ascii="Times New Roman" w:hAnsi="Times New Roman"/>
          <w:sz w:val="24"/>
          <w:szCs w:val="24"/>
        </w:rPr>
        <w:t>лицевого счета и их зачислении на лицевой счет зарегистрированного лица, заявившего Держателю</w:t>
      </w:r>
      <w:r>
        <w:rPr>
          <w:rFonts w:cs="Times New Roman" w:ascii="Times New Roman" w:hAnsi="Times New Roman"/>
          <w:spacing w:val="1"/>
          <w:sz w:val="24"/>
          <w:szCs w:val="24"/>
        </w:rPr>
        <w:t xml:space="preserve"> </w:t>
      </w:r>
      <w:r>
        <w:rPr>
          <w:rFonts w:cs="Times New Roman" w:ascii="Times New Roman" w:hAnsi="Times New Roman"/>
          <w:sz w:val="24"/>
          <w:szCs w:val="24"/>
        </w:rPr>
        <w:t>реестра об ошибочности представленного им распоряжения, на основании которого ценные бумаги ранее</w:t>
      </w:r>
      <w:r>
        <w:rPr>
          <w:rFonts w:cs="Times New Roman" w:ascii="Times New Roman" w:hAnsi="Times New Roman"/>
          <w:spacing w:val="1"/>
          <w:sz w:val="24"/>
          <w:szCs w:val="24"/>
        </w:rPr>
        <w:t xml:space="preserve"> </w:t>
      </w:r>
      <w:r>
        <w:rPr>
          <w:rFonts w:cs="Times New Roman" w:ascii="Times New Roman" w:hAnsi="Times New Roman"/>
          <w:sz w:val="24"/>
          <w:szCs w:val="24"/>
        </w:rPr>
        <w:t>были</w:t>
      </w:r>
      <w:r>
        <w:rPr>
          <w:rFonts w:cs="Times New Roman" w:ascii="Times New Roman" w:hAnsi="Times New Roman"/>
          <w:spacing w:val="-4"/>
          <w:sz w:val="24"/>
          <w:szCs w:val="24"/>
        </w:rPr>
        <w:t xml:space="preserve"> </w:t>
      </w:r>
      <w:r>
        <w:rPr>
          <w:rFonts w:cs="Times New Roman" w:ascii="Times New Roman" w:hAnsi="Times New Roman"/>
          <w:sz w:val="24"/>
          <w:szCs w:val="24"/>
        </w:rPr>
        <w:t>списаны</w:t>
      </w:r>
      <w:r>
        <w:rPr>
          <w:rFonts w:cs="Times New Roman" w:ascii="Times New Roman" w:hAnsi="Times New Roman"/>
          <w:spacing w:val="-1"/>
          <w:sz w:val="24"/>
          <w:szCs w:val="24"/>
        </w:rPr>
        <w:t xml:space="preserve"> </w:t>
      </w:r>
      <w:r>
        <w:rPr>
          <w:rFonts w:cs="Times New Roman" w:ascii="Times New Roman" w:hAnsi="Times New Roman"/>
          <w:sz w:val="24"/>
          <w:szCs w:val="24"/>
        </w:rPr>
        <w:t>с его лицевого</w:t>
      </w:r>
      <w:r>
        <w:rPr>
          <w:rFonts w:cs="Times New Roman" w:ascii="Times New Roman" w:hAnsi="Times New Roman"/>
          <w:spacing w:val="-2"/>
          <w:sz w:val="24"/>
          <w:szCs w:val="24"/>
        </w:rPr>
        <w:t xml:space="preserve"> </w:t>
      </w:r>
      <w:r>
        <w:rPr>
          <w:rFonts w:cs="Times New Roman" w:ascii="Times New Roman" w:hAnsi="Times New Roman"/>
          <w:sz w:val="24"/>
          <w:szCs w:val="24"/>
        </w:rPr>
        <w:t>счета</w:t>
      </w:r>
      <w:r>
        <w:rPr>
          <w:rFonts w:cs="Times New Roman" w:ascii="Times New Roman" w:hAnsi="Times New Roman"/>
          <w:spacing w:val="-2"/>
          <w:sz w:val="24"/>
          <w:szCs w:val="24"/>
        </w:rPr>
        <w:t xml:space="preserve"> </w:t>
      </w:r>
      <w:r>
        <w:rPr>
          <w:rFonts w:cs="Times New Roman" w:ascii="Times New Roman" w:hAnsi="Times New Roman"/>
          <w:sz w:val="24"/>
          <w:szCs w:val="24"/>
        </w:rPr>
        <w:t>и</w:t>
      </w:r>
      <w:r>
        <w:rPr>
          <w:rFonts w:cs="Times New Roman" w:ascii="Times New Roman" w:hAnsi="Times New Roman"/>
          <w:spacing w:val="-3"/>
          <w:sz w:val="24"/>
          <w:szCs w:val="24"/>
        </w:rPr>
        <w:t xml:space="preserve"> </w:t>
      </w:r>
      <w:r>
        <w:rPr>
          <w:rFonts w:cs="Times New Roman" w:ascii="Times New Roman" w:hAnsi="Times New Roman"/>
          <w:sz w:val="24"/>
          <w:szCs w:val="24"/>
        </w:rPr>
        <w:t>зачислены</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лицевой</w:t>
      </w:r>
      <w:r>
        <w:rPr>
          <w:rFonts w:cs="Times New Roman" w:ascii="Times New Roman" w:hAnsi="Times New Roman"/>
          <w:spacing w:val="-1"/>
          <w:sz w:val="24"/>
          <w:szCs w:val="24"/>
        </w:rPr>
        <w:t xml:space="preserve"> </w:t>
      </w:r>
      <w:r>
        <w:rPr>
          <w:rFonts w:cs="Times New Roman" w:ascii="Times New Roman" w:hAnsi="Times New Roman"/>
          <w:sz w:val="24"/>
          <w:szCs w:val="24"/>
        </w:rPr>
        <w:t>счет</w:t>
      </w:r>
      <w:r>
        <w:rPr>
          <w:rFonts w:cs="Times New Roman" w:ascii="Times New Roman" w:hAnsi="Times New Roman"/>
          <w:spacing w:val="-2"/>
          <w:sz w:val="24"/>
          <w:szCs w:val="24"/>
        </w:rPr>
        <w:t xml:space="preserve"> </w:t>
      </w:r>
      <w:r>
        <w:rPr>
          <w:rFonts w:cs="Times New Roman" w:ascii="Times New Roman" w:hAnsi="Times New Roman"/>
          <w:sz w:val="24"/>
          <w:szCs w:val="24"/>
        </w:rPr>
        <w:t>номинального</w:t>
      </w:r>
      <w:r>
        <w:rPr>
          <w:rFonts w:cs="Times New Roman" w:ascii="Times New Roman" w:hAnsi="Times New Roman"/>
          <w:spacing w:val="-1"/>
          <w:sz w:val="24"/>
          <w:szCs w:val="24"/>
        </w:rPr>
        <w:t xml:space="preserve"> </w:t>
      </w:r>
      <w:r>
        <w:rPr>
          <w:rFonts w:cs="Times New Roman" w:ascii="Times New Roman" w:hAnsi="Times New Roman"/>
          <w:sz w:val="24"/>
          <w:szCs w:val="24"/>
        </w:rPr>
        <w:t>держателя.</w:t>
      </w:r>
    </w:p>
    <w:p>
      <w:pPr>
        <w:pStyle w:val="ListParagraph"/>
        <w:numPr>
          <w:ilvl w:val="1"/>
          <w:numId w:val="90"/>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Ценные бумаги также подлежат списанию со Счета неустановленных лиц по истечении 1</w:t>
      </w:r>
      <w:r>
        <w:rPr>
          <w:rFonts w:cs="Times New Roman" w:ascii="Times New Roman" w:hAnsi="Times New Roman"/>
          <w:spacing w:val="1"/>
          <w:sz w:val="24"/>
          <w:szCs w:val="24"/>
        </w:rPr>
        <w:t xml:space="preserve"> </w:t>
      </w:r>
      <w:r>
        <w:rPr>
          <w:rFonts w:cs="Times New Roman" w:ascii="Times New Roman" w:hAnsi="Times New Roman"/>
          <w:sz w:val="24"/>
          <w:szCs w:val="24"/>
        </w:rPr>
        <w:t>(одного) месяца с даты зачисления на указанный счет таких ценных бумаг или ценных бумаг, которые</w:t>
      </w:r>
      <w:r>
        <w:rPr>
          <w:rFonts w:cs="Times New Roman" w:ascii="Times New Roman" w:hAnsi="Times New Roman"/>
          <w:spacing w:val="1"/>
          <w:sz w:val="24"/>
          <w:szCs w:val="24"/>
        </w:rPr>
        <w:t xml:space="preserve"> </w:t>
      </w:r>
      <w:r>
        <w:rPr>
          <w:rFonts w:cs="Times New Roman" w:ascii="Times New Roman" w:hAnsi="Times New Roman"/>
          <w:sz w:val="24"/>
          <w:szCs w:val="24"/>
        </w:rPr>
        <w:t>были в них конвертированы, за исключением ценных бумаг, зачисленных на счет неустановленных лиц в</w:t>
      </w:r>
      <w:r>
        <w:rPr>
          <w:rFonts w:cs="Times New Roman" w:ascii="Times New Roman" w:hAnsi="Times New Roman"/>
          <w:spacing w:val="1"/>
          <w:sz w:val="24"/>
          <w:szCs w:val="24"/>
        </w:rPr>
        <w:t xml:space="preserve"> </w:t>
      </w:r>
      <w:r>
        <w:rPr>
          <w:rFonts w:cs="Times New Roman" w:ascii="Times New Roman" w:hAnsi="Times New Roman"/>
          <w:sz w:val="24"/>
          <w:szCs w:val="24"/>
        </w:rPr>
        <w:t>связи ограничительными мерами недружественных стран. При этом количество ценных бумаг, учтенных</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Депозитарием на Счете неустановленных лиц, должно быть равно количеству таких же ценных бумаг,</w:t>
      </w:r>
      <w:r>
        <w:rPr>
          <w:rFonts w:cs="Times New Roman" w:ascii="Times New Roman" w:hAnsi="Times New Roman"/>
          <w:spacing w:val="1"/>
          <w:sz w:val="24"/>
          <w:szCs w:val="24"/>
        </w:rPr>
        <w:t xml:space="preserve"> </w:t>
      </w:r>
      <w:r>
        <w:rPr>
          <w:rFonts w:cs="Times New Roman" w:ascii="Times New Roman" w:hAnsi="Times New Roman"/>
          <w:sz w:val="24"/>
          <w:szCs w:val="24"/>
        </w:rPr>
        <w:t>учтенных на счетах этого депозитария. При неизменности остатка ценных бумаг на счете депозитария</w:t>
      </w:r>
      <w:r>
        <w:rPr>
          <w:rFonts w:cs="Times New Roman" w:ascii="Times New Roman" w:hAnsi="Times New Roman"/>
          <w:spacing w:val="1"/>
          <w:sz w:val="24"/>
          <w:szCs w:val="24"/>
        </w:rPr>
        <w:t xml:space="preserve"> </w:t>
      </w:r>
      <w:r>
        <w:rPr>
          <w:rFonts w:cs="Times New Roman" w:ascii="Times New Roman" w:hAnsi="Times New Roman"/>
          <w:sz w:val="24"/>
          <w:szCs w:val="24"/>
        </w:rPr>
        <w:t>списание</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со</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неустановленных</w:t>
      </w:r>
      <w:r>
        <w:rPr>
          <w:rFonts w:cs="Times New Roman" w:ascii="Times New Roman" w:hAnsi="Times New Roman"/>
          <w:spacing w:val="1"/>
          <w:sz w:val="24"/>
          <w:szCs w:val="24"/>
        </w:rPr>
        <w:t xml:space="preserve"> </w:t>
      </w:r>
      <w:r>
        <w:rPr>
          <w:rFonts w:cs="Times New Roman" w:ascii="Times New Roman" w:hAnsi="Times New Roman"/>
          <w:sz w:val="24"/>
          <w:szCs w:val="24"/>
        </w:rPr>
        <w:t>лиц</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осуществляется</w:t>
      </w:r>
      <w:r>
        <w:rPr>
          <w:rFonts w:cs="Times New Roman" w:ascii="Times New Roman" w:hAnsi="Times New Roman"/>
          <w:spacing w:val="1"/>
          <w:sz w:val="24"/>
          <w:szCs w:val="24"/>
        </w:rPr>
        <w:t xml:space="preserve"> </w:t>
      </w:r>
      <w:r>
        <w:rPr>
          <w:rFonts w:cs="Times New Roman" w:ascii="Times New Roman" w:hAnsi="Times New Roman"/>
          <w:sz w:val="24"/>
          <w:szCs w:val="24"/>
        </w:rPr>
        <w:t>не</w:t>
      </w:r>
      <w:r>
        <w:rPr>
          <w:rFonts w:cs="Times New Roman" w:ascii="Times New Roman" w:hAnsi="Times New Roman"/>
          <w:spacing w:val="1"/>
          <w:sz w:val="24"/>
          <w:szCs w:val="24"/>
        </w:rPr>
        <w:t xml:space="preserve"> </w:t>
      </w:r>
      <w:r>
        <w:rPr>
          <w:rFonts w:cs="Times New Roman" w:ascii="Times New Roman" w:hAnsi="Times New Roman"/>
          <w:sz w:val="24"/>
          <w:szCs w:val="24"/>
        </w:rPr>
        <w:t>позднее</w:t>
      </w:r>
      <w:r>
        <w:rPr>
          <w:rFonts w:cs="Times New Roman" w:ascii="Times New Roman" w:hAnsi="Times New Roman"/>
          <w:spacing w:val="1"/>
          <w:sz w:val="24"/>
          <w:szCs w:val="24"/>
        </w:rPr>
        <w:t xml:space="preserve"> </w:t>
      </w:r>
      <w:r>
        <w:rPr>
          <w:rFonts w:cs="Times New Roman" w:ascii="Times New Roman" w:hAnsi="Times New Roman"/>
          <w:sz w:val="24"/>
          <w:szCs w:val="24"/>
        </w:rPr>
        <w:t>рабочего</w:t>
      </w:r>
      <w:r>
        <w:rPr>
          <w:rFonts w:cs="Times New Roman" w:ascii="Times New Roman" w:hAnsi="Times New Roman"/>
          <w:spacing w:val="1"/>
          <w:sz w:val="24"/>
          <w:szCs w:val="24"/>
        </w:rPr>
        <w:t xml:space="preserve"> </w:t>
      </w:r>
      <w:r>
        <w:rPr>
          <w:rFonts w:cs="Times New Roman" w:ascii="Times New Roman" w:hAnsi="Times New Roman"/>
          <w:sz w:val="24"/>
          <w:szCs w:val="24"/>
        </w:rPr>
        <w:t>дня,</w:t>
      </w:r>
      <w:r>
        <w:rPr>
          <w:rFonts w:cs="Times New Roman" w:ascii="Times New Roman" w:hAnsi="Times New Roman"/>
          <w:spacing w:val="1"/>
          <w:sz w:val="24"/>
          <w:szCs w:val="24"/>
        </w:rPr>
        <w:t xml:space="preserve"> </w:t>
      </w:r>
      <w:r>
        <w:rPr>
          <w:rFonts w:cs="Times New Roman" w:ascii="Times New Roman" w:hAnsi="Times New Roman"/>
          <w:sz w:val="24"/>
          <w:szCs w:val="24"/>
        </w:rPr>
        <w:t>следующего за днем возникновения основания для зачисления ценных бумаг на счет депо, открытый этим</w:t>
      </w:r>
      <w:r>
        <w:rPr>
          <w:rFonts w:cs="Times New Roman" w:ascii="Times New Roman" w:hAnsi="Times New Roman"/>
          <w:spacing w:val="-53"/>
          <w:sz w:val="24"/>
          <w:szCs w:val="24"/>
        </w:rPr>
        <w:t xml:space="preserve"> </w:t>
      </w:r>
      <w:r>
        <w:rPr>
          <w:rFonts w:cs="Times New Roman" w:ascii="Times New Roman" w:hAnsi="Times New Roman"/>
          <w:sz w:val="24"/>
          <w:szCs w:val="24"/>
        </w:rPr>
        <w:t>депозитарием.</w:t>
      </w:r>
    </w:p>
    <w:p>
      <w:pPr>
        <w:pStyle w:val="ListParagraph"/>
        <w:numPr>
          <w:ilvl w:val="1"/>
          <w:numId w:val="90"/>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 случае поручения (распоряжения) депозитария списать ценные бумаги, учитываемые им на</w:t>
      </w:r>
      <w:r>
        <w:rPr>
          <w:rFonts w:cs="Times New Roman" w:ascii="Times New Roman" w:hAnsi="Times New Roman"/>
          <w:spacing w:val="1"/>
          <w:sz w:val="24"/>
          <w:szCs w:val="24"/>
        </w:rPr>
        <w:t xml:space="preserve"> </w:t>
      </w:r>
      <w:r>
        <w:rPr>
          <w:rFonts w:cs="Times New Roman" w:ascii="Times New Roman" w:hAnsi="Times New Roman"/>
          <w:sz w:val="24"/>
          <w:szCs w:val="24"/>
        </w:rPr>
        <w:t>счете</w:t>
      </w:r>
      <w:r>
        <w:rPr>
          <w:rFonts w:cs="Times New Roman" w:ascii="Times New Roman" w:hAnsi="Times New Roman"/>
          <w:spacing w:val="1"/>
          <w:sz w:val="24"/>
          <w:szCs w:val="24"/>
        </w:rPr>
        <w:t xml:space="preserve"> </w:t>
      </w:r>
      <w:r>
        <w:rPr>
          <w:rFonts w:cs="Times New Roman" w:ascii="Times New Roman" w:hAnsi="Times New Roman"/>
          <w:sz w:val="24"/>
          <w:szCs w:val="24"/>
        </w:rPr>
        <w:t>неустановленных</w:t>
      </w:r>
      <w:r>
        <w:rPr>
          <w:rFonts w:cs="Times New Roman" w:ascii="Times New Roman" w:hAnsi="Times New Roman"/>
          <w:spacing w:val="1"/>
          <w:sz w:val="24"/>
          <w:szCs w:val="24"/>
        </w:rPr>
        <w:t xml:space="preserve"> </w:t>
      </w:r>
      <w:r>
        <w:rPr>
          <w:rFonts w:cs="Times New Roman" w:ascii="Times New Roman" w:hAnsi="Times New Roman"/>
          <w:sz w:val="24"/>
          <w:szCs w:val="24"/>
        </w:rPr>
        <w:t>лиц,</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открытого</w:t>
      </w:r>
      <w:r>
        <w:rPr>
          <w:rFonts w:cs="Times New Roman" w:ascii="Times New Roman" w:hAnsi="Times New Roman"/>
          <w:spacing w:val="1"/>
          <w:sz w:val="24"/>
          <w:szCs w:val="24"/>
        </w:rPr>
        <w:t xml:space="preserve"> </w:t>
      </w:r>
      <w:r>
        <w:rPr>
          <w:rFonts w:cs="Times New Roman" w:ascii="Times New Roman" w:hAnsi="Times New Roman"/>
          <w:sz w:val="24"/>
          <w:szCs w:val="24"/>
        </w:rPr>
        <w:t>ему</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номинального</w:t>
      </w:r>
      <w:r>
        <w:rPr>
          <w:rFonts w:cs="Times New Roman" w:ascii="Times New Roman" w:hAnsi="Times New Roman"/>
          <w:spacing w:val="1"/>
          <w:sz w:val="24"/>
          <w:szCs w:val="24"/>
        </w:rPr>
        <w:t xml:space="preserve"> </w:t>
      </w:r>
      <w:r>
        <w:rPr>
          <w:rFonts w:cs="Times New Roman" w:ascii="Times New Roman" w:hAnsi="Times New Roman"/>
          <w:sz w:val="24"/>
          <w:szCs w:val="24"/>
        </w:rPr>
        <w:t>держателя</w:t>
      </w:r>
      <w:r>
        <w:rPr>
          <w:rFonts w:cs="Times New Roman" w:ascii="Times New Roman" w:hAnsi="Times New Roman"/>
          <w:spacing w:val="1"/>
          <w:sz w:val="24"/>
          <w:szCs w:val="24"/>
        </w:rPr>
        <w:t xml:space="preserve"> </w:t>
      </w:r>
      <w:r>
        <w:rPr>
          <w:rFonts w:cs="Times New Roman" w:ascii="Times New Roman" w:hAnsi="Times New Roman"/>
          <w:sz w:val="24"/>
          <w:szCs w:val="24"/>
        </w:rPr>
        <w:t>такое</w:t>
      </w:r>
      <w:r>
        <w:rPr>
          <w:rFonts w:cs="Times New Roman" w:ascii="Times New Roman" w:hAnsi="Times New Roman"/>
          <w:spacing w:val="1"/>
          <w:sz w:val="24"/>
          <w:szCs w:val="24"/>
        </w:rPr>
        <w:t xml:space="preserve"> </w:t>
      </w:r>
      <w:r>
        <w:rPr>
          <w:rFonts w:cs="Times New Roman" w:ascii="Times New Roman" w:hAnsi="Times New Roman"/>
          <w:sz w:val="24"/>
          <w:szCs w:val="24"/>
        </w:rPr>
        <w:t>поручение</w:t>
      </w:r>
      <w:r>
        <w:rPr>
          <w:rFonts w:cs="Times New Roman" w:ascii="Times New Roman" w:hAnsi="Times New Roman"/>
          <w:spacing w:val="1"/>
          <w:sz w:val="24"/>
          <w:szCs w:val="24"/>
        </w:rPr>
        <w:t xml:space="preserve"> </w:t>
      </w:r>
      <w:r>
        <w:rPr>
          <w:rFonts w:cs="Times New Roman" w:ascii="Times New Roman" w:hAnsi="Times New Roman"/>
          <w:sz w:val="24"/>
          <w:szCs w:val="24"/>
        </w:rPr>
        <w:t>(распоряжение) должно содержать указание на то, что списание осуществляется в связи с возвратом</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p>
    <w:p>
      <w:pPr>
        <w:pStyle w:val="Normal"/>
        <w:tabs>
          <w:tab w:val="clear" w:pos="720"/>
          <w:tab w:val="left" w:pos="1134" w:leader="none"/>
        </w:tabs>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1134" w:leader="none"/>
        </w:tabs>
        <w:rPr>
          <w:rFonts w:ascii="Times New Roman" w:hAnsi="Times New Roman" w:cs="Times New Roman"/>
          <w:sz w:val="24"/>
          <w:szCs w:val="24"/>
        </w:rPr>
      </w:pPr>
      <w:r>
        <w:rPr>
          <w:rFonts w:cs="Times New Roman" w:ascii="Times New Roman" w:hAnsi="Times New Roman"/>
          <w:sz w:val="24"/>
          <w:szCs w:val="24"/>
        </w:rPr>
      </w:r>
    </w:p>
    <w:p>
      <w:pPr>
        <w:pStyle w:val="ListParagraph"/>
        <w:tabs>
          <w:tab w:val="clear" w:pos="720"/>
          <w:tab w:val="left" w:pos="426" w:leader="none"/>
        </w:tabs>
        <w:ind w:left="0" w:firstLine="720"/>
        <w:rPr>
          <w:rFonts w:ascii="Times New Roman" w:hAnsi="Times New Roman" w:cs="Times New Roman"/>
          <w:sz w:val="24"/>
          <w:szCs w:val="24"/>
        </w:rPr>
      </w:pPr>
      <w:r>
        <w:rPr>
          <w:rFonts w:cs="Times New Roman" w:ascii="Times New Roman" w:hAnsi="Times New Roman"/>
          <w:sz w:val="24"/>
          <w:szCs w:val="24"/>
        </w:rPr>
      </w:r>
    </w:p>
    <w:p>
      <w:pPr>
        <w:pStyle w:val="2"/>
        <w:numPr>
          <w:ilvl w:val="0"/>
          <w:numId w:val="90"/>
        </w:numPr>
        <w:tabs>
          <w:tab w:val="clear" w:pos="720"/>
          <w:tab w:val="left" w:pos="993" w:leader="none"/>
        </w:tabs>
        <w:ind w:left="0" w:firstLine="720"/>
        <w:jc w:val="both"/>
        <w:rPr>
          <w:rFonts w:ascii="Times New Roman" w:hAnsi="Times New Roman" w:cs="Times New Roman"/>
          <w:i w:val="false"/>
          <w:i w:val="false"/>
          <w:sz w:val="24"/>
          <w:szCs w:val="24"/>
        </w:rPr>
      </w:pPr>
      <w:bookmarkStart w:id="40" w:name="_bookmark31"/>
      <w:bookmarkStart w:id="41" w:name="_bookmark30"/>
      <w:bookmarkEnd w:id="40"/>
      <w:bookmarkEnd w:id="41"/>
      <w:r>
        <w:rPr>
          <w:rFonts w:cs="Times New Roman" w:ascii="Times New Roman" w:hAnsi="Times New Roman"/>
          <w:i w:val="false"/>
          <w:sz w:val="24"/>
          <w:szCs w:val="24"/>
        </w:rPr>
        <w:t>. Особенности</w:t>
      </w:r>
      <w:r>
        <w:rPr>
          <w:rFonts w:cs="Times New Roman" w:ascii="Times New Roman" w:hAnsi="Times New Roman"/>
          <w:i w:val="false"/>
          <w:spacing w:val="-6"/>
          <w:sz w:val="24"/>
          <w:szCs w:val="24"/>
        </w:rPr>
        <w:t xml:space="preserve"> </w:t>
      </w:r>
      <w:r>
        <w:rPr>
          <w:rFonts w:cs="Times New Roman" w:ascii="Times New Roman" w:hAnsi="Times New Roman"/>
          <w:i w:val="false"/>
          <w:sz w:val="24"/>
          <w:szCs w:val="24"/>
        </w:rPr>
        <w:t>открытия,</w:t>
      </w:r>
      <w:r>
        <w:rPr>
          <w:rFonts w:cs="Times New Roman" w:ascii="Times New Roman" w:hAnsi="Times New Roman"/>
          <w:i w:val="false"/>
          <w:spacing w:val="-7"/>
          <w:sz w:val="24"/>
          <w:szCs w:val="24"/>
        </w:rPr>
        <w:t xml:space="preserve"> </w:t>
      </w:r>
      <w:r>
        <w:rPr>
          <w:rFonts w:cs="Times New Roman" w:ascii="Times New Roman" w:hAnsi="Times New Roman"/>
          <w:i w:val="false"/>
          <w:sz w:val="24"/>
          <w:szCs w:val="24"/>
        </w:rPr>
        <w:t>закрытия</w:t>
      </w:r>
      <w:r>
        <w:rPr>
          <w:rFonts w:cs="Times New Roman" w:ascii="Times New Roman" w:hAnsi="Times New Roman"/>
          <w:i w:val="false"/>
          <w:spacing w:val="-6"/>
          <w:sz w:val="24"/>
          <w:szCs w:val="24"/>
        </w:rPr>
        <w:t xml:space="preserve"> </w:t>
      </w:r>
      <w:r>
        <w:rPr>
          <w:rFonts w:cs="Times New Roman" w:ascii="Times New Roman" w:hAnsi="Times New Roman"/>
          <w:i w:val="false"/>
          <w:sz w:val="24"/>
          <w:szCs w:val="24"/>
        </w:rPr>
        <w:t>и</w:t>
      </w:r>
      <w:r>
        <w:rPr>
          <w:rFonts w:cs="Times New Roman" w:ascii="Times New Roman" w:hAnsi="Times New Roman"/>
          <w:i w:val="false"/>
          <w:spacing w:val="-6"/>
          <w:sz w:val="24"/>
          <w:szCs w:val="24"/>
        </w:rPr>
        <w:t xml:space="preserve"> </w:t>
      </w:r>
      <w:r>
        <w:rPr>
          <w:rFonts w:cs="Times New Roman" w:ascii="Times New Roman" w:hAnsi="Times New Roman"/>
          <w:i w:val="false"/>
          <w:sz w:val="24"/>
          <w:szCs w:val="24"/>
        </w:rPr>
        <w:t>ведения</w:t>
      </w:r>
      <w:r>
        <w:rPr>
          <w:rFonts w:cs="Times New Roman" w:ascii="Times New Roman" w:hAnsi="Times New Roman"/>
          <w:i w:val="false"/>
          <w:spacing w:val="-3"/>
          <w:sz w:val="24"/>
          <w:szCs w:val="24"/>
        </w:rPr>
        <w:t xml:space="preserve"> </w:t>
      </w:r>
      <w:r>
        <w:rPr>
          <w:rFonts w:cs="Times New Roman" w:ascii="Times New Roman" w:hAnsi="Times New Roman"/>
          <w:i w:val="false"/>
          <w:sz w:val="24"/>
          <w:szCs w:val="24"/>
        </w:rPr>
        <w:t>торговых</w:t>
      </w:r>
      <w:r>
        <w:rPr>
          <w:rFonts w:cs="Times New Roman" w:ascii="Times New Roman" w:hAnsi="Times New Roman"/>
          <w:i w:val="false"/>
          <w:spacing w:val="-5"/>
          <w:sz w:val="24"/>
          <w:szCs w:val="24"/>
        </w:rPr>
        <w:t xml:space="preserve"> </w:t>
      </w:r>
      <w:r>
        <w:rPr>
          <w:rFonts w:cs="Times New Roman" w:ascii="Times New Roman" w:hAnsi="Times New Roman"/>
          <w:i w:val="false"/>
          <w:sz w:val="24"/>
          <w:szCs w:val="24"/>
        </w:rPr>
        <w:t>счетов</w:t>
      </w:r>
      <w:r>
        <w:rPr>
          <w:rFonts w:cs="Times New Roman" w:ascii="Times New Roman" w:hAnsi="Times New Roman"/>
          <w:i w:val="false"/>
          <w:spacing w:val="-5"/>
          <w:sz w:val="24"/>
          <w:szCs w:val="24"/>
        </w:rPr>
        <w:t xml:space="preserve"> </w:t>
      </w:r>
      <w:r>
        <w:rPr>
          <w:rFonts w:cs="Times New Roman" w:ascii="Times New Roman" w:hAnsi="Times New Roman"/>
          <w:i w:val="false"/>
          <w:sz w:val="24"/>
          <w:szCs w:val="24"/>
        </w:rPr>
        <w:t>депо</w:t>
      </w:r>
    </w:p>
    <w:p>
      <w:pPr>
        <w:pStyle w:val="Style21"/>
        <w:tabs>
          <w:tab w:val="clear" w:pos="720"/>
          <w:tab w:val="left" w:pos="284" w:leader="none"/>
        </w:tabs>
        <w:ind w:left="0" w:firstLine="720"/>
        <w:rPr>
          <w:rFonts w:ascii="Times New Roman" w:hAnsi="Times New Roman" w:cs="Times New Roman"/>
          <w:b/>
          <w:b/>
          <w:i/>
          <w:i/>
          <w:sz w:val="24"/>
          <w:szCs w:val="24"/>
        </w:rPr>
      </w:pPr>
      <w:r>
        <w:rPr>
          <w:rFonts w:cs="Times New Roman" w:ascii="Times New Roman" w:hAnsi="Times New Roman"/>
          <w:b/>
          <w:i/>
          <w:sz w:val="24"/>
          <w:szCs w:val="24"/>
        </w:rPr>
      </w:r>
    </w:p>
    <w:p>
      <w:pPr>
        <w:pStyle w:val="ListParagraph"/>
        <w:numPr>
          <w:ilvl w:val="1"/>
          <w:numId w:val="90"/>
        </w:numPr>
        <w:tabs>
          <w:tab w:val="clear" w:pos="720"/>
          <w:tab w:val="left" w:pos="284"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Отражение Депозитарием</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операций, связанных с исполнением обязательств по передаче</w:t>
      </w:r>
      <w:r>
        <w:rPr>
          <w:rFonts w:cs="Times New Roman" w:ascii="Times New Roman" w:hAnsi="Times New Roman"/>
          <w:spacing w:val="1"/>
          <w:sz w:val="24"/>
          <w:szCs w:val="24"/>
        </w:rPr>
        <w:t xml:space="preserve"> </w:t>
      </w:r>
      <w:r>
        <w:rPr>
          <w:rFonts w:cs="Times New Roman" w:ascii="Times New Roman" w:hAnsi="Times New Roman"/>
          <w:sz w:val="24"/>
          <w:szCs w:val="24"/>
        </w:rPr>
        <w:t>ценных бумаг по итогам клиринга, представляет собой внесение записей о зачислении или списании</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соответствующего количества</w:t>
      </w:r>
      <w:r>
        <w:rPr>
          <w:rFonts w:cs="Times New Roman" w:ascii="Times New Roman" w:hAnsi="Times New Roman"/>
          <w:spacing w:val="-2"/>
          <w:sz w:val="24"/>
          <w:szCs w:val="24"/>
        </w:rPr>
        <w:t xml:space="preserve"> </w:t>
      </w:r>
      <w:r>
        <w:rPr>
          <w:rFonts w:cs="Times New Roman" w:ascii="Times New Roman" w:hAnsi="Times New Roman"/>
          <w:sz w:val="24"/>
          <w:szCs w:val="24"/>
        </w:rPr>
        <w:t>ценных</w:t>
      </w:r>
      <w:r>
        <w:rPr>
          <w:rFonts w:cs="Times New Roman" w:ascii="Times New Roman" w:hAnsi="Times New Roman"/>
          <w:spacing w:val="-2"/>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2"/>
          <w:sz w:val="24"/>
          <w:szCs w:val="24"/>
        </w:rPr>
        <w:t xml:space="preserve"> </w:t>
      </w:r>
      <w:r>
        <w:rPr>
          <w:rFonts w:cs="Times New Roman" w:ascii="Times New Roman" w:hAnsi="Times New Roman"/>
          <w:sz w:val="24"/>
          <w:szCs w:val="24"/>
        </w:rPr>
        <w:t>по</w:t>
      </w:r>
      <w:r>
        <w:rPr>
          <w:rFonts w:cs="Times New Roman" w:ascii="Times New Roman" w:hAnsi="Times New Roman"/>
          <w:spacing w:val="-2"/>
          <w:sz w:val="24"/>
          <w:szCs w:val="24"/>
        </w:rPr>
        <w:t xml:space="preserve"> </w:t>
      </w:r>
      <w:r>
        <w:rPr>
          <w:rFonts w:cs="Times New Roman" w:ascii="Times New Roman" w:hAnsi="Times New Roman"/>
          <w:sz w:val="24"/>
          <w:szCs w:val="24"/>
        </w:rPr>
        <w:t>Торговым</w:t>
      </w:r>
      <w:r>
        <w:rPr>
          <w:rFonts w:cs="Times New Roman" w:ascii="Times New Roman" w:hAnsi="Times New Roman"/>
          <w:spacing w:val="-2"/>
          <w:sz w:val="24"/>
          <w:szCs w:val="24"/>
        </w:rPr>
        <w:t xml:space="preserve"> </w:t>
      </w:r>
      <w:r>
        <w:rPr>
          <w:rFonts w:cs="Times New Roman" w:ascii="Times New Roman" w:hAnsi="Times New Roman"/>
          <w:sz w:val="24"/>
          <w:szCs w:val="24"/>
        </w:rPr>
        <w:t>счетам депо</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w:t>
      </w:r>
    </w:p>
    <w:p>
      <w:pPr>
        <w:pStyle w:val="ListParagraph"/>
        <w:numPr>
          <w:ilvl w:val="1"/>
          <w:numId w:val="90"/>
        </w:numPr>
        <w:tabs>
          <w:tab w:val="clear" w:pos="720"/>
          <w:tab w:val="left" w:pos="284"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Депозитарий</w:t>
      </w:r>
      <w:r>
        <w:rPr>
          <w:rFonts w:cs="Times New Roman" w:ascii="Times New Roman" w:hAnsi="Times New Roman"/>
          <w:spacing w:val="-7"/>
          <w:sz w:val="24"/>
          <w:szCs w:val="24"/>
        </w:rPr>
        <w:t xml:space="preserve"> </w:t>
      </w:r>
      <w:r>
        <w:rPr>
          <w:rFonts w:cs="Times New Roman" w:ascii="Times New Roman" w:hAnsi="Times New Roman"/>
          <w:sz w:val="24"/>
          <w:szCs w:val="24"/>
        </w:rPr>
        <w:t>может</w:t>
      </w:r>
      <w:r>
        <w:rPr>
          <w:rFonts w:cs="Times New Roman" w:ascii="Times New Roman" w:hAnsi="Times New Roman"/>
          <w:spacing w:val="-3"/>
          <w:sz w:val="24"/>
          <w:szCs w:val="24"/>
        </w:rPr>
        <w:t xml:space="preserve"> </w:t>
      </w:r>
      <w:r>
        <w:rPr>
          <w:rFonts w:cs="Times New Roman" w:ascii="Times New Roman" w:hAnsi="Times New Roman"/>
          <w:sz w:val="24"/>
          <w:szCs w:val="24"/>
        </w:rPr>
        <w:t>открыть</w:t>
      </w:r>
      <w:r>
        <w:rPr>
          <w:rFonts w:cs="Times New Roman" w:ascii="Times New Roman" w:hAnsi="Times New Roman"/>
          <w:spacing w:val="-5"/>
          <w:sz w:val="24"/>
          <w:szCs w:val="24"/>
        </w:rPr>
        <w:t xml:space="preserve"> </w:t>
      </w:r>
      <w:r>
        <w:rPr>
          <w:rFonts w:cs="Times New Roman" w:ascii="Times New Roman" w:hAnsi="Times New Roman"/>
          <w:sz w:val="24"/>
          <w:szCs w:val="24"/>
        </w:rPr>
        <w:t>Торговые</w:t>
      </w:r>
      <w:r>
        <w:rPr>
          <w:rFonts w:cs="Times New Roman" w:ascii="Times New Roman" w:hAnsi="Times New Roman"/>
          <w:spacing w:val="-5"/>
          <w:sz w:val="24"/>
          <w:szCs w:val="24"/>
        </w:rPr>
        <w:t xml:space="preserve"> </w:t>
      </w:r>
      <w:r>
        <w:rPr>
          <w:rFonts w:cs="Times New Roman" w:ascii="Times New Roman" w:hAnsi="Times New Roman"/>
          <w:sz w:val="24"/>
          <w:szCs w:val="24"/>
        </w:rPr>
        <w:t>счета</w:t>
      </w:r>
      <w:r>
        <w:rPr>
          <w:rFonts w:cs="Times New Roman" w:ascii="Times New Roman" w:hAnsi="Times New Roman"/>
          <w:spacing w:val="-4"/>
          <w:sz w:val="24"/>
          <w:szCs w:val="24"/>
        </w:rPr>
        <w:t xml:space="preserve"> </w:t>
      </w:r>
      <w:r>
        <w:rPr>
          <w:rFonts w:cs="Times New Roman" w:ascii="Times New Roman" w:hAnsi="Times New Roman"/>
          <w:sz w:val="24"/>
          <w:szCs w:val="24"/>
        </w:rPr>
        <w:t>депо</w:t>
      </w:r>
      <w:r>
        <w:rPr>
          <w:rFonts w:cs="Times New Roman" w:ascii="Times New Roman" w:hAnsi="Times New Roman"/>
          <w:spacing w:val="48"/>
          <w:sz w:val="24"/>
          <w:szCs w:val="24"/>
        </w:rPr>
        <w:t xml:space="preserve"> </w:t>
      </w:r>
      <w:r>
        <w:rPr>
          <w:rFonts w:cs="Times New Roman" w:ascii="Times New Roman" w:hAnsi="Times New Roman"/>
          <w:sz w:val="24"/>
          <w:szCs w:val="24"/>
        </w:rPr>
        <w:t>при</w:t>
      </w:r>
      <w:r>
        <w:rPr>
          <w:rFonts w:cs="Times New Roman" w:ascii="Times New Roman" w:hAnsi="Times New Roman"/>
          <w:spacing w:val="-2"/>
          <w:sz w:val="24"/>
          <w:szCs w:val="24"/>
        </w:rPr>
        <w:t xml:space="preserve"> </w:t>
      </w:r>
      <w:r>
        <w:rPr>
          <w:rFonts w:cs="Times New Roman" w:ascii="Times New Roman" w:hAnsi="Times New Roman"/>
          <w:sz w:val="24"/>
          <w:szCs w:val="24"/>
        </w:rPr>
        <w:t>условии открытия ему в другом депозитарии Торгового счета депо номинального держателя.</w:t>
      </w:r>
    </w:p>
    <w:p>
      <w:pPr>
        <w:pStyle w:val="ListParagraph"/>
        <w:numPr>
          <w:ilvl w:val="1"/>
          <w:numId w:val="90"/>
        </w:numPr>
        <w:tabs>
          <w:tab w:val="clear" w:pos="720"/>
          <w:tab w:val="left" w:pos="284"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При</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осуществлении</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операций</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зачислению</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Торговый</w:t>
      </w:r>
      <w:r>
        <w:rPr>
          <w:rFonts w:cs="Times New Roman" w:ascii="Times New Roman" w:hAnsi="Times New Roman"/>
          <w:spacing w:val="1"/>
          <w:sz w:val="24"/>
          <w:szCs w:val="24"/>
        </w:rPr>
        <w:t xml:space="preserve"> </w:t>
      </w:r>
      <w:r>
        <w:rPr>
          <w:rFonts w:cs="Times New Roman" w:ascii="Times New Roman" w:hAnsi="Times New Roman"/>
          <w:sz w:val="24"/>
          <w:szCs w:val="24"/>
        </w:rPr>
        <w:t>счет</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53"/>
          <w:sz w:val="24"/>
          <w:szCs w:val="24"/>
        </w:rPr>
        <w:t xml:space="preserve"> </w:t>
      </w:r>
      <w:r>
        <w:rPr>
          <w:rFonts w:cs="Times New Roman" w:ascii="Times New Roman" w:hAnsi="Times New Roman"/>
          <w:sz w:val="24"/>
          <w:szCs w:val="24"/>
        </w:rPr>
        <w:t>номинального держателя, открытый Депозитарию, либо</w:t>
      </w:r>
      <w:r>
        <w:rPr>
          <w:rFonts w:cs="Times New Roman" w:ascii="Times New Roman" w:hAnsi="Times New Roman"/>
          <w:spacing w:val="1"/>
          <w:sz w:val="24"/>
          <w:szCs w:val="24"/>
        </w:rPr>
        <w:t xml:space="preserve"> </w:t>
      </w:r>
      <w:r>
        <w:rPr>
          <w:rFonts w:cs="Times New Roman" w:ascii="Times New Roman" w:hAnsi="Times New Roman"/>
          <w:sz w:val="24"/>
          <w:szCs w:val="24"/>
        </w:rPr>
        <w:t>списание ценных бумаг с указанного счета соответствующие операции проводятся по Торговым счетам</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2"/>
          <w:sz w:val="24"/>
          <w:szCs w:val="24"/>
        </w:rPr>
        <w:t xml:space="preserve"> </w:t>
      </w:r>
      <w:r>
        <w:rPr>
          <w:rFonts w:cs="Times New Roman" w:ascii="Times New Roman" w:hAnsi="Times New Roman"/>
          <w:sz w:val="24"/>
          <w:szCs w:val="24"/>
        </w:rPr>
        <w:t>открытым</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Депозитарии.</w:t>
      </w:r>
    </w:p>
    <w:p>
      <w:pPr>
        <w:pStyle w:val="ListParagraph"/>
        <w:numPr>
          <w:ilvl w:val="1"/>
          <w:numId w:val="90"/>
        </w:numPr>
        <w:tabs>
          <w:tab w:val="clear" w:pos="720"/>
          <w:tab w:val="left" w:pos="284" w:leader="none"/>
          <w:tab w:val="left" w:pos="1134" w:leader="none"/>
          <w:tab w:val="left" w:pos="1658" w:leader="none"/>
        </w:tabs>
        <w:ind w:left="0" w:firstLine="720"/>
        <w:rPr>
          <w:rFonts w:ascii="Times New Roman" w:hAnsi="Times New Roman" w:cs="Times New Roman"/>
          <w:sz w:val="24"/>
          <w:szCs w:val="24"/>
        </w:rPr>
      </w:pPr>
      <w:r>
        <w:rPr>
          <w:rFonts w:cs="Times New Roman" w:ascii="Times New Roman" w:hAnsi="Times New Roman"/>
          <w:sz w:val="24"/>
          <w:szCs w:val="24"/>
        </w:rPr>
        <w:t>В соответствии с законодательством Российской Федерации, в том числе нормативными</w:t>
      </w:r>
      <w:r>
        <w:rPr>
          <w:rFonts w:cs="Times New Roman" w:ascii="Times New Roman" w:hAnsi="Times New Roman"/>
          <w:spacing w:val="1"/>
          <w:sz w:val="24"/>
          <w:szCs w:val="24"/>
        </w:rPr>
        <w:t xml:space="preserve"> </w:t>
      </w:r>
      <w:r>
        <w:rPr>
          <w:rFonts w:cs="Times New Roman" w:ascii="Times New Roman" w:hAnsi="Times New Roman"/>
          <w:sz w:val="24"/>
          <w:szCs w:val="24"/>
        </w:rPr>
        <w:t>актами</w:t>
      </w:r>
      <w:r>
        <w:rPr>
          <w:rFonts w:cs="Times New Roman" w:ascii="Times New Roman" w:hAnsi="Times New Roman"/>
          <w:spacing w:val="1"/>
          <w:sz w:val="24"/>
          <w:szCs w:val="24"/>
        </w:rPr>
        <w:t xml:space="preserve"> </w:t>
      </w:r>
      <w:r>
        <w:rPr>
          <w:rFonts w:cs="Times New Roman" w:ascii="Times New Roman" w:hAnsi="Times New Roman"/>
          <w:sz w:val="24"/>
          <w:szCs w:val="24"/>
        </w:rPr>
        <w:t>Банка</w:t>
      </w:r>
      <w:r>
        <w:rPr>
          <w:rFonts w:cs="Times New Roman" w:ascii="Times New Roman" w:hAnsi="Times New Roman"/>
          <w:spacing w:val="1"/>
          <w:sz w:val="24"/>
          <w:szCs w:val="24"/>
        </w:rPr>
        <w:t xml:space="preserve"> </w:t>
      </w:r>
      <w:r>
        <w:rPr>
          <w:rFonts w:cs="Times New Roman" w:ascii="Times New Roman" w:hAnsi="Times New Roman"/>
          <w:sz w:val="24"/>
          <w:szCs w:val="24"/>
        </w:rPr>
        <w:t>России</w:t>
      </w:r>
      <w:r>
        <w:rPr>
          <w:rFonts w:cs="Times New Roman" w:ascii="Times New Roman" w:hAnsi="Times New Roman"/>
          <w:spacing w:val="1"/>
          <w:sz w:val="24"/>
          <w:szCs w:val="24"/>
        </w:rPr>
        <w:t xml:space="preserve"> </w:t>
      </w:r>
      <w:r>
        <w:rPr>
          <w:rFonts w:cs="Times New Roman" w:ascii="Times New Roman" w:hAnsi="Times New Roman"/>
          <w:sz w:val="24"/>
          <w:szCs w:val="24"/>
        </w:rPr>
        <w:t>основаниями</w:t>
      </w:r>
      <w:r>
        <w:rPr>
          <w:rFonts w:cs="Times New Roman" w:ascii="Times New Roman" w:hAnsi="Times New Roman"/>
          <w:spacing w:val="1"/>
          <w:sz w:val="24"/>
          <w:szCs w:val="24"/>
        </w:rPr>
        <w:t xml:space="preserve"> </w:t>
      </w:r>
      <w:r>
        <w:rPr>
          <w:rFonts w:cs="Times New Roman" w:ascii="Times New Roman" w:hAnsi="Times New Roman"/>
          <w:sz w:val="24"/>
          <w:szCs w:val="24"/>
        </w:rPr>
        <w:t>для</w:t>
      </w:r>
      <w:r>
        <w:rPr>
          <w:rFonts w:cs="Times New Roman" w:ascii="Times New Roman" w:hAnsi="Times New Roman"/>
          <w:spacing w:val="1"/>
          <w:sz w:val="24"/>
          <w:szCs w:val="24"/>
        </w:rPr>
        <w:t xml:space="preserve"> </w:t>
      </w:r>
      <w:r>
        <w:rPr>
          <w:rFonts w:cs="Times New Roman" w:ascii="Times New Roman" w:hAnsi="Times New Roman"/>
          <w:sz w:val="24"/>
          <w:szCs w:val="24"/>
        </w:rPr>
        <w:t>зачисления</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Т</w:t>
      </w:r>
      <w:r>
        <w:rPr>
          <w:rFonts w:cs="Times New Roman" w:ascii="Times New Roman" w:hAnsi="Times New Roman"/>
          <w:sz w:val="24"/>
          <w:szCs w:val="24"/>
        </w:rPr>
        <w:t>орговый</w:t>
      </w:r>
      <w:r>
        <w:rPr>
          <w:rFonts w:cs="Times New Roman" w:ascii="Times New Roman" w:hAnsi="Times New Roman"/>
          <w:spacing w:val="1"/>
          <w:sz w:val="24"/>
          <w:szCs w:val="24"/>
        </w:rPr>
        <w:t xml:space="preserve"> </w:t>
      </w:r>
      <w:r>
        <w:rPr>
          <w:rFonts w:cs="Times New Roman" w:ascii="Times New Roman" w:hAnsi="Times New Roman"/>
          <w:sz w:val="24"/>
          <w:szCs w:val="24"/>
        </w:rPr>
        <w:t>счет</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открытый</w:t>
      </w:r>
      <w:r>
        <w:rPr>
          <w:rFonts w:cs="Times New Roman" w:ascii="Times New Roman" w:hAnsi="Times New Roman"/>
          <w:spacing w:val="-4"/>
          <w:sz w:val="24"/>
          <w:szCs w:val="24"/>
        </w:rPr>
        <w:t xml:space="preserve"> </w:t>
      </w:r>
      <w:r>
        <w:rPr>
          <w:rFonts w:cs="Times New Roman" w:ascii="Times New Roman" w:hAnsi="Times New Roman"/>
          <w:sz w:val="24"/>
          <w:szCs w:val="24"/>
        </w:rPr>
        <w:t>в Депозитарии, или</w:t>
      </w:r>
      <w:r>
        <w:rPr>
          <w:rFonts w:cs="Times New Roman" w:ascii="Times New Roman" w:hAnsi="Times New Roman"/>
          <w:spacing w:val="-3"/>
          <w:sz w:val="24"/>
          <w:szCs w:val="24"/>
        </w:rPr>
        <w:t xml:space="preserve"> </w:t>
      </w:r>
      <w:r>
        <w:rPr>
          <w:rFonts w:cs="Times New Roman" w:ascii="Times New Roman" w:hAnsi="Times New Roman"/>
          <w:sz w:val="24"/>
          <w:szCs w:val="24"/>
        </w:rPr>
        <w:t>списания</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2"/>
          <w:sz w:val="24"/>
          <w:szCs w:val="24"/>
        </w:rPr>
        <w:t xml:space="preserve"> </w:t>
      </w:r>
      <w:r>
        <w:rPr>
          <w:rFonts w:cs="Times New Roman" w:ascii="Times New Roman" w:hAnsi="Times New Roman"/>
          <w:sz w:val="24"/>
          <w:szCs w:val="24"/>
        </w:rPr>
        <w:t>бумаг</w:t>
      </w:r>
      <w:r>
        <w:rPr>
          <w:rFonts w:cs="Times New Roman" w:ascii="Times New Roman" w:hAnsi="Times New Roman"/>
          <w:spacing w:val="-3"/>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указанного</w:t>
      </w:r>
      <w:r>
        <w:rPr>
          <w:rFonts w:cs="Times New Roman" w:ascii="Times New Roman" w:hAnsi="Times New Roman"/>
          <w:spacing w:val="-2"/>
          <w:sz w:val="24"/>
          <w:szCs w:val="24"/>
        </w:rPr>
        <w:t xml:space="preserve"> </w:t>
      </w:r>
      <w:r>
        <w:rPr>
          <w:rFonts w:cs="Times New Roman" w:ascii="Times New Roman" w:hAnsi="Times New Roman"/>
          <w:sz w:val="24"/>
          <w:szCs w:val="24"/>
        </w:rPr>
        <w:t>счета</w:t>
      </w:r>
      <w:r>
        <w:rPr>
          <w:rFonts w:cs="Times New Roman" w:ascii="Times New Roman" w:hAnsi="Times New Roman"/>
          <w:spacing w:val="-3"/>
          <w:sz w:val="24"/>
          <w:szCs w:val="24"/>
        </w:rPr>
        <w:t xml:space="preserve"> </w:t>
      </w:r>
      <w:r>
        <w:rPr>
          <w:rFonts w:cs="Times New Roman" w:ascii="Times New Roman" w:hAnsi="Times New Roman"/>
          <w:sz w:val="24"/>
          <w:szCs w:val="24"/>
        </w:rPr>
        <w:t>являются:</w:t>
      </w:r>
    </w:p>
    <w:p>
      <w:pPr>
        <w:pStyle w:val="ListParagraph"/>
        <w:numPr>
          <w:ilvl w:val="0"/>
          <w:numId w:val="25"/>
        </w:numPr>
        <w:tabs>
          <w:tab w:val="clear" w:pos="720"/>
          <w:tab w:val="left" w:pos="284" w:leader="none"/>
          <w:tab w:val="left" w:pos="993"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распоряжение клиринговой организации в виде Поручения по субсчетам депо номинального</w:t>
      </w:r>
      <w:r>
        <w:rPr>
          <w:rFonts w:cs="Times New Roman" w:ascii="Times New Roman" w:hAnsi="Times New Roman"/>
          <w:spacing w:val="1"/>
          <w:sz w:val="24"/>
          <w:szCs w:val="24"/>
        </w:rPr>
        <w:t xml:space="preserve"> </w:t>
      </w:r>
      <w:r>
        <w:rPr>
          <w:rFonts w:cs="Times New Roman" w:ascii="Times New Roman" w:hAnsi="Times New Roman"/>
          <w:sz w:val="24"/>
          <w:szCs w:val="24"/>
        </w:rPr>
        <w:t>держателя, на которых учитываются права на эти ценные бумаги, и (или) отчета клиринговой</w:t>
      </w:r>
      <w:r>
        <w:rPr>
          <w:rFonts w:cs="Times New Roman" w:ascii="Times New Roman" w:hAnsi="Times New Roman"/>
          <w:spacing w:val="1"/>
          <w:sz w:val="24"/>
          <w:szCs w:val="24"/>
        </w:rPr>
        <w:t xml:space="preserve"> </w:t>
      </w:r>
      <w:r>
        <w:rPr>
          <w:rFonts w:cs="Times New Roman" w:ascii="Times New Roman" w:hAnsi="Times New Roman"/>
          <w:sz w:val="24"/>
          <w:szCs w:val="24"/>
        </w:rPr>
        <w:t>организации по</w:t>
      </w:r>
      <w:r>
        <w:rPr>
          <w:rFonts w:cs="Times New Roman" w:ascii="Times New Roman" w:hAnsi="Times New Roman"/>
          <w:spacing w:val="1"/>
          <w:sz w:val="24"/>
          <w:szCs w:val="24"/>
        </w:rPr>
        <w:t xml:space="preserve"> </w:t>
      </w:r>
      <w:r>
        <w:rPr>
          <w:rFonts w:cs="Times New Roman" w:ascii="Times New Roman" w:hAnsi="Times New Roman"/>
          <w:sz w:val="24"/>
          <w:szCs w:val="24"/>
        </w:rPr>
        <w:t>итогам</w:t>
      </w:r>
      <w:r>
        <w:rPr>
          <w:rFonts w:cs="Times New Roman" w:ascii="Times New Roman" w:hAnsi="Times New Roman"/>
          <w:spacing w:val="1"/>
          <w:sz w:val="24"/>
          <w:szCs w:val="24"/>
        </w:rPr>
        <w:t xml:space="preserve"> </w:t>
      </w:r>
      <w:r>
        <w:rPr>
          <w:rFonts w:cs="Times New Roman" w:ascii="Times New Roman" w:hAnsi="Times New Roman"/>
          <w:sz w:val="24"/>
          <w:szCs w:val="24"/>
        </w:rPr>
        <w:t>клиринга;</w:t>
      </w:r>
      <w:r>
        <w:rPr>
          <w:rFonts w:cs="Times New Roman" w:ascii="Times New Roman" w:hAnsi="Times New Roman"/>
          <w:spacing w:val="1"/>
          <w:sz w:val="24"/>
          <w:szCs w:val="24"/>
        </w:rPr>
        <w:t xml:space="preserve"> </w:t>
      </w:r>
      <w:r>
        <w:rPr>
          <w:rFonts w:cs="Times New Roman" w:ascii="Times New Roman" w:hAnsi="Times New Roman"/>
          <w:sz w:val="24"/>
          <w:szCs w:val="24"/>
        </w:rPr>
        <w:t>либо</w:t>
      </w:r>
    </w:p>
    <w:p>
      <w:pPr>
        <w:pStyle w:val="ListParagraph"/>
        <w:numPr>
          <w:ilvl w:val="0"/>
          <w:numId w:val="25"/>
        </w:numPr>
        <w:tabs>
          <w:tab w:val="clear" w:pos="720"/>
          <w:tab w:val="left" w:pos="284" w:leader="none"/>
          <w:tab w:val="left" w:pos="993"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распоряжение</w:t>
      </w:r>
      <w:r>
        <w:rPr>
          <w:rFonts w:cs="Times New Roman" w:ascii="Times New Roman" w:hAnsi="Times New Roman"/>
          <w:spacing w:val="1"/>
          <w:sz w:val="24"/>
          <w:szCs w:val="24"/>
        </w:rPr>
        <w:t xml:space="preserve"> </w:t>
      </w:r>
      <w:r>
        <w:rPr>
          <w:rFonts w:cs="Times New Roman" w:ascii="Times New Roman" w:hAnsi="Times New Roman"/>
          <w:sz w:val="24"/>
          <w:szCs w:val="24"/>
        </w:rPr>
        <w:t>клиринговой</w:t>
      </w:r>
      <w:r>
        <w:rPr>
          <w:rFonts w:cs="Times New Roman" w:ascii="Times New Roman" w:hAnsi="Times New Roman"/>
          <w:spacing w:val="1"/>
          <w:sz w:val="24"/>
          <w:szCs w:val="24"/>
        </w:rPr>
        <w:t xml:space="preserve"> </w:t>
      </w:r>
      <w:r>
        <w:rPr>
          <w:rFonts w:cs="Times New Roman" w:ascii="Times New Roman" w:hAnsi="Times New Roman"/>
          <w:sz w:val="24"/>
          <w:szCs w:val="24"/>
        </w:rPr>
        <w:t>организации</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виде</w:t>
      </w:r>
      <w:r>
        <w:rPr>
          <w:rFonts w:cs="Times New Roman" w:ascii="Times New Roman" w:hAnsi="Times New Roman"/>
          <w:spacing w:val="1"/>
          <w:sz w:val="24"/>
          <w:szCs w:val="24"/>
        </w:rPr>
        <w:t xml:space="preserve"> </w:t>
      </w:r>
      <w:r>
        <w:rPr>
          <w:rFonts w:cs="Times New Roman" w:ascii="Times New Roman" w:hAnsi="Times New Roman"/>
          <w:sz w:val="24"/>
          <w:szCs w:val="24"/>
        </w:rPr>
        <w:t>Поручения</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Т</w:t>
      </w:r>
      <w:r>
        <w:rPr>
          <w:rFonts w:cs="Times New Roman" w:ascii="Times New Roman" w:hAnsi="Times New Roman"/>
          <w:sz w:val="24"/>
          <w:szCs w:val="24"/>
        </w:rPr>
        <w:t>орговым</w:t>
      </w:r>
      <w:r>
        <w:rPr>
          <w:rFonts w:cs="Times New Roman" w:ascii="Times New Roman" w:hAnsi="Times New Roman"/>
          <w:spacing w:val="1"/>
          <w:sz w:val="24"/>
          <w:szCs w:val="24"/>
        </w:rPr>
        <w:t xml:space="preserve"> </w:t>
      </w:r>
      <w:r>
        <w:rPr>
          <w:rFonts w:cs="Times New Roman" w:ascii="Times New Roman" w:hAnsi="Times New Roman"/>
          <w:sz w:val="24"/>
          <w:szCs w:val="24"/>
        </w:rPr>
        <w:t>счетам</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номинального держателя, на которых учитываются права на эти ценные бумаги, и (или) отчета</w:t>
      </w:r>
      <w:r>
        <w:rPr>
          <w:rFonts w:cs="Times New Roman" w:ascii="Times New Roman" w:hAnsi="Times New Roman"/>
          <w:spacing w:val="1"/>
          <w:sz w:val="24"/>
          <w:szCs w:val="24"/>
        </w:rPr>
        <w:t xml:space="preserve"> </w:t>
      </w:r>
      <w:r>
        <w:rPr>
          <w:rFonts w:cs="Times New Roman" w:ascii="Times New Roman" w:hAnsi="Times New Roman"/>
          <w:sz w:val="24"/>
          <w:szCs w:val="24"/>
        </w:rPr>
        <w:t>клиринговой</w:t>
      </w:r>
      <w:r>
        <w:rPr>
          <w:rFonts w:cs="Times New Roman" w:ascii="Times New Roman" w:hAnsi="Times New Roman"/>
          <w:spacing w:val="-1"/>
          <w:sz w:val="24"/>
          <w:szCs w:val="24"/>
        </w:rPr>
        <w:t xml:space="preserve"> </w:t>
      </w:r>
      <w:r>
        <w:rPr>
          <w:rFonts w:cs="Times New Roman" w:ascii="Times New Roman" w:hAnsi="Times New Roman"/>
          <w:sz w:val="24"/>
          <w:szCs w:val="24"/>
        </w:rPr>
        <w:t>организации по</w:t>
      </w:r>
      <w:r>
        <w:rPr>
          <w:rFonts w:cs="Times New Roman" w:ascii="Times New Roman" w:hAnsi="Times New Roman"/>
          <w:spacing w:val="-1"/>
          <w:sz w:val="24"/>
          <w:szCs w:val="24"/>
        </w:rPr>
        <w:t xml:space="preserve"> </w:t>
      </w:r>
      <w:r>
        <w:rPr>
          <w:rFonts w:cs="Times New Roman" w:ascii="Times New Roman" w:hAnsi="Times New Roman"/>
          <w:sz w:val="24"/>
          <w:szCs w:val="24"/>
        </w:rPr>
        <w:t>итогам клиринга;</w:t>
      </w:r>
      <w:r>
        <w:rPr>
          <w:rFonts w:cs="Times New Roman" w:ascii="Times New Roman" w:hAnsi="Times New Roman"/>
          <w:spacing w:val="1"/>
          <w:sz w:val="24"/>
          <w:szCs w:val="24"/>
        </w:rPr>
        <w:t xml:space="preserve"> </w:t>
      </w:r>
      <w:r>
        <w:rPr>
          <w:rFonts w:cs="Times New Roman" w:ascii="Times New Roman" w:hAnsi="Times New Roman"/>
          <w:sz w:val="24"/>
          <w:szCs w:val="24"/>
        </w:rPr>
        <w:t>либо</w:t>
      </w:r>
    </w:p>
    <w:p>
      <w:pPr>
        <w:pStyle w:val="ListParagraph"/>
        <w:numPr>
          <w:ilvl w:val="0"/>
          <w:numId w:val="25"/>
        </w:numPr>
        <w:tabs>
          <w:tab w:val="clear" w:pos="720"/>
          <w:tab w:val="left" w:pos="284" w:leader="none"/>
          <w:tab w:val="left" w:pos="993" w:leader="none"/>
          <w:tab w:val="left" w:pos="1134" w:leader="none"/>
        </w:tabs>
        <w:ind w:left="0" w:firstLine="720"/>
        <w:rPr/>
      </w:pPr>
      <w:r>
        <w:rPr>
          <w:rFonts w:cs="Times New Roman" w:ascii="Times New Roman" w:hAnsi="Times New Roman"/>
          <w:sz w:val="24"/>
          <w:szCs w:val="24"/>
        </w:rPr>
        <w:t>Поручение Депонента по Торговому счету депо, открытому в этом Депозитарии, и согласие</w:t>
      </w:r>
      <w:r>
        <w:rPr>
          <w:rFonts w:cs="Times New Roman" w:ascii="Times New Roman" w:hAnsi="Times New Roman"/>
          <w:spacing w:val="1"/>
          <w:sz w:val="24"/>
          <w:szCs w:val="24"/>
        </w:rPr>
        <w:t xml:space="preserve"> </w:t>
      </w:r>
      <w:r>
        <w:rPr>
          <w:rFonts w:cs="Times New Roman" w:ascii="Times New Roman" w:hAnsi="Times New Roman"/>
          <w:sz w:val="24"/>
          <w:szCs w:val="24"/>
        </w:rPr>
        <w:t>клиринговой организации на распоряжение по Торговому счету депо номинального держателя, на</w:t>
      </w:r>
      <w:r>
        <w:rPr>
          <w:rFonts w:cs="Times New Roman" w:ascii="Times New Roman" w:hAnsi="Times New Roman"/>
          <w:spacing w:val="1"/>
          <w:sz w:val="24"/>
          <w:szCs w:val="24"/>
        </w:rPr>
        <w:t xml:space="preserve"> </w:t>
      </w:r>
      <w:r>
        <w:rPr>
          <w:rFonts w:cs="Times New Roman" w:ascii="Times New Roman" w:hAnsi="Times New Roman"/>
          <w:sz w:val="24"/>
          <w:szCs w:val="24"/>
        </w:rPr>
        <w:t xml:space="preserve">котором учитываются права на эти ценные бумаги в Депозитарии, указанном в </w:t>
      </w:r>
      <w:hyperlink r:id="rId5">
        <w:r>
          <w:rPr>
            <w:rStyle w:val="ListLabel1257"/>
            <w:rFonts w:cs="Times New Roman" w:ascii="Times New Roman" w:hAnsi="Times New Roman"/>
            <w:sz w:val="24"/>
            <w:szCs w:val="24"/>
          </w:rPr>
          <w:t xml:space="preserve">пунктах 2.1 </w:t>
        </w:r>
      </w:hyperlink>
      <w:r>
        <w:rPr>
          <w:rFonts w:cs="Times New Roman" w:ascii="Times New Roman" w:hAnsi="Times New Roman"/>
          <w:sz w:val="24"/>
          <w:szCs w:val="24"/>
        </w:rPr>
        <w:t xml:space="preserve">и </w:t>
      </w:r>
      <w:hyperlink r:id="rId6">
        <w:r>
          <w:rPr>
            <w:rStyle w:val="ListLabel1257"/>
            <w:rFonts w:cs="Times New Roman" w:ascii="Times New Roman" w:hAnsi="Times New Roman"/>
            <w:sz w:val="24"/>
            <w:szCs w:val="24"/>
          </w:rPr>
          <w:t>2.2</w:t>
        </w:r>
      </w:hyperlink>
      <w:r>
        <w:rPr>
          <w:rFonts w:cs="Times New Roman" w:ascii="Times New Roman" w:hAnsi="Times New Roman"/>
          <w:spacing w:val="1"/>
          <w:sz w:val="24"/>
          <w:szCs w:val="24"/>
        </w:rPr>
        <w:t xml:space="preserve"> </w:t>
      </w:r>
      <w:r>
        <w:rPr>
          <w:rFonts w:cs="Times New Roman" w:ascii="Times New Roman" w:hAnsi="Times New Roman"/>
          <w:sz w:val="24"/>
          <w:szCs w:val="24"/>
        </w:rPr>
        <w:t>Приказа</w:t>
      </w:r>
      <w:r>
        <w:rPr>
          <w:rFonts w:cs="Times New Roman" w:ascii="Times New Roman" w:hAnsi="Times New Roman"/>
          <w:spacing w:val="1"/>
          <w:sz w:val="24"/>
          <w:szCs w:val="24"/>
        </w:rPr>
        <w:t xml:space="preserve"> </w:t>
      </w:r>
      <w:r>
        <w:rPr>
          <w:rFonts w:cs="Times New Roman" w:ascii="Times New Roman" w:hAnsi="Times New Roman"/>
          <w:sz w:val="24"/>
          <w:szCs w:val="24"/>
        </w:rPr>
        <w:t>Федеральной</w:t>
      </w:r>
      <w:r>
        <w:rPr>
          <w:rFonts w:cs="Times New Roman" w:ascii="Times New Roman" w:hAnsi="Times New Roman"/>
          <w:spacing w:val="1"/>
          <w:sz w:val="24"/>
          <w:szCs w:val="24"/>
        </w:rPr>
        <w:t xml:space="preserve"> </w:t>
      </w:r>
      <w:r>
        <w:rPr>
          <w:rFonts w:cs="Times New Roman" w:ascii="Times New Roman" w:hAnsi="Times New Roman"/>
          <w:sz w:val="24"/>
          <w:szCs w:val="24"/>
        </w:rPr>
        <w:t>службы</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финансовым</w:t>
      </w:r>
      <w:r>
        <w:rPr>
          <w:rFonts w:cs="Times New Roman" w:ascii="Times New Roman" w:hAnsi="Times New Roman"/>
          <w:spacing w:val="1"/>
          <w:sz w:val="24"/>
          <w:szCs w:val="24"/>
        </w:rPr>
        <w:t xml:space="preserve"> </w:t>
      </w:r>
      <w:r>
        <w:rPr>
          <w:rFonts w:cs="Times New Roman" w:ascii="Times New Roman" w:hAnsi="Times New Roman"/>
          <w:sz w:val="24"/>
          <w:szCs w:val="24"/>
        </w:rPr>
        <w:t>рынкам</w:t>
      </w:r>
      <w:r>
        <w:rPr>
          <w:rFonts w:cs="Times New Roman" w:ascii="Times New Roman" w:hAnsi="Times New Roman"/>
          <w:spacing w:val="1"/>
          <w:sz w:val="24"/>
          <w:szCs w:val="24"/>
        </w:rPr>
        <w:t xml:space="preserve"> </w:t>
      </w:r>
      <w:r>
        <w:rPr>
          <w:rFonts w:cs="Times New Roman" w:ascii="Times New Roman" w:hAnsi="Times New Roman"/>
          <w:sz w:val="24"/>
          <w:szCs w:val="24"/>
        </w:rPr>
        <w:t>от</w:t>
      </w:r>
      <w:r>
        <w:rPr>
          <w:rFonts w:cs="Times New Roman" w:ascii="Times New Roman" w:hAnsi="Times New Roman"/>
          <w:spacing w:val="1"/>
          <w:sz w:val="24"/>
          <w:szCs w:val="24"/>
        </w:rPr>
        <w:t xml:space="preserve"> </w:t>
      </w:r>
      <w:r>
        <w:rPr>
          <w:rFonts w:cs="Times New Roman" w:ascii="Times New Roman" w:hAnsi="Times New Roman"/>
          <w:sz w:val="24"/>
          <w:szCs w:val="24"/>
        </w:rPr>
        <w:t>15.03.2012</w:t>
      </w:r>
      <w:r>
        <w:rPr>
          <w:rFonts w:cs="Times New Roman" w:ascii="Times New Roman" w:hAnsi="Times New Roman"/>
          <w:spacing w:val="1"/>
          <w:sz w:val="24"/>
          <w:szCs w:val="24"/>
        </w:rPr>
        <w:t xml:space="preserve"> </w:t>
      </w:r>
      <w:r>
        <w:rPr>
          <w:rFonts w:cs="Times New Roman" w:ascii="Times New Roman" w:hAnsi="Times New Roman"/>
          <w:sz w:val="24"/>
          <w:szCs w:val="24"/>
        </w:rPr>
        <w:t>№</w:t>
      </w:r>
      <w:r>
        <w:rPr>
          <w:rFonts w:cs="Times New Roman" w:ascii="Times New Roman" w:hAnsi="Times New Roman"/>
          <w:spacing w:val="1"/>
          <w:sz w:val="24"/>
          <w:szCs w:val="24"/>
        </w:rPr>
        <w:t xml:space="preserve"> </w:t>
      </w:r>
      <w:r>
        <w:rPr>
          <w:rFonts w:cs="Times New Roman" w:ascii="Times New Roman" w:hAnsi="Times New Roman"/>
          <w:sz w:val="24"/>
          <w:szCs w:val="24"/>
        </w:rPr>
        <w:t>12-12/пз-н</w:t>
      </w:r>
      <w:r>
        <w:rPr>
          <w:rFonts w:cs="Times New Roman" w:ascii="Times New Roman" w:hAnsi="Times New Roman"/>
          <w:spacing w:val="1"/>
          <w:sz w:val="24"/>
          <w:szCs w:val="24"/>
        </w:rPr>
        <w:t xml:space="preserve"> </w:t>
      </w:r>
      <w:r>
        <w:rPr>
          <w:rFonts w:cs="Times New Roman" w:ascii="Times New Roman" w:hAnsi="Times New Roman"/>
          <w:sz w:val="24"/>
          <w:szCs w:val="24"/>
        </w:rPr>
        <w:t>«Об</w:t>
      </w:r>
      <w:r>
        <w:rPr>
          <w:rFonts w:cs="Times New Roman" w:ascii="Times New Roman" w:hAnsi="Times New Roman"/>
          <w:spacing w:val="1"/>
          <w:sz w:val="24"/>
          <w:szCs w:val="24"/>
        </w:rPr>
        <w:t xml:space="preserve"> </w:t>
      </w:r>
      <w:r>
        <w:rPr>
          <w:rFonts w:cs="Times New Roman" w:ascii="Times New Roman" w:hAnsi="Times New Roman"/>
          <w:sz w:val="24"/>
          <w:szCs w:val="24"/>
        </w:rPr>
        <w:t>утверждении Положения об особенностях порядка открытия и закрытия торговых и клиринговых</w:t>
      </w:r>
      <w:r>
        <w:rPr>
          <w:rFonts w:cs="Times New Roman" w:ascii="Times New Roman" w:hAnsi="Times New Roman"/>
          <w:spacing w:val="1"/>
          <w:sz w:val="24"/>
          <w:szCs w:val="24"/>
        </w:rPr>
        <w:t xml:space="preserve"> </w:t>
      </w:r>
      <w:r>
        <w:rPr>
          <w:rFonts w:cs="Times New Roman" w:ascii="Times New Roman" w:hAnsi="Times New Roman"/>
          <w:sz w:val="24"/>
          <w:szCs w:val="24"/>
        </w:rPr>
        <w:t>счетов депо,</w:t>
      </w:r>
      <w:r>
        <w:rPr>
          <w:rFonts w:cs="Times New Roman" w:ascii="Times New Roman" w:hAnsi="Times New Roman"/>
          <w:spacing w:val="1"/>
          <w:sz w:val="24"/>
          <w:szCs w:val="24"/>
        </w:rPr>
        <w:t xml:space="preserve"> </w:t>
      </w:r>
      <w:r>
        <w:rPr>
          <w:rFonts w:cs="Times New Roman" w:ascii="Times New Roman" w:hAnsi="Times New Roman"/>
          <w:sz w:val="24"/>
          <w:szCs w:val="24"/>
        </w:rPr>
        <w:t>а</w:t>
      </w:r>
      <w:r>
        <w:rPr>
          <w:rFonts w:cs="Times New Roman" w:ascii="Times New Roman" w:hAnsi="Times New Roman"/>
          <w:spacing w:val="-2"/>
          <w:sz w:val="24"/>
          <w:szCs w:val="24"/>
        </w:rPr>
        <w:t xml:space="preserve"> </w:t>
      </w:r>
      <w:r>
        <w:rPr>
          <w:rFonts w:cs="Times New Roman" w:ascii="Times New Roman" w:hAnsi="Times New Roman"/>
          <w:sz w:val="24"/>
          <w:szCs w:val="24"/>
        </w:rPr>
        <w:t>также</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осуществления</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операций по указанным счетам»;</w:t>
      </w:r>
    </w:p>
    <w:p>
      <w:pPr>
        <w:pStyle w:val="ListParagraph"/>
        <w:numPr>
          <w:ilvl w:val="0"/>
          <w:numId w:val="25"/>
        </w:numPr>
        <w:tabs>
          <w:tab w:val="clear" w:pos="720"/>
          <w:tab w:val="left" w:pos="284" w:leader="none"/>
          <w:tab w:val="left" w:pos="993" w:leader="none"/>
          <w:tab w:val="left" w:pos="1134" w:leader="none"/>
          <w:tab w:val="left" w:pos="1237" w:leader="none"/>
        </w:tabs>
        <w:ind w:left="0" w:firstLine="720"/>
        <w:rPr>
          <w:rFonts w:ascii="Times New Roman" w:hAnsi="Times New Roman" w:cs="Times New Roman"/>
          <w:sz w:val="24"/>
          <w:szCs w:val="24"/>
        </w:rPr>
      </w:pPr>
      <w:r>
        <w:rPr>
          <w:rFonts w:cs="Times New Roman" w:ascii="Times New Roman" w:hAnsi="Times New Roman"/>
          <w:sz w:val="24"/>
          <w:szCs w:val="24"/>
        </w:rPr>
        <w:t>Поручение одного Депонента о списании этих ценных бумаг с Торгового счета депо, открытого в</w:t>
      </w:r>
      <w:r>
        <w:rPr>
          <w:rFonts w:cs="Times New Roman" w:ascii="Times New Roman" w:hAnsi="Times New Roman"/>
          <w:spacing w:val="-53"/>
          <w:sz w:val="24"/>
          <w:szCs w:val="24"/>
        </w:rPr>
        <w:t xml:space="preserve"> </w:t>
      </w:r>
      <w:r>
        <w:rPr>
          <w:rFonts w:cs="Times New Roman" w:ascii="Times New Roman" w:hAnsi="Times New Roman"/>
          <w:sz w:val="24"/>
          <w:szCs w:val="24"/>
        </w:rPr>
        <w:t>этом Депозитарии, и поручение другого Депонента об их зачислении на другой торговый счет</w:t>
      </w:r>
      <w:r>
        <w:rPr>
          <w:rFonts w:cs="Times New Roman" w:ascii="Times New Roman" w:hAnsi="Times New Roman"/>
          <w:spacing w:val="1"/>
          <w:sz w:val="24"/>
          <w:szCs w:val="24"/>
        </w:rPr>
        <w:t xml:space="preserve"> </w:t>
      </w:r>
      <w:r>
        <w:rPr>
          <w:rFonts w:cs="Times New Roman" w:ascii="Times New Roman" w:hAnsi="Times New Roman"/>
          <w:sz w:val="24"/>
          <w:szCs w:val="24"/>
        </w:rPr>
        <w:t>депо, открытый в этом же депозитарии при условии, что этот Депозитарий является участником</w:t>
      </w:r>
      <w:r>
        <w:rPr>
          <w:rFonts w:cs="Times New Roman" w:ascii="Times New Roman" w:hAnsi="Times New Roman"/>
          <w:spacing w:val="1"/>
          <w:sz w:val="24"/>
          <w:szCs w:val="24"/>
        </w:rPr>
        <w:t xml:space="preserve"> </w:t>
      </w:r>
      <w:r>
        <w:rPr>
          <w:rFonts w:cs="Times New Roman" w:ascii="Times New Roman" w:hAnsi="Times New Roman"/>
          <w:sz w:val="24"/>
          <w:szCs w:val="24"/>
        </w:rPr>
        <w:t>клиринга,</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осуществляемого</w:t>
      </w:r>
      <w:r>
        <w:rPr>
          <w:rFonts w:cs="Times New Roman" w:ascii="Times New Roman" w:hAnsi="Times New Roman"/>
          <w:spacing w:val="1"/>
          <w:sz w:val="24"/>
          <w:szCs w:val="24"/>
        </w:rPr>
        <w:t xml:space="preserve"> </w:t>
      </w:r>
      <w:r>
        <w:rPr>
          <w:rFonts w:cs="Times New Roman" w:ascii="Times New Roman" w:hAnsi="Times New Roman"/>
          <w:sz w:val="24"/>
          <w:szCs w:val="24"/>
        </w:rPr>
        <w:t>клиринговой</w:t>
      </w:r>
      <w:r>
        <w:rPr>
          <w:rFonts w:cs="Times New Roman" w:ascii="Times New Roman" w:hAnsi="Times New Roman"/>
          <w:spacing w:val="1"/>
          <w:sz w:val="24"/>
          <w:szCs w:val="24"/>
        </w:rPr>
        <w:t xml:space="preserve"> </w:t>
      </w:r>
      <w:r>
        <w:rPr>
          <w:rFonts w:cs="Times New Roman" w:ascii="Times New Roman" w:hAnsi="Times New Roman"/>
          <w:sz w:val="24"/>
          <w:szCs w:val="24"/>
        </w:rPr>
        <w:t>организацией,</w:t>
      </w:r>
      <w:r>
        <w:rPr>
          <w:rFonts w:cs="Times New Roman" w:ascii="Times New Roman" w:hAnsi="Times New Roman"/>
          <w:spacing w:val="1"/>
          <w:sz w:val="24"/>
          <w:szCs w:val="24"/>
        </w:rPr>
        <w:t xml:space="preserve"> </w:t>
      </w:r>
      <w:r>
        <w:rPr>
          <w:rFonts w:cs="Times New Roman" w:ascii="Times New Roman" w:hAnsi="Times New Roman"/>
          <w:sz w:val="24"/>
          <w:szCs w:val="24"/>
        </w:rPr>
        <w:t>которая</w:t>
      </w:r>
      <w:r>
        <w:rPr>
          <w:rFonts w:cs="Times New Roman" w:ascii="Times New Roman" w:hAnsi="Times New Roman"/>
          <w:spacing w:val="1"/>
          <w:sz w:val="24"/>
          <w:szCs w:val="24"/>
        </w:rPr>
        <w:t xml:space="preserve"> </w:t>
      </w:r>
      <w:r>
        <w:rPr>
          <w:rFonts w:cs="Times New Roman" w:ascii="Times New Roman" w:hAnsi="Times New Roman"/>
          <w:sz w:val="24"/>
          <w:szCs w:val="24"/>
        </w:rPr>
        <w:t>указана</w:t>
      </w:r>
      <w:r>
        <w:rPr>
          <w:rFonts w:cs="Times New Roman" w:ascii="Times New Roman" w:hAnsi="Times New Roman"/>
          <w:spacing w:val="1"/>
          <w:sz w:val="24"/>
          <w:szCs w:val="24"/>
        </w:rPr>
        <w:t xml:space="preserve"> </w:t>
      </w:r>
      <w:r>
        <w:rPr>
          <w:rFonts w:cs="Times New Roman" w:ascii="Times New Roman" w:hAnsi="Times New Roman"/>
          <w:sz w:val="24"/>
          <w:szCs w:val="24"/>
        </w:rPr>
        <w:t>при</w:t>
      </w:r>
      <w:r>
        <w:rPr>
          <w:rFonts w:cs="Times New Roman" w:ascii="Times New Roman" w:hAnsi="Times New Roman"/>
          <w:spacing w:val="1"/>
          <w:sz w:val="24"/>
          <w:szCs w:val="24"/>
        </w:rPr>
        <w:t xml:space="preserve"> </w:t>
      </w:r>
      <w:r>
        <w:rPr>
          <w:rFonts w:cs="Times New Roman" w:ascii="Times New Roman" w:hAnsi="Times New Roman"/>
          <w:sz w:val="24"/>
          <w:szCs w:val="24"/>
        </w:rPr>
        <w:t>открытии</w:t>
      </w:r>
      <w:r>
        <w:rPr>
          <w:rFonts w:cs="Times New Roman" w:ascii="Times New Roman" w:hAnsi="Times New Roman"/>
          <w:spacing w:val="1"/>
          <w:sz w:val="24"/>
          <w:szCs w:val="24"/>
        </w:rPr>
        <w:t xml:space="preserve"> </w:t>
      </w:r>
      <w:r>
        <w:rPr>
          <w:rFonts w:cs="Times New Roman" w:ascii="Times New Roman" w:hAnsi="Times New Roman"/>
          <w:sz w:val="24"/>
          <w:szCs w:val="24"/>
        </w:rPr>
        <w:t>этих</w:t>
      </w:r>
      <w:r>
        <w:rPr>
          <w:rFonts w:cs="Times New Roman" w:ascii="Times New Roman" w:hAnsi="Times New Roman"/>
          <w:spacing w:val="1"/>
          <w:sz w:val="24"/>
          <w:szCs w:val="24"/>
        </w:rPr>
        <w:t xml:space="preserve"> </w:t>
      </w:r>
      <w:r>
        <w:rPr>
          <w:rFonts w:cs="Times New Roman" w:ascii="Times New Roman" w:hAnsi="Times New Roman"/>
          <w:sz w:val="24"/>
          <w:szCs w:val="24"/>
        </w:rPr>
        <w:t>торговых счетов депо. При этом получение отдельного согласия на совершение таких</w:t>
      </w:r>
      <w:r>
        <w:rPr>
          <w:rFonts w:cs="Times New Roman" w:ascii="Times New Roman" w:hAnsi="Times New Roman"/>
          <w:spacing w:val="55"/>
          <w:sz w:val="24"/>
          <w:szCs w:val="24"/>
        </w:rPr>
        <w:t xml:space="preserve"> </w:t>
      </w:r>
      <w:r>
        <w:rPr>
          <w:rFonts w:cs="Times New Roman" w:ascii="Times New Roman" w:hAnsi="Times New Roman"/>
          <w:sz w:val="24"/>
          <w:szCs w:val="24"/>
        </w:rPr>
        <w:t>операций</w:t>
      </w:r>
      <w:r>
        <w:rPr>
          <w:rFonts w:cs="Times New Roman" w:ascii="Times New Roman" w:hAnsi="Times New Roman"/>
          <w:spacing w:val="1"/>
          <w:sz w:val="24"/>
          <w:szCs w:val="24"/>
        </w:rPr>
        <w:t xml:space="preserve"> </w:t>
      </w:r>
      <w:r>
        <w:rPr>
          <w:rFonts w:cs="Times New Roman" w:ascii="Times New Roman" w:hAnsi="Times New Roman"/>
          <w:sz w:val="24"/>
          <w:szCs w:val="24"/>
        </w:rPr>
        <w:t>не требуется, если правилами клиринга предусмотрено, что клиринговая организация согласна на</w:t>
      </w:r>
      <w:r>
        <w:rPr>
          <w:rFonts w:cs="Times New Roman" w:ascii="Times New Roman" w:hAnsi="Times New Roman"/>
          <w:spacing w:val="-53"/>
          <w:sz w:val="24"/>
          <w:szCs w:val="24"/>
        </w:rPr>
        <w:t xml:space="preserve"> </w:t>
      </w:r>
      <w:r>
        <w:rPr>
          <w:rFonts w:cs="Times New Roman" w:ascii="Times New Roman" w:hAnsi="Times New Roman"/>
          <w:sz w:val="24"/>
          <w:szCs w:val="24"/>
        </w:rPr>
        <w:t>совершение</w:t>
      </w:r>
      <w:r>
        <w:rPr>
          <w:rFonts w:cs="Times New Roman" w:ascii="Times New Roman" w:hAnsi="Times New Roman"/>
          <w:spacing w:val="-2"/>
          <w:sz w:val="24"/>
          <w:szCs w:val="24"/>
        </w:rPr>
        <w:t xml:space="preserve"> </w:t>
      </w:r>
      <w:r>
        <w:rPr>
          <w:rFonts w:cs="Times New Roman" w:ascii="Times New Roman" w:hAnsi="Times New Roman"/>
          <w:sz w:val="24"/>
          <w:szCs w:val="24"/>
        </w:rPr>
        <w:t>таких</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операций</w:t>
      </w:r>
      <w:r>
        <w:rPr>
          <w:rFonts w:cs="Times New Roman" w:ascii="Times New Roman" w:hAnsi="Times New Roman"/>
          <w:spacing w:val="-3"/>
          <w:sz w:val="24"/>
          <w:szCs w:val="24"/>
        </w:rPr>
        <w:t xml:space="preserve"> </w:t>
      </w:r>
      <w:r>
        <w:rPr>
          <w:rFonts w:cs="Times New Roman" w:ascii="Times New Roman" w:hAnsi="Times New Roman"/>
          <w:sz w:val="24"/>
          <w:szCs w:val="24"/>
        </w:rPr>
        <w:t>без</w:t>
      </w:r>
      <w:r>
        <w:rPr>
          <w:rFonts w:cs="Times New Roman" w:ascii="Times New Roman" w:hAnsi="Times New Roman"/>
          <w:spacing w:val="-1"/>
          <w:sz w:val="24"/>
          <w:szCs w:val="24"/>
        </w:rPr>
        <w:t xml:space="preserve"> </w:t>
      </w:r>
      <w:r>
        <w:rPr>
          <w:rFonts w:cs="Times New Roman" w:ascii="Times New Roman" w:hAnsi="Times New Roman"/>
          <w:sz w:val="24"/>
          <w:szCs w:val="24"/>
        </w:rPr>
        <w:t>обращения</w:t>
      </w:r>
      <w:r>
        <w:rPr>
          <w:rFonts w:cs="Times New Roman" w:ascii="Times New Roman" w:hAnsi="Times New Roman"/>
          <w:spacing w:val="-1"/>
          <w:sz w:val="24"/>
          <w:szCs w:val="24"/>
        </w:rPr>
        <w:t xml:space="preserve"> </w:t>
      </w:r>
      <w:r>
        <w:rPr>
          <w:rFonts w:cs="Times New Roman" w:ascii="Times New Roman" w:hAnsi="Times New Roman"/>
          <w:sz w:val="24"/>
          <w:szCs w:val="24"/>
        </w:rPr>
        <w:t>за</w:t>
      </w:r>
      <w:r>
        <w:rPr>
          <w:rFonts w:cs="Times New Roman" w:ascii="Times New Roman" w:hAnsi="Times New Roman"/>
          <w:spacing w:val="-2"/>
          <w:sz w:val="24"/>
          <w:szCs w:val="24"/>
        </w:rPr>
        <w:t xml:space="preserve"> </w:t>
      </w:r>
      <w:r>
        <w:rPr>
          <w:rFonts w:cs="Times New Roman" w:ascii="Times New Roman" w:hAnsi="Times New Roman"/>
          <w:sz w:val="24"/>
          <w:szCs w:val="24"/>
        </w:rPr>
        <w:t>получением</w:t>
      </w:r>
      <w:r>
        <w:rPr>
          <w:rFonts w:cs="Times New Roman" w:ascii="Times New Roman" w:hAnsi="Times New Roman"/>
          <w:spacing w:val="-1"/>
          <w:sz w:val="24"/>
          <w:szCs w:val="24"/>
        </w:rPr>
        <w:t xml:space="preserve"> </w:t>
      </w:r>
      <w:r>
        <w:rPr>
          <w:rFonts w:cs="Times New Roman" w:ascii="Times New Roman" w:hAnsi="Times New Roman"/>
          <w:sz w:val="24"/>
          <w:szCs w:val="24"/>
        </w:rPr>
        <w:t>такого</w:t>
      </w:r>
      <w:r>
        <w:rPr>
          <w:rFonts w:cs="Times New Roman" w:ascii="Times New Roman" w:hAnsi="Times New Roman"/>
          <w:spacing w:val="-1"/>
          <w:sz w:val="24"/>
          <w:szCs w:val="24"/>
        </w:rPr>
        <w:t xml:space="preserve"> </w:t>
      </w:r>
      <w:r>
        <w:rPr>
          <w:rFonts w:cs="Times New Roman" w:ascii="Times New Roman" w:hAnsi="Times New Roman"/>
          <w:sz w:val="24"/>
          <w:szCs w:val="24"/>
        </w:rPr>
        <w:t>согласия.</w:t>
      </w:r>
    </w:p>
    <w:p>
      <w:pPr>
        <w:pStyle w:val="ListParagraph"/>
        <w:numPr>
          <w:ilvl w:val="1"/>
          <w:numId w:val="90"/>
        </w:numPr>
        <w:tabs>
          <w:tab w:val="clear" w:pos="720"/>
          <w:tab w:val="left" w:pos="284"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Особенности отражения биржевых сделок.</w:t>
      </w:r>
    </w:p>
    <w:p>
      <w:pPr>
        <w:pStyle w:val="ListParagraph"/>
        <w:tabs>
          <w:tab w:val="clear" w:pos="720"/>
          <w:tab w:val="left" w:pos="284"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Работник Депозитария:</w:t>
      </w:r>
    </w:p>
    <w:p>
      <w:pPr>
        <w:pStyle w:val="ListParagraph"/>
        <w:tabs>
          <w:tab w:val="clear" w:pos="720"/>
          <w:tab w:val="left" w:pos="284"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Проводит Сверку отчета о нетто-обороте ценных бумаг с сальдо записей отчета клиринговой организации в разрезе ценных бумаг и Торговых счетов Депозитария. Наличие расхождений является причиной обращения Депозитария в Депозитарий места хранения и клиринговую организацию, с целью выявления причин расхождения и получения корректных входящих документов - оснований.</w:t>
      </w:r>
    </w:p>
    <w:p>
      <w:pPr>
        <w:pStyle w:val="ListParagraph"/>
        <w:tabs>
          <w:tab w:val="clear" w:pos="720"/>
          <w:tab w:val="left" w:pos="284"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ab/>
        <w:t xml:space="preserve">проводит биржевые операции в депозитарном учете. Проведение биржевых операций возможно: </w:t>
      </w:r>
    </w:p>
    <w:p>
      <w:pPr>
        <w:pStyle w:val="ListParagraph"/>
        <w:tabs>
          <w:tab w:val="clear" w:pos="720"/>
          <w:tab w:val="left" w:pos="284"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 путем отражения каждой операции списания и зачисления ценных бумаг в соответствии с отчетом клиринговой организации;</w:t>
      </w:r>
    </w:p>
    <w:p>
      <w:pPr>
        <w:pStyle w:val="ListParagraph"/>
        <w:tabs>
          <w:tab w:val="clear" w:pos="720"/>
          <w:tab w:val="left" w:pos="284"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 путем сальдирования операций Депонентов в разрезе направления движения ценных бумаг одного выпуска ценных бумаг (отдельно списание, отдельно зачисление);</w:t>
      </w:r>
    </w:p>
    <w:p>
      <w:pPr>
        <w:pStyle w:val="ListParagraph"/>
        <w:tabs>
          <w:tab w:val="clear" w:pos="720"/>
          <w:tab w:val="left" w:pos="284"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 путем определения общей нетто-позиции по операциям Депонентов за один день в разрезе одного выпуска ценных бумаг (либо списание, либо зачисление, либо отсутствие движения ценных бумаг);</w:t>
      </w:r>
    </w:p>
    <w:p>
      <w:pPr>
        <w:pStyle w:val="ListParagraph"/>
        <w:tabs>
          <w:tab w:val="clear" w:pos="720"/>
          <w:tab w:val="left" w:pos="284"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По проведенным операциям в ПО Депозитария автоматически формируются соответствующие поручения. Депонент не подписывает данные поручения; </w:t>
      </w:r>
    </w:p>
    <w:p>
      <w:pPr>
        <w:pStyle w:val="ListParagraph"/>
        <w:tabs>
          <w:tab w:val="clear" w:pos="720"/>
          <w:tab w:val="left" w:pos="284"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ab/>
        <w:t>сверяет остаток ценных бумаг по активному торговому счету места хранения с выпиской из НКО АО НРД.</w:t>
      </w:r>
    </w:p>
    <w:p>
      <w:pPr>
        <w:pStyle w:val="ListParagraph"/>
        <w:numPr>
          <w:ilvl w:val="1"/>
          <w:numId w:val="90"/>
        </w:numPr>
        <w:tabs>
          <w:tab w:val="clear" w:pos="720"/>
          <w:tab w:val="left" w:pos="284"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 случае проведения неторговых операций с ценными бумагами, находящимися на Торговом счете депо депонента, Депонент подает в Депозитарий поручения депо, регламентированные Условиями. Типы и количество неторговых депозитарных операций с ценными бумагами, находящимися на Торговом счете депо депонента, регламентированы законодательством Российской Федерации и Условиями осуществления депозитарной деятельности НКО АО НРД.</w:t>
      </w:r>
    </w:p>
    <w:p>
      <w:pPr>
        <w:pStyle w:val="ListParagraph"/>
        <w:numPr>
          <w:ilvl w:val="1"/>
          <w:numId w:val="90"/>
        </w:numPr>
        <w:tabs>
          <w:tab w:val="clear" w:pos="720"/>
          <w:tab w:val="left" w:pos="284"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Биржевые операции по зачислению/списанию ценных бумаг автоматически отражаются Депозитарием в Журнале операций. Отчеты по данным операциям могут не формироваться и не предоставляются Депоненту.</w:t>
      </w:r>
    </w:p>
    <w:p>
      <w:pPr>
        <w:pStyle w:val="ListParagraph"/>
        <w:numPr>
          <w:ilvl w:val="1"/>
          <w:numId w:val="90"/>
        </w:numPr>
        <w:tabs>
          <w:tab w:val="clear" w:pos="720"/>
          <w:tab w:val="left" w:pos="284"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Выписка</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Торговому</w:t>
      </w:r>
      <w:r>
        <w:rPr>
          <w:rFonts w:cs="Times New Roman" w:ascii="Times New Roman" w:hAnsi="Times New Roman"/>
          <w:spacing w:val="1"/>
          <w:sz w:val="24"/>
          <w:szCs w:val="24"/>
        </w:rPr>
        <w:t xml:space="preserve"> </w:t>
      </w:r>
      <w:r>
        <w:rPr>
          <w:rFonts w:cs="Times New Roman" w:ascii="Times New Roman" w:hAnsi="Times New Roman"/>
          <w:sz w:val="24"/>
          <w:szCs w:val="24"/>
        </w:rPr>
        <w:t>счету</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Отчет</w:t>
      </w:r>
      <w:r>
        <w:rPr>
          <w:rFonts w:cs="Times New Roman" w:ascii="Times New Roman" w:hAnsi="Times New Roman"/>
          <w:spacing w:val="1"/>
          <w:sz w:val="24"/>
          <w:szCs w:val="24"/>
        </w:rPr>
        <w:t xml:space="preserve"> </w:t>
      </w:r>
      <w:r>
        <w:rPr>
          <w:rFonts w:cs="Times New Roman" w:ascii="Times New Roman" w:hAnsi="Times New Roman"/>
          <w:sz w:val="24"/>
          <w:szCs w:val="24"/>
        </w:rPr>
        <w:t>об</w:t>
      </w:r>
      <w:r>
        <w:rPr>
          <w:rFonts w:cs="Times New Roman" w:ascii="Times New Roman" w:hAnsi="Times New Roman"/>
          <w:spacing w:val="1"/>
          <w:sz w:val="24"/>
          <w:szCs w:val="24"/>
        </w:rPr>
        <w:t xml:space="preserve"> </w:t>
      </w:r>
      <w:r>
        <w:rPr>
          <w:rFonts w:cs="Times New Roman" w:ascii="Times New Roman" w:hAnsi="Times New Roman"/>
          <w:sz w:val="24"/>
          <w:szCs w:val="24"/>
        </w:rPr>
        <w:t>операциях</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Торговому</w:t>
      </w:r>
      <w:r>
        <w:rPr>
          <w:rFonts w:cs="Times New Roman" w:ascii="Times New Roman" w:hAnsi="Times New Roman"/>
          <w:spacing w:val="1"/>
          <w:sz w:val="24"/>
          <w:szCs w:val="24"/>
        </w:rPr>
        <w:t xml:space="preserve"> </w:t>
      </w:r>
      <w:r>
        <w:rPr>
          <w:rFonts w:cs="Times New Roman" w:ascii="Times New Roman" w:hAnsi="Times New Roman"/>
          <w:sz w:val="24"/>
          <w:szCs w:val="24"/>
        </w:rPr>
        <w:t>счету</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представляются</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Депозитарием</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Депоненту</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том</w:t>
      </w:r>
      <w:r>
        <w:rPr>
          <w:rFonts w:cs="Times New Roman" w:ascii="Times New Roman" w:hAnsi="Times New Roman"/>
          <w:spacing w:val="1"/>
          <w:sz w:val="24"/>
          <w:szCs w:val="24"/>
        </w:rPr>
        <w:t xml:space="preserve"> </w:t>
      </w:r>
      <w:r>
        <w:rPr>
          <w:rFonts w:cs="Times New Roman" w:ascii="Times New Roman" w:hAnsi="Times New Roman"/>
          <w:sz w:val="24"/>
          <w:szCs w:val="24"/>
        </w:rPr>
        <w:t>же</w:t>
      </w:r>
      <w:r>
        <w:rPr>
          <w:rFonts w:cs="Times New Roman" w:ascii="Times New Roman" w:hAnsi="Times New Roman"/>
          <w:spacing w:val="1"/>
          <w:sz w:val="24"/>
          <w:szCs w:val="24"/>
        </w:rPr>
        <w:t xml:space="preserve"> </w:t>
      </w:r>
      <w:r>
        <w:rPr>
          <w:rFonts w:cs="Times New Roman" w:ascii="Times New Roman" w:hAnsi="Times New Roman"/>
          <w:sz w:val="24"/>
          <w:szCs w:val="24"/>
        </w:rPr>
        <w:t>порядке</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те</w:t>
      </w:r>
      <w:r>
        <w:rPr>
          <w:rFonts w:cs="Times New Roman" w:ascii="Times New Roman" w:hAnsi="Times New Roman"/>
          <w:spacing w:val="1"/>
          <w:sz w:val="24"/>
          <w:szCs w:val="24"/>
        </w:rPr>
        <w:t xml:space="preserve"> </w:t>
      </w:r>
      <w:r>
        <w:rPr>
          <w:rFonts w:cs="Times New Roman" w:ascii="Times New Roman" w:hAnsi="Times New Roman"/>
          <w:sz w:val="24"/>
          <w:szCs w:val="24"/>
        </w:rPr>
        <w:t>же</w:t>
      </w:r>
      <w:r>
        <w:rPr>
          <w:rFonts w:cs="Times New Roman" w:ascii="Times New Roman" w:hAnsi="Times New Roman"/>
          <w:spacing w:val="1"/>
          <w:sz w:val="24"/>
          <w:szCs w:val="24"/>
        </w:rPr>
        <w:t xml:space="preserve"> </w:t>
      </w:r>
      <w:r>
        <w:rPr>
          <w:rFonts w:cs="Times New Roman" w:ascii="Times New Roman" w:hAnsi="Times New Roman"/>
          <w:sz w:val="24"/>
          <w:szCs w:val="24"/>
        </w:rPr>
        <w:t>сроки,</w:t>
      </w:r>
      <w:r>
        <w:rPr>
          <w:rFonts w:cs="Times New Roman" w:ascii="Times New Roman" w:hAnsi="Times New Roman"/>
          <w:spacing w:val="1"/>
          <w:sz w:val="24"/>
          <w:szCs w:val="24"/>
        </w:rPr>
        <w:t xml:space="preserve"> </w:t>
      </w:r>
      <w:r>
        <w:rPr>
          <w:rFonts w:cs="Times New Roman" w:ascii="Times New Roman" w:hAnsi="Times New Roman"/>
          <w:sz w:val="24"/>
          <w:szCs w:val="24"/>
        </w:rPr>
        <w:t>которые</w:t>
      </w:r>
      <w:r>
        <w:rPr>
          <w:rFonts w:cs="Times New Roman" w:ascii="Times New Roman" w:hAnsi="Times New Roman"/>
          <w:spacing w:val="1"/>
          <w:sz w:val="24"/>
          <w:szCs w:val="24"/>
        </w:rPr>
        <w:t xml:space="preserve"> </w:t>
      </w:r>
      <w:r>
        <w:rPr>
          <w:rFonts w:cs="Times New Roman" w:ascii="Times New Roman" w:hAnsi="Times New Roman"/>
          <w:sz w:val="24"/>
          <w:szCs w:val="24"/>
        </w:rPr>
        <w:t>установлены</w:t>
      </w:r>
      <w:r>
        <w:rPr>
          <w:rFonts w:cs="Times New Roman" w:ascii="Times New Roman" w:hAnsi="Times New Roman"/>
          <w:spacing w:val="1"/>
          <w:sz w:val="24"/>
          <w:szCs w:val="24"/>
        </w:rPr>
        <w:t xml:space="preserve"> </w:t>
      </w:r>
      <w:r>
        <w:rPr>
          <w:rFonts w:cs="Times New Roman" w:ascii="Times New Roman" w:hAnsi="Times New Roman"/>
          <w:sz w:val="24"/>
          <w:szCs w:val="24"/>
        </w:rPr>
        <w:t>настоящими</w:t>
      </w:r>
      <w:r>
        <w:rPr>
          <w:rFonts w:cs="Times New Roman" w:ascii="Times New Roman" w:hAnsi="Times New Roman"/>
          <w:spacing w:val="-5"/>
          <w:sz w:val="24"/>
          <w:szCs w:val="24"/>
        </w:rPr>
        <w:t xml:space="preserve"> </w:t>
      </w:r>
      <w:r>
        <w:rPr>
          <w:rFonts w:cs="Times New Roman" w:ascii="Times New Roman" w:hAnsi="Times New Roman"/>
          <w:sz w:val="24"/>
          <w:szCs w:val="24"/>
        </w:rPr>
        <w:t>Условиями</w:t>
      </w:r>
      <w:r>
        <w:rPr>
          <w:rFonts w:cs="Times New Roman" w:ascii="Times New Roman" w:hAnsi="Times New Roman"/>
          <w:spacing w:val="-2"/>
          <w:sz w:val="24"/>
          <w:szCs w:val="24"/>
        </w:rPr>
        <w:t xml:space="preserve"> </w:t>
      </w:r>
      <w:r>
        <w:rPr>
          <w:rFonts w:cs="Times New Roman" w:ascii="Times New Roman" w:hAnsi="Times New Roman"/>
          <w:sz w:val="24"/>
          <w:szCs w:val="24"/>
        </w:rPr>
        <w:t>для</w:t>
      </w:r>
      <w:r>
        <w:rPr>
          <w:rFonts w:cs="Times New Roman" w:ascii="Times New Roman" w:hAnsi="Times New Roman"/>
          <w:spacing w:val="-3"/>
          <w:sz w:val="24"/>
          <w:szCs w:val="24"/>
        </w:rPr>
        <w:t xml:space="preserve"> </w:t>
      </w:r>
      <w:r>
        <w:rPr>
          <w:rFonts w:cs="Times New Roman" w:ascii="Times New Roman" w:hAnsi="Times New Roman"/>
          <w:sz w:val="24"/>
          <w:szCs w:val="24"/>
        </w:rPr>
        <w:t>их</w:t>
      </w:r>
      <w:r>
        <w:rPr>
          <w:rFonts w:cs="Times New Roman" w:ascii="Times New Roman" w:hAnsi="Times New Roman"/>
          <w:spacing w:val="-2"/>
          <w:sz w:val="24"/>
          <w:szCs w:val="24"/>
        </w:rPr>
        <w:t xml:space="preserve"> </w:t>
      </w:r>
      <w:r>
        <w:rPr>
          <w:rFonts w:cs="Times New Roman" w:ascii="Times New Roman" w:hAnsi="Times New Roman"/>
          <w:sz w:val="24"/>
          <w:szCs w:val="24"/>
        </w:rPr>
        <w:t>предоставления</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Депонентам</w:t>
      </w:r>
      <w:r>
        <w:rPr>
          <w:rFonts w:cs="Times New Roman" w:ascii="Times New Roman" w:hAnsi="Times New Roman"/>
          <w:spacing w:val="-2"/>
          <w:sz w:val="24"/>
          <w:szCs w:val="24"/>
        </w:rPr>
        <w:t xml:space="preserve"> С</w:t>
      </w:r>
      <w:r>
        <w:rPr>
          <w:rFonts w:cs="Times New Roman" w:ascii="Times New Roman" w:hAnsi="Times New Roman"/>
          <w:sz w:val="24"/>
          <w:szCs w:val="24"/>
        </w:rPr>
        <w:t>четов</w:t>
      </w:r>
      <w:r>
        <w:rPr>
          <w:rFonts w:cs="Times New Roman" w:ascii="Times New Roman" w:hAnsi="Times New Roman"/>
          <w:spacing w:val="-2"/>
          <w:sz w:val="24"/>
          <w:szCs w:val="24"/>
        </w:rPr>
        <w:t xml:space="preserve"> </w:t>
      </w:r>
      <w:r>
        <w:rPr>
          <w:rFonts w:cs="Times New Roman" w:ascii="Times New Roman" w:hAnsi="Times New Roman"/>
          <w:sz w:val="24"/>
          <w:szCs w:val="24"/>
        </w:rPr>
        <w:t>депо,</w:t>
      </w:r>
      <w:r>
        <w:rPr>
          <w:rFonts w:cs="Times New Roman" w:ascii="Times New Roman" w:hAnsi="Times New Roman"/>
          <w:spacing w:val="-4"/>
          <w:sz w:val="24"/>
          <w:szCs w:val="24"/>
        </w:rPr>
        <w:t xml:space="preserve"> </w:t>
      </w:r>
      <w:r>
        <w:rPr>
          <w:rFonts w:cs="Times New Roman" w:ascii="Times New Roman" w:hAnsi="Times New Roman"/>
          <w:sz w:val="24"/>
          <w:szCs w:val="24"/>
        </w:rPr>
        <w:t>не</w:t>
      </w:r>
      <w:r>
        <w:rPr>
          <w:rFonts w:cs="Times New Roman" w:ascii="Times New Roman" w:hAnsi="Times New Roman"/>
          <w:spacing w:val="-2"/>
          <w:sz w:val="24"/>
          <w:szCs w:val="24"/>
        </w:rPr>
        <w:t xml:space="preserve"> </w:t>
      </w:r>
      <w:r>
        <w:rPr>
          <w:rFonts w:cs="Times New Roman" w:ascii="Times New Roman" w:hAnsi="Times New Roman"/>
          <w:sz w:val="24"/>
          <w:szCs w:val="24"/>
        </w:rPr>
        <w:t>являющиеся</w:t>
      </w:r>
      <w:r>
        <w:rPr>
          <w:rFonts w:cs="Times New Roman" w:ascii="Times New Roman" w:hAnsi="Times New Roman"/>
          <w:spacing w:val="-2"/>
          <w:sz w:val="24"/>
          <w:szCs w:val="24"/>
        </w:rPr>
        <w:t xml:space="preserve"> </w:t>
      </w:r>
      <w:r>
        <w:rPr>
          <w:rFonts w:cs="Times New Roman" w:ascii="Times New Roman" w:hAnsi="Times New Roman"/>
          <w:sz w:val="24"/>
          <w:szCs w:val="24"/>
        </w:rPr>
        <w:t>торговыми.</w:t>
      </w:r>
    </w:p>
    <w:p>
      <w:pPr>
        <w:pStyle w:val="ListParagraph"/>
        <w:numPr>
          <w:ilvl w:val="1"/>
          <w:numId w:val="90"/>
        </w:numPr>
        <w:tabs>
          <w:tab w:val="clear" w:pos="720"/>
          <w:tab w:val="left" w:pos="284" w:leader="none"/>
          <w:tab w:val="left" w:pos="1134" w:leader="none"/>
          <w:tab w:val="left" w:pos="1658"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Депозитарий</w:t>
      </w:r>
      <w:r>
        <w:rPr>
          <w:rFonts w:cs="Times New Roman" w:ascii="Times New Roman" w:hAnsi="Times New Roman"/>
          <w:spacing w:val="39"/>
          <w:sz w:val="24"/>
          <w:szCs w:val="24"/>
        </w:rPr>
        <w:t xml:space="preserve"> </w:t>
      </w:r>
      <w:r>
        <w:rPr>
          <w:rFonts w:cs="Times New Roman" w:ascii="Times New Roman" w:hAnsi="Times New Roman"/>
          <w:sz w:val="24"/>
          <w:szCs w:val="24"/>
        </w:rPr>
        <w:t>уведомляет</w:t>
      </w:r>
      <w:r>
        <w:rPr>
          <w:rFonts w:cs="Times New Roman" w:ascii="Times New Roman" w:hAnsi="Times New Roman"/>
          <w:spacing w:val="38"/>
          <w:sz w:val="24"/>
          <w:szCs w:val="24"/>
        </w:rPr>
        <w:t xml:space="preserve"> </w:t>
      </w:r>
      <w:r>
        <w:rPr>
          <w:rFonts w:cs="Times New Roman" w:ascii="Times New Roman" w:hAnsi="Times New Roman"/>
          <w:sz w:val="24"/>
          <w:szCs w:val="24"/>
        </w:rPr>
        <w:t>о</w:t>
      </w:r>
      <w:r>
        <w:rPr>
          <w:rFonts w:cs="Times New Roman" w:ascii="Times New Roman" w:hAnsi="Times New Roman"/>
          <w:spacing w:val="36"/>
          <w:sz w:val="24"/>
          <w:szCs w:val="24"/>
        </w:rPr>
        <w:t xml:space="preserve"> </w:t>
      </w:r>
      <w:r>
        <w:rPr>
          <w:rFonts w:cs="Times New Roman" w:ascii="Times New Roman" w:hAnsi="Times New Roman"/>
          <w:sz w:val="24"/>
          <w:szCs w:val="24"/>
        </w:rPr>
        <w:t>наложении</w:t>
      </w:r>
      <w:r>
        <w:rPr>
          <w:rFonts w:cs="Times New Roman" w:ascii="Times New Roman" w:hAnsi="Times New Roman"/>
          <w:spacing w:val="38"/>
          <w:sz w:val="24"/>
          <w:szCs w:val="24"/>
        </w:rPr>
        <w:t xml:space="preserve"> </w:t>
      </w:r>
      <w:r>
        <w:rPr>
          <w:rFonts w:cs="Times New Roman" w:ascii="Times New Roman" w:hAnsi="Times New Roman"/>
          <w:sz w:val="24"/>
          <w:szCs w:val="24"/>
        </w:rPr>
        <w:t>ареста</w:t>
      </w:r>
      <w:r>
        <w:rPr>
          <w:rFonts w:cs="Times New Roman" w:ascii="Times New Roman" w:hAnsi="Times New Roman"/>
          <w:spacing w:val="38"/>
          <w:sz w:val="24"/>
          <w:szCs w:val="24"/>
        </w:rPr>
        <w:t xml:space="preserve"> </w:t>
      </w:r>
      <w:r>
        <w:rPr>
          <w:rFonts w:cs="Times New Roman" w:ascii="Times New Roman" w:hAnsi="Times New Roman"/>
          <w:sz w:val="24"/>
          <w:szCs w:val="24"/>
        </w:rPr>
        <w:t>на</w:t>
      </w:r>
      <w:r>
        <w:rPr>
          <w:rFonts w:cs="Times New Roman" w:ascii="Times New Roman" w:hAnsi="Times New Roman"/>
          <w:spacing w:val="38"/>
          <w:sz w:val="24"/>
          <w:szCs w:val="24"/>
        </w:rPr>
        <w:t xml:space="preserve"> </w:t>
      </w:r>
      <w:r>
        <w:rPr>
          <w:rFonts w:cs="Times New Roman" w:ascii="Times New Roman" w:hAnsi="Times New Roman"/>
          <w:sz w:val="24"/>
          <w:szCs w:val="24"/>
        </w:rPr>
        <w:t>ценные</w:t>
      </w:r>
      <w:r>
        <w:rPr>
          <w:rFonts w:cs="Times New Roman" w:ascii="Times New Roman" w:hAnsi="Times New Roman"/>
          <w:spacing w:val="36"/>
          <w:sz w:val="24"/>
          <w:szCs w:val="24"/>
        </w:rPr>
        <w:t xml:space="preserve"> </w:t>
      </w:r>
      <w:r>
        <w:rPr>
          <w:rFonts w:cs="Times New Roman" w:ascii="Times New Roman" w:hAnsi="Times New Roman"/>
          <w:sz w:val="24"/>
          <w:szCs w:val="24"/>
        </w:rPr>
        <w:t>бумаги,</w:t>
      </w:r>
      <w:r>
        <w:rPr>
          <w:rFonts w:cs="Times New Roman" w:ascii="Times New Roman" w:hAnsi="Times New Roman"/>
          <w:spacing w:val="42"/>
          <w:sz w:val="24"/>
          <w:szCs w:val="24"/>
        </w:rPr>
        <w:t xml:space="preserve"> </w:t>
      </w:r>
      <w:r>
        <w:rPr>
          <w:rFonts w:cs="Times New Roman" w:ascii="Times New Roman" w:hAnsi="Times New Roman"/>
          <w:sz w:val="24"/>
          <w:szCs w:val="24"/>
        </w:rPr>
        <w:t>учет</w:t>
      </w:r>
      <w:r>
        <w:rPr>
          <w:rFonts w:cs="Times New Roman" w:ascii="Times New Roman" w:hAnsi="Times New Roman"/>
          <w:spacing w:val="38"/>
          <w:sz w:val="24"/>
          <w:szCs w:val="24"/>
        </w:rPr>
        <w:t xml:space="preserve"> </w:t>
      </w:r>
      <w:r>
        <w:rPr>
          <w:rFonts w:cs="Times New Roman" w:ascii="Times New Roman" w:hAnsi="Times New Roman"/>
          <w:sz w:val="24"/>
          <w:szCs w:val="24"/>
        </w:rPr>
        <w:t>прав</w:t>
      </w:r>
      <w:r>
        <w:rPr>
          <w:rFonts w:cs="Times New Roman" w:ascii="Times New Roman" w:hAnsi="Times New Roman"/>
          <w:spacing w:val="36"/>
          <w:sz w:val="24"/>
          <w:szCs w:val="24"/>
        </w:rPr>
        <w:t xml:space="preserve"> </w:t>
      </w:r>
      <w:r>
        <w:rPr>
          <w:rFonts w:cs="Times New Roman" w:ascii="Times New Roman" w:hAnsi="Times New Roman"/>
          <w:sz w:val="24"/>
          <w:szCs w:val="24"/>
        </w:rPr>
        <w:t>на</w:t>
      </w:r>
      <w:r>
        <w:rPr>
          <w:rFonts w:cs="Times New Roman" w:ascii="Times New Roman" w:hAnsi="Times New Roman"/>
          <w:spacing w:val="38"/>
          <w:sz w:val="24"/>
          <w:szCs w:val="24"/>
        </w:rPr>
        <w:t xml:space="preserve"> </w:t>
      </w:r>
      <w:r>
        <w:rPr>
          <w:rFonts w:cs="Times New Roman" w:ascii="Times New Roman" w:hAnsi="Times New Roman"/>
          <w:sz w:val="24"/>
          <w:szCs w:val="24"/>
        </w:rPr>
        <w:t>которые осуществляется на Торговом счете депо, открытом в Депозитарии, другой депозитарий, в котором ему</w:t>
      </w:r>
      <w:r>
        <w:rPr>
          <w:rFonts w:cs="Times New Roman" w:ascii="Times New Roman" w:hAnsi="Times New Roman"/>
          <w:spacing w:val="1"/>
          <w:sz w:val="24"/>
          <w:szCs w:val="24"/>
        </w:rPr>
        <w:t xml:space="preserve"> </w:t>
      </w:r>
      <w:r>
        <w:rPr>
          <w:rFonts w:cs="Times New Roman" w:ascii="Times New Roman" w:hAnsi="Times New Roman"/>
          <w:sz w:val="24"/>
          <w:szCs w:val="24"/>
        </w:rPr>
        <w:t>открыт</w:t>
      </w:r>
      <w:r>
        <w:rPr>
          <w:rFonts w:cs="Times New Roman" w:ascii="Times New Roman" w:hAnsi="Times New Roman"/>
          <w:spacing w:val="1"/>
          <w:sz w:val="24"/>
          <w:szCs w:val="24"/>
        </w:rPr>
        <w:t xml:space="preserve"> Т</w:t>
      </w:r>
      <w:r>
        <w:rPr>
          <w:rFonts w:cs="Times New Roman" w:ascii="Times New Roman" w:hAnsi="Times New Roman"/>
          <w:sz w:val="24"/>
          <w:szCs w:val="24"/>
        </w:rPr>
        <w:t>орговый</w:t>
      </w:r>
      <w:r>
        <w:rPr>
          <w:rFonts w:cs="Times New Roman" w:ascii="Times New Roman" w:hAnsi="Times New Roman"/>
          <w:spacing w:val="1"/>
          <w:sz w:val="24"/>
          <w:szCs w:val="24"/>
        </w:rPr>
        <w:t xml:space="preserve"> </w:t>
      </w:r>
      <w:r>
        <w:rPr>
          <w:rFonts w:cs="Times New Roman" w:ascii="Times New Roman" w:hAnsi="Times New Roman"/>
          <w:sz w:val="24"/>
          <w:szCs w:val="24"/>
        </w:rPr>
        <w:t>счет</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номинального</w:t>
      </w:r>
      <w:r>
        <w:rPr>
          <w:rFonts w:cs="Times New Roman" w:ascii="Times New Roman" w:hAnsi="Times New Roman"/>
          <w:spacing w:val="1"/>
          <w:sz w:val="24"/>
          <w:szCs w:val="24"/>
        </w:rPr>
        <w:t xml:space="preserve"> </w:t>
      </w:r>
      <w:r>
        <w:rPr>
          <w:rFonts w:cs="Times New Roman" w:ascii="Times New Roman" w:hAnsi="Times New Roman"/>
          <w:sz w:val="24"/>
          <w:szCs w:val="24"/>
        </w:rPr>
        <w:t>держателя</w:t>
      </w:r>
      <w:r>
        <w:rPr>
          <w:rFonts w:cs="Times New Roman" w:ascii="Times New Roman" w:hAnsi="Times New Roman"/>
          <w:spacing w:val="1"/>
          <w:sz w:val="24"/>
          <w:szCs w:val="24"/>
        </w:rPr>
        <w:t xml:space="preserve"> </w:t>
      </w:r>
      <w:r>
        <w:rPr>
          <w:rFonts w:cs="Times New Roman" w:ascii="Times New Roman" w:hAnsi="Times New Roman"/>
          <w:sz w:val="24"/>
          <w:szCs w:val="24"/>
        </w:rPr>
        <w:t>(субсчет</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номинального</w:t>
      </w:r>
      <w:r>
        <w:rPr>
          <w:rFonts w:cs="Times New Roman" w:ascii="Times New Roman" w:hAnsi="Times New Roman"/>
          <w:spacing w:val="56"/>
          <w:sz w:val="24"/>
          <w:szCs w:val="24"/>
        </w:rPr>
        <w:t xml:space="preserve"> </w:t>
      </w:r>
      <w:r>
        <w:rPr>
          <w:rFonts w:cs="Times New Roman" w:ascii="Times New Roman" w:hAnsi="Times New Roman"/>
          <w:sz w:val="24"/>
          <w:szCs w:val="24"/>
        </w:rPr>
        <w:t>держателя)</w:t>
      </w:r>
      <w:r>
        <w:rPr>
          <w:rFonts w:cs="Times New Roman" w:ascii="Times New Roman" w:hAnsi="Times New Roman"/>
          <w:spacing w:val="1"/>
          <w:sz w:val="24"/>
          <w:szCs w:val="24"/>
        </w:rPr>
        <w:t xml:space="preserve"> </w:t>
      </w:r>
      <w:r>
        <w:rPr>
          <w:rFonts w:cs="Times New Roman" w:ascii="Times New Roman" w:hAnsi="Times New Roman"/>
          <w:sz w:val="24"/>
          <w:szCs w:val="24"/>
        </w:rPr>
        <w:t>посредством</w:t>
      </w:r>
      <w:r>
        <w:rPr>
          <w:rFonts w:cs="Times New Roman" w:ascii="Times New Roman" w:hAnsi="Times New Roman"/>
          <w:spacing w:val="-1"/>
          <w:sz w:val="24"/>
          <w:szCs w:val="24"/>
        </w:rPr>
        <w:t xml:space="preserve"> </w:t>
      </w:r>
      <w:r>
        <w:rPr>
          <w:rFonts w:cs="Times New Roman" w:ascii="Times New Roman" w:hAnsi="Times New Roman"/>
          <w:sz w:val="24"/>
          <w:szCs w:val="24"/>
        </w:rPr>
        <w:t>предоставления</w:t>
      </w:r>
      <w:r>
        <w:rPr>
          <w:rFonts w:cs="Times New Roman" w:ascii="Times New Roman" w:hAnsi="Times New Roman"/>
          <w:spacing w:val="1"/>
          <w:sz w:val="24"/>
          <w:szCs w:val="24"/>
        </w:rPr>
        <w:t xml:space="preserve"> </w:t>
      </w:r>
      <w:r>
        <w:rPr>
          <w:rFonts w:cs="Times New Roman" w:ascii="Times New Roman" w:hAnsi="Times New Roman"/>
          <w:sz w:val="24"/>
          <w:szCs w:val="24"/>
        </w:rPr>
        <w:t>Отчёта об операциях по счету депо за дату (Приложение №21).</w:t>
      </w:r>
    </w:p>
    <w:p>
      <w:pPr>
        <w:pStyle w:val="Style21"/>
        <w:tabs>
          <w:tab w:val="clear" w:pos="720"/>
          <w:tab w:val="left" w:pos="284"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незамедлительно</w:t>
      </w:r>
      <w:r>
        <w:rPr>
          <w:rFonts w:cs="Times New Roman" w:ascii="Times New Roman" w:hAnsi="Times New Roman"/>
          <w:spacing w:val="1"/>
          <w:sz w:val="24"/>
          <w:szCs w:val="24"/>
        </w:rPr>
        <w:t xml:space="preserve"> </w:t>
      </w:r>
      <w:r>
        <w:rPr>
          <w:rFonts w:cs="Times New Roman" w:ascii="Times New Roman" w:hAnsi="Times New Roman"/>
          <w:sz w:val="24"/>
          <w:szCs w:val="24"/>
        </w:rPr>
        <w:t>уведомляет</w:t>
      </w:r>
      <w:r>
        <w:rPr>
          <w:rFonts w:cs="Times New Roman" w:ascii="Times New Roman" w:hAnsi="Times New Roman"/>
          <w:spacing w:val="1"/>
          <w:sz w:val="24"/>
          <w:szCs w:val="24"/>
        </w:rPr>
        <w:t xml:space="preserve"> </w:t>
      </w:r>
      <w:r>
        <w:rPr>
          <w:rFonts w:cs="Times New Roman" w:ascii="Times New Roman" w:hAnsi="Times New Roman"/>
          <w:sz w:val="24"/>
          <w:szCs w:val="24"/>
        </w:rPr>
        <w:t>клиринговую</w:t>
      </w:r>
      <w:r>
        <w:rPr>
          <w:rFonts w:cs="Times New Roman" w:ascii="Times New Roman" w:hAnsi="Times New Roman"/>
          <w:spacing w:val="1"/>
          <w:sz w:val="24"/>
          <w:szCs w:val="24"/>
        </w:rPr>
        <w:t xml:space="preserve"> </w:t>
      </w:r>
      <w:r>
        <w:rPr>
          <w:rFonts w:cs="Times New Roman" w:ascii="Times New Roman" w:hAnsi="Times New Roman"/>
          <w:sz w:val="24"/>
          <w:szCs w:val="24"/>
        </w:rPr>
        <w:t>организацию</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1"/>
          <w:sz w:val="24"/>
          <w:szCs w:val="24"/>
        </w:rPr>
        <w:t xml:space="preserve"> </w:t>
      </w:r>
      <w:r>
        <w:rPr>
          <w:rFonts w:cs="Times New Roman" w:ascii="Times New Roman" w:hAnsi="Times New Roman"/>
          <w:sz w:val="24"/>
          <w:szCs w:val="24"/>
        </w:rPr>
        <w:t>наложении</w:t>
      </w:r>
      <w:r>
        <w:rPr>
          <w:rFonts w:cs="Times New Roman" w:ascii="Times New Roman" w:hAnsi="Times New Roman"/>
          <w:spacing w:val="1"/>
          <w:sz w:val="24"/>
          <w:szCs w:val="24"/>
        </w:rPr>
        <w:t xml:space="preserve"> </w:t>
      </w:r>
      <w:r>
        <w:rPr>
          <w:rFonts w:cs="Times New Roman" w:ascii="Times New Roman" w:hAnsi="Times New Roman"/>
          <w:sz w:val="24"/>
          <w:szCs w:val="24"/>
        </w:rPr>
        <w:t>ареста</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ценные</w:t>
      </w:r>
      <w:r>
        <w:rPr>
          <w:rFonts w:cs="Times New Roman" w:ascii="Times New Roman" w:hAnsi="Times New Roman"/>
          <w:spacing w:val="-2"/>
          <w:sz w:val="24"/>
          <w:szCs w:val="24"/>
        </w:rPr>
        <w:t xml:space="preserve"> </w:t>
      </w:r>
      <w:r>
        <w:rPr>
          <w:rFonts w:cs="Times New Roman" w:ascii="Times New Roman" w:hAnsi="Times New Roman"/>
          <w:sz w:val="24"/>
          <w:szCs w:val="24"/>
        </w:rPr>
        <w:t>бумаги,</w:t>
      </w:r>
      <w:r>
        <w:rPr>
          <w:rFonts w:cs="Times New Roman" w:ascii="Times New Roman" w:hAnsi="Times New Roman"/>
          <w:spacing w:val="4"/>
          <w:sz w:val="24"/>
          <w:szCs w:val="24"/>
        </w:rPr>
        <w:t xml:space="preserve"> </w:t>
      </w:r>
      <w:r>
        <w:rPr>
          <w:rFonts w:cs="Times New Roman" w:ascii="Times New Roman" w:hAnsi="Times New Roman"/>
          <w:sz w:val="24"/>
          <w:szCs w:val="24"/>
        </w:rPr>
        <w:t>учитываемые на</w:t>
      </w:r>
      <w:r>
        <w:rPr>
          <w:rFonts w:cs="Times New Roman" w:ascii="Times New Roman" w:hAnsi="Times New Roman"/>
          <w:spacing w:val="-2"/>
          <w:sz w:val="24"/>
          <w:szCs w:val="24"/>
        </w:rPr>
        <w:t xml:space="preserve"> </w:t>
      </w:r>
      <w:r>
        <w:rPr>
          <w:rFonts w:cs="Times New Roman" w:ascii="Times New Roman" w:hAnsi="Times New Roman"/>
          <w:sz w:val="24"/>
          <w:szCs w:val="24"/>
        </w:rPr>
        <w:t>Субсчете</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p>
    <w:p>
      <w:pPr>
        <w:pStyle w:val="Style21"/>
        <w:tabs>
          <w:tab w:val="clear" w:pos="720"/>
          <w:tab w:val="left" w:pos="284"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Наложение ареста на имущество должника, находящееся на Торговом счете депо и/или субсчете</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не</w:t>
      </w:r>
      <w:r>
        <w:rPr>
          <w:rFonts w:cs="Times New Roman" w:ascii="Times New Roman" w:hAnsi="Times New Roman"/>
          <w:spacing w:val="1"/>
          <w:sz w:val="24"/>
          <w:szCs w:val="24"/>
        </w:rPr>
        <w:t xml:space="preserve"> </w:t>
      </w:r>
      <w:r>
        <w:rPr>
          <w:rFonts w:cs="Times New Roman" w:ascii="Times New Roman" w:hAnsi="Times New Roman"/>
          <w:sz w:val="24"/>
          <w:szCs w:val="24"/>
        </w:rPr>
        <w:t>препятствует</w:t>
      </w:r>
      <w:r>
        <w:rPr>
          <w:rFonts w:cs="Times New Roman" w:ascii="Times New Roman" w:hAnsi="Times New Roman"/>
          <w:spacing w:val="1"/>
          <w:sz w:val="24"/>
          <w:szCs w:val="24"/>
        </w:rPr>
        <w:t xml:space="preserve"> </w:t>
      </w:r>
      <w:r>
        <w:rPr>
          <w:rFonts w:cs="Times New Roman" w:ascii="Times New Roman" w:hAnsi="Times New Roman"/>
          <w:sz w:val="24"/>
          <w:szCs w:val="24"/>
        </w:rPr>
        <w:t>совершению</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распоряжению</w:t>
      </w:r>
      <w:r>
        <w:rPr>
          <w:rFonts w:cs="Times New Roman" w:ascii="Times New Roman" w:hAnsi="Times New Roman"/>
          <w:spacing w:val="1"/>
          <w:sz w:val="24"/>
          <w:szCs w:val="24"/>
        </w:rPr>
        <w:t xml:space="preserve"> </w:t>
      </w:r>
      <w:r>
        <w:rPr>
          <w:rFonts w:cs="Times New Roman" w:ascii="Times New Roman" w:hAnsi="Times New Roman"/>
          <w:sz w:val="24"/>
          <w:szCs w:val="24"/>
        </w:rPr>
        <w:t>клиринговой</w:t>
      </w:r>
      <w:r>
        <w:rPr>
          <w:rFonts w:cs="Times New Roman" w:ascii="Times New Roman" w:hAnsi="Times New Roman"/>
          <w:spacing w:val="1"/>
          <w:sz w:val="24"/>
          <w:szCs w:val="24"/>
        </w:rPr>
        <w:t xml:space="preserve"> </w:t>
      </w:r>
      <w:r>
        <w:rPr>
          <w:rFonts w:cs="Times New Roman" w:ascii="Times New Roman" w:hAnsi="Times New Roman"/>
          <w:sz w:val="24"/>
          <w:szCs w:val="24"/>
        </w:rPr>
        <w:t>организации</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операций,</w:t>
      </w:r>
      <w:r>
        <w:rPr>
          <w:rFonts w:cs="Times New Roman" w:ascii="Times New Roman" w:hAnsi="Times New Roman"/>
          <w:spacing w:val="1"/>
          <w:sz w:val="24"/>
          <w:szCs w:val="24"/>
        </w:rPr>
        <w:t xml:space="preserve"> </w:t>
      </w:r>
      <w:r>
        <w:rPr>
          <w:rFonts w:cs="Times New Roman" w:ascii="Times New Roman" w:hAnsi="Times New Roman"/>
          <w:sz w:val="24"/>
          <w:szCs w:val="24"/>
        </w:rPr>
        <w:t>необходимых для исполнения (прекращения) обязательств, допущенных к клирингу на день, когда</w:t>
      </w:r>
      <w:r>
        <w:rPr>
          <w:rFonts w:cs="Times New Roman" w:ascii="Times New Roman" w:hAnsi="Times New Roman"/>
          <w:spacing w:val="1"/>
          <w:sz w:val="24"/>
          <w:szCs w:val="24"/>
        </w:rPr>
        <w:t xml:space="preserve"> </w:t>
      </w:r>
      <w:r>
        <w:rPr>
          <w:rFonts w:cs="Times New Roman" w:ascii="Times New Roman" w:hAnsi="Times New Roman"/>
          <w:sz w:val="24"/>
          <w:szCs w:val="24"/>
        </w:rPr>
        <w:t>Клиринговая</w:t>
      </w:r>
      <w:r>
        <w:rPr>
          <w:rFonts w:cs="Times New Roman" w:ascii="Times New Roman" w:hAnsi="Times New Roman"/>
          <w:spacing w:val="1"/>
          <w:sz w:val="24"/>
          <w:szCs w:val="24"/>
        </w:rPr>
        <w:t xml:space="preserve"> </w:t>
      </w:r>
      <w:r>
        <w:rPr>
          <w:rFonts w:cs="Times New Roman" w:ascii="Times New Roman" w:hAnsi="Times New Roman"/>
          <w:sz w:val="24"/>
          <w:szCs w:val="24"/>
        </w:rPr>
        <w:t>организация</w:t>
      </w:r>
      <w:r>
        <w:rPr>
          <w:rFonts w:cs="Times New Roman" w:ascii="Times New Roman" w:hAnsi="Times New Roman"/>
          <w:spacing w:val="1"/>
          <w:sz w:val="24"/>
          <w:szCs w:val="24"/>
        </w:rPr>
        <w:t xml:space="preserve"> </w:t>
      </w:r>
      <w:r>
        <w:rPr>
          <w:rFonts w:cs="Times New Roman" w:ascii="Times New Roman" w:hAnsi="Times New Roman"/>
          <w:sz w:val="24"/>
          <w:szCs w:val="24"/>
        </w:rPr>
        <w:t>получила</w:t>
      </w:r>
      <w:r>
        <w:rPr>
          <w:rFonts w:cs="Times New Roman" w:ascii="Times New Roman" w:hAnsi="Times New Roman"/>
          <w:spacing w:val="1"/>
          <w:sz w:val="24"/>
          <w:szCs w:val="24"/>
        </w:rPr>
        <w:t xml:space="preserve"> </w:t>
      </w:r>
      <w:r>
        <w:rPr>
          <w:rFonts w:cs="Times New Roman" w:ascii="Times New Roman" w:hAnsi="Times New Roman"/>
          <w:sz w:val="24"/>
          <w:szCs w:val="24"/>
        </w:rPr>
        <w:t>информацию</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1"/>
          <w:sz w:val="24"/>
          <w:szCs w:val="24"/>
        </w:rPr>
        <w:t xml:space="preserve"> </w:t>
      </w:r>
      <w:r>
        <w:rPr>
          <w:rFonts w:cs="Times New Roman" w:ascii="Times New Roman" w:hAnsi="Times New Roman"/>
          <w:sz w:val="24"/>
          <w:szCs w:val="24"/>
        </w:rPr>
        <w:t>наложении</w:t>
      </w:r>
      <w:r>
        <w:rPr>
          <w:rFonts w:cs="Times New Roman" w:ascii="Times New Roman" w:hAnsi="Times New Roman"/>
          <w:spacing w:val="1"/>
          <w:sz w:val="24"/>
          <w:szCs w:val="24"/>
        </w:rPr>
        <w:t xml:space="preserve"> </w:t>
      </w:r>
      <w:r>
        <w:rPr>
          <w:rFonts w:cs="Times New Roman" w:ascii="Times New Roman" w:hAnsi="Times New Roman"/>
          <w:sz w:val="24"/>
          <w:szCs w:val="24"/>
        </w:rPr>
        <w:t>ареста,</w:t>
      </w:r>
      <w:r>
        <w:rPr>
          <w:rFonts w:cs="Times New Roman" w:ascii="Times New Roman" w:hAnsi="Times New Roman"/>
          <w:spacing w:val="1"/>
          <w:sz w:val="24"/>
          <w:szCs w:val="24"/>
        </w:rPr>
        <w:t xml:space="preserve"> </w:t>
      </w:r>
      <w:r>
        <w:rPr>
          <w:rFonts w:cs="Times New Roman" w:ascii="Times New Roman" w:hAnsi="Times New Roman"/>
          <w:sz w:val="24"/>
          <w:szCs w:val="24"/>
        </w:rPr>
        <w:t>но</w:t>
      </w:r>
      <w:r>
        <w:rPr>
          <w:rFonts w:cs="Times New Roman" w:ascii="Times New Roman" w:hAnsi="Times New Roman"/>
          <w:spacing w:val="1"/>
          <w:sz w:val="24"/>
          <w:szCs w:val="24"/>
        </w:rPr>
        <w:t xml:space="preserve"> </w:t>
      </w:r>
      <w:r>
        <w:rPr>
          <w:rFonts w:cs="Times New Roman" w:ascii="Times New Roman" w:hAnsi="Times New Roman"/>
          <w:sz w:val="24"/>
          <w:szCs w:val="24"/>
        </w:rPr>
        <w:t>не</w:t>
      </w:r>
      <w:r>
        <w:rPr>
          <w:rFonts w:cs="Times New Roman" w:ascii="Times New Roman" w:hAnsi="Times New Roman"/>
          <w:spacing w:val="1"/>
          <w:sz w:val="24"/>
          <w:szCs w:val="24"/>
        </w:rPr>
        <w:t xml:space="preserve"> </w:t>
      </w:r>
      <w:r>
        <w:rPr>
          <w:rFonts w:cs="Times New Roman" w:ascii="Times New Roman" w:hAnsi="Times New Roman"/>
          <w:sz w:val="24"/>
          <w:szCs w:val="24"/>
        </w:rPr>
        <w:t>позднее</w:t>
      </w:r>
      <w:r>
        <w:rPr>
          <w:rFonts w:cs="Times New Roman" w:ascii="Times New Roman" w:hAnsi="Times New Roman"/>
          <w:spacing w:val="1"/>
          <w:sz w:val="24"/>
          <w:szCs w:val="24"/>
        </w:rPr>
        <w:t xml:space="preserve"> </w:t>
      </w:r>
      <w:r>
        <w:rPr>
          <w:rFonts w:cs="Times New Roman" w:ascii="Times New Roman" w:hAnsi="Times New Roman"/>
          <w:sz w:val="24"/>
          <w:szCs w:val="24"/>
        </w:rPr>
        <w:t>дня</w:t>
      </w:r>
      <w:r>
        <w:rPr>
          <w:rFonts w:cs="Times New Roman" w:ascii="Times New Roman" w:hAnsi="Times New Roman"/>
          <w:spacing w:val="1"/>
          <w:sz w:val="24"/>
          <w:szCs w:val="24"/>
        </w:rPr>
        <w:t xml:space="preserve"> </w:t>
      </w:r>
      <w:r>
        <w:rPr>
          <w:rFonts w:cs="Times New Roman" w:ascii="Times New Roman" w:hAnsi="Times New Roman"/>
          <w:sz w:val="24"/>
          <w:szCs w:val="24"/>
        </w:rPr>
        <w:t>его</w:t>
      </w:r>
      <w:r>
        <w:rPr>
          <w:rFonts w:cs="Times New Roman" w:ascii="Times New Roman" w:hAnsi="Times New Roman"/>
          <w:spacing w:val="1"/>
          <w:sz w:val="24"/>
          <w:szCs w:val="24"/>
        </w:rPr>
        <w:t xml:space="preserve"> </w:t>
      </w:r>
      <w:r>
        <w:rPr>
          <w:rFonts w:cs="Times New Roman" w:ascii="Times New Roman" w:hAnsi="Times New Roman"/>
          <w:sz w:val="24"/>
          <w:szCs w:val="24"/>
        </w:rPr>
        <w:t>наложения.</w:t>
      </w:r>
    </w:p>
    <w:p>
      <w:pPr>
        <w:pStyle w:val="ListParagraph"/>
        <w:numPr>
          <w:ilvl w:val="1"/>
          <w:numId w:val="90"/>
        </w:numPr>
        <w:tabs>
          <w:tab w:val="clear" w:pos="720"/>
          <w:tab w:val="left" w:pos="284"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Требования</w:t>
      </w:r>
      <w:r>
        <w:rPr>
          <w:rFonts w:cs="Times New Roman" w:ascii="Times New Roman" w:hAnsi="Times New Roman"/>
          <w:spacing w:val="1"/>
          <w:sz w:val="24"/>
          <w:szCs w:val="24"/>
        </w:rPr>
        <w:t xml:space="preserve"> </w:t>
      </w:r>
      <w:r>
        <w:rPr>
          <w:rFonts w:cs="Times New Roman" w:ascii="Times New Roman" w:hAnsi="Times New Roman"/>
          <w:sz w:val="24"/>
          <w:szCs w:val="24"/>
        </w:rPr>
        <w:t>настоящей</w:t>
      </w:r>
      <w:r>
        <w:rPr>
          <w:rFonts w:cs="Times New Roman" w:ascii="Times New Roman" w:hAnsi="Times New Roman"/>
          <w:spacing w:val="1"/>
          <w:sz w:val="24"/>
          <w:szCs w:val="24"/>
        </w:rPr>
        <w:t xml:space="preserve"> </w:t>
      </w:r>
      <w:r>
        <w:rPr>
          <w:rFonts w:cs="Times New Roman" w:ascii="Times New Roman" w:hAnsi="Times New Roman"/>
          <w:sz w:val="24"/>
          <w:szCs w:val="24"/>
        </w:rPr>
        <w:t>статьи</w:t>
      </w:r>
      <w:r>
        <w:rPr>
          <w:rFonts w:cs="Times New Roman" w:ascii="Times New Roman" w:hAnsi="Times New Roman"/>
          <w:spacing w:val="1"/>
          <w:sz w:val="24"/>
          <w:szCs w:val="24"/>
        </w:rPr>
        <w:t xml:space="preserve"> </w:t>
      </w:r>
      <w:r>
        <w:rPr>
          <w:rFonts w:cs="Times New Roman" w:ascii="Times New Roman" w:hAnsi="Times New Roman"/>
          <w:sz w:val="24"/>
          <w:szCs w:val="24"/>
        </w:rPr>
        <w:t>распространяются</w:t>
      </w:r>
      <w:r>
        <w:rPr>
          <w:rFonts w:cs="Times New Roman" w:ascii="Times New Roman" w:hAnsi="Times New Roman"/>
          <w:spacing w:val="1"/>
          <w:sz w:val="24"/>
          <w:szCs w:val="24"/>
        </w:rPr>
        <w:t xml:space="preserve"> </w:t>
      </w:r>
      <w:r>
        <w:rPr>
          <w:rFonts w:cs="Times New Roman" w:ascii="Times New Roman" w:hAnsi="Times New Roman"/>
          <w:sz w:val="24"/>
          <w:szCs w:val="24"/>
        </w:rPr>
        <w:t>также</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иностранных</w:t>
      </w:r>
      <w:r>
        <w:rPr>
          <w:rFonts w:cs="Times New Roman" w:ascii="Times New Roman" w:hAnsi="Times New Roman"/>
          <w:spacing w:val="1"/>
          <w:sz w:val="24"/>
          <w:szCs w:val="24"/>
        </w:rPr>
        <w:t xml:space="preserve"> </w:t>
      </w:r>
      <w:r>
        <w:rPr>
          <w:rFonts w:cs="Times New Roman" w:ascii="Times New Roman" w:hAnsi="Times New Roman"/>
          <w:sz w:val="24"/>
          <w:szCs w:val="24"/>
        </w:rPr>
        <w:t xml:space="preserve">номинальных </w:t>
      </w:r>
      <w:r>
        <w:rPr>
          <w:rFonts w:cs="Times New Roman" w:ascii="Times New Roman" w:hAnsi="Times New Roman"/>
          <w:spacing w:val="-53"/>
          <w:sz w:val="24"/>
          <w:szCs w:val="24"/>
        </w:rPr>
        <w:t xml:space="preserve">   </w:t>
      </w:r>
      <w:r>
        <w:rPr>
          <w:rFonts w:cs="Times New Roman" w:ascii="Times New Roman" w:hAnsi="Times New Roman"/>
          <w:sz w:val="24"/>
          <w:szCs w:val="24"/>
        </w:rPr>
        <w:t>держателей.</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r>
    </w:p>
    <w:p>
      <w:pPr>
        <w:pStyle w:val="1"/>
        <w:spacing w:before="170" w:after="0"/>
        <w:ind w:left="783" w:right="-72" w:hanging="0"/>
        <w:jc w:val="center"/>
        <w:rPr>
          <w:rFonts w:ascii="Times New Roman" w:hAnsi="Times New Roman" w:cs="Times New Roman"/>
          <w:sz w:val="24"/>
          <w:szCs w:val="24"/>
        </w:rPr>
      </w:pPr>
      <w:bookmarkStart w:id="42" w:name="_bookmark32"/>
      <w:bookmarkEnd w:id="42"/>
      <w:r>
        <w:rPr>
          <w:rFonts w:cs="Times New Roman" w:ascii="Times New Roman" w:hAnsi="Times New Roman"/>
          <w:sz w:val="24"/>
          <w:szCs w:val="24"/>
        </w:rPr>
        <w:t>Глава</w:t>
      </w:r>
      <w:r>
        <w:rPr>
          <w:rFonts w:cs="Times New Roman" w:ascii="Times New Roman" w:hAnsi="Times New Roman"/>
          <w:spacing w:val="-4"/>
          <w:sz w:val="24"/>
          <w:szCs w:val="24"/>
        </w:rPr>
        <w:t xml:space="preserve"> </w:t>
      </w:r>
      <w:r>
        <w:rPr>
          <w:rFonts w:cs="Times New Roman" w:ascii="Times New Roman" w:hAnsi="Times New Roman"/>
          <w:sz w:val="24"/>
          <w:szCs w:val="24"/>
        </w:rPr>
        <w:t>VI.</w:t>
      </w:r>
      <w:r>
        <w:rPr>
          <w:rFonts w:cs="Times New Roman" w:ascii="Times New Roman" w:hAnsi="Times New Roman"/>
          <w:spacing w:val="-6"/>
          <w:sz w:val="24"/>
          <w:szCs w:val="24"/>
        </w:rPr>
        <w:t xml:space="preserve"> </w:t>
      </w:r>
      <w:r>
        <w:rPr>
          <w:rFonts w:cs="Times New Roman" w:ascii="Times New Roman" w:hAnsi="Times New Roman"/>
          <w:sz w:val="24"/>
          <w:szCs w:val="24"/>
        </w:rPr>
        <w:t>Порядок</w:t>
      </w:r>
      <w:r>
        <w:rPr>
          <w:rFonts w:cs="Times New Roman" w:ascii="Times New Roman" w:hAnsi="Times New Roman"/>
          <w:spacing w:val="-4"/>
          <w:sz w:val="24"/>
          <w:szCs w:val="24"/>
        </w:rPr>
        <w:t xml:space="preserve"> </w:t>
      </w:r>
      <w:r>
        <w:rPr>
          <w:rFonts w:cs="Times New Roman" w:ascii="Times New Roman" w:hAnsi="Times New Roman"/>
          <w:sz w:val="24"/>
          <w:szCs w:val="24"/>
        </w:rPr>
        <w:t>совершения</w:t>
      </w:r>
      <w:r>
        <w:rPr>
          <w:rFonts w:cs="Times New Roman" w:ascii="Times New Roman" w:hAnsi="Times New Roman"/>
          <w:spacing w:val="-7"/>
          <w:sz w:val="24"/>
          <w:szCs w:val="24"/>
        </w:rPr>
        <w:t xml:space="preserve"> </w:t>
      </w:r>
      <w:r>
        <w:rPr>
          <w:rFonts w:cs="Times New Roman" w:ascii="Times New Roman" w:hAnsi="Times New Roman"/>
          <w:sz w:val="24"/>
          <w:szCs w:val="24"/>
        </w:rPr>
        <w:t>комплексных</w:t>
      </w:r>
      <w:r>
        <w:rPr>
          <w:rFonts w:cs="Times New Roman" w:ascii="Times New Roman" w:hAnsi="Times New Roman"/>
          <w:spacing w:val="-5"/>
          <w:sz w:val="24"/>
          <w:szCs w:val="24"/>
        </w:rPr>
        <w:t xml:space="preserve"> </w:t>
      </w:r>
      <w:r>
        <w:rPr>
          <w:rFonts w:cs="Times New Roman" w:ascii="Times New Roman" w:hAnsi="Times New Roman"/>
          <w:sz w:val="24"/>
          <w:szCs w:val="24"/>
        </w:rPr>
        <w:t>операций</w:t>
      </w:r>
    </w:p>
    <w:p>
      <w:pPr>
        <w:pStyle w:val="Style21"/>
        <w:ind w:left="0" w:firstLine="720"/>
        <w:rPr>
          <w:rFonts w:ascii="Times New Roman" w:hAnsi="Times New Roman" w:cs="Times New Roman"/>
          <w:b/>
          <w:b/>
          <w:sz w:val="24"/>
          <w:szCs w:val="24"/>
        </w:rPr>
      </w:pPr>
      <w:r>
        <w:rPr>
          <w:rFonts w:cs="Times New Roman" w:ascii="Times New Roman" w:hAnsi="Times New Roman"/>
          <w:b/>
          <w:sz w:val="24"/>
          <w:szCs w:val="24"/>
        </w:rPr>
      </w:r>
    </w:p>
    <w:p>
      <w:pPr>
        <w:pStyle w:val="2"/>
        <w:numPr>
          <w:ilvl w:val="0"/>
          <w:numId w:val="90"/>
        </w:numPr>
        <w:tabs>
          <w:tab w:val="clear" w:pos="720"/>
          <w:tab w:val="left" w:pos="851" w:leader="none"/>
        </w:tabs>
        <w:ind w:left="0" w:firstLine="720"/>
        <w:jc w:val="both"/>
        <w:rPr>
          <w:rFonts w:ascii="Times New Roman" w:hAnsi="Times New Roman" w:cs="Times New Roman"/>
          <w:i w:val="false"/>
          <w:i w:val="false"/>
          <w:sz w:val="24"/>
          <w:szCs w:val="24"/>
        </w:rPr>
      </w:pPr>
      <w:bookmarkStart w:id="43" w:name="_bookmark33"/>
      <w:bookmarkEnd w:id="43"/>
      <w:r>
        <w:rPr>
          <w:rFonts w:cs="Times New Roman" w:ascii="Times New Roman" w:hAnsi="Times New Roman"/>
          <w:i w:val="false"/>
          <w:sz w:val="24"/>
          <w:szCs w:val="24"/>
        </w:rPr>
        <w:t>Операции</w:t>
      </w:r>
      <w:r>
        <w:rPr>
          <w:rFonts w:cs="Times New Roman" w:ascii="Times New Roman" w:hAnsi="Times New Roman"/>
          <w:i w:val="false"/>
          <w:spacing w:val="-4"/>
          <w:sz w:val="24"/>
          <w:szCs w:val="24"/>
        </w:rPr>
        <w:t xml:space="preserve"> </w:t>
      </w:r>
      <w:r>
        <w:rPr>
          <w:rFonts w:cs="Times New Roman" w:ascii="Times New Roman" w:hAnsi="Times New Roman"/>
          <w:i w:val="false"/>
          <w:sz w:val="24"/>
          <w:szCs w:val="24"/>
        </w:rPr>
        <w:t>по</w:t>
      </w:r>
      <w:r>
        <w:rPr>
          <w:rFonts w:cs="Times New Roman" w:ascii="Times New Roman" w:hAnsi="Times New Roman"/>
          <w:i w:val="false"/>
          <w:spacing w:val="-4"/>
          <w:sz w:val="24"/>
          <w:szCs w:val="24"/>
        </w:rPr>
        <w:t xml:space="preserve"> </w:t>
      </w:r>
      <w:r>
        <w:rPr>
          <w:rFonts w:cs="Times New Roman" w:ascii="Times New Roman" w:hAnsi="Times New Roman"/>
          <w:i w:val="false"/>
          <w:sz w:val="24"/>
          <w:szCs w:val="24"/>
        </w:rPr>
        <w:t>фиксации</w:t>
      </w:r>
      <w:r>
        <w:rPr>
          <w:rFonts w:cs="Times New Roman" w:ascii="Times New Roman" w:hAnsi="Times New Roman"/>
          <w:i w:val="false"/>
          <w:spacing w:val="-2"/>
          <w:sz w:val="24"/>
          <w:szCs w:val="24"/>
        </w:rPr>
        <w:t xml:space="preserve"> </w:t>
      </w:r>
      <w:r>
        <w:rPr>
          <w:rFonts w:cs="Times New Roman" w:ascii="Times New Roman" w:hAnsi="Times New Roman"/>
          <w:i w:val="false"/>
          <w:sz w:val="24"/>
          <w:szCs w:val="24"/>
        </w:rPr>
        <w:t>(регистрации)</w:t>
      </w:r>
      <w:r>
        <w:rPr>
          <w:rFonts w:cs="Times New Roman" w:ascii="Times New Roman" w:hAnsi="Times New Roman"/>
          <w:i w:val="false"/>
          <w:spacing w:val="-6"/>
          <w:sz w:val="24"/>
          <w:szCs w:val="24"/>
        </w:rPr>
        <w:t xml:space="preserve"> </w:t>
      </w:r>
      <w:r>
        <w:rPr>
          <w:rFonts w:cs="Times New Roman" w:ascii="Times New Roman" w:hAnsi="Times New Roman"/>
          <w:i w:val="false"/>
          <w:sz w:val="24"/>
          <w:szCs w:val="24"/>
        </w:rPr>
        <w:t>обременения</w:t>
      </w:r>
      <w:r>
        <w:rPr>
          <w:rFonts w:cs="Times New Roman" w:ascii="Times New Roman" w:hAnsi="Times New Roman"/>
          <w:i w:val="false"/>
          <w:spacing w:val="-4"/>
          <w:sz w:val="24"/>
          <w:szCs w:val="24"/>
        </w:rPr>
        <w:t xml:space="preserve"> </w:t>
      </w:r>
      <w:r>
        <w:rPr>
          <w:rFonts w:cs="Times New Roman" w:ascii="Times New Roman" w:hAnsi="Times New Roman"/>
          <w:i w:val="false"/>
          <w:sz w:val="24"/>
          <w:szCs w:val="24"/>
        </w:rPr>
        <w:t>ценных</w:t>
      </w:r>
      <w:r>
        <w:rPr>
          <w:rFonts w:cs="Times New Roman" w:ascii="Times New Roman" w:hAnsi="Times New Roman"/>
          <w:i w:val="false"/>
          <w:spacing w:val="-3"/>
          <w:sz w:val="24"/>
          <w:szCs w:val="24"/>
        </w:rPr>
        <w:t xml:space="preserve"> </w:t>
      </w:r>
      <w:r>
        <w:rPr>
          <w:rFonts w:cs="Times New Roman" w:ascii="Times New Roman" w:hAnsi="Times New Roman"/>
          <w:i w:val="false"/>
          <w:sz w:val="24"/>
          <w:szCs w:val="24"/>
        </w:rPr>
        <w:t>бумаг</w:t>
      </w:r>
      <w:r>
        <w:rPr>
          <w:rFonts w:cs="Times New Roman" w:ascii="Times New Roman" w:hAnsi="Times New Roman"/>
          <w:i w:val="false"/>
          <w:spacing w:val="-5"/>
          <w:sz w:val="24"/>
          <w:szCs w:val="24"/>
        </w:rPr>
        <w:t xml:space="preserve"> </w:t>
      </w:r>
      <w:r>
        <w:rPr>
          <w:rFonts w:cs="Times New Roman" w:ascii="Times New Roman" w:hAnsi="Times New Roman"/>
          <w:i w:val="false"/>
          <w:sz w:val="24"/>
          <w:szCs w:val="24"/>
        </w:rPr>
        <w:t>и</w:t>
      </w:r>
      <w:r>
        <w:rPr>
          <w:rFonts w:cs="Times New Roman" w:ascii="Times New Roman" w:hAnsi="Times New Roman"/>
          <w:i w:val="false"/>
          <w:spacing w:val="-5"/>
          <w:sz w:val="24"/>
          <w:szCs w:val="24"/>
        </w:rPr>
        <w:t xml:space="preserve"> </w:t>
      </w:r>
      <w:r>
        <w:rPr>
          <w:rFonts w:cs="Times New Roman" w:ascii="Times New Roman" w:hAnsi="Times New Roman"/>
          <w:i w:val="false"/>
          <w:sz w:val="24"/>
          <w:szCs w:val="24"/>
        </w:rPr>
        <w:t>(или)</w:t>
      </w:r>
      <w:r>
        <w:rPr>
          <w:rFonts w:cs="Times New Roman" w:ascii="Times New Roman" w:hAnsi="Times New Roman"/>
          <w:i w:val="false"/>
          <w:spacing w:val="-5"/>
          <w:sz w:val="24"/>
          <w:szCs w:val="24"/>
        </w:rPr>
        <w:t xml:space="preserve"> </w:t>
      </w:r>
      <w:r>
        <w:rPr>
          <w:rFonts w:cs="Times New Roman" w:ascii="Times New Roman" w:hAnsi="Times New Roman"/>
          <w:i w:val="false"/>
          <w:sz w:val="24"/>
          <w:szCs w:val="24"/>
        </w:rPr>
        <w:t>ограничения</w:t>
      </w:r>
      <w:r>
        <w:rPr>
          <w:rFonts w:cs="Times New Roman" w:ascii="Times New Roman" w:hAnsi="Times New Roman"/>
          <w:i w:val="false"/>
          <w:spacing w:val="-53"/>
          <w:sz w:val="24"/>
          <w:szCs w:val="24"/>
        </w:rPr>
        <w:t xml:space="preserve">           </w:t>
      </w:r>
      <w:r>
        <w:rPr>
          <w:rFonts w:cs="Times New Roman" w:ascii="Times New Roman" w:hAnsi="Times New Roman"/>
          <w:i w:val="false"/>
          <w:sz w:val="24"/>
          <w:szCs w:val="24"/>
        </w:rPr>
        <w:t>распоряжения</w:t>
      </w:r>
      <w:r>
        <w:rPr>
          <w:rFonts w:cs="Times New Roman" w:ascii="Times New Roman" w:hAnsi="Times New Roman"/>
          <w:i w:val="false"/>
          <w:spacing w:val="1"/>
          <w:sz w:val="24"/>
          <w:szCs w:val="24"/>
        </w:rPr>
        <w:t xml:space="preserve"> </w:t>
      </w:r>
      <w:r>
        <w:rPr>
          <w:rFonts w:cs="Times New Roman" w:ascii="Times New Roman" w:hAnsi="Times New Roman"/>
          <w:i w:val="false"/>
          <w:sz w:val="24"/>
          <w:szCs w:val="24"/>
        </w:rPr>
        <w:t>ценными</w:t>
      </w:r>
      <w:r>
        <w:rPr>
          <w:rFonts w:cs="Times New Roman" w:ascii="Times New Roman" w:hAnsi="Times New Roman"/>
          <w:i w:val="false"/>
          <w:spacing w:val="2"/>
          <w:sz w:val="24"/>
          <w:szCs w:val="24"/>
        </w:rPr>
        <w:t xml:space="preserve"> </w:t>
      </w:r>
      <w:r>
        <w:rPr>
          <w:rFonts w:cs="Times New Roman" w:ascii="Times New Roman" w:hAnsi="Times New Roman"/>
          <w:i w:val="false"/>
          <w:sz w:val="24"/>
          <w:szCs w:val="24"/>
        </w:rPr>
        <w:t>бумагами</w:t>
      </w:r>
    </w:p>
    <w:p>
      <w:pPr>
        <w:pStyle w:val="Style21"/>
        <w:ind w:left="0" w:firstLine="720"/>
        <w:rPr>
          <w:rFonts w:ascii="Times New Roman" w:hAnsi="Times New Roman" w:cs="Times New Roman"/>
          <w:b/>
          <w:b/>
          <w:sz w:val="24"/>
          <w:szCs w:val="24"/>
        </w:rPr>
      </w:pPr>
      <w:r>
        <w:rPr>
          <w:rFonts w:cs="Times New Roman" w:ascii="Times New Roman" w:hAnsi="Times New Roman"/>
          <w:b/>
          <w:sz w:val="24"/>
          <w:szCs w:val="24"/>
        </w:rPr>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23.1</w:t>
      </w:r>
      <w:r>
        <w:rPr>
          <w:rFonts w:cs="Times New Roman" w:ascii="Times New Roman" w:hAnsi="Times New Roman"/>
          <w:b/>
          <w:sz w:val="24"/>
          <w:szCs w:val="24"/>
        </w:rPr>
        <w:t xml:space="preserve"> </w:t>
      </w:r>
      <w:r>
        <w:rPr>
          <w:rFonts w:cs="Times New Roman" w:ascii="Times New Roman" w:hAnsi="Times New Roman"/>
          <w:sz w:val="24"/>
          <w:szCs w:val="24"/>
        </w:rPr>
        <w:t>Фиксация обременения ценных бумаг и (или) ограничения распоряжения ценными бумагами</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осуществляются</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соответствии</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федеральными</w:t>
      </w:r>
      <w:r>
        <w:rPr>
          <w:rFonts w:cs="Times New Roman" w:ascii="Times New Roman" w:hAnsi="Times New Roman"/>
          <w:spacing w:val="1"/>
          <w:sz w:val="24"/>
          <w:szCs w:val="24"/>
        </w:rPr>
        <w:t xml:space="preserve"> </w:t>
      </w:r>
      <w:r>
        <w:rPr>
          <w:rFonts w:cs="Times New Roman" w:ascii="Times New Roman" w:hAnsi="Times New Roman"/>
          <w:sz w:val="24"/>
          <w:szCs w:val="24"/>
        </w:rPr>
        <w:t>законами,</w:t>
      </w:r>
      <w:r>
        <w:rPr>
          <w:rFonts w:cs="Times New Roman" w:ascii="Times New Roman" w:hAnsi="Times New Roman"/>
          <w:spacing w:val="1"/>
          <w:sz w:val="24"/>
          <w:szCs w:val="24"/>
        </w:rPr>
        <w:t xml:space="preserve"> </w:t>
      </w:r>
      <w:r>
        <w:rPr>
          <w:rFonts w:cs="Times New Roman" w:ascii="Times New Roman" w:hAnsi="Times New Roman"/>
          <w:sz w:val="24"/>
          <w:szCs w:val="24"/>
        </w:rPr>
        <w:t>условиями</w:t>
      </w:r>
      <w:r>
        <w:rPr>
          <w:rFonts w:cs="Times New Roman" w:ascii="Times New Roman" w:hAnsi="Times New Roman"/>
          <w:spacing w:val="1"/>
          <w:sz w:val="24"/>
          <w:szCs w:val="24"/>
        </w:rPr>
        <w:t xml:space="preserve"> </w:t>
      </w:r>
      <w:r>
        <w:rPr>
          <w:rFonts w:cs="Times New Roman" w:ascii="Times New Roman" w:hAnsi="Times New Roman"/>
          <w:sz w:val="24"/>
          <w:szCs w:val="24"/>
        </w:rPr>
        <w:t>выпуска</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настоящими</w:t>
      </w:r>
      <w:r>
        <w:rPr>
          <w:rFonts w:cs="Times New Roman" w:ascii="Times New Roman" w:hAnsi="Times New Roman"/>
          <w:spacing w:val="-3"/>
          <w:sz w:val="24"/>
          <w:szCs w:val="24"/>
        </w:rPr>
        <w:t xml:space="preserve"> </w:t>
      </w:r>
      <w:r>
        <w:rPr>
          <w:rFonts w:cs="Times New Roman" w:ascii="Times New Roman" w:hAnsi="Times New Roman"/>
          <w:sz w:val="24"/>
          <w:szCs w:val="24"/>
        </w:rPr>
        <w:t>Условиями.</w:t>
      </w:r>
    </w:p>
    <w:p>
      <w:pPr>
        <w:pStyle w:val="ListParagraph"/>
        <w:numPr>
          <w:ilvl w:val="1"/>
          <w:numId w:val="92"/>
        </w:numPr>
        <w:tabs>
          <w:tab w:val="clear" w:pos="720"/>
          <w:tab w:val="left" w:pos="1134" w:leader="none"/>
          <w:tab w:val="left" w:pos="1276" w:leader="none"/>
        </w:tabs>
        <w:ind w:left="0" w:firstLine="720"/>
        <w:rPr>
          <w:rFonts w:ascii="Times New Roman" w:hAnsi="Times New Roman" w:cs="Times New Roman"/>
          <w:sz w:val="24"/>
          <w:szCs w:val="24"/>
        </w:rPr>
      </w:pPr>
      <w:r>
        <w:rPr>
          <w:rFonts w:cs="Times New Roman" w:ascii="Times New Roman" w:hAnsi="Times New Roman"/>
          <w:sz w:val="24"/>
          <w:szCs w:val="24"/>
        </w:rPr>
        <w:t>Фиксацией (регистрацией) обременения и (или) ограничения распоряжения ценными бумагами</w:t>
      </w:r>
      <w:r>
        <w:rPr>
          <w:rFonts w:cs="Times New Roman" w:ascii="Times New Roman" w:hAnsi="Times New Roman"/>
          <w:spacing w:val="1"/>
          <w:sz w:val="24"/>
          <w:szCs w:val="24"/>
        </w:rPr>
        <w:t xml:space="preserve"> </w:t>
      </w:r>
      <w:r>
        <w:rPr>
          <w:rFonts w:cs="Times New Roman" w:ascii="Times New Roman" w:hAnsi="Times New Roman"/>
          <w:sz w:val="24"/>
          <w:szCs w:val="24"/>
        </w:rPr>
        <w:t>является операция, в результате совершения которой по счету депо (счету) вносится запись (записи),</w:t>
      </w:r>
      <w:r>
        <w:rPr>
          <w:rFonts w:cs="Times New Roman" w:ascii="Times New Roman" w:hAnsi="Times New Roman"/>
          <w:spacing w:val="1"/>
          <w:sz w:val="24"/>
          <w:szCs w:val="24"/>
        </w:rPr>
        <w:t xml:space="preserve"> </w:t>
      </w:r>
      <w:r>
        <w:rPr>
          <w:rFonts w:cs="Times New Roman" w:ascii="Times New Roman" w:hAnsi="Times New Roman"/>
          <w:sz w:val="24"/>
          <w:szCs w:val="24"/>
        </w:rPr>
        <w:t>свидетельствующая о</w:t>
      </w:r>
      <w:r>
        <w:rPr>
          <w:rFonts w:cs="Times New Roman" w:ascii="Times New Roman" w:hAnsi="Times New Roman"/>
          <w:spacing w:val="-2"/>
          <w:sz w:val="24"/>
          <w:szCs w:val="24"/>
        </w:rPr>
        <w:t xml:space="preserve"> </w:t>
      </w:r>
      <w:r>
        <w:rPr>
          <w:rFonts w:cs="Times New Roman" w:ascii="Times New Roman" w:hAnsi="Times New Roman"/>
          <w:sz w:val="24"/>
          <w:szCs w:val="24"/>
        </w:rPr>
        <w:t>том,</w:t>
      </w:r>
      <w:r>
        <w:rPr>
          <w:rFonts w:cs="Times New Roman" w:ascii="Times New Roman" w:hAnsi="Times New Roman"/>
          <w:spacing w:val="-1"/>
          <w:sz w:val="24"/>
          <w:szCs w:val="24"/>
        </w:rPr>
        <w:t xml:space="preserve"> </w:t>
      </w:r>
      <w:r>
        <w:rPr>
          <w:rFonts w:cs="Times New Roman" w:ascii="Times New Roman" w:hAnsi="Times New Roman"/>
          <w:sz w:val="24"/>
          <w:szCs w:val="24"/>
        </w:rPr>
        <w:t>что:</w:t>
      </w:r>
    </w:p>
    <w:p>
      <w:pPr>
        <w:pStyle w:val="ListParagraph"/>
        <w:numPr>
          <w:ilvl w:val="0"/>
          <w:numId w:val="24"/>
        </w:numPr>
        <w:tabs>
          <w:tab w:val="clear" w:pos="720"/>
          <w:tab w:val="left" w:pos="767"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ценные</w:t>
      </w:r>
      <w:r>
        <w:rPr>
          <w:rFonts w:cs="Times New Roman" w:ascii="Times New Roman" w:hAnsi="Times New Roman"/>
          <w:spacing w:val="-5"/>
          <w:sz w:val="24"/>
          <w:szCs w:val="24"/>
        </w:rPr>
        <w:t xml:space="preserve"> </w:t>
      </w:r>
      <w:r>
        <w:rPr>
          <w:rFonts w:cs="Times New Roman" w:ascii="Times New Roman" w:hAnsi="Times New Roman"/>
          <w:sz w:val="24"/>
          <w:szCs w:val="24"/>
        </w:rPr>
        <w:t>бумаги</w:t>
      </w:r>
      <w:r>
        <w:rPr>
          <w:rFonts w:cs="Times New Roman" w:ascii="Times New Roman" w:hAnsi="Times New Roman"/>
          <w:spacing w:val="-2"/>
          <w:sz w:val="24"/>
          <w:szCs w:val="24"/>
        </w:rPr>
        <w:t xml:space="preserve"> </w:t>
      </w:r>
      <w:r>
        <w:rPr>
          <w:rFonts w:cs="Times New Roman" w:ascii="Times New Roman" w:hAnsi="Times New Roman"/>
          <w:sz w:val="24"/>
          <w:szCs w:val="24"/>
        </w:rPr>
        <w:t>обременены</w:t>
      </w:r>
      <w:r>
        <w:rPr>
          <w:rFonts w:cs="Times New Roman" w:ascii="Times New Roman" w:hAnsi="Times New Roman"/>
          <w:spacing w:val="-3"/>
          <w:sz w:val="24"/>
          <w:szCs w:val="24"/>
        </w:rPr>
        <w:t xml:space="preserve"> </w:t>
      </w:r>
      <w:r>
        <w:rPr>
          <w:rFonts w:cs="Times New Roman" w:ascii="Times New Roman" w:hAnsi="Times New Roman"/>
          <w:sz w:val="24"/>
          <w:szCs w:val="24"/>
        </w:rPr>
        <w:t>правами</w:t>
      </w:r>
      <w:r>
        <w:rPr>
          <w:rFonts w:cs="Times New Roman" w:ascii="Times New Roman" w:hAnsi="Times New Roman"/>
          <w:spacing w:val="-5"/>
          <w:sz w:val="24"/>
          <w:szCs w:val="24"/>
        </w:rPr>
        <w:t xml:space="preserve"> </w:t>
      </w:r>
      <w:r>
        <w:rPr>
          <w:rFonts w:cs="Times New Roman" w:ascii="Times New Roman" w:hAnsi="Times New Roman"/>
          <w:sz w:val="24"/>
          <w:szCs w:val="24"/>
        </w:rPr>
        <w:t>третьих</w:t>
      </w:r>
      <w:r>
        <w:rPr>
          <w:rFonts w:cs="Times New Roman" w:ascii="Times New Roman" w:hAnsi="Times New Roman"/>
          <w:spacing w:val="-3"/>
          <w:sz w:val="24"/>
          <w:szCs w:val="24"/>
        </w:rPr>
        <w:t xml:space="preserve"> </w:t>
      </w:r>
      <w:r>
        <w:rPr>
          <w:rFonts w:cs="Times New Roman" w:ascii="Times New Roman" w:hAnsi="Times New Roman"/>
          <w:sz w:val="24"/>
          <w:szCs w:val="24"/>
        </w:rPr>
        <w:t>лиц (Залогодержатель),</w:t>
      </w:r>
      <w:r>
        <w:rPr>
          <w:rFonts w:cs="Times New Roman" w:ascii="Times New Roman" w:hAnsi="Times New Roman"/>
          <w:spacing w:val="-2"/>
          <w:sz w:val="24"/>
          <w:szCs w:val="24"/>
        </w:rPr>
        <w:t xml:space="preserve"> </w:t>
      </w:r>
      <w:r>
        <w:rPr>
          <w:rFonts w:cs="Times New Roman" w:ascii="Times New Roman" w:hAnsi="Times New Roman"/>
          <w:sz w:val="24"/>
          <w:szCs w:val="24"/>
        </w:rPr>
        <w:t>в</w:t>
      </w:r>
      <w:r>
        <w:rPr>
          <w:rFonts w:cs="Times New Roman" w:ascii="Times New Roman" w:hAnsi="Times New Roman"/>
          <w:spacing w:val="-4"/>
          <w:sz w:val="24"/>
          <w:szCs w:val="24"/>
        </w:rPr>
        <w:t xml:space="preserve"> </w:t>
      </w:r>
      <w:r>
        <w:rPr>
          <w:rFonts w:cs="Times New Roman" w:ascii="Times New Roman" w:hAnsi="Times New Roman"/>
          <w:sz w:val="24"/>
          <w:szCs w:val="24"/>
        </w:rPr>
        <w:t>том</w:t>
      </w:r>
      <w:r>
        <w:rPr>
          <w:rFonts w:cs="Times New Roman" w:ascii="Times New Roman" w:hAnsi="Times New Roman"/>
          <w:spacing w:val="-3"/>
          <w:sz w:val="24"/>
          <w:szCs w:val="24"/>
        </w:rPr>
        <w:t xml:space="preserve"> </w:t>
      </w:r>
      <w:r>
        <w:rPr>
          <w:rFonts w:cs="Times New Roman" w:ascii="Times New Roman" w:hAnsi="Times New Roman"/>
          <w:sz w:val="24"/>
          <w:szCs w:val="24"/>
        </w:rPr>
        <w:t>числе</w:t>
      </w:r>
      <w:r>
        <w:rPr>
          <w:rFonts w:cs="Times New Roman" w:ascii="Times New Roman" w:hAnsi="Times New Roman"/>
          <w:spacing w:val="-2"/>
          <w:sz w:val="24"/>
          <w:szCs w:val="24"/>
        </w:rPr>
        <w:t xml:space="preserve"> </w:t>
      </w:r>
      <w:r>
        <w:rPr>
          <w:rFonts w:cs="Times New Roman" w:ascii="Times New Roman" w:hAnsi="Times New Roman"/>
          <w:sz w:val="24"/>
          <w:szCs w:val="24"/>
        </w:rPr>
        <w:t>в</w:t>
      </w:r>
      <w:r>
        <w:rPr>
          <w:rFonts w:cs="Times New Roman" w:ascii="Times New Roman" w:hAnsi="Times New Roman"/>
          <w:spacing w:val="-4"/>
          <w:sz w:val="24"/>
          <w:szCs w:val="24"/>
        </w:rPr>
        <w:t xml:space="preserve"> </w:t>
      </w:r>
      <w:r>
        <w:rPr>
          <w:rFonts w:cs="Times New Roman" w:ascii="Times New Roman" w:hAnsi="Times New Roman"/>
          <w:sz w:val="24"/>
          <w:szCs w:val="24"/>
        </w:rPr>
        <w:t>случае</w:t>
      </w:r>
      <w:r>
        <w:rPr>
          <w:rFonts w:cs="Times New Roman" w:ascii="Times New Roman" w:hAnsi="Times New Roman"/>
          <w:spacing w:val="-4"/>
          <w:sz w:val="24"/>
          <w:szCs w:val="24"/>
        </w:rPr>
        <w:t xml:space="preserve"> </w:t>
      </w:r>
      <w:r>
        <w:rPr>
          <w:rFonts w:cs="Times New Roman" w:ascii="Times New Roman" w:hAnsi="Times New Roman"/>
          <w:sz w:val="24"/>
          <w:szCs w:val="24"/>
        </w:rPr>
        <w:t>залога</w:t>
      </w:r>
      <w:r>
        <w:rPr>
          <w:rFonts w:cs="Times New Roman" w:ascii="Times New Roman" w:hAnsi="Times New Roman"/>
          <w:spacing w:val="-4"/>
          <w:sz w:val="24"/>
          <w:szCs w:val="24"/>
        </w:rPr>
        <w:t xml:space="preserve"> </w:t>
      </w:r>
      <w:r>
        <w:rPr>
          <w:rFonts w:cs="Times New Roman" w:ascii="Times New Roman" w:hAnsi="Times New Roman"/>
          <w:sz w:val="24"/>
          <w:szCs w:val="24"/>
        </w:rPr>
        <w:t>ценных</w:t>
      </w:r>
      <w:r>
        <w:rPr>
          <w:rFonts w:cs="Times New Roman" w:ascii="Times New Roman" w:hAnsi="Times New Roman"/>
          <w:spacing w:val="-3"/>
          <w:sz w:val="24"/>
          <w:szCs w:val="24"/>
        </w:rPr>
        <w:t xml:space="preserve"> </w:t>
      </w:r>
      <w:r>
        <w:rPr>
          <w:rFonts w:cs="Times New Roman" w:ascii="Times New Roman" w:hAnsi="Times New Roman"/>
          <w:sz w:val="24"/>
          <w:szCs w:val="24"/>
        </w:rPr>
        <w:t>бумаг;</w:t>
      </w:r>
      <w:r>
        <w:rPr>
          <w:rFonts w:cs="Times New Roman" w:ascii="Times New Roman" w:hAnsi="Times New Roman"/>
          <w:spacing w:val="-4"/>
          <w:sz w:val="24"/>
          <w:szCs w:val="24"/>
        </w:rPr>
        <w:t xml:space="preserve"> </w:t>
      </w:r>
    </w:p>
    <w:p>
      <w:pPr>
        <w:pStyle w:val="ListParagraph"/>
        <w:tabs>
          <w:tab w:val="clear" w:pos="720"/>
          <w:tab w:val="left" w:pos="767"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и</w:t>
      </w:r>
      <w:r>
        <w:rPr>
          <w:rFonts w:cs="Times New Roman" w:ascii="Times New Roman" w:hAnsi="Times New Roman"/>
          <w:spacing w:val="-3"/>
          <w:sz w:val="24"/>
          <w:szCs w:val="24"/>
        </w:rPr>
        <w:t xml:space="preserve"> </w:t>
      </w:r>
      <w:r>
        <w:rPr>
          <w:rFonts w:cs="Times New Roman" w:ascii="Times New Roman" w:hAnsi="Times New Roman"/>
          <w:sz w:val="24"/>
          <w:szCs w:val="24"/>
        </w:rPr>
        <w:t>(или)</w:t>
      </w:r>
    </w:p>
    <w:p>
      <w:pPr>
        <w:pStyle w:val="ListParagraph"/>
        <w:numPr>
          <w:ilvl w:val="0"/>
          <w:numId w:val="24"/>
        </w:numPr>
        <w:tabs>
          <w:tab w:val="clear" w:pos="720"/>
          <w:tab w:val="left" w:pos="813"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операции с</w:t>
      </w:r>
      <w:r>
        <w:rPr>
          <w:rFonts w:cs="Times New Roman" w:ascii="Times New Roman" w:hAnsi="Times New Roman"/>
          <w:spacing w:val="1"/>
          <w:sz w:val="24"/>
          <w:szCs w:val="24"/>
        </w:rPr>
        <w:t xml:space="preserve"> </w:t>
      </w:r>
      <w:r>
        <w:rPr>
          <w:rFonts w:cs="Times New Roman" w:ascii="Times New Roman" w:hAnsi="Times New Roman"/>
          <w:sz w:val="24"/>
          <w:szCs w:val="24"/>
        </w:rPr>
        <w:t>ценными бумагами</w:t>
      </w:r>
      <w:r>
        <w:rPr>
          <w:rFonts w:cs="Times New Roman" w:ascii="Times New Roman" w:hAnsi="Times New Roman"/>
          <w:spacing w:val="1"/>
          <w:sz w:val="24"/>
          <w:szCs w:val="24"/>
        </w:rPr>
        <w:t xml:space="preserve"> </w:t>
      </w:r>
      <w:r>
        <w:rPr>
          <w:rFonts w:cs="Times New Roman" w:ascii="Times New Roman" w:hAnsi="Times New Roman"/>
          <w:sz w:val="24"/>
          <w:szCs w:val="24"/>
        </w:rPr>
        <w:t>ограничены</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основаниям,</w:t>
      </w:r>
      <w:r>
        <w:rPr>
          <w:rFonts w:cs="Times New Roman" w:ascii="Times New Roman" w:hAnsi="Times New Roman"/>
          <w:spacing w:val="1"/>
          <w:sz w:val="24"/>
          <w:szCs w:val="24"/>
        </w:rPr>
        <w:t xml:space="preserve"> </w:t>
      </w:r>
      <w:r>
        <w:rPr>
          <w:rFonts w:cs="Times New Roman" w:ascii="Times New Roman" w:hAnsi="Times New Roman"/>
          <w:sz w:val="24"/>
          <w:szCs w:val="24"/>
        </w:rPr>
        <w:t>предусмотренным</w:t>
      </w:r>
      <w:r>
        <w:rPr>
          <w:rFonts w:cs="Times New Roman" w:ascii="Times New Roman" w:hAnsi="Times New Roman"/>
          <w:spacing w:val="1"/>
          <w:sz w:val="24"/>
          <w:szCs w:val="24"/>
        </w:rPr>
        <w:t xml:space="preserve"> </w:t>
      </w:r>
      <w:r>
        <w:rPr>
          <w:rFonts w:cs="Times New Roman" w:ascii="Times New Roman" w:hAnsi="Times New Roman"/>
          <w:sz w:val="24"/>
          <w:szCs w:val="24"/>
        </w:rPr>
        <w:t>Условиями,</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том</w:t>
      </w:r>
      <w:r>
        <w:rPr>
          <w:rFonts w:cs="Times New Roman" w:ascii="Times New Roman" w:hAnsi="Times New Roman"/>
          <w:spacing w:val="-54"/>
          <w:sz w:val="24"/>
          <w:szCs w:val="24"/>
        </w:rPr>
        <w:t xml:space="preserve"> </w:t>
      </w:r>
      <w:r>
        <w:rPr>
          <w:rFonts w:cs="Times New Roman" w:ascii="Times New Roman" w:hAnsi="Times New Roman"/>
          <w:sz w:val="24"/>
          <w:szCs w:val="24"/>
        </w:rPr>
        <w:t>числе</w:t>
      </w:r>
      <w:r>
        <w:rPr>
          <w:rFonts w:cs="Times New Roman" w:ascii="Times New Roman" w:hAnsi="Times New Roman"/>
          <w:spacing w:val="-2"/>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причине</w:t>
      </w:r>
      <w:r>
        <w:rPr>
          <w:rFonts w:cs="Times New Roman" w:ascii="Times New Roman" w:hAnsi="Times New Roman"/>
          <w:spacing w:val="2"/>
          <w:sz w:val="24"/>
          <w:szCs w:val="24"/>
        </w:rPr>
        <w:t xml:space="preserve"> </w:t>
      </w:r>
      <w:r>
        <w:rPr>
          <w:rFonts w:cs="Times New Roman" w:ascii="Times New Roman" w:hAnsi="Times New Roman"/>
          <w:sz w:val="24"/>
          <w:szCs w:val="24"/>
        </w:rPr>
        <w:t>удержания</w:t>
      </w:r>
      <w:r>
        <w:rPr>
          <w:rFonts w:cs="Times New Roman" w:ascii="Times New Roman" w:hAnsi="Times New Roman"/>
          <w:spacing w:val="-1"/>
          <w:sz w:val="24"/>
          <w:szCs w:val="24"/>
        </w:rPr>
        <w:t xml:space="preserve"> </w:t>
      </w:r>
      <w:r>
        <w:rPr>
          <w:rFonts w:cs="Times New Roman" w:ascii="Times New Roman" w:hAnsi="Times New Roman"/>
          <w:sz w:val="24"/>
          <w:szCs w:val="24"/>
        </w:rPr>
        <w:t>кредитором</w:t>
      </w:r>
      <w:r>
        <w:rPr>
          <w:rFonts w:cs="Times New Roman" w:ascii="Times New Roman" w:hAnsi="Times New Roman"/>
          <w:spacing w:val="-1"/>
          <w:sz w:val="24"/>
          <w:szCs w:val="24"/>
        </w:rPr>
        <w:t xml:space="preserve"> </w:t>
      </w:r>
      <w:r>
        <w:rPr>
          <w:rFonts w:cs="Times New Roman" w:ascii="Times New Roman" w:hAnsi="Times New Roman"/>
          <w:sz w:val="24"/>
          <w:szCs w:val="24"/>
        </w:rPr>
        <w:t>имущества</w:t>
      </w:r>
      <w:r>
        <w:rPr>
          <w:rFonts w:cs="Times New Roman" w:ascii="Times New Roman" w:hAnsi="Times New Roman"/>
          <w:spacing w:val="-2"/>
          <w:sz w:val="24"/>
          <w:szCs w:val="24"/>
        </w:rPr>
        <w:t xml:space="preserve"> </w:t>
      </w:r>
      <w:r>
        <w:rPr>
          <w:rFonts w:cs="Times New Roman" w:ascii="Times New Roman" w:hAnsi="Times New Roman"/>
          <w:sz w:val="24"/>
          <w:szCs w:val="24"/>
        </w:rPr>
        <w:t>должника;</w:t>
      </w:r>
      <w:r>
        <w:rPr>
          <w:rFonts w:cs="Times New Roman" w:ascii="Times New Roman" w:hAnsi="Times New Roman"/>
          <w:spacing w:val="-3"/>
          <w:sz w:val="24"/>
          <w:szCs w:val="24"/>
        </w:rPr>
        <w:t xml:space="preserve"> </w:t>
      </w:r>
    </w:p>
    <w:p>
      <w:pPr>
        <w:pStyle w:val="ListParagraph"/>
        <w:tabs>
          <w:tab w:val="clear" w:pos="720"/>
          <w:tab w:val="left" w:pos="813"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(или)</w:t>
      </w:r>
    </w:p>
    <w:p>
      <w:pPr>
        <w:pStyle w:val="ListParagraph"/>
        <w:numPr>
          <w:ilvl w:val="0"/>
          <w:numId w:val="24"/>
        </w:numPr>
        <w:tabs>
          <w:tab w:val="clear" w:pos="720"/>
          <w:tab w:val="left" w:pos="767"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на</w:t>
      </w:r>
      <w:r>
        <w:rPr>
          <w:rFonts w:cs="Times New Roman" w:ascii="Times New Roman" w:hAnsi="Times New Roman"/>
          <w:spacing w:val="-4"/>
          <w:sz w:val="24"/>
          <w:szCs w:val="24"/>
        </w:rPr>
        <w:t xml:space="preserve"> </w:t>
      </w:r>
      <w:r>
        <w:rPr>
          <w:rFonts w:cs="Times New Roman" w:ascii="Times New Roman" w:hAnsi="Times New Roman"/>
          <w:sz w:val="24"/>
          <w:szCs w:val="24"/>
        </w:rPr>
        <w:t>ценные</w:t>
      </w:r>
      <w:r>
        <w:rPr>
          <w:rFonts w:cs="Times New Roman" w:ascii="Times New Roman" w:hAnsi="Times New Roman"/>
          <w:spacing w:val="-4"/>
          <w:sz w:val="24"/>
          <w:szCs w:val="24"/>
        </w:rPr>
        <w:t xml:space="preserve"> </w:t>
      </w:r>
      <w:r>
        <w:rPr>
          <w:rFonts w:cs="Times New Roman" w:ascii="Times New Roman" w:hAnsi="Times New Roman"/>
          <w:sz w:val="24"/>
          <w:szCs w:val="24"/>
        </w:rPr>
        <w:t>бумаги</w:t>
      </w:r>
      <w:r>
        <w:rPr>
          <w:rFonts w:cs="Times New Roman" w:ascii="Times New Roman" w:hAnsi="Times New Roman"/>
          <w:spacing w:val="-4"/>
          <w:sz w:val="24"/>
          <w:szCs w:val="24"/>
        </w:rPr>
        <w:t xml:space="preserve"> </w:t>
      </w:r>
      <w:r>
        <w:rPr>
          <w:rFonts w:cs="Times New Roman" w:ascii="Times New Roman" w:hAnsi="Times New Roman"/>
          <w:sz w:val="24"/>
          <w:szCs w:val="24"/>
        </w:rPr>
        <w:t>наложен</w:t>
      </w:r>
      <w:r>
        <w:rPr>
          <w:rFonts w:cs="Times New Roman" w:ascii="Times New Roman" w:hAnsi="Times New Roman"/>
          <w:spacing w:val="-4"/>
          <w:sz w:val="24"/>
          <w:szCs w:val="24"/>
        </w:rPr>
        <w:t xml:space="preserve"> </w:t>
      </w:r>
      <w:r>
        <w:rPr>
          <w:rFonts w:cs="Times New Roman" w:ascii="Times New Roman" w:hAnsi="Times New Roman"/>
          <w:sz w:val="24"/>
          <w:szCs w:val="24"/>
        </w:rPr>
        <w:t>арест;</w:t>
      </w:r>
      <w:r>
        <w:rPr>
          <w:rFonts w:cs="Times New Roman" w:ascii="Times New Roman" w:hAnsi="Times New Roman"/>
          <w:spacing w:val="-3"/>
          <w:sz w:val="24"/>
          <w:szCs w:val="24"/>
        </w:rPr>
        <w:t xml:space="preserve"> </w:t>
      </w:r>
    </w:p>
    <w:p>
      <w:pPr>
        <w:pStyle w:val="ListParagraph"/>
        <w:tabs>
          <w:tab w:val="clear" w:pos="720"/>
          <w:tab w:val="left" w:pos="767"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и</w:t>
      </w:r>
      <w:r>
        <w:rPr>
          <w:rFonts w:cs="Times New Roman" w:ascii="Times New Roman" w:hAnsi="Times New Roman"/>
          <w:spacing w:val="-5"/>
          <w:sz w:val="24"/>
          <w:szCs w:val="24"/>
        </w:rPr>
        <w:t xml:space="preserve"> </w:t>
      </w:r>
      <w:r>
        <w:rPr>
          <w:rFonts w:cs="Times New Roman" w:ascii="Times New Roman" w:hAnsi="Times New Roman"/>
          <w:sz w:val="24"/>
          <w:szCs w:val="24"/>
        </w:rPr>
        <w:t>(или)</w:t>
      </w:r>
    </w:p>
    <w:p>
      <w:pPr>
        <w:pStyle w:val="ListParagraph"/>
        <w:numPr>
          <w:ilvl w:val="0"/>
          <w:numId w:val="24"/>
        </w:numPr>
        <w:tabs>
          <w:tab w:val="clear" w:pos="720"/>
          <w:tab w:val="left" w:pos="863"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операции</w:t>
      </w:r>
      <w:r>
        <w:rPr>
          <w:rFonts w:cs="Times New Roman" w:ascii="Times New Roman" w:hAnsi="Times New Roman"/>
          <w:spacing w:val="34"/>
          <w:sz w:val="24"/>
          <w:szCs w:val="24"/>
        </w:rPr>
        <w:t xml:space="preserve"> </w:t>
      </w:r>
      <w:r>
        <w:rPr>
          <w:rFonts w:cs="Times New Roman" w:ascii="Times New Roman" w:hAnsi="Times New Roman"/>
          <w:sz w:val="24"/>
          <w:szCs w:val="24"/>
        </w:rPr>
        <w:t>с</w:t>
      </w:r>
      <w:r>
        <w:rPr>
          <w:rFonts w:cs="Times New Roman" w:ascii="Times New Roman" w:hAnsi="Times New Roman"/>
          <w:spacing w:val="36"/>
          <w:sz w:val="24"/>
          <w:szCs w:val="24"/>
        </w:rPr>
        <w:t xml:space="preserve"> </w:t>
      </w:r>
      <w:r>
        <w:rPr>
          <w:rFonts w:cs="Times New Roman" w:ascii="Times New Roman" w:hAnsi="Times New Roman"/>
          <w:sz w:val="24"/>
          <w:szCs w:val="24"/>
        </w:rPr>
        <w:t>ценными</w:t>
      </w:r>
      <w:r>
        <w:rPr>
          <w:rFonts w:cs="Times New Roman" w:ascii="Times New Roman" w:hAnsi="Times New Roman"/>
          <w:spacing w:val="36"/>
          <w:sz w:val="24"/>
          <w:szCs w:val="24"/>
        </w:rPr>
        <w:t xml:space="preserve"> </w:t>
      </w:r>
      <w:r>
        <w:rPr>
          <w:rFonts w:cs="Times New Roman" w:ascii="Times New Roman" w:hAnsi="Times New Roman"/>
          <w:sz w:val="24"/>
          <w:szCs w:val="24"/>
        </w:rPr>
        <w:t>бумагами</w:t>
      </w:r>
      <w:r>
        <w:rPr>
          <w:rFonts w:cs="Times New Roman" w:ascii="Times New Roman" w:hAnsi="Times New Roman"/>
          <w:spacing w:val="36"/>
          <w:sz w:val="24"/>
          <w:szCs w:val="24"/>
        </w:rPr>
        <w:t xml:space="preserve"> </w:t>
      </w:r>
      <w:r>
        <w:rPr>
          <w:rFonts w:cs="Times New Roman" w:ascii="Times New Roman" w:hAnsi="Times New Roman"/>
          <w:sz w:val="24"/>
          <w:szCs w:val="24"/>
        </w:rPr>
        <w:t>приостановлены,</w:t>
      </w:r>
      <w:r>
        <w:rPr>
          <w:rFonts w:cs="Times New Roman" w:ascii="Times New Roman" w:hAnsi="Times New Roman"/>
          <w:spacing w:val="35"/>
          <w:sz w:val="24"/>
          <w:szCs w:val="24"/>
        </w:rPr>
        <w:t xml:space="preserve"> </w:t>
      </w:r>
      <w:r>
        <w:rPr>
          <w:rFonts w:cs="Times New Roman" w:ascii="Times New Roman" w:hAnsi="Times New Roman"/>
          <w:sz w:val="24"/>
          <w:szCs w:val="24"/>
        </w:rPr>
        <w:t>запрещены</w:t>
      </w:r>
      <w:r>
        <w:rPr>
          <w:rFonts w:cs="Times New Roman" w:ascii="Times New Roman" w:hAnsi="Times New Roman"/>
          <w:spacing w:val="38"/>
          <w:sz w:val="24"/>
          <w:szCs w:val="24"/>
        </w:rPr>
        <w:t xml:space="preserve"> </w:t>
      </w:r>
      <w:r>
        <w:rPr>
          <w:rFonts w:cs="Times New Roman" w:ascii="Times New Roman" w:hAnsi="Times New Roman"/>
          <w:sz w:val="24"/>
          <w:szCs w:val="24"/>
        </w:rPr>
        <w:t>или</w:t>
      </w:r>
      <w:r>
        <w:rPr>
          <w:rFonts w:cs="Times New Roman" w:ascii="Times New Roman" w:hAnsi="Times New Roman"/>
          <w:spacing w:val="36"/>
          <w:sz w:val="24"/>
          <w:szCs w:val="24"/>
        </w:rPr>
        <w:t xml:space="preserve"> </w:t>
      </w:r>
      <w:r>
        <w:rPr>
          <w:rFonts w:cs="Times New Roman" w:ascii="Times New Roman" w:hAnsi="Times New Roman"/>
          <w:sz w:val="24"/>
          <w:szCs w:val="24"/>
        </w:rPr>
        <w:t>ограничены</w:t>
      </w:r>
      <w:r>
        <w:rPr>
          <w:rFonts w:cs="Times New Roman" w:ascii="Times New Roman" w:hAnsi="Times New Roman"/>
          <w:spacing w:val="38"/>
          <w:sz w:val="24"/>
          <w:szCs w:val="24"/>
        </w:rPr>
        <w:t xml:space="preserve"> </w:t>
      </w:r>
      <w:r>
        <w:rPr>
          <w:rFonts w:cs="Times New Roman" w:ascii="Times New Roman" w:hAnsi="Times New Roman"/>
          <w:sz w:val="24"/>
          <w:szCs w:val="24"/>
        </w:rPr>
        <w:t>на</w:t>
      </w:r>
      <w:r>
        <w:rPr>
          <w:rFonts w:cs="Times New Roman" w:ascii="Times New Roman" w:hAnsi="Times New Roman"/>
          <w:spacing w:val="37"/>
          <w:sz w:val="24"/>
          <w:szCs w:val="24"/>
        </w:rPr>
        <w:t xml:space="preserve"> </w:t>
      </w:r>
      <w:r>
        <w:rPr>
          <w:rFonts w:cs="Times New Roman" w:ascii="Times New Roman" w:hAnsi="Times New Roman"/>
          <w:sz w:val="24"/>
          <w:szCs w:val="24"/>
        </w:rPr>
        <w:t>основании</w:t>
      </w:r>
      <w:r>
        <w:rPr>
          <w:rFonts w:cs="Times New Roman" w:ascii="Times New Roman" w:hAnsi="Times New Roman"/>
          <w:spacing w:val="-53"/>
          <w:sz w:val="24"/>
          <w:szCs w:val="24"/>
        </w:rPr>
        <w:t xml:space="preserve"> </w:t>
      </w:r>
      <w:r>
        <w:rPr>
          <w:rFonts w:cs="Times New Roman" w:ascii="Times New Roman" w:hAnsi="Times New Roman"/>
          <w:sz w:val="24"/>
          <w:szCs w:val="24"/>
        </w:rPr>
        <w:t>федерального</w:t>
      </w:r>
      <w:r>
        <w:rPr>
          <w:rFonts w:cs="Times New Roman" w:ascii="Times New Roman" w:hAnsi="Times New Roman"/>
          <w:spacing w:val="-2"/>
          <w:sz w:val="24"/>
          <w:szCs w:val="24"/>
        </w:rPr>
        <w:t xml:space="preserve"> </w:t>
      </w:r>
      <w:r>
        <w:rPr>
          <w:rFonts w:cs="Times New Roman" w:ascii="Times New Roman" w:hAnsi="Times New Roman"/>
          <w:sz w:val="24"/>
          <w:szCs w:val="24"/>
        </w:rPr>
        <w:t>закона,</w:t>
      </w:r>
      <w:r>
        <w:rPr>
          <w:rFonts w:cs="Times New Roman" w:ascii="Times New Roman" w:hAnsi="Times New Roman"/>
          <w:spacing w:val="-3"/>
          <w:sz w:val="24"/>
          <w:szCs w:val="24"/>
        </w:rPr>
        <w:t xml:space="preserve"> </w:t>
      </w:r>
      <w:r>
        <w:rPr>
          <w:rFonts w:cs="Times New Roman" w:ascii="Times New Roman" w:hAnsi="Times New Roman"/>
          <w:sz w:val="24"/>
          <w:szCs w:val="24"/>
        </w:rPr>
        <w:t>по</w:t>
      </w:r>
      <w:r>
        <w:rPr>
          <w:rFonts w:cs="Times New Roman" w:ascii="Times New Roman" w:hAnsi="Times New Roman"/>
          <w:spacing w:val="2"/>
          <w:sz w:val="24"/>
          <w:szCs w:val="24"/>
        </w:rPr>
        <w:t xml:space="preserve"> </w:t>
      </w:r>
      <w:r>
        <w:rPr>
          <w:rFonts w:cs="Times New Roman" w:ascii="Times New Roman" w:hAnsi="Times New Roman"/>
          <w:sz w:val="24"/>
          <w:szCs w:val="24"/>
        </w:rPr>
        <w:t>решению Банка</w:t>
      </w:r>
      <w:r>
        <w:rPr>
          <w:rFonts w:cs="Times New Roman" w:ascii="Times New Roman" w:hAnsi="Times New Roman"/>
          <w:spacing w:val="1"/>
          <w:sz w:val="24"/>
          <w:szCs w:val="24"/>
        </w:rPr>
        <w:t xml:space="preserve"> </w:t>
      </w:r>
      <w:r>
        <w:rPr>
          <w:rFonts w:cs="Times New Roman" w:ascii="Times New Roman" w:hAnsi="Times New Roman"/>
          <w:sz w:val="24"/>
          <w:szCs w:val="24"/>
        </w:rPr>
        <w:t>России</w:t>
      </w:r>
      <w:r>
        <w:rPr>
          <w:rFonts w:cs="Times New Roman" w:ascii="Times New Roman" w:hAnsi="Times New Roman"/>
          <w:spacing w:val="-3"/>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ином</w:t>
      </w:r>
      <w:r>
        <w:rPr>
          <w:rFonts w:cs="Times New Roman" w:ascii="Times New Roman" w:hAnsi="Times New Roman"/>
          <w:spacing w:val="-1"/>
          <w:sz w:val="24"/>
          <w:szCs w:val="24"/>
        </w:rPr>
        <w:t xml:space="preserve"> </w:t>
      </w:r>
      <w:r>
        <w:rPr>
          <w:rFonts w:cs="Times New Roman" w:ascii="Times New Roman" w:hAnsi="Times New Roman"/>
          <w:sz w:val="24"/>
          <w:szCs w:val="24"/>
        </w:rPr>
        <w:t>законном основании.</w:t>
      </w:r>
    </w:p>
    <w:p>
      <w:pPr>
        <w:pStyle w:val="ListParagraph"/>
        <w:tabs>
          <w:tab w:val="clear" w:pos="720"/>
          <w:tab w:val="left" w:pos="863"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 xml:space="preserve">Дополнительно запись включает в себя следующую информацию: </w:t>
      </w:r>
    </w:p>
    <w:p>
      <w:pPr>
        <w:pStyle w:val="ListParagraph"/>
        <w:tabs>
          <w:tab w:val="clear" w:pos="720"/>
          <w:tab w:val="left" w:pos="863" w:leader="none"/>
          <w:tab w:val="left" w:pos="1134" w:leader="none"/>
        </w:tabs>
        <w:ind w:left="0" w:firstLine="720"/>
        <w:rPr>
          <w:rFonts w:ascii="Times New Roman" w:hAnsi="Times New Roman" w:eastAsia="Calibri" w:cs="Times New Roman" w:eastAsiaTheme="minorHAnsi"/>
          <w:sz w:val="24"/>
          <w:szCs w:val="24"/>
        </w:rPr>
      </w:pPr>
      <w:r>
        <w:rPr>
          <w:rFonts w:cs="Times New Roman" w:ascii="Times New Roman" w:hAnsi="Times New Roman"/>
          <w:sz w:val="24"/>
          <w:szCs w:val="24"/>
        </w:rPr>
        <w:t xml:space="preserve">- </w:t>
      </w:r>
      <w:r>
        <w:rPr>
          <w:rFonts w:eastAsia="Calibri" w:cs="Times New Roman" w:ascii="Times New Roman" w:hAnsi="Times New Roman" w:eastAsiaTheme="minorHAnsi"/>
          <w:sz w:val="24"/>
          <w:szCs w:val="24"/>
        </w:rPr>
        <w:t xml:space="preserve">дату и основание фиксации обременения ценных бумаг, </w:t>
      </w:r>
    </w:p>
    <w:p>
      <w:pPr>
        <w:pStyle w:val="ListParagraph"/>
        <w:tabs>
          <w:tab w:val="clear" w:pos="720"/>
          <w:tab w:val="left" w:pos="863" w:leader="none"/>
          <w:tab w:val="left" w:pos="1134" w:leader="none"/>
        </w:tabs>
        <w:ind w:left="0" w:firstLine="720"/>
        <w:rPr>
          <w:rFonts w:ascii="Times New Roman" w:hAnsi="Times New Roman" w:eastAsia="Calibri" w:cs="Times New Roman" w:eastAsiaTheme="minorHAnsi"/>
          <w:sz w:val="24"/>
          <w:szCs w:val="24"/>
        </w:rPr>
      </w:pPr>
      <w:r>
        <w:rPr>
          <w:rFonts w:eastAsia="Calibri" w:cs="Times New Roman" w:ascii="Times New Roman" w:hAnsi="Times New Roman" w:eastAsiaTheme="minorHAnsi"/>
          <w:sz w:val="24"/>
          <w:szCs w:val="24"/>
        </w:rPr>
        <w:t xml:space="preserve">- способ и условия обременения ценных бумаг, </w:t>
      </w:r>
    </w:p>
    <w:p>
      <w:pPr>
        <w:pStyle w:val="ListParagraph"/>
        <w:tabs>
          <w:tab w:val="clear" w:pos="720"/>
          <w:tab w:val="left" w:pos="863" w:leader="none"/>
          <w:tab w:val="left" w:pos="1134" w:leader="none"/>
        </w:tabs>
        <w:ind w:left="0" w:firstLine="720"/>
        <w:rPr>
          <w:rFonts w:ascii="Times New Roman" w:hAnsi="Times New Roman" w:cs="Times New Roman"/>
          <w:sz w:val="24"/>
          <w:szCs w:val="24"/>
        </w:rPr>
      </w:pPr>
      <w:r>
        <w:rPr>
          <w:rFonts w:eastAsia="Calibri" w:cs="Times New Roman" w:ascii="Times New Roman" w:hAnsi="Times New Roman" w:eastAsiaTheme="minorHAnsi"/>
          <w:sz w:val="24"/>
          <w:szCs w:val="24"/>
        </w:rPr>
        <w:t>- иные данные.</w:t>
      </w:r>
    </w:p>
    <w:p>
      <w:pPr>
        <w:pStyle w:val="ListParagraph"/>
        <w:numPr>
          <w:ilvl w:val="1"/>
          <w:numId w:val="92"/>
        </w:numPr>
        <w:tabs>
          <w:tab w:val="clear" w:pos="720"/>
          <w:tab w:val="left" w:pos="1134" w:leader="none"/>
          <w:tab w:val="left" w:pos="1182" w:leader="none"/>
        </w:tabs>
        <w:ind w:left="0" w:firstLine="720"/>
        <w:rPr>
          <w:rFonts w:ascii="Times New Roman" w:hAnsi="Times New Roman" w:cs="Times New Roman"/>
          <w:sz w:val="24"/>
          <w:szCs w:val="24"/>
        </w:rPr>
      </w:pPr>
      <w:r>
        <w:rPr>
          <w:rFonts w:cs="Times New Roman" w:ascii="Times New Roman" w:hAnsi="Times New Roman"/>
          <w:sz w:val="24"/>
          <w:szCs w:val="24"/>
        </w:rPr>
        <w:t>Фиксация</w:t>
      </w:r>
      <w:r>
        <w:rPr>
          <w:rFonts w:cs="Times New Roman" w:ascii="Times New Roman" w:hAnsi="Times New Roman"/>
          <w:spacing w:val="31"/>
          <w:sz w:val="24"/>
          <w:szCs w:val="24"/>
        </w:rPr>
        <w:t xml:space="preserve"> </w:t>
      </w:r>
      <w:r>
        <w:rPr>
          <w:rFonts w:cs="Times New Roman" w:ascii="Times New Roman" w:hAnsi="Times New Roman"/>
          <w:sz w:val="24"/>
          <w:szCs w:val="24"/>
        </w:rPr>
        <w:t>обременения</w:t>
      </w:r>
      <w:r>
        <w:rPr>
          <w:rFonts w:cs="Times New Roman" w:ascii="Times New Roman" w:hAnsi="Times New Roman"/>
          <w:spacing w:val="30"/>
          <w:sz w:val="24"/>
          <w:szCs w:val="24"/>
        </w:rPr>
        <w:t xml:space="preserve"> </w:t>
      </w:r>
      <w:r>
        <w:rPr>
          <w:rFonts w:cs="Times New Roman" w:ascii="Times New Roman" w:hAnsi="Times New Roman"/>
          <w:sz w:val="24"/>
          <w:szCs w:val="24"/>
        </w:rPr>
        <w:t>ценных</w:t>
      </w:r>
      <w:r>
        <w:rPr>
          <w:rFonts w:cs="Times New Roman" w:ascii="Times New Roman" w:hAnsi="Times New Roman"/>
          <w:spacing w:val="33"/>
          <w:sz w:val="24"/>
          <w:szCs w:val="24"/>
        </w:rPr>
        <w:t xml:space="preserve"> </w:t>
      </w:r>
      <w:r>
        <w:rPr>
          <w:rFonts w:cs="Times New Roman" w:ascii="Times New Roman" w:hAnsi="Times New Roman"/>
          <w:sz w:val="24"/>
          <w:szCs w:val="24"/>
        </w:rPr>
        <w:t>бумаг</w:t>
      </w:r>
      <w:r>
        <w:rPr>
          <w:rFonts w:cs="Times New Roman" w:ascii="Times New Roman" w:hAnsi="Times New Roman"/>
          <w:spacing w:val="30"/>
          <w:sz w:val="24"/>
          <w:szCs w:val="24"/>
        </w:rPr>
        <w:t xml:space="preserve"> </w:t>
      </w:r>
      <w:r>
        <w:rPr>
          <w:rFonts w:cs="Times New Roman" w:ascii="Times New Roman" w:hAnsi="Times New Roman"/>
          <w:sz w:val="24"/>
          <w:szCs w:val="24"/>
        </w:rPr>
        <w:t>осуществляется</w:t>
      </w:r>
      <w:r>
        <w:rPr>
          <w:rFonts w:cs="Times New Roman" w:ascii="Times New Roman" w:hAnsi="Times New Roman"/>
          <w:spacing w:val="31"/>
          <w:sz w:val="24"/>
          <w:szCs w:val="24"/>
        </w:rPr>
        <w:t xml:space="preserve"> </w:t>
      </w:r>
      <w:r>
        <w:rPr>
          <w:rFonts w:cs="Times New Roman" w:ascii="Times New Roman" w:hAnsi="Times New Roman"/>
          <w:sz w:val="24"/>
          <w:szCs w:val="24"/>
        </w:rPr>
        <w:t>на</w:t>
      </w:r>
      <w:r>
        <w:rPr>
          <w:rFonts w:cs="Times New Roman" w:ascii="Times New Roman" w:hAnsi="Times New Roman"/>
          <w:spacing w:val="33"/>
          <w:sz w:val="24"/>
          <w:szCs w:val="24"/>
        </w:rPr>
        <w:t xml:space="preserve"> </w:t>
      </w:r>
      <w:r>
        <w:rPr>
          <w:rFonts w:cs="Times New Roman" w:ascii="Times New Roman" w:hAnsi="Times New Roman"/>
          <w:sz w:val="24"/>
          <w:szCs w:val="24"/>
        </w:rPr>
        <w:t>основании</w:t>
      </w:r>
      <w:r>
        <w:rPr>
          <w:rFonts w:cs="Times New Roman" w:ascii="Times New Roman" w:hAnsi="Times New Roman"/>
          <w:spacing w:val="33"/>
          <w:sz w:val="24"/>
          <w:szCs w:val="24"/>
        </w:rPr>
        <w:t xml:space="preserve"> </w:t>
      </w:r>
      <w:r>
        <w:rPr>
          <w:rFonts w:cs="Times New Roman" w:ascii="Times New Roman" w:hAnsi="Times New Roman"/>
          <w:sz w:val="24"/>
          <w:szCs w:val="24"/>
        </w:rPr>
        <w:t>Поручения</w:t>
      </w:r>
      <w:r>
        <w:rPr>
          <w:rFonts w:cs="Times New Roman" w:ascii="Times New Roman" w:hAnsi="Times New Roman"/>
          <w:spacing w:val="31"/>
          <w:sz w:val="24"/>
          <w:szCs w:val="24"/>
        </w:rPr>
        <w:t xml:space="preserve"> </w:t>
      </w:r>
      <w:r>
        <w:rPr>
          <w:rFonts w:cs="Times New Roman" w:ascii="Times New Roman" w:hAnsi="Times New Roman"/>
          <w:sz w:val="24"/>
          <w:szCs w:val="24"/>
        </w:rPr>
        <w:t>на блокировку ценных бумаг (Приложение №11 к настоящим Условиям) Инициатора операции</w:t>
      </w:r>
      <w:r>
        <w:rPr>
          <w:rFonts w:cs="Times New Roman" w:ascii="Times New Roman" w:hAnsi="Times New Roman"/>
          <w:spacing w:val="1"/>
          <w:sz w:val="24"/>
          <w:szCs w:val="24"/>
        </w:rPr>
        <w:t xml:space="preserve"> </w:t>
      </w:r>
      <w:r>
        <w:rPr>
          <w:rFonts w:cs="Times New Roman" w:ascii="Times New Roman" w:hAnsi="Times New Roman"/>
          <w:sz w:val="24"/>
          <w:szCs w:val="24"/>
        </w:rPr>
        <w:t>по Счету депо владельца ценных бумаг,</w:t>
      </w:r>
      <w:r>
        <w:rPr>
          <w:rFonts w:cs="Times New Roman" w:ascii="Times New Roman" w:hAnsi="Times New Roman"/>
          <w:spacing w:val="1"/>
          <w:sz w:val="24"/>
          <w:szCs w:val="24"/>
        </w:rPr>
        <w:t xml:space="preserve"> </w:t>
      </w:r>
      <w:r>
        <w:rPr>
          <w:rFonts w:cs="Times New Roman" w:ascii="Times New Roman" w:hAnsi="Times New Roman"/>
          <w:sz w:val="24"/>
          <w:szCs w:val="24"/>
        </w:rPr>
        <w:t>если</w:t>
      </w:r>
      <w:r>
        <w:rPr>
          <w:rFonts w:cs="Times New Roman" w:ascii="Times New Roman" w:hAnsi="Times New Roman"/>
          <w:spacing w:val="1"/>
          <w:sz w:val="24"/>
          <w:szCs w:val="24"/>
        </w:rPr>
        <w:t xml:space="preserve"> </w:t>
      </w:r>
      <w:r>
        <w:rPr>
          <w:rFonts w:cs="Times New Roman" w:ascii="Times New Roman" w:hAnsi="Times New Roman"/>
          <w:sz w:val="24"/>
          <w:szCs w:val="24"/>
        </w:rPr>
        <w:t>иное</w:t>
      </w:r>
      <w:r>
        <w:rPr>
          <w:rFonts w:cs="Times New Roman" w:ascii="Times New Roman" w:hAnsi="Times New Roman"/>
          <w:spacing w:val="1"/>
          <w:sz w:val="24"/>
          <w:szCs w:val="24"/>
        </w:rPr>
        <w:t xml:space="preserve"> </w:t>
      </w:r>
      <w:r>
        <w:rPr>
          <w:rFonts w:cs="Times New Roman" w:ascii="Times New Roman" w:hAnsi="Times New Roman"/>
          <w:sz w:val="24"/>
          <w:szCs w:val="24"/>
        </w:rPr>
        <w:t>не</w:t>
      </w:r>
      <w:r>
        <w:rPr>
          <w:rFonts w:cs="Times New Roman" w:ascii="Times New Roman" w:hAnsi="Times New Roman"/>
          <w:spacing w:val="1"/>
          <w:sz w:val="24"/>
          <w:szCs w:val="24"/>
        </w:rPr>
        <w:t xml:space="preserve"> </w:t>
      </w:r>
      <w:r>
        <w:rPr>
          <w:rFonts w:cs="Times New Roman" w:ascii="Times New Roman" w:hAnsi="Times New Roman"/>
          <w:sz w:val="24"/>
          <w:szCs w:val="24"/>
        </w:rPr>
        <w:t>предусмотрено</w:t>
      </w:r>
      <w:r>
        <w:rPr>
          <w:rFonts w:cs="Times New Roman" w:ascii="Times New Roman" w:hAnsi="Times New Roman"/>
          <w:spacing w:val="1"/>
          <w:sz w:val="24"/>
          <w:szCs w:val="24"/>
        </w:rPr>
        <w:t xml:space="preserve"> </w:t>
      </w:r>
      <w:r>
        <w:rPr>
          <w:rFonts w:cs="Times New Roman" w:ascii="Times New Roman" w:hAnsi="Times New Roman"/>
          <w:sz w:val="24"/>
          <w:szCs w:val="24"/>
        </w:rPr>
        <w:t>законодательством</w:t>
      </w:r>
      <w:r>
        <w:rPr>
          <w:rFonts w:cs="Times New Roman" w:ascii="Times New Roman" w:hAnsi="Times New Roman"/>
          <w:spacing w:val="1"/>
          <w:sz w:val="24"/>
          <w:szCs w:val="24"/>
        </w:rPr>
        <w:t xml:space="preserve"> </w:t>
      </w:r>
      <w:r>
        <w:rPr>
          <w:rFonts w:cs="Times New Roman" w:ascii="Times New Roman" w:hAnsi="Times New Roman"/>
          <w:sz w:val="24"/>
          <w:szCs w:val="24"/>
        </w:rPr>
        <w:t>Российской</w:t>
      </w:r>
      <w:r>
        <w:rPr>
          <w:rFonts w:cs="Times New Roman" w:ascii="Times New Roman" w:hAnsi="Times New Roman"/>
          <w:spacing w:val="1"/>
          <w:sz w:val="24"/>
          <w:szCs w:val="24"/>
        </w:rPr>
        <w:t xml:space="preserve"> </w:t>
      </w:r>
      <w:r>
        <w:rPr>
          <w:rFonts w:cs="Times New Roman" w:ascii="Times New Roman" w:hAnsi="Times New Roman"/>
          <w:sz w:val="24"/>
          <w:szCs w:val="24"/>
        </w:rPr>
        <w:t>Федерации, в</w:t>
      </w:r>
      <w:r>
        <w:rPr>
          <w:rFonts w:cs="Times New Roman" w:ascii="Times New Roman" w:hAnsi="Times New Roman"/>
          <w:spacing w:val="-2"/>
          <w:sz w:val="24"/>
          <w:szCs w:val="24"/>
        </w:rPr>
        <w:t xml:space="preserve"> </w:t>
      </w:r>
      <w:r>
        <w:rPr>
          <w:rFonts w:cs="Times New Roman" w:ascii="Times New Roman" w:hAnsi="Times New Roman"/>
          <w:sz w:val="24"/>
          <w:szCs w:val="24"/>
        </w:rPr>
        <w:t>том</w:t>
      </w:r>
      <w:r>
        <w:rPr>
          <w:rFonts w:cs="Times New Roman" w:ascii="Times New Roman" w:hAnsi="Times New Roman"/>
          <w:spacing w:val="-1"/>
          <w:sz w:val="24"/>
          <w:szCs w:val="24"/>
        </w:rPr>
        <w:t xml:space="preserve"> </w:t>
      </w:r>
      <w:r>
        <w:rPr>
          <w:rFonts w:cs="Times New Roman" w:ascii="Times New Roman" w:hAnsi="Times New Roman"/>
          <w:sz w:val="24"/>
          <w:szCs w:val="24"/>
        </w:rPr>
        <w:t>числе</w:t>
      </w:r>
      <w:r>
        <w:rPr>
          <w:rFonts w:cs="Times New Roman" w:ascii="Times New Roman" w:hAnsi="Times New Roman"/>
          <w:spacing w:val="-2"/>
          <w:sz w:val="24"/>
          <w:szCs w:val="24"/>
        </w:rPr>
        <w:t xml:space="preserve"> </w:t>
      </w:r>
      <w:r>
        <w:rPr>
          <w:rFonts w:cs="Times New Roman" w:ascii="Times New Roman" w:hAnsi="Times New Roman"/>
          <w:sz w:val="24"/>
          <w:szCs w:val="24"/>
        </w:rPr>
        <w:t>нормативными</w:t>
      </w:r>
      <w:r>
        <w:rPr>
          <w:rFonts w:cs="Times New Roman" w:ascii="Times New Roman" w:hAnsi="Times New Roman"/>
          <w:spacing w:val="-1"/>
          <w:sz w:val="24"/>
          <w:szCs w:val="24"/>
        </w:rPr>
        <w:t xml:space="preserve"> </w:t>
      </w:r>
      <w:r>
        <w:rPr>
          <w:rFonts w:cs="Times New Roman" w:ascii="Times New Roman" w:hAnsi="Times New Roman"/>
          <w:sz w:val="24"/>
          <w:szCs w:val="24"/>
        </w:rPr>
        <w:t>актами Банка</w:t>
      </w:r>
      <w:r>
        <w:rPr>
          <w:rFonts w:cs="Times New Roman" w:ascii="Times New Roman" w:hAnsi="Times New Roman"/>
          <w:spacing w:val="1"/>
          <w:sz w:val="24"/>
          <w:szCs w:val="24"/>
        </w:rPr>
        <w:t xml:space="preserve"> </w:t>
      </w:r>
      <w:r>
        <w:rPr>
          <w:rFonts w:cs="Times New Roman" w:ascii="Times New Roman" w:hAnsi="Times New Roman"/>
          <w:sz w:val="24"/>
          <w:szCs w:val="24"/>
        </w:rPr>
        <w:t>России и</w:t>
      </w:r>
      <w:r>
        <w:rPr>
          <w:rFonts w:cs="Times New Roman" w:ascii="Times New Roman" w:hAnsi="Times New Roman"/>
          <w:spacing w:val="-3"/>
          <w:sz w:val="24"/>
          <w:szCs w:val="24"/>
        </w:rPr>
        <w:t xml:space="preserve"> </w:t>
      </w:r>
      <w:r>
        <w:rPr>
          <w:rFonts w:cs="Times New Roman" w:ascii="Times New Roman" w:hAnsi="Times New Roman"/>
          <w:sz w:val="24"/>
          <w:szCs w:val="24"/>
        </w:rPr>
        <w:t>настоящими</w:t>
      </w:r>
      <w:r>
        <w:rPr>
          <w:rFonts w:cs="Times New Roman" w:ascii="Times New Roman" w:hAnsi="Times New Roman"/>
          <w:spacing w:val="-1"/>
          <w:sz w:val="24"/>
          <w:szCs w:val="24"/>
        </w:rPr>
        <w:t xml:space="preserve"> </w:t>
      </w:r>
      <w:r>
        <w:rPr>
          <w:rFonts w:cs="Times New Roman" w:ascii="Times New Roman" w:hAnsi="Times New Roman"/>
          <w:sz w:val="24"/>
          <w:szCs w:val="24"/>
        </w:rPr>
        <w:t>Условиями</w:t>
      </w:r>
    </w:p>
    <w:p>
      <w:pPr>
        <w:pStyle w:val="ListParagraph"/>
        <w:numPr>
          <w:ilvl w:val="1"/>
          <w:numId w:val="92"/>
        </w:numPr>
        <w:tabs>
          <w:tab w:val="clear" w:pos="720"/>
          <w:tab w:val="left" w:pos="1134" w:leader="none"/>
          <w:tab w:val="left" w:pos="1240" w:leader="none"/>
        </w:tabs>
        <w:ind w:left="0" w:firstLine="720"/>
        <w:rPr>
          <w:rFonts w:ascii="Times New Roman" w:hAnsi="Times New Roman" w:cs="Times New Roman"/>
          <w:sz w:val="24"/>
          <w:szCs w:val="24"/>
        </w:rPr>
      </w:pPr>
      <w:r>
        <w:rPr>
          <w:rFonts w:cs="Times New Roman" w:ascii="Times New Roman" w:hAnsi="Times New Roman"/>
          <w:sz w:val="24"/>
          <w:szCs w:val="24"/>
        </w:rPr>
        <w:t>Операции</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обременению</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форме</w:t>
      </w:r>
      <w:r>
        <w:rPr>
          <w:rFonts w:cs="Times New Roman" w:ascii="Times New Roman" w:hAnsi="Times New Roman"/>
          <w:spacing w:val="1"/>
          <w:sz w:val="24"/>
          <w:szCs w:val="24"/>
        </w:rPr>
        <w:t xml:space="preserve"> </w:t>
      </w:r>
      <w:r>
        <w:rPr>
          <w:rFonts w:cs="Times New Roman" w:ascii="Times New Roman" w:hAnsi="Times New Roman"/>
          <w:sz w:val="24"/>
          <w:szCs w:val="24"/>
        </w:rPr>
        <w:t>залога</w:t>
      </w:r>
      <w:r>
        <w:rPr>
          <w:rFonts w:cs="Times New Roman" w:ascii="Times New Roman" w:hAnsi="Times New Roman"/>
          <w:spacing w:val="1"/>
          <w:sz w:val="24"/>
          <w:szCs w:val="24"/>
        </w:rPr>
        <w:t xml:space="preserve"> </w:t>
      </w:r>
      <w:r>
        <w:rPr>
          <w:rFonts w:cs="Times New Roman" w:ascii="Times New Roman" w:hAnsi="Times New Roman"/>
          <w:sz w:val="24"/>
          <w:szCs w:val="24"/>
        </w:rPr>
        <w:t>производятся</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основании</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документов,</w:t>
      </w:r>
      <w:r>
        <w:rPr>
          <w:rFonts w:cs="Times New Roman" w:ascii="Times New Roman" w:hAnsi="Times New Roman"/>
          <w:spacing w:val="1"/>
          <w:sz w:val="24"/>
          <w:szCs w:val="24"/>
        </w:rPr>
        <w:t xml:space="preserve"> </w:t>
      </w:r>
      <w:r>
        <w:rPr>
          <w:rFonts w:cs="Times New Roman" w:ascii="Times New Roman" w:hAnsi="Times New Roman"/>
          <w:sz w:val="24"/>
          <w:szCs w:val="24"/>
        </w:rPr>
        <w:t>подписанных</w:t>
      </w:r>
      <w:r>
        <w:rPr>
          <w:rFonts w:cs="Times New Roman" w:ascii="Times New Roman" w:hAnsi="Times New Roman"/>
          <w:spacing w:val="1"/>
          <w:sz w:val="24"/>
          <w:szCs w:val="24"/>
        </w:rPr>
        <w:t xml:space="preserve"> </w:t>
      </w:r>
      <w:r>
        <w:rPr>
          <w:rFonts w:cs="Times New Roman" w:ascii="Times New Roman" w:hAnsi="Times New Roman"/>
          <w:sz w:val="24"/>
          <w:szCs w:val="24"/>
        </w:rPr>
        <w:t>как</w:t>
      </w:r>
      <w:r>
        <w:rPr>
          <w:rFonts w:cs="Times New Roman" w:ascii="Times New Roman" w:hAnsi="Times New Roman"/>
          <w:spacing w:val="1"/>
          <w:sz w:val="24"/>
          <w:szCs w:val="24"/>
        </w:rPr>
        <w:t xml:space="preserve"> </w:t>
      </w:r>
      <w:r>
        <w:rPr>
          <w:rFonts w:cs="Times New Roman" w:ascii="Times New Roman" w:hAnsi="Times New Roman"/>
          <w:sz w:val="24"/>
          <w:szCs w:val="24"/>
        </w:rPr>
        <w:t>Залогодателем</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Залогодержателем.</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случае</w:t>
      </w:r>
      <w:r>
        <w:rPr>
          <w:rFonts w:cs="Times New Roman" w:ascii="Times New Roman" w:hAnsi="Times New Roman"/>
          <w:spacing w:val="1"/>
          <w:sz w:val="24"/>
          <w:szCs w:val="24"/>
        </w:rPr>
        <w:t xml:space="preserve"> </w:t>
      </w:r>
      <w:r>
        <w:rPr>
          <w:rFonts w:cs="Times New Roman" w:ascii="Times New Roman" w:hAnsi="Times New Roman"/>
          <w:sz w:val="24"/>
          <w:szCs w:val="24"/>
        </w:rPr>
        <w:t>необходимости</w:t>
      </w:r>
      <w:r>
        <w:rPr>
          <w:rFonts w:cs="Times New Roman" w:ascii="Times New Roman" w:hAnsi="Times New Roman"/>
          <w:spacing w:val="1"/>
          <w:sz w:val="24"/>
          <w:szCs w:val="24"/>
        </w:rPr>
        <w:t xml:space="preserve"> </w:t>
      </w:r>
      <w:r>
        <w:rPr>
          <w:rFonts w:cs="Times New Roman" w:ascii="Times New Roman" w:hAnsi="Times New Roman"/>
          <w:sz w:val="24"/>
          <w:szCs w:val="24"/>
        </w:rPr>
        <w:t>подтверждения полномочий Залогодержателя, Депозитарий вправе запросить, а Залогодержатель обязан</w:t>
      </w:r>
      <w:r>
        <w:rPr>
          <w:rFonts w:cs="Times New Roman" w:ascii="Times New Roman" w:hAnsi="Times New Roman"/>
          <w:spacing w:val="1"/>
          <w:sz w:val="24"/>
          <w:szCs w:val="24"/>
        </w:rPr>
        <w:t xml:space="preserve"> </w:t>
      </w:r>
      <w:r>
        <w:rPr>
          <w:rFonts w:cs="Times New Roman" w:ascii="Times New Roman" w:hAnsi="Times New Roman"/>
          <w:sz w:val="24"/>
          <w:szCs w:val="24"/>
        </w:rPr>
        <w:t>предоставить необходимые</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документы.</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Основанием для проведения операции по обременению ценных бумаг обязательствами в связи с</w:t>
      </w:r>
      <w:r>
        <w:rPr>
          <w:rFonts w:cs="Times New Roman" w:ascii="Times New Roman" w:hAnsi="Times New Roman"/>
          <w:spacing w:val="1"/>
          <w:sz w:val="24"/>
          <w:szCs w:val="24"/>
        </w:rPr>
        <w:t xml:space="preserve"> </w:t>
      </w:r>
      <w:r>
        <w:rPr>
          <w:rFonts w:cs="Times New Roman" w:ascii="Times New Roman" w:hAnsi="Times New Roman"/>
          <w:sz w:val="24"/>
          <w:szCs w:val="24"/>
        </w:rPr>
        <w:t>залогом</w:t>
      </w:r>
      <w:r>
        <w:rPr>
          <w:rFonts w:cs="Times New Roman" w:ascii="Times New Roman" w:hAnsi="Times New Roman"/>
          <w:spacing w:val="-1"/>
          <w:sz w:val="24"/>
          <w:szCs w:val="24"/>
        </w:rPr>
        <w:t xml:space="preserve"> </w:t>
      </w:r>
      <w:r>
        <w:rPr>
          <w:rFonts w:cs="Times New Roman" w:ascii="Times New Roman" w:hAnsi="Times New Roman"/>
          <w:sz w:val="24"/>
          <w:szCs w:val="24"/>
        </w:rPr>
        <w:t>являются следующие</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документы:</w:t>
      </w:r>
    </w:p>
    <w:p>
      <w:pPr>
        <w:pStyle w:val="ListParagraph"/>
        <w:numPr>
          <w:ilvl w:val="0"/>
          <w:numId w:val="23"/>
        </w:numPr>
        <w:tabs>
          <w:tab w:val="clear" w:pos="720"/>
          <w:tab w:val="left" w:pos="851"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поручение</w:t>
      </w:r>
      <w:r>
        <w:rPr>
          <w:rFonts w:cs="Times New Roman" w:ascii="Times New Roman" w:hAnsi="Times New Roman"/>
          <w:spacing w:val="1"/>
          <w:sz w:val="24"/>
          <w:szCs w:val="24"/>
        </w:rPr>
        <w:t xml:space="preserve"> </w:t>
      </w:r>
      <w:r>
        <w:rPr>
          <w:rFonts w:cs="Times New Roman" w:ascii="Times New Roman" w:hAnsi="Times New Roman"/>
          <w:sz w:val="24"/>
          <w:szCs w:val="24"/>
        </w:rPr>
        <w:t>(Приложение</w:t>
      </w:r>
      <w:r>
        <w:rPr>
          <w:rFonts w:cs="Times New Roman" w:ascii="Times New Roman" w:hAnsi="Times New Roman"/>
          <w:spacing w:val="1"/>
          <w:sz w:val="24"/>
          <w:szCs w:val="24"/>
        </w:rPr>
        <w:t xml:space="preserve"> </w:t>
      </w:r>
      <w:r>
        <w:rPr>
          <w:rFonts w:cs="Times New Roman" w:ascii="Times New Roman" w:hAnsi="Times New Roman"/>
          <w:sz w:val="24"/>
          <w:szCs w:val="24"/>
        </w:rPr>
        <w:t>№11 к</w:t>
      </w:r>
      <w:r>
        <w:rPr>
          <w:rFonts w:cs="Times New Roman" w:ascii="Times New Roman" w:hAnsi="Times New Roman"/>
          <w:spacing w:val="1"/>
          <w:sz w:val="24"/>
          <w:szCs w:val="24"/>
        </w:rPr>
        <w:t xml:space="preserve"> </w:t>
      </w:r>
      <w:r>
        <w:rPr>
          <w:rFonts w:cs="Times New Roman" w:ascii="Times New Roman" w:hAnsi="Times New Roman"/>
          <w:sz w:val="24"/>
          <w:szCs w:val="24"/>
        </w:rPr>
        <w:t>настоящим</w:t>
      </w:r>
      <w:r>
        <w:rPr>
          <w:rFonts w:cs="Times New Roman" w:ascii="Times New Roman" w:hAnsi="Times New Roman"/>
          <w:spacing w:val="1"/>
          <w:sz w:val="24"/>
          <w:szCs w:val="24"/>
        </w:rPr>
        <w:t xml:space="preserve"> </w:t>
      </w:r>
      <w:r>
        <w:rPr>
          <w:rFonts w:cs="Times New Roman" w:ascii="Times New Roman" w:hAnsi="Times New Roman"/>
          <w:sz w:val="24"/>
          <w:szCs w:val="24"/>
        </w:rPr>
        <w:t>Условиям),</w:t>
      </w:r>
      <w:r>
        <w:rPr>
          <w:rFonts w:cs="Times New Roman" w:ascii="Times New Roman" w:hAnsi="Times New Roman"/>
          <w:spacing w:val="1"/>
          <w:sz w:val="24"/>
          <w:szCs w:val="24"/>
        </w:rPr>
        <w:t xml:space="preserve"> </w:t>
      </w:r>
      <w:r>
        <w:rPr>
          <w:rFonts w:cs="Times New Roman" w:ascii="Times New Roman" w:hAnsi="Times New Roman"/>
          <w:sz w:val="24"/>
          <w:szCs w:val="24"/>
        </w:rPr>
        <w:t>подписанное</w:t>
      </w:r>
      <w:r>
        <w:rPr>
          <w:rFonts w:cs="Times New Roman" w:ascii="Times New Roman" w:hAnsi="Times New Roman"/>
          <w:spacing w:val="1"/>
          <w:sz w:val="24"/>
          <w:szCs w:val="24"/>
        </w:rPr>
        <w:t xml:space="preserve"> </w:t>
      </w:r>
      <w:r>
        <w:rPr>
          <w:rFonts w:cs="Times New Roman" w:ascii="Times New Roman" w:hAnsi="Times New Roman"/>
          <w:sz w:val="24"/>
          <w:szCs w:val="24"/>
        </w:rPr>
        <w:t>Залогодержателем</w:t>
      </w:r>
      <w:r>
        <w:rPr>
          <w:rFonts w:cs="Times New Roman" w:ascii="Times New Roman" w:hAnsi="Times New Roman"/>
          <w:spacing w:val="1"/>
          <w:sz w:val="24"/>
          <w:szCs w:val="24"/>
        </w:rPr>
        <w:t xml:space="preserve"> </w:t>
      </w:r>
      <w:r>
        <w:rPr>
          <w:rFonts w:cs="Times New Roman" w:ascii="Times New Roman" w:hAnsi="Times New Roman"/>
          <w:sz w:val="24"/>
          <w:szCs w:val="24"/>
        </w:rPr>
        <w:t xml:space="preserve">и  </w:t>
      </w:r>
      <w:r>
        <w:rPr>
          <w:rFonts w:cs="Times New Roman" w:ascii="Times New Roman" w:hAnsi="Times New Roman"/>
          <w:spacing w:val="-53"/>
          <w:sz w:val="24"/>
          <w:szCs w:val="24"/>
        </w:rPr>
        <w:t xml:space="preserve"> </w:t>
      </w:r>
      <w:r>
        <w:rPr>
          <w:rFonts w:cs="Times New Roman" w:ascii="Times New Roman" w:hAnsi="Times New Roman"/>
          <w:sz w:val="24"/>
          <w:szCs w:val="24"/>
        </w:rPr>
        <w:t>Залогодателем;</w:t>
      </w:r>
    </w:p>
    <w:p>
      <w:pPr>
        <w:pStyle w:val="ListParagraph"/>
        <w:numPr>
          <w:ilvl w:val="0"/>
          <w:numId w:val="23"/>
        </w:numPr>
        <w:tabs>
          <w:tab w:val="clear" w:pos="720"/>
          <w:tab w:val="left" w:pos="851"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документы,</w:t>
      </w:r>
      <w:r>
        <w:rPr>
          <w:rFonts w:cs="Times New Roman" w:ascii="Times New Roman" w:hAnsi="Times New Roman"/>
          <w:spacing w:val="-10"/>
          <w:sz w:val="24"/>
          <w:szCs w:val="24"/>
        </w:rPr>
        <w:t xml:space="preserve"> </w:t>
      </w:r>
      <w:r>
        <w:rPr>
          <w:rFonts w:cs="Times New Roman" w:ascii="Times New Roman" w:hAnsi="Times New Roman"/>
          <w:sz w:val="24"/>
          <w:szCs w:val="24"/>
        </w:rPr>
        <w:t>подтверждающие</w:t>
      </w:r>
      <w:r>
        <w:rPr>
          <w:rFonts w:cs="Times New Roman" w:ascii="Times New Roman" w:hAnsi="Times New Roman"/>
          <w:spacing w:val="-8"/>
          <w:sz w:val="24"/>
          <w:szCs w:val="24"/>
        </w:rPr>
        <w:t xml:space="preserve"> </w:t>
      </w:r>
      <w:r>
        <w:rPr>
          <w:rFonts w:cs="Times New Roman" w:ascii="Times New Roman" w:hAnsi="Times New Roman"/>
          <w:sz w:val="24"/>
          <w:szCs w:val="24"/>
        </w:rPr>
        <w:t>полномочие</w:t>
      </w:r>
      <w:r>
        <w:rPr>
          <w:rFonts w:cs="Times New Roman" w:ascii="Times New Roman" w:hAnsi="Times New Roman"/>
          <w:spacing w:val="-10"/>
          <w:sz w:val="24"/>
          <w:szCs w:val="24"/>
        </w:rPr>
        <w:t xml:space="preserve"> </w:t>
      </w:r>
      <w:r>
        <w:rPr>
          <w:rFonts w:cs="Times New Roman" w:ascii="Times New Roman" w:hAnsi="Times New Roman"/>
          <w:sz w:val="24"/>
          <w:szCs w:val="24"/>
        </w:rPr>
        <w:t>Залогодержателя;</w:t>
      </w:r>
    </w:p>
    <w:p>
      <w:pPr>
        <w:pStyle w:val="ListParagraph"/>
        <w:numPr>
          <w:ilvl w:val="0"/>
          <w:numId w:val="23"/>
        </w:numPr>
        <w:tabs>
          <w:tab w:val="clear" w:pos="720"/>
          <w:tab w:val="left" w:pos="851"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копия</w:t>
      </w:r>
      <w:r>
        <w:rPr>
          <w:rFonts w:cs="Times New Roman" w:ascii="Times New Roman" w:hAnsi="Times New Roman"/>
          <w:spacing w:val="-6"/>
          <w:sz w:val="24"/>
          <w:szCs w:val="24"/>
        </w:rPr>
        <w:t xml:space="preserve"> </w:t>
      </w:r>
      <w:r>
        <w:rPr>
          <w:rFonts w:cs="Times New Roman" w:ascii="Times New Roman" w:hAnsi="Times New Roman"/>
          <w:sz w:val="24"/>
          <w:szCs w:val="24"/>
        </w:rPr>
        <w:t>договора</w:t>
      </w:r>
      <w:r>
        <w:rPr>
          <w:rFonts w:cs="Times New Roman" w:ascii="Times New Roman" w:hAnsi="Times New Roman"/>
          <w:spacing w:val="-6"/>
          <w:sz w:val="24"/>
          <w:szCs w:val="24"/>
        </w:rPr>
        <w:t xml:space="preserve"> </w:t>
      </w:r>
      <w:r>
        <w:rPr>
          <w:rFonts w:cs="Times New Roman" w:ascii="Times New Roman" w:hAnsi="Times New Roman"/>
          <w:sz w:val="24"/>
          <w:szCs w:val="24"/>
        </w:rPr>
        <w:t>залога.</w:t>
      </w:r>
    </w:p>
    <w:p>
      <w:pPr>
        <w:pStyle w:val="ListParagraph"/>
        <w:numPr>
          <w:ilvl w:val="1"/>
          <w:numId w:val="92"/>
        </w:numPr>
        <w:tabs>
          <w:tab w:val="clear" w:pos="720"/>
          <w:tab w:val="left" w:pos="1134" w:leader="none"/>
          <w:tab w:val="left" w:pos="1173" w:leader="none"/>
        </w:tabs>
        <w:ind w:left="0" w:firstLine="720"/>
        <w:rPr>
          <w:rFonts w:ascii="Times New Roman" w:hAnsi="Times New Roman" w:cs="Times New Roman"/>
          <w:sz w:val="24"/>
          <w:szCs w:val="24"/>
        </w:rPr>
      </w:pPr>
      <w:r>
        <w:rPr>
          <w:rFonts w:cs="Times New Roman" w:ascii="Times New Roman" w:hAnsi="Times New Roman"/>
          <w:sz w:val="24"/>
          <w:szCs w:val="24"/>
        </w:rPr>
        <w:t>Запись об обременении в форме залога должна содержать информацию о том, что права по</w:t>
      </w:r>
      <w:r>
        <w:rPr>
          <w:rFonts w:cs="Times New Roman" w:ascii="Times New Roman" w:hAnsi="Times New Roman"/>
          <w:spacing w:val="1"/>
          <w:sz w:val="24"/>
          <w:szCs w:val="24"/>
        </w:rPr>
        <w:t xml:space="preserve"> </w:t>
      </w:r>
      <w:r>
        <w:rPr>
          <w:rFonts w:cs="Times New Roman" w:ascii="Times New Roman" w:hAnsi="Times New Roman"/>
          <w:sz w:val="24"/>
          <w:szCs w:val="24"/>
        </w:rPr>
        <w:t>заложенным</w:t>
      </w:r>
      <w:r>
        <w:rPr>
          <w:rFonts w:cs="Times New Roman" w:ascii="Times New Roman" w:hAnsi="Times New Roman"/>
          <w:spacing w:val="1"/>
          <w:sz w:val="24"/>
          <w:szCs w:val="24"/>
        </w:rPr>
        <w:t xml:space="preserve"> </w:t>
      </w:r>
      <w:r>
        <w:rPr>
          <w:rFonts w:cs="Times New Roman" w:ascii="Times New Roman" w:hAnsi="Times New Roman"/>
          <w:sz w:val="24"/>
          <w:szCs w:val="24"/>
        </w:rPr>
        <w:t>ценным</w:t>
      </w:r>
      <w:r>
        <w:rPr>
          <w:rFonts w:cs="Times New Roman" w:ascii="Times New Roman" w:hAnsi="Times New Roman"/>
          <w:spacing w:val="1"/>
          <w:sz w:val="24"/>
          <w:szCs w:val="24"/>
        </w:rPr>
        <w:t xml:space="preserve"> </w:t>
      </w:r>
      <w:r>
        <w:rPr>
          <w:rFonts w:cs="Times New Roman" w:ascii="Times New Roman" w:hAnsi="Times New Roman"/>
          <w:sz w:val="24"/>
          <w:szCs w:val="24"/>
        </w:rPr>
        <w:t>бумагам</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осуществляет</w:t>
      </w:r>
      <w:r>
        <w:rPr>
          <w:rFonts w:cs="Times New Roman" w:ascii="Times New Roman" w:hAnsi="Times New Roman"/>
          <w:spacing w:val="1"/>
          <w:sz w:val="24"/>
          <w:szCs w:val="24"/>
        </w:rPr>
        <w:t xml:space="preserve"> </w:t>
      </w:r>
      <w:r>
        <w:rPr>
          <w:rFonts w:cs="Times New Roman" w:ascii="Times New Roman" w:hAnsi="Times New Roman"/>
          <w:sz w:val="24"/>
          <w:szCs w:val="24"/>
        </w:rPr>
        <w:t>Залогодержатель,</w:t>
      </w:r>
      <w:r>
        <w:rPr>
          <w:rFonts w:cs="Times New Roman" w:ascii="Times New Roman" w:hAnsi="Times New Roman"/>
          <w:spacing w:val="1"/>
          <w:sz w:val="24"/>
          <w:szCs w:val="24"/>
        </w:rPr>
        <w:t xml:space="preserve"> </w:t>
      </w:r>
      <w:r>
        <w:rPr>
          <w:rFonts w:cs="Times New Roman" w:ascii="Times New Roman" w:hAnsi="Times New Roman"/>
          <w:sz w:val="24"/>
          <w:szCs w:val="24"/>
        </w:rPr>
        <w:t>если</w:t>
      </w:r>
      <w:r>
        <w:rPr>
          <w:rFonts w:cs="Times New Roman" w:ascii="Times New Roman" w:hAnsi="Times New Roman"/>
          <w:spacing w:val="1"/>
          <w:sz w:val="24"/>
          <w:szCs w:val="24"/>
        </w:rPr>
        <w:t xml:space="preserve"> </w:t>
      </w:r>
      <w:r>
        <w:rPr>
          <w:rFonts w:cs="Times New Roman" w:ascii="Times New Roman" w:hAnsi="Times New Roman"/>
          <w:sz w:val="24"/>
          <w:szCs w:val="24"/>
        </w:rPr>
        <w:t>это</w:t>
      </w:r>
      <w:r>
        <w:rPr>
          <w:rFonts w:cs="Times New Roman" w:ascii="Times New Roman" w:hAnsi="Times New Roman"/>
          <w:spacing w:val="1"/>
          <w:sz w:val="24"/>
          <w:szCs w:val="24"/>
        </w:rPr>
        <w:t xml:space="preserve"> </w:t>
      </w:r>
      <w:r>
        <w:rPr>
          <w:rFonts w:cs="Times New Roman" w:ascii="Times New Roman" w:hAnsi="Times New Roman"/>
          <w:sz w:val="24"/>
          <w:szCs w:val="24"/>
        </w:rPr>
        <w:t>установлено</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документом,</w:t>
      </w:r>
      <w:r>
        <w:rPr>
          <w:rFonts w:cs="Times New Roman" w:ascii="Times New Roman" w:hAnsi="Times New Roman"/>
          <w:spacing w:val="1"/>
          <w:sz w:val="24"/>
          <w:szCs w:val="24"/>
        </w:rPr>
        <w:t xml:space="preserve"> </w:t>
      </w:r>
      <w:r>
        <w:rPr>
          <w:rFonts w:cs="Times New Roman" w:ascii="Times New Roman" w:hAnsi="Times New Roman"/>
          <w:sz w:val="24"/>
          <w:szCs w:val="24"/>
        </w:rPr>
        <w:t>определяющим</w:t>
      </w:r>
      <w:r>
        <w:rPr>
          <w:rFonts w:cs="Times New Roman" w:ascii="Times New Roman" w:hAnsi="Times New Roman"/>
          <w:spacing w:val="1"/>
          <w:sz w:val="24"/>
          <w:szCs w:val="24"/>
        </w:rPr>
        <w:t xml:space="preserve"> </w:t>
      </w:r>
      <w:r>
        <w:rPr>
          <w:rFonts w:cs="Times New Roman" w:ascii="Times New Roman" w:hAnsi="Times New Roman"/>
          <w:sz w:val="24"/>
          <w:szCs w:val="24"/>
        </w:rPr>
        <w:t>условия</w:t>
      </w:r>
      <w:r>
        <w:rPr>
          <w:rFonts w:cs="Times New Roman" w:ascii="Times New Roman" w:hAnsi="Times New Roman"/>
          <w:spacing w:val="1"/>
          <w:sz w:val="24"/>
          <w:szCs w:val="24"/>
        </w:rPr>
        <w:t xml:space="preserve"> </w:t>
      </w:r>
      <w:r>
        <w:rPr>
          <w:rFonts w:cs="Times New Roman" w:ascii="Times New Roman" w:hAnsi="Times New Roman"/>
          <w:sz w:val="24"/>
          <w:szCs w:val="24"/>
        </w:rPr>
        <w:t>указанного</w:t>
      </w:r>
      <w:r>
        <w:rPr>
          <w:rFonts w:cs="Times New Roman" w:ascii="Times New Roman" w:hAnsi="Times New Roman"/>
          <w:spacing w:val="1"/>
          <w:sz w:val="24"/>
          <w:szCs w:val="24"/>
        </w:rPr>
        <w:t xml:space="preserve"> </w:t>
      </w:r>
      <w:r>
        <w:rPr>
          <w:rFonts w:cs="Times New Roman" w:ascii="Times New Roman" w:hAnsi="Times New Roman"/>
          <w:sz w:val="24"/>
          <w:szCs w:val="24"/>
        </w:rPr>
        <w:t>обременения,</w:t>
      </w:r>
      <w:r>
        <w:rPr>
          <w:rFonts w:cs="Times New Roman" w:ascii="Times New Roman" w:hAnsi="Times New Roman"/>
          <w:spacing w:val="1"/>
          <w:sz w:val="24"/>
          <w:szCs w:val="24"/>
        </w:rPr>
        <w:t xml:space="preserve"> </w:t>
      </w:r>
      <w:r>
        <w:rPr>
          <w:rFonts w:cs="Times New Roman" w:ascii="Times New Roman" w:hAnsi="Times New Roman"/>
          <w:sz w:val="24"/>
          <w:szCs w:val="24"/>
        </w:rPr>
        <w:t>иную</w:t>
      </w:r>
      <w:r>
        <w:rPr>
          <w:rFonts w:cs="Times New Roman" w:ascii="Times New Roman" w:hAnsi="Times New Roman"/>
          <w:spacing w:val="1"/>
          <w:sz w:val="24"/>
          <w:szCs w:val="24"/>
        </w:rPr>
        <w:t xml:space="preserve"> </w:t>
      </w:r>
      <w:r>
        <w:rPr>
          <w:rFonts w:cs="Times New Roman" w:ascii="Times New Roman" w:hAnsi="Times New Roman"/>
          <w:sz w:val="24"/>
          <w:szCs w:val="24"/>
        </w:rPr>
        <w:t>обязательную</w:t>
      </w:r>
      <w:r>
        <w:rPr>
          <w:rFonts w:cs="Times New Roman" w:ascii="Times New Roman" w:hAnsi="Times New Roman"/>
          <w:spacing w:val="1"/>
          <w:sz w:val="24"/>
          <w:szCs w:val="24"/>
        </w:rPr>
        <w:t xml:space="preserve"> </w:t>
      </w:r>
      <w:r>
        <w:rPr>
          <w:rFonts w:cs="Times New Roman" w:ascii="Times New Roman" w:hAnsi="Times New Roman"/>
          <w:sz w:val="24"/>
          <w:szCs w:val="24"/>
        </w:rPr>
        <w:t>информацию</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соответствии</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53"/>
          <w:sz w:val="24"/>
          <w:szCs w:val="24"/>
        </w:rPr>
        <w:t xml:space="preserve"> </w:t>
      </w:r>
      <w:r>
        <w:rPr>
          <w:rFonts w:cs="Times New Roman" w:ascii="Times New Roman" w:hAnsi="Times New Roman"/>
          <w:sz w:val="24"/>
          <w:szCs w:val="24"/>
        </w:rPr>
        <w:t>действующим законодательством</w:t>
      </w:r>
      <w:r>
        <w:rPr>
          <w:rFonts w:cs="Times New Roman" w:ascii="Times New Roman" w:hAnsi="Times New Roman"/>
          <w:spacing w:val="1"/>
          <w:sz w:val="24"/>
          <w:szCs w:val="24"/>
        </w:rPr>
        <w:t xml:space="preserve"> </w:t>
      </w:r>
      <w:r>
        <w:rPr>
          <w:rFonts w:cs="Times New Roman" w:ascii="Times New Roman" w:hAnsi="Times New Roman"/>
          <w:sz w:val="24"/>
          <w:szCs w:val="24"/>
        </w:rPr>
        <w:t>Российской Федерации.</w:t>
      </w:r>
    </w:p>
    <w:p>
      <w:pPr>
        <w:pStyle w:val="ListParagraph"/>
        <w:numPr>
          <w:ilvl w:val="1"/>
          <w:numId w:val="92"/>
        </w:numPr>
        <w:tabs>
          <w:tab w:val="clear" w:pos="720"/>
          <w:tab w:val="left" w:pos="1134" w:leader="none"/>
          <w:tab w:val="left" w:pos="1204" w:leader="none"/>
        </w:tabs>
        <w:ind w:left="0" w:firstLine="720"/>
        <w:rPr>
          <w:rFonts w:ascii="Times New Roman" w:hAnsi="Times New Roman" w:cs="Times New Roman"/>
          <w:sz w:val="24"/>
          <w:szCs w:val="24"/>
        </w:rPr>
      </w:pP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случае</w:t>
      </w:r>
      <w:r>
        <w:rPr>
          <w:rFonts w:cs="Times New Roman" w:ascii="Times New Roman" w:hAnsi="Times New Roman"/>
          <w:spacing w:val="1"/>
          <w:sz w:val="24"/>
          <w:szCs w:val="24"/>
        </w:rPr>
        <w:t xml:space="preserve"> </w:t>
      </w:r>
      <w:r>
        <w:rPr>
          <w:rFonts w:cs="Times New Roman" w:ascii="Times New Roman" w:hAnsi="Times New Roman"/>
          <w:sz w:val="24"/>
          <w:szCs w:val="24"/>
        </w:rPr>
        <w:t>если</w:t>
      </w:r>
      <w:r>
        <w:rPr>
          <w:rFonts w:cs="Times New Roman" w:ascii="Times New Roman" w:hAnsi="Times New Roman"/>
          <w:spacing w:val="1"/>
          <w:sz w:val="24"/>
          <w:szCs w:val="24"/>
        </w:rPr>
        <w:t xml:space="preserve"> </w:t>
      </w:r>
      <w:r>
        <w:rPr>
          <w:rFonts w:cs="Times New Roman" w:ascii="Times New Roman" w:hAnsi="Times New Roman"/>
          <w:sz w:val="24"/>
          <w:szCs w:val="24"/>
        </w:rPr>
        <w:t>одним</w:t>
      </w:r>
      <w:r>
        <w:rPr>
          <w:rFonts w:cs="Times New Roman" w:ascii="Times New Roman" w:hAnsi="Times New Roman"/>
          <w:spacing w:val="1"/>
          <w:sz w:val="24"/>
          <w:szCs w:val="24"/>
        </w:rPr>
        <w:t xml:space="preserve"> </w:t>
      </w:r>
      <w:r>
        <w:rPr>
          <w:rFonts w:cs="Times New Roman" w:ascii="Times New Roman" w:hAnsi="Times New Roman"/>
          <w:sz w:val="24"/>
          <w:szCs w:val="24"/>
        </w:rPr>
        <w:t>из</w:t>
      </w:r>
      <w:r>
        <w:rPr>
          <w:rFonts w:cs="Times New Roman" w:ascii="Times New Roman" w:hAnsi="Times New Roman"/>
          <w:spacing w:val="1"/>
          <w:sz w:val="24"/>
          <w:szCs w:val="24"/>
        </w:rPr>
        <w:t xml:space="preserve"> </w:t>
      </w:r>
      <w:r>
        <w:rPr>
          <w:rFonts w:cs="Times New Roman" w:ascii="Times New Roman" w:hAnsi="Times New Roman"/>
          <w:sz w:val="24"/>
          <w:szCs w:val="24"/>
        </w:rPr>
        <w:t>условий</w:t>
      </w:r>
      <w:r>
        <w:rPr>
          <w:rFonts w:cs="Times New Roman" w:ascii="Times New Roman" w:hAnsi="Times New Roman"/>
          <w:spacing w:val="1"/>
          <w:sz w:val="24"/>
          <w:szCs w:val="24"/>
        </w:rPr>
        <w:t xml:space="preserve"> </w:t>
      </w:r>
      <w:r>
        <w:rPr>
          <w:rFonts w:cs="Times New Roman" w:ascii="Times New Roman" w:hAnsi="Times New Roman"/>
          <w:sz w:val="24"/>
          <w:szCs w:val="24"/>
        </w:rPr>
        <w:t>обременения</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является</w:t>
      </w:r>
      <w:r>
        <w:rPr>
          <w:rFonts w:cs="Times New Roman" w:ascii="Times New Roman" w:hAnsi="Times New Roman"/>
          <w:spacing w:val="1"/>
          <w:sz w:val="24"/>
          <w:szCs w:val="24"/>
        </w:rPr>
        <w:t xml:space="preserve"> </w:t>
      </w:r>
      <w:r>
        <w:rPr>
          <w:rFonts w:cs="Times New Roman" w:ascii="Times New Roman" w:hAnsi="Times New Roman"/>
          <w:sz w:val="24"/>
          <w:szCs w:val="24"/>
        </w:rPr>
        <w:t>также</w:t>
      </w:r>
      <w:r>
        <w:rPr>
          <w:rFonts w:cs="Times New Roman" w:ascii="Times New Roman" w:hAnsi="Times New Roman"/>
          <w:spacing w:val="1"/>
          <w:sz w:val="24"/>
          <w:szCs w:val="24"/>
        </w:rPr>
        <w:t xml:space="preserve"> </w:t>
      </w:r>
      <w:r>
        <w:rPr>
          <w:rFonts w:cs="Times New Roman" w:ascii="Times New Roman" w:hAnsi="Times New Roman"/>
          <w:sz w:val="24"/>
          <w:szCs w:val="24"/>
        </w:rPr>
        <w:t xml:space="preserve">ограничение  </w:t>
      </w:r>
      <w:r>
        <w:rPr>
          <w:rFonts w:cs="Times New Roman" w:ascii="Times New Roman" w:hAnsi="Times New Roman"/>
          <w:spacing w:val="-53"/>
          <w:sz w:val="24"/>
          <w:szCs w:val="24"/>
        </w:rPr>
        <w:t xml:space="preserve"> </w:t>
      </w:r>
      <w:r>
        <w:rPr>
          <w:rFonts w:cs="Times New Roman" w:ascii="Times New Roman" w:hAnsi="Times New Roman"/>
          <w:sz w:val="24"/>
          <w:szCs w:val="24"/>
        </w:rPr>
        <w:t>распоряжения</w:t>
      </w:r>
      <w:r>
        <w:rPr>
          <w:rFonts w:cs="Times New Roman" w:ascii="Times New Roman" w:hAnsi="Times New Roman"/>
          <w:spacing w:val="1"/>
          <w:sz w:val="24"/>
          <w:szCs w:val="24"/>
        </w:rPr>
        <w:t xml:space="preserve"> </w:t>
      </w:r>
      <w:r>
        <w:rPr>
          <w:rFonts w:cs="Times New Roman" w:ascii="Times New Roman" w:hAnsi="Times New Roman"/>
          <w:sz w:val="24"/>
          <w:szCs w:val="24"/>
        </w:rPr>
        <w:t>ими,</w:t>
      </w:r>
      <w:r>
        <w:rPr>
          <w:rFonts w:cs="Times New Roman" w:ascii="Times New Roman" w:hAnsi="Times New Roman"/>
          <w:spacing w:val="1"/>
          <w:sz w:val="24"/>
          <w:szCs w:val="24"/>
        </w:rPr>
        <w:t xml:space="preserve"> </w:t>
      </w:r>
      <w:r>
        <w:rPr>
          <w:rFonts w:cs="Times New Roman" w:ascii="Times New Roman" w:hAnsi="Times New Roman"/>
          <w:sz w:val="24"/>
          <w:szCs w:val="24"/>
        </w:rPr>
        <w:t>одновременно</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фиксацией</w:t>
      </w:r>
      <w:r>
        <w:rPr>
          <w:rFonts w:cs="Times New Roman" w:ascii="Times New Roman" w:hAnsi="Times New Roman"/>
          <w:spacing w:val="1"/>
          <w:sz w:val="24"/>
          <w:szCs w:val="24"/>
        </w:rPr>
        <w:t xml:space="preserve"> </w:t>
      </w:r>
      <w:r>
        <w:rPr>
          <w:rFonts w:cs="Times New Roman" w:ascii="Times New Roman" w:hAnsi="Times New Roman"/>
          <w:sz w:val="24"/>
          <w:szCs w:val="24"/>
        </w:rPr>
        <w:t>обременения</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Счету</w:t>
      </w:r>
      <w:r>
        <w:rPr>
          <w:rFonts w:cs="Times New Roman" w:ascii="Times New Roman" w:hAnsi="Times New Roman"/>
          <w:spacing w:val="56"/>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осуществляется</w:t>
      </w:r>
      <w:r>
        <w:rPr>
          <w:rFonts w:cs="Times New Roman" w:ascii="Times New Roman" w:hAnsi="Times New Roman"/>
          <w:spacing w:val="1"/>
          <w:sz w:val="24"/>
          <w:szCs w:val="24"/>
        </w:rPr>
        <w:t xml:space="preserve"> </w:t>
      </w:r>
      <w:r>
        <w:rPr>
          <w:rFonts w:cs="Times New Roman" w:ascii="Times New Roman" w:hAnsi="Times New Roman"/>
          <w:sz w:val="24"/>
          <w:szCs w:val="24"/>
        </w:rPr>
        <w:t>фиксация</w:t>
      </w:r>
      <w:r>
        <w:rPr>
          <w:rFonts w:cs="Times New Roman" w:ascii="Times New Roman" w:hAnsi="Times New Roman"/>
          <w:spacing w:val="-1"/>
          <w:sz w:val="24"/>
          <w:szCs w:val="24"/>
        </w:rPr>
        <w:t xml:space="preserve"> </w:t>
      </w:r>
      <w:r>
        <w:rPr>
          <w:rFonts w:cs="Times New Roman" w:ascii="Times New Roman" w:hAnsi="Times New Roman"/>
          <w:sz w:val="24"/>
          <w:szCs w:val="24"/>
        </w:rPr>
        <w:t>ограничения</w:t>
      </w:r>
      <w:r>
        <w:rPr>
          <w:rFonts w:cs="Times New Roman" w:ascii="Times New Roman" w:hAnsi="Times New Roman"/>
          <w:spacing w:val="-1"/>
          <w:sz w:val="24"/>
          <w:szCs w:val="24"/>
        </w:rPr>
        <w:t xml:space="preserve"> </w:t>
      </w:r>
      <w:r>
        <w:rPr>
          <w:rFonts w:cs="Times New Roman" w:ascii="Times New Roman" w:hAnsi="Times New Roman"/>
          <w:sz w:val="24"/>
          <w:szCs w:val="24"/>
        </w:rPr>
        <w:t>распоряжения</w:t>
      </w:r>
      <w:r>
        <w:rPr>
          <w:rFonts w:cs="Times New Roman" w:ascii="Times New Roman" w:hAnsi="Times New Roman"/>
          <w:spacing w:val="-1"/>
          <w:sz w:val="24"/>
          <w:szCs w:val="24"/>
        </w:rPr>
        <w:t xml:space="preserve"> </w:t>
      </w:r>
      <w:r>
        <w:rPr>
          <w:rFonts w:cs="Times New Roman" w:ascii="Times New Roman" w:hAnsi="Times New Roman"/>
          <w:sz w:val="24"/>
          <w:szCs w:val="24"/>
        </w:rPr>
        <w:t>этими</w:t>
      </w:r>
      <w:r>
        <w:rPr>
          <w:rFonts w:cs="Times New Roman" w:ascii="Times New Roman" w:hAnsi="Times New Roman"/>
          <w:spacing w:val="-3"/>
          <w:sz w:val="24"/>
          <w:szCs w:val="24"/>
        </w:rPr>
        <w:t xml:space="preserve"> </w:t>
      </w:r>
      <w:r>
        <w:rPr>
          <w:rFonts w:cs="Times New Roman" w:ascii="Times New Roman" w:hAnsi="Times New Roman"/>
          <w:sz w:val="24"/>
          <w:szCs w:val="24"/>
        </w:rPr>
        <w:t>ценными</w:t>
      </w:r>
      <w:r>
        <w:rPr>
          <w:rFonts w:cs="Times New Roman" w:ascii="Times New Roman" w:hAnsi="Times New Roman"/>
          <w:spacing w:val="-3"/>
          <w:sz w:val="24"/>
          <w:szCs w:val="24"/>
        </w:rPr>
        <w:t xml:space="preserve"> </w:t>
      </w:r>
      <w:r>
        <w:rPr>
          <w:rFonts w:cs="Times New Roman" w:ascii="Times New Roman" w:hAnsi="Times New Roman"/>
          <w:sz w:val="24"/>
          <w:szCs w:val="24"/>
        </w:rPr>
        <w:t>бумагами.</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Фиксация ограничения распоряжения ценными бумагами осуществляется по Поручению Депонента</w:t>
      </w:r>
      <w:r>
        <w:rPr>
          <w:rFonts w:cs="Times New Roman" w:ascii="Times New Roman" w:hAnsi="Times New Roman"/>
          <w:spacing w:val="1"/>
          <w:sz w:val="24"/>
          <w:szCs w:val="24"/>
        </w:rPr>
        <w:t xml:space="preserve"> </w:t>
      </w:r>
      <w:r>
        <w:rPr>
          <w:rFonts w:cs="Times New Roman" w:ascii="Times New Roman" w:hAnsi="Times New Roman"/>
          <w:sz w:val="24"/>
          <w:szCs w:val="24"/>
        </w:rPr>
        <w:t>(Приложение №11 к настоящим Условиям), если иное не установлено законодательством Российской</w:t>
      </w:r>
      <w:r>
        <w:rPr>
          <w:rFonts w:cs="Times New Roman" w:ascii="Times New Roman" w:hAnsi="Times New Roman"/>
          <w:spacing w:val="1"/>
          <w:sz w:val="24"/>
          <w:szCs w:val="24"/>
        </w:rPr>
        <w:t xml:space="preserve"> </w:t>
      </w:r>
      <w:r>
        <w:rPr>
          <w:rFonts w:cs="Times New Roman" w:ascii="Times New Roman" w:hAnsi="Times New Roman"/>
          <w:sz w:val="24"/>
          <w:szCs w:val="24"/>
        </w:rPr>
        <w:t>Федерации.</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Фиксация ограничения распоряжения ценными бумагами осуществляется по Счету депо владельца.</w:t>
      </w:r>
    </w:p>
    <w:p>
      <w:pPr>
        <w:pStyle w:val="ListParagraph"/>
        <w:numPr>
          <w:ilvl w:val="1"/>
          <w:numId w:val="92"/>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Фиксация</w:t>
      </w:r>
      <w:r>
        <w:rPr>
          <w:rFonts w:cs="Times New Roman" w:ascii="Times New Roman" w:hAnsi="Times New Roman"/>
          <w:spacing w:val="-4"/>
          <w:sz w:val="24"/>
          <w:szCs w:val="24"/>
        </w:rPr>
        <w:t xml:space="preserve"> </w:t>
      </w:r>
      <w:r>
        <w:rPr>
          <w:rFonts w:cs="Times New Roman" w:ascii="Times New Roman" w:hAnsi="Times New Roman"/>
          <w:sz w:val="24"/>
          <w:szCs w:val="24"/>
        </w:rPr>
        <w:t>ограничения</w:t>
      </w:r>
      <w:r>
        <w:rPr>
          <w:rFonts w:cs="Times New Roman" w:ascii="Times New Roman" w:hAnsi="Times New Roman"/>
          <w:spacing w:val="-5"/>
          <w:sz w:val="24"/>
          <w:szCs w:val="24"/>
        </w:rPr>
        <w:t xml:space="preserve"> </w:t>
      </w:r>
      <w:r>
        <w:rPr>
          <w:rFonts w:cs="Times New Roman" w:ascii="Times New Roman" w:hAnsi="Times New Roman"/>
          <w:sz w:val="24"/>
          <w:szCs w:val="24"/>
        </w:rPr>
        <w:t>распоряжением</w:t>
      </w:r>
      <w:r>
        <w:rPr>
          <w:rFonts w:cs="Times New Roman" w:ascii="Times New Roman" w:hAnsi="Times New Roman"/>
          <w:spacing w:val="-5"/>
          <w:sz w:val="24"/>
          <w:szCs w:val="24"/>
        </w:rPr>
        <w:t xml:space="preserve"> </w:t>
      </w:r>
      <w:r>
        <w:rPr>
          <w:rFonts w:cs="Times New Roman" w:ascii="Times New Roman" w:hAnsi="Times New Roman"/>
          <w:sz w:val="24"/>
          <w:szCs w:val="24"/>
        </w:rPr>
        <w:t>ценными</w:t>
      </w:r>
      <w:r>
        <w:rPr>
          <w:rFonts w:cs="Times New Roman" w:ascii="Times New Roman" w:hAnsi="Times New Roman"/>
          <w:spacing w:val="-7"/>
          <w:sz w:val="24"/>
          <w:szCs w:val="24"/>
        </w:rPr>
        <w:t xml:space="preserve"> </w:t>
      </w:r>
      <w:r>
        <w:rPr>
          <w:rFonts w:cs="Times New Roman" w:ascii="Times New Roman" w:hAnsi="Times New Roman"/>
          <w:sz w:val="24"/>
          <w:szCs w:val="24"/>
        </w:rPr>
        <w:t>бумагами</w:t>
      </w:r>
      <w:r>
        <w:rPr>
          <w:rFonts w:cs="Times New Roman" w:ascii="Times New Roman" w:hAnsi="Times New Roman"/>
          <w:spacing w:val="-4"/>
          <w:sz w:val="24"/>
          <w:szCs w:val="24"/>
        </w:rPr>
        <w:t xml:space="preserve"> </w:t>
      </w:r>
      <w:r>
        <w:rPr>
          <w:rFonts w:cs="Times New Roman" w:ascii="Times New Roman" w:hAnsi="Times New Roman"/>
          <w:sz w:val="24"/>
          <w:szCs w:val="24"/>
        </w:rPr>
        <w:t>осуществляется</w:t>
      </w:r>
      <w:r>
        <w:rPr>
          <w:rFonts w:cs="Times New Roman" w:ascii="Times New Roman" w:hAnsi="Times New Roman"/>
          <w:spacing w:val="-5"/>
          <w:sz w:val="24"/>
          <w:szCs w:val="24"/>
        </w:rPr>
        <w:t xml:space="preserve"> </w:t>
      </w:r>
      <w:r>
        <w:rPr>
          <w:rFonts w:cs="Times New Roman" w:ascii="Times New Roman" w:hAnsi="Times New Roman"/>
          <w:sz w:val="24"/>
          <w:szCs w:val="24"/>
        </w:rPr>
        <w:t>в</w:t>
      </w:r>
      <w:r>
        <w:rPr>
          <w:rFonts w:cs="Times New Roman" w:ascii="Times New Roman" w:hAnsi="Times New Roman"/>
          <w:spacing w:val="-6"/>
          <w:sz w:val="24"/>
          <w:szCs w:val="24"/>
        </w:rPr>
        <w:t xml:space="preserve"> </w:t>
      </w:r>
      <w:r>
        <w:rPr>
          <w:rFonts w:cs="Times New Roman" w:ascii="Times New Roman" w:hAnsi="Times New Roman"/>
          <w:sz w:val="24"/>
          <w:szCs w:val="24"/>
        </w:rPr>
        <w:t>следующих</w:t>
      </w:r>
      <w:r>
        <w:rPr>
          <w:rFonts w:cs="Times New Roman" w:ascii="Times New Roman" w:hAnsi="Times New Roman"/>
          <w:spacing w:val="-5"/>
          <w:sz w:val="24"/>
          <w:szCs w:val="24"/>
        </w:rPr>
        <w:t xml:space="preserve"> </w:t>
      </w:r>
      <w:r>
        <w:rPr>
          <w:rFonts w:cs="Times New Roman" w:ascii="Times New Roman" w:hAnsi="Times New Roman"/>
          <w:sz w:val="24"/>
          <w:szCs w:val="24"/>
        </w:rPr>
        <w:t>случаях:</w:t>
      </w:r>
    </w:p>
    <w:p>
      <w:pPr>
        <w:pStyle w:val="ListParagraph"/>
        <w:numPr>
          <w:ilvl w:val="0"/>
          <w:numId w:val="91"/>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pacing w:val="-54"/>
          <w:sz w:val="24"/>
          <w:szCs w:val="24"/>
        </w:rPr>
        <w:t xml:space="preserve">         </w:t>
      </w:r>
      <w:r>
        <w:rPr>
          <w:rFonts w:cs="Times New Roman" w:ascii="Times New Roman" w:hAnsi="Times New Roman"/>
          <w:sz w:val="24"/>
          <w:szCs w:val="24"/>
        </w:rPr>
        <w:t>на</w:t>
      </w:r>
      <w:r>
        <w:rPr>
          <w:rFonts w:cs="Times New Roman" w:ascii="Times New Roman" w:hAnsi="Times New Roman"/>
          <w:spacing w:val="-2"/>
          <w:sz w:val="24"/>
          <w:szCs w:val="24"/>
        </w:rPr>
        <w:t xml:space="preserve"> </w:t>
      </w:r>
      <w:r>
        <w:rPr>
          <w:rFonts w:cs="Times New Roman" w:ascii="Times New Roman" w:hAnsi="Times New Roman"/>
          <w:sz w:val="24"/>
          <w:szCs w:val="24"/>
        </w:rPr>
        <w:t>ценные</w:t>
      </w:r>
      <w:r>
        <w:rPr>
          <w:rFonts w:cs="Times New Roman" w:ascii="Times New Roman" w:hAnsi="Times New Roman"/>
          <w:spacing w:val="-1"/>
          <w:sz w:val="24"/>
          <w:szCs w:val="24"/>
        </w:rPr>
        <w:t xml:space="preserve"> </w:t>
      </w:r>
      <w:r>
        <w:rPr>
          <w:rFonts w:cs="Times New Roman" w:ascii="Times New Roman" w:hAnsi="Times New Roman"/>
          <w:sz w:val="24"/>
          <w:szCs w:val="24"/>
        </w:rPr>
        <w:t>бумаги</w:t>
      </w:r>
      <w:r>
        <w:rPr>
          <w:rFonts w:cs="Times New Roman" w:ascii="Times New Roman" w:hAnsi="Times New Roman"/>
          <w:spacing w:val="-2"/>
          <w:sz w:val="24"/>
          <w:szCs w:val="24"/>
        </w:rPr>
        <w:t xml:space="preserve"> </w:t>
      </w:r>
      <w:r>
        <w:rPr>
          <w:rFonts w:cs="Times New Roman" w:ascii="Times New Roman" w:hAnsi="Times New Roman"/>
          <w:sz w:val="24"/>
          <w:szCs w:val="24"/>
        </w:rPr>
        <w:t>наложен</w:t>
      </w:r>
      <w:r>
        <w:rPr>
          <w:rFonts w:cs="Times New Roman" w:ascii="Times New Roman" w:hAnsi="Times New Roman"/>
          <w:spacing w:val="-1"/>
          <w:sz w:val="24"/>
          <w:szCs w:val="24"/>
        </w:rPr>
        <w:t xml:space="preserve"> </w:t>
      </w:r>
      <w:r>
        <w:rPr>
          <w:rFonts w:cs="Times New Roman" w:ascii="Times New Roman" w:hAnsi="Times New Roman"/>
          <w:sz w:val="24"/>
          <w:szCs w:val="24"/>
        </w:rPr>
        <w:t>арест;</w:t>
      </w:r>
    </w:p>
    <w:p>
      <w:pPr>
        <w:pStyle w:val="Style21"/>
        <w:numPr>
          <w:ilvl w:val="0"/>
          <w:numId w:val="91"/>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ценные бумаги запрещены к обращению или заблокированы в соответствии с законодательством</w:t>
      </w:r>
      <w:r>
        <w:rPr>
          <w:rFonts w:cs="Times New Roman" w:ascii="Times New Roman" w:hAnsi="Times New Roman"/>
          <w:spacing w:val="1"/>
          <w:sz w:val="24"/>
          <w:szCs w:val="24"/>
        </w:rPr>
        <w:t xml:space="preserve"> </w:t>
      </w:r>
      <w:r>
        <w:rPr>
          <w:rFonts w:cs="Times New Roman" w:ascii="Times New Roman" w:hAnsi="Times New Roman"/>
          <w:sz w:val="24"/>
          <w:szCs w:val="24"/>
        </w:rPr>
        <w:t>Российской</w:t>
      </w:r>
      <w:r>
        <w:rPr>
          <w:rFonts w:cs="Times New Roman" w:ascii="Times New Roman" w:hAnsi="Times New Roman"/>
          <w:spacing w:val="-1"/>
          <w:sz w:val="24"/>
          <w:szCs w:val="24"/>
        </w:rPr>
        <w:t xml:space="preserve"> </w:t>
      </w:r>
      <w:r>
        <w:rPr>
          <w:rFonts w:cs="Times New Roman" w:ascii="Times New Roman" w:hAnsi="Times New Roman"/>
          <w:sz w:val="24"/>
          <w:szCs w:val="24"/>
        </w:rPr>
        <w:t>Федерации;</w:t>
      </w:r>
    </w:p>
    <w:p>
      <w:pPr>
        <w:pStyle w:val="Style21"/>
        <w:numPr>
          <w:ilvl w:val="0"/>
          <w:numId w:val="91"/>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ценные бумаги обременены правами третьих лиц, в том числе в случае залога ценных бумаг или</w:t>
      </w:r>
      <w:r>
        <w:rPr>
          <w:rFonts w:cs="Times New Roman" w:ascii="Times New Roman" w:hAnsi="Times New Roman"/>
          <w:spacing w:val="1"/>
          <w:sz w:val="24"/>
          <w:szCs w:val="24"/>
        </w:rPr>
        <w:t xml:space="preserve"> </w:t>
      </w:r>
      <w:r>
        <w:rPr>
          <w:rFonts w:cs="Times New Roman" w:ascii="Times New Roman" w:hAnsi="Times New Roman"/>
          <w:sz w:val="24"/>
          <w:szCs w:val="24"/>
        </w:rPr>
        <w:t>иного</w:t>
      </w:r>
      <w:r>
        <w:rPr>
          <w:rFonts w:cs="Times New Roman" w:ascii="Times New Roman" w:hAnsi="Times New Roman"/>
          <w:spacing w:val="-2"/>
          <w:sz w:val="24"/>
          <w:szCs w:val="24"/>
        </w:rPr>
        <w:t xml:space="preserve"> </w:t>
      </w:r>
      <w:r>
        <w:rPr>
          <w:rFonts w:cs="Times New Roman" w:ascii="Times New Roman" w:hAnsi="Times New Roman"/>
          <w:sz w:val="24"/>
          <w:szCs w:val="24"/>
        </w:rPr>
        <w:t>обеспечения</w:t>
      </w:r>
      <w:r>
        <w:rPr>
          <w:rFonts w:cs="Times New Roman" w:ascii="Times New Roman" w:hAnsi="Times New Roman"/>
          <w:spacing w:val="2"/>
          <w:sz w:val="24"/>
          <w:szCs w:val="24"/>
        </w:rPr>
        <w:t xml:space="preserve"> </w:t>
      </w:r>
      <w:r>
        <w:rPr>
          <w:rFonts w:cs="Times New Roman" w:ascii="Times New Roman" w:hAnsi="Times New Roman"/>
          <w:sz w:val="24"/>
          <w:szCs w:val="24"/>
        </w:rPr>
        <w:t>исполнения</w:t>
      </w:r>
      <w:r>
        <w:rPr>
          <w:rFonts w:cs="Times New Roman" w:ascii="Times New Roman" w:hAnsi="Times New Roman"/>
          <w:spacing w:val="1"/>
          <w:sz w:val="24"/>
          <w:szCs w:val="24"/>
        </w:rPr>
        <w:t xml:space="preserve"> </w:t>
      </w:r>
      <w:r>
        <w:rPr>
          <w:rFonts w:cs="Times New Roman" w:ascii="Times New Roman" w:hAnsi="Times New Roman"/>
          <w:sz w:val="24"/>
          <w:szCs w:val="24"/>
        </w:rPr>
        <w:t>обязательств.</w:t>
      </w:r>
    </w:p>
    <w:p>
      <w:pPr>
        <w:pStyle w:val="ListParagraph"/>
        <w:numPr>
          <w:ilvl w:val="1"/>
          <w:numId w:val="92"/>
        </w:numPr>
        <w:tabs>
          <w:tab w:val="clear" w:pos="720"/>
          <w:tab w:val="left" w:pos="1276" w:leader="none"/>
        </w:tabs>
        <w:ind w:left="0" w:firstLine="720"/>
        <w:rPr>
          <w:rFonts w:ascii="Times New Roman" w:hAnsi="Times New Roman" w:cs="Times New Roman"/>
          <w:sz w:val="24"/>
          <w:szCs w:val="24"/>
        </w:rPr>
      </w:pPr>
      <w:r>
        <w:rPr>
          <w:rFonts w:cs="Times New Roman" w:ascii="Times New Roman" w:hAnsi="Times New Roman"/>
          <w:sz w:val="24"/>
          <w:szCs w:val="24"/>
        </w:rPr>
        <w:t>Операция по фиксации (регистрации) факта ограничения распоряжения ценными</w:t>
      </w:r>
      <w:r>
        <w:rPr>
          <w:rFonts w:cs="Times New Roman" w:ascii="Times New Roman" w:hAnsi="Times New Roman"/>
          <w:spacing w:val="1"/>
          <w:sz w:val="24"/>
          <w:szCs w:val="24"/>
        </w:rPr>
        <w:t xml:space="preserve"> </w:t>
      </w:r>
      <w:r>
        <w:rPr>
          <w:rFonts w:cs="Times New Roman" w:ascii="Times New Roman" w:hAnsi="Times New Roman"/>
          <w:sz w:val="24"/>
          <w:szCs w:val="24"/>
        </w:rPr>
        <w:t>бумагами</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осуществляется</w:t>
      </w:r>
      <w:r>
        <w:rPr>
          <w:rFonts w:cs="Times New Roman" w:ascii="Times New Roman" w:hAnsi="Times New Roman"/>
          <w:spacing w:val="1"/>
          <w:sz w:val="24"/>
          <w:szCs w:val="24"/>
        </w:rPr>
        <w:t xml:space="preserve"> </w:t>
      </w:r>
      <w:r>
        <w:rPr>
          <w:rFonts w:cs="Times New Roman" w:ascii="Times New Roman" w:hAnsi="Times New Roman"/>
          <w:sz w:val="24"/>
          <w:szCs w:val="24"/>
        </w:rPr>
        <w:t>путем</w:t>
      </w:r>
      <w:r>
        <w:rPr>
          <w:rFonts w:cs="Times New Roman" w:ascii="Times New Roman" w:hAnsi="Times New Roman"/>
          <w:spacing w:val="1"/>
          <w:sz w:val="24"/>
          <w:szCs w:val="24"/>
        </w:rPr>
        <w:t xml:space="preserve"> </w:t>
      </w:r>
      <w:r>
        <w:rPr>
          <w:rFonts w:cs="Times New Roman" w:ascii="Times New Roman" w:hAnsi="Times New Roman"/>
          <w:sz w:val="24"/>
          <w:szCs w:val="24"/>
        </w:rPr>
        <w:t>внесения</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системе</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депозитарного</w:t>
      </w:r>
      <w:r>
        <w:rPr>
          <w:rFonts w:cs="Times New Roman" w:ascii="Times New Roman" w:hAnsi="Times New Roman"/>
          <w:spacing w:val="1"/>
          <w:sz w:val="24"/>
          <w:szCs w:val="24"/>
        </w:rPr>
        <w:t xml:space="preserve"> </w:t>
      </w:r>
      <w:r>
        <w:rPr>
          <w:rFonts w:cs="Times New Roman" w:ascii="Times New Roman" w:hAnsi="Times New Roman"/>
          <w:sz w:val="24"/>
          <w:szCs w:val="24"/>
        </w:rPr>
        <w:t>учета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w:t>
      </w:r>
      <w:r>
        <w:rPr>
          <w:rFonts w:cs="Times New Roman" w:ascii="Times New Roman" w:hAnsi="Times New Roman"/>
          <w:spacing w:val="1"/>
          <w:sz w:val="24"/>
          <w:szCs w:val="24"/>
        </w:rPr>
        <w:t xml:space="preserve"> </w:t>
      </w:r>
      <w:r>
        <w:rPr>
          <w:rFonts w:cs="Times New Roman" w:ascii="Times New Roman" w:hAnsi="Times New Roman"/>
          <w:sz w:val="24"/>
          <w:szCs w:val="24"/>
        </w:rPr>
        <w:t>приходно-расходной</w:t>
      </w:r>
      <w:r>
        <w:rPr>
          <w:rFonts w:cs="Times New Roman" w:ascii="Times New Roman" w:hAnsi="Times New Roman"/>
          <w:spacing w:val="1"/>
          <w:sz w:val="24"/>
          <w:szCs w:val="24"/>
        </w:rPr>
        <w:t xml:space="preserve"> </w:t>
      </w:r>
      <w:r>
        <w:rPr>
          <w:rFonts w:cs="Times New Roman" w:ascii="Times New Roman" w:hAnsi="Times New Roman"/>
          <w:sz w:val="24"/>
          <w:szCs w:val="24"/>
        </w:rPr>
        <w:t>записи</w:t>
      </w:r>
      <w:r>
        <w:rPr>
          <w:rFonts w:cs="Times New Roman" w:ascii="Times New Roman" w:hAnsi="Times New Roman"/>
          <w:spacing w:val="-53"/>
          <w:sz w:val="24"/>
          <w:szCs w:val="24"/>
        </w:rPr>
        <w:t xml:space="preserve"> </w:t>
      </w:r>
      <w:r>
        <w:rPr>
          <w:rFonts w:cs="Times New Roman" w:ascii="Times New Roman" w:hAnsi="Times New Roman"/>
          <w:sz w:val="24"/>
          <w:szCs w:val="24"/>
        </w:rPr>
        <w:t>(осуществления перевода) с раздела, на котором они учитываются, на соответствующий раздел (в залоге/ под арестом/ блокировано).</w:t>
      </w:r>
      <w:r>
        <w:rPr>
          <w:rFonts w:cs="Times New Roman" w:ascii="Times New Roman" w:hAnsi="Times New Roman"/>
          <w:spacing w:val="1"/>
          <w:sz w:val="24"/>
          <w:szCs w:val="24"/>
        </w:rPr>
        <w:t xml:space="preserve"> </w:t>
      </w:r>
      <w:r>
        <w:rPr>
          <w:rFonts w:cs="Times New Roman" w:ascii="Times New Roman" w:hAnsi="Times New Roman"/>
          <w:sz w:val="24"/>
          <w:szCs w:val="24"/>
        </w:rPr>
        <w:t>Такие</w:t>
      </w:r>
      <w:r>
        <w:rPr>
          <w:rFonts w:cs="Times New Roman" w:ascii="Times New Roman" w:hAnsi="Times New Roman"/>
          <w:spacing w:val="1"/>
          <w:sz w:val="24"/>
          <w:szCs w:val="24"/>
        </w:rPr>
        <w:t xml:space="preserve"> </w:t>
      </w:r>
      <w:r>
        <w:rPr>
          <w:rFonts w:cs="Times New Roman" w:ascii="Times New Roman" w:hAnsi="Times New Roman"/>
          <w:sz w:val="24"/>
          <w:szCs w:val="24"/>
        </w:rPr>
        <w:t>Разделы</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открываются</w:t>
      </w:r>
      <w:r>
        <w:rPr>
          <w:rFonts w:cs="Times New Roman" w:ascii="Times New Roman" w:hAnsi="Times New Roman"/>
          <w:spacing w:val="1"/>
          <w:sz w:val="24"/>
          <w:szCs w:val="24"/>
        </w:rPr>
        <w:t xml:space="preserve"> </w:t>
      </w:r>
      <w:r>
        <w:rPr>
          <w:rFonts w:cs="Times New Roman" w:ascii="Times New Roman" w:hAnsi="Times New Roman"/>
          <w:sz w:val="24"/>
          <w:szCs w:val="24"/>
        </w:rPr>
        <w:t>автоматически</w:t>
      </w:r>
      <w:r>
        <w:rPr>
          <w:rFonts w:cs="Times New Roman" w:ascii="Times New Roman" w:hAnsi="Times New Roman"/>
          <w:spacing w:val="1"/>
          <w:sz w:val="24"/>
          <w:szCs w:val="24"/>
        </w:rPr>
        <w:t xml:space="preserve"> </w:t>
      </w:r>
      <w:r>
        <w:rPr>
          <w:rFonts w:cs="Times New Roman" w:ascii="Times New Roman" w:hAnsi="Times New Roman"/>
          <w:sz w:val="24"/>
          <w:szCs w:val="24"/>
        </w:rPr>
        <w:t>на основании документов, подтверждающих блокировку ценных бумаг / ограничение распоряжения</w:t>
      </w:r>
      <w:r>
        <w:rPr>
          <w:rFonts w:cs="Times New Roman" w:ascii="Times New Roman" w:hAnsi="Times New Roman"/>
          <w:spacing w:val="1"/>
          <w:sz w:val="24"/>
          <w:szCs w:val="24"/>
        </w:rPr>
        <w:t xml:space="preserve"> </w:t>
      </w:r>
      <w:r>
        <w:rPr>
          <w:rFonts w:cs="Times New Roman" w:ascii="Times New Roman" w:hAnsi="Times New Roman"/>
          <w:sz w:val="24"/>
          <w:szCs w:val="24"/>
        </w:rPr>
        <w:t>ценными</w:t>
      </w:r>
      <w:r>
        <w:rPr>
          <w:rFonts w:cs="Times New Roman" w:ascii="Times New Roman" w:hAnsi="Times New Roman"/>
          <w:spacing w:val="1"/>
          <w:sz w:val="24"/>
          <w:szCs w:val="24"/>
        </w:rPr>
        <w:t xml:space="preserve"> </w:t>
      </w:r>
      <w:r>
        <w:rPr>
          <w:rFonts w:cs="Times New Roman" w:ascii="Times New Roman" w:hAnsi="Times New Roman"/>
          <w:sz w:val="24"/>
          <w:szCs w:val="24"/>
        </w:rPr>
        <w:t>бумагами.</w:t>
      </w:r>
      <w:r>
        <w:rPr>
          <w:rFonts w:cs="Times New Roman" w:ascii="Times New Roman" w:hAnsi="Times New Roman"/>
          <w:spacing w:val="1"/>
          <w:sz w:val="24"/>
          <w:szCs w:val="24"/>
        </w:rPr>
        <w:t xml:space="preserve"> </w:t>
      </w:r>
      <w:r>
        <w:rPr>
          <w:rFonts w:cs="Times New Roman" w:ascii="Times New Roman" w:hAnsi="Times New Roman"/>
          <w:sz w:val="24"/>
          <w:szCs w:val="24"/>
        </w:rPr>
        <w:t>При</w:t>
      </w:r>
      <w:r>
        <w:rPr>
          <w:rFonts w:cs="Times New Roman" w:ascii="Times New Roman" w:hAnsi="Times New Roman"/>
          <w:spacing w:val="1"/>
          <w:sz w:val="24"/>
          <w:szCs w:val="24"/>
        </w:rPr>
        <w:t xml:space="preserve"> </w:t>
      </w:r>
      <w:r>
        <w:rPr>
          <w:rFonts w:cs="Times New Roman" w:ascii="Times New Roman" w:hAnsi="Times New Roman"/>
          <w:sz w:val="24"/>
          <w:szCs w:val="24"/>
        </w:rPr>
        <w:t>этом</w:t>
      </w:r>
      <w:r>
        <w:rPr>
          <w:rFonts w:cs="Times New Roman" w:ascii="Times New Roman" w:hAnsi="Times New Roman"/>
          <w:spacing w:val="1"/>
          <w:sz w:val="24"/>
          <w:szCs w:val="24"/>
        </w:rPr>
        <w:t xml:space="preserve"> </w:t>
      </w:r>
      <w:r>
        <w:rPr>
          <w:rFonts w:cs="Times New Roman" w:ascii="Times New Roman" w:hAnsi="Times New Roman"/>
          <w:sz w:val="24"/>
          <w:szCs w:val="24"/>
        </w:rPr>
        <w:t>ценные</w:t>
      </w:r>
      <w:r>
        <w:rPr>
          <w:rFonts w:cs="Times New Roman" w:ascii="Times New Roman" w:hAnsi="Times New Roman"/>
          <w:spacing w:val="1"/>
          <w:sz w:val="24"/>
          <w:szCs w:val="24"/>
        </w:rPr>
        <w:t xml:space="preserve"> </w:t>
      </w:r>
      <w:r>
        <w:rPr>
          <w:rFonts w:cs="Times New Roman" w:ascii="Times New Roman" w:hAnsi="Times New Roman"/>
          <w:sz w:val="24"/>
          <w:szCs w:val="24"/>
        </w:rPr>
        <w:t>бумаги</w:t>
      </w:r>
      <w:r>
        <w:rPr>
          <w:rFonts w:cs="Times New Roman" w:ascii="Times New Roman" w:hAnsi="Times New Roman"/>
          <w:spacing w:val="1"/>
          <w:sz w:val="24"/>
          <w:szCs w:val="24"/>
        </w:rPr>
        <w:t xml:space="preserve"> </w:t>
      </w:r>
      <w:r>
        <w:rPr>
          <w:rFonts w:cs="Times New Roman" w:ascii="Times New Roman" w:hAnsi="Times New Roman"/>
          <w:sz w:val="24"/>
          <w:szCs w:val="24"/>
        </w:rPr>
        <w:t>списываются</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Раздела</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котором</w:t>
      </w:r>
      <w:r>
        <w:rPr>
          <w:rFonts w:cs="Times New Roman" w:ascii="Times New Roman" w:hAnsi="Times New Roman"/>
          <w:spacing w:val="1"/>
          <w:sz w:val="24"/>
          <w:szCs w:val="24"/>
        </w:rPr>
        <w:t xml:space="preserve"> </w:t>
      </w:r>
      <w:r>
        <w:rPr>
          <w:rFonts w:cs="Times New Roman" w:ascii="Times New Roman" w:hAnsi="Times New Roman"/>
          <w:sz w:val="24"/>
          <w:szCs w:val="24"/>
        </w:rPr>
        <w:t>они</w:t>
      </w:r>
      <w:r>
        <w:rPr>
          <w:rFonts w:cs="Times New Roman" w:ascii="Times New Roman" w:hAnsi="Times New Roman"/>
          <w:spacing w:val="1"/>
          <w:sz w:val="24"/>
          <w:szCs w:val="24"/>
        </w:rPr>
        <w:t xml:space="preserve"> </w:t>
      </w:r>
      <w:r>
        <w:rPr>
          <w:rFonts w:cs="Times New Roman" w:ascii="Times New Roman" w:hAnsi="Times New Roman"/>
          <w:sz w:val="24"/>
          <w:szCs w:val="24"/>
        </w:rPr>
        <w:t>учитывались</w:t>
      </w:r>
      <w:r>
        <w:rPr>
          <w:rFonts w:cs="Times New Roman" w:ascii="Times New Roman" w:hAnsi="Times New Roman"/>
          <w:spacing w:val="-5"/>
          <w:sz w:val="24"/>
          <w:szCs w:val="24"/>
        </w:rPr>
        <w:t xml:space="preserve"> </w:t>
      </w:r>
      <w:r>
        <w:rPr>
          <w:rFonts w:cs="Times New Roman" w:ascii="Times New Roman" w:hAnsi="Times New Roman"/>
          <w:sz w:val="24"/>
          <w:szCs w:val="24"/>
        </w:rPr>
        <w:t>до</w:t>
      </w:r>
      <w:r>
        <w:rPr>
          <w:rFonts w:cs="Times New Roman" w:ascii="Times New Roman" w:hAnsi="Times New Roman"/>
          <w:spacing w:val="-5"/>
          <w:sz w:val="24"/>
          <w:szCs w:val="24"/>
        </w:rPr>
        <w:t xml:space="preserve"> </w:t>
      </w:r>
      <w:r>
        <w:rPr>
          <w:rFonts w:cs="Times New Roman" w:ascii="Times New Roman" w:hAnsi="Times New Roman"/>
          <w:sz w:val="24"/>
          <w:szCs w:val="24"/>
        </w:rPr>
        <w:t>фиксации</w:t>
      </w:r>
      <w:r>
        <w:rPr>
          <w:rFonts w:cs="Times New Roman" w:ascii="Times New Roman" w:hAnsi="Times New Roman"/>
          <w:spacing w:val="-2"/>
          <w:sz w:val="24"/>
          <w:szCs w:val="24"/>
        </w:rPr>
        <w:t xml:space="preserve"> </w:t>
      </w:r>
      <w:r>
        <w:rPr>
          <w:rFonts w:cs="Times New Roman" w:ascii="Times New Roman" w:hAnsi="Times New Roman"/>
          <w:sz w:val="24"/>
          <w:szCs w:val="24"/>
        </w:rPr>
        <w:t>(регистрации)</w:t>
      </w:r>
      <w:r>
        <w:rPr>
          <w:rFonts w:cs="Times New Roman" w:ascii="Times New Roman" w:hAnsi="Times New Roman"/>
          <w:spacing w:val="-4"/>
          <w:sz w:val="24"/>
          <w:szCs w:val="24"/>
        </w:rPr>
        <w:t xml:space="preserve"> </w:t>
      </w:r>
      <w:r>
        <w:rPr>
          <w:rFonts w:cs="Times New Roman" w:ascii="Times New Roman" w:hAnsi="Times New Roman"/>
          <w:sz w:val="24"/>
          <w:szCs w:val="24"/>
        </w:rPr>
        <w:t>факта</w:t>
      </w:r>
      <w:r>
        <w:rPr>
          <w:rFonts w:cs="Times New Roman" w:ascii="Times New Roman" w:hAnsi="Times New Roman"/>
          <w:spacing w:val="-4"/>
          <w:sz w:val="24"/>
          <w:szCs w:val="24"/>
        </w:rPr>
        <w:t xml:space="preserve"> </w:t>
      </w:r>
      <w:r>
        <w:rPr>
          <w:rFonts w:cs="Times New Roman" w:ascii="Times New Roman" w:hAnsi="Times New Roman"/>
          <w:sz w:val="24"/>
          <w:szCs w:val="24"/>
        </w:rPr>
        <w:t>ограничения</w:t>
      </w:r>
      <w:r>
        <w:rPr>
          <w:rFonts w:cs="Times New Roman" w:ascii="Times New Roman" w:hAnsi="Times New Roman"/>
          <w:spacing w:val="-2"/>
          <w:sz w:val="24"/>
          <w:szCs w:val="24"/>
        </w:rPr>
        <w:t xml:space="preserve"> </w:t>
      </w:r>
      <w:r>
        <w:rPr>
          <w:rFonts w:cs="Times New Roman" w:ascii="Times New Roman" w:hAnsi="Times New Roman"/>
          <w:sz w:val="24"/>
          <w:szCs w:val="24"/>
        </w:rPr>
        <w:t>операций</w:t>
      </w:r>
      <w:r>
        <w:rPr>
          <w:rFonts w:cs="Times New Roman" w:ascii="Times New Roman" w:hAnsi="Times New Roman"/>
          <w:spacing w:val="-6"/>
          <w:sz w:val="24"/>
          <w:szCs w:val="24"/>
        </w:rPr>
        <w:t xml:space="preserve"> </w:t>
      </w:r>
      <w:r>
        <w:rPr>
          <w:rFonts w:cs="Times New Roman" w:ascii="Times New Roman" w:hAnsi="Times New Roman"/>
          <w:sz w:val="24"/>
          <w:szCs w:val="24"/>
        </w:rPr>
        <w:t>с</w:t>
      </w:r>
      <w:r>
        <w:rPr>
          <w:rFonts w:cs="Times New Roman" w:ascii="Times New Roman" w:hAnsi="Times New Roman"/>
          <w:spacing w:val="-3"/>
          <w:sz w:val="24"/>
          <w:szCs w:val="24"/>
        </w:rPr>
        <w:t xml:space="preserve"> </w:t>
      </w:r>
      <w:r>
        <w:rPr>
          <w:rFonts w:cs="Times New Roman" w:ascii="Times New Roman" w:hAnsi="Times New Roman"/>
          <w:sz w:val="24"/>
          <w:szCs w:val="24"/>
        </w:rPr>
        <w:t>ними</w:t>
      </w:r>
      <w:r>
        <w:rPr>
          <w:rFonts w:cs="Times New Roman" w:ascii="Times New Roman" w:hAnsi="Times New Roman"/>
          <w:spacing w:val="-4"/>
          <w:sz w:val="24"/>
          <w:szCs w:val="24"/>
        </w:rPr>
        <w:t xml:space="preserve"> </w:t>
      </w:r>
      <w:r>
        <w:rPr>
          <w:rFonts w:cs="Times New Roman" w:ascii="Times New Roman" w:hAnsi="Times New Roman"/>
          <w:sz w:val="24"/>
          <w:szCs w:val="24"/>
        </w:rPr>
        <w:t>указанным</w:t>
      </w:r>
      <w:r>
        <w:rPr>
          <w:rFonts w:cs="Times New Roman" w:ascii="Times New Roman" w:hAnsi="Times New Roman"/>
          <w:spacing w:val="-3"/>
          <w:sz w:val="24"/>
          <w:szCs w:val="24"/>
        </w:rPr>
        <w:t xml:space="preserve"> </w:t>
      </w:r>
      <w:r>
        <w:rPr>
          <w:rFonts w:cs="Times New Roman" w:ascii="Times New Roman" w:hAnsi="Times New Roman"/>
          <w:sz w:val="24"/>
          <w:szCs w:val="24"/>
        </w:rPr>
        <w:t>выше</w:t>
      </w:r>
      <w:r>
        <w:rPr>
          <w:rFonts w:cs="Times New Roman" w:ascii="Times New Roman" w:hAnsi="Times New Roman"/>
          <w:spacing w:val="-4"/>
          <w:sz w:val="24"/>
          <w:szCs w:val="24"/>
        </w:rPr>
        <w:t xml:space="preserve"> </w:t>
      </w:r>
      <w:r>
        <w:rPr>
          <w:rFonts w:cs="Times New Roman" w:ascii="Times New Roman" w:hAnsi="Times New Roman"/>
          <w:sz w:val="24"/>
          <w:szCs w:val="24"/>
        </w:rPr>
        <w:t>способом.</w:t>
      </w:r>
    </w:p>
    <w:p>
      <w:pPr>
        <w:pStyle w:val="ListParagraph"/>
        <w:numPr>
          <w:ilvl w:val="1"/>
          <w:numId w:val="92"/>
        </w:numPr>
        <w:tabs>
          <w:tab w:val="clear" w:pos="720"/>
          <w:tab w:val="left" w:pos="1134" w:leader="none"/>
          <w:tab w:val="left" w:pos="1305" w:leader="none"/>
        </w:tabs>
        <w:ind w:left="0" w:firstLine="720"/>
        <w:rPr>
          <w:rFonts w:ascii="Times New Roman" w:hAnsi="Times New Roman" w:cs="Times New Roman"/>
          <w:sz w:val="24"/>
          <w:szCs w:val="24"/>
        </w:rPr>
      </w:pPr>
      <w:r>
        <w:rPr>
          <w:rFonts w:cs="Times New Roman" w:ascii="Times New Roman" w:hAnsi="Times New Roman"/>
          <w:sz w:val="24"/>
          <w:szCs w:val="24"/>
        </w:rPr>
        <w:t>В систему депозитарного учета может дополнительно вноситься информация с описанием</w:t>
      </w:r>
      <w:r>
        <w:rPr>
          <w:rFonts w:cs="Times New Roman" w:ascii="Times New Roman" w:hAnsi="Times New Roman"/>
          <w:spacing w:val="1"/>
          <w:sz w:val="24"/>
          <w:szCs w:val="24"/>
        </w:rPr>
        <w:t xml:space="preserve"> </w:t>
      </w:r>
      <w:r>
        <w:rPr>
          <w:rFonts w:cs="Times New Roman" w:ascii="Times New Roman" w:hAnsi="Times New Roman"/>
          <w:sz w:val="24"/>
          <w:szCs w:val="24"/>
        </w:rPr>
        <w:t>фиксируемого ограничения, а также указанием основания фиксации (регистрации) факта ограничения</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операций с ценными</w:t>
      </w:r>
      <w:r>
        <w:rPr>
          <w:rFonts w:cs="Times New Roman" w:ascii="Times New Roman" w:hAnsi="Times New Roman"/>
          <w:spacing w:val="-2"/>
          <w:sz w:val="24"/>
          <w:szCs w:val="24"/>
        </w:rPr>
        <w:t xml:space="preserve"> </w:t>
      </w:r>
      <w:r>
        <w:rPr>
          <w:rFonts w:cs="Times New Roman" w:ascii="Times New Roman" w:hAnsi="Times New Roman"/>
          <w:sz w:val="24"/>
          <w:szCs w:val="24"/>
        </w:rPr>
        <w:t>бумагами.</w:t>
      </w:r>
    </w:p>
    <w:p>
      <w:pPr>
        <w:pStyle w:val="ListParagraph"/>
        <w:numPr>
          <w:ilvl w:val="1"/>
          <w:numId w:val="92"/>
        </w:numPr>
        <w:tabs>
          <w:tab w:val="clear" w:pos="720"/>
          <w:tab w:val="left" w:pos="1134" w:leader="none"/>
          <w:tab w:val="left" w:pos="1492" w:leader="none"/>
        </w:tabs>
        <w:ind w:left="0" w:firstLine="720"/>
        <w:rPr>
          <w:rFonts w:ascii="Times New Roman" w:hAnsi="Times New Roman" w:cs="Times New Roman"/>
          <w:sz w:val="24"/>
          <w:szCs w:val="24"/>
        </w:rPr>
      </w:pPr>
      <w:r>
        <w:rPr>
          <w:rFonts w:cs="Times New Roman" w:ascii="Times New Roman" w:hAnsi="Times New Roman"/>
          <w:sz w:val="24"/>
          <w:szCs w:val="24"/>
        </w:rPr>
        <w:t>Фиксация</w:t>
      </w:r>
      <w:r>
        <w:rPr>
          <w:rFonts w:cs="Times New Roman" w:ascii="Times New Roman" w:hAnsi="Times New Roman"/>
          <w:spacing w:val="1"/>
          <w:sz w:val="24"/>
          <w:szCs w:val="24"/>
        </w:rPr>
        <w:t xml:space="preserve"> </w:t>
      </w:r>
      <w:r>
        <w:rPr>
          <w:rFonts w:cs="Times New Roman" w:ascii="Times New Roman" w:hAnsi="Times New Roman"/>
          <w:sz w:val="24"/>
          <w:szCs w:val="24"/>
        </w:rPr>
        <w:t>(регистрация)</w:t>
      </w:r>
      <w:r>
        <w:rPr>
          <w:rFonts w:cs="Times New Roman" w:ascii="Times New Roman" w:hAnsi="Times New Roman"/>
          <w:spacing w:val="1"/>
          <w:sz w:val="24"/>
          <w:szCs w:val="24"/>
        </w:rPr>
        <w:t xml:space="preserve"> </w:t>
      </w:r>
      <w:r>
        <w:rPr>
          <w:rFonts w:cs="Times New Roman" w:ascii="Times New Roman" w:hAnsi="Times New Roman"/>
          <w:sz w:val="24"/>
          <w:szCs w:val="24"/>
        </w:rPr>
        <w:t>факта</w:t>
      </w:r>
      <w:r>
        <w:rPr>
          <w:rFonts w:cs="Times New Roman" w:ascii="Times New Roman" w:hAnsi="Times New Roman"/>
          <w:spacing w:val="1"/>
          <w:sz w:val="24"/>
          <w:szCs w:val="24"/>
        </w:rPr>
        <w:t xml:space="preserve"> </w:t>
      </w:r>
      <w:r>
        <w:rPr>
          <w:rFonts w:cs="Times New Roman" w:ascii="Times New Roman" w:hAnsi="Times New Roman"/>
          <w:sz w:val="24"/>
          <w:szCs w:val="24"/>
        </w:rPr>
        <w:t>ограничения распоряжения</w:t>
      </w:r>
      <w:r>
        <w:rPr>
          <w:rFonts w:cs="Times New Roman" w:ascii="Times New Roman" w:hAnsi="Times New Roman"/>
          <w:spacing w:val="1"/>
          <w:sz w:val="24"/>
          <w:szCs w:val="24"/>
        </w:rPr>
        <w:t xml:space="preserve"> </w:t>
      </w:r>
      <w:r>
        <w:rPr>
          <w:rFonts w:cs="Times New Roman" w:ascii="Times New Roman" w:hAnsi="Times New Roman"/>
          <w:sz w:val="24"/>
          <w:szCs w:val="24"/>
        </w:rPr>
        <w:t>ценными</w:t>
      </w:r>
      <w:r>
        <w:rPr>
          <w:rFonts w:cs="Times New Roman" w:ascii="Times New Roman" w:hAnsi="Times New Roman"/>
          <w:spacing w:val="1"/>
          <w:sz w:val="24"/>
          <w:szCs w:val="24"/>
        </w:rPr>
        <w:t xml:space="preserve"> </w:t>
      </w:r>
      <w:r>
        <w:rPr>
          <w:rFonts w:cs="Times New Roman" w:ascii="Times New Roman" w:hAnsi="Times New Roman"/>
          <w:sz w:val="24"/>
          <w:szCs w:val="24"/>
        </w:rPr>
        <w:t>бумагами</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осуществляется</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поручению Депонента (Приложение №11 к настоящим Условиям), если иное не предусмотрено</w:t>
      </w:r>
      <w:r>
        <w:rPr>
          <w:rFonts w:cs="Times New Roman" w:ascii="Times New Roman" w:hAnsi="Times New Roman"/>
          <w:spacing w:val="1"/>
          <w:sz w:val="24"/>
          <w:szCs w:val="24"/>
        </w:rPr>
        <w:t xml:space="preserve"> </w:t>
      </w:r>
      <w:r>
        <w:rPr>
          <w:rFonts w:cs="Times New Roman" w:ascii="Times New Roman" w:hAnsi="Times New Roman"/>
          <w:sz w:val="24"/>
          <w:szCs w:val="24"/>
        </w:rPr>
        <w:t>законодательством Российской</w:t>
      </w:r>
      <w:r>
        <w:rPr>
          <w:rFonts w:cs="Times New Roman" w:ascii="Times New Roman" w:hAnsi="Times New Roman"/>
          <w:spacing w:val="-3"/>
          <w:sz w:val="24"/>
          <w:szCs w:val="24"/>
        </w:rPr>
        <w:t xml:space="preserve"> </w:t>
      </w:r>
      <w:r>
        <w:rPr>
          <w:rFonts w:cs="Times New Roman" w:ascii="Times New Roman" w:hAnsi="Times New Roman"/>
          <w:sz w:val="24"/>
          <w:szCs w:val="24"/>
        </w:rPr>
        <w:t>Федерации или</w:t>
      </w:r>
      <w:r>
        <w:rPr>
          <w:rFonts w:cs="Times New Roman" w:ascii="Times New Roman" w:hAnsi="Times New Roman"/>
          <w:spacing w:val="-3"/>
          <w:sz w:val="24"/>
          <w:szCs w:val="24"/>
        </w:rPr>
        <w:t xml:space="preserve"> </w:t>
      </w:r>
      <w:r>
        <w:rPr>
          <w:rFonts w:cs="Times New Roman" w:ascii="Times New Roman" w:hAnsi="Times New Roman"/>
          <w:sz w:val="24"/>
          <w:szCs w:val="24"/>
        </w:rPr>
        <w:t>настоящими</w:t>
      </w:r>
      <w:r>
        <w:rPr>
          <w:rFonts w:cs="Times New Roman" w:ascii="Times New Roman" w:hAnsi="Times New Roman"/>
          <w:spacing w:val="-3"/>
          <w:sz w:val="24"/>
          <w:szCs w:val="24"/>
        </w:rPr>
        <w:t xml:space="preserve"> </w:t>
      </w:r>
      <w:r>
        <w:rPr>
          <w:rFonts w:cs="Times New Roman" w:ascii="Times New Roman" w:hAnsi="Times New Roman"/>
          <w:sz w:val="24"/>
          <w:szCs w:val="24"/>
        </w:rPr>
        <w:t>Условиями.</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Если Депозитарию в отношении ценных бумаг, которые зачисляются на Счет депо, была передана</w:t>
      </w:r>
      <w:r>
        <w:rPr>
          <w:rFonts w:cs="Times New Roman" w:ascii="Times New Roman" w:hAnsi="Times New Roman"/>
          <w:spacing w:val="1"/>
          <w:sz w:val="24"/>
          <w:szCs w:val="24"/>
        </w:rPr>
        <w:t xml:space="preserve"> </w:t>
      </w:r>
      <w:r>
        <w:rPr>
          <w:rFonts w:cs="Times New Roman" w:ascii="Times New Roman" w:hAnsi="Times New Roman"/>
          <w:sz w:val="24"/>
          <w:szCs w:val="24"/>
        </w:rPr>
        <w:t>информация о фиксации (регистрации) права залога на зачисляемые ценные бумаги, то зачисление этих</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Счет</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допускается</w:t>
      </w:r>
      <w:r>
        <w:rPr>
          <w:rFonts w:cs="Times New Roman" w:ascii="Times New Roman" w:hAnsi="Times New Roman"/>
          <w:spacing w:val="1"/>
          <w:sz w:val="24"/>
          <w:szCs w:val="24"/>
        </w:rPr>
        <w:t xml:space="preserve"> </w:t>
      </w:r>
      <w:r>
        <w:rPr>
          <w:rFonts w:cs="Times New Roman" w:ascii="Times New Roman" w:hAnsi="Times New Roman"/>
          <w:sz w:val="24"/>
          <w:szCs w:val="24"/>
        </w:rPr>
        <w:t>при</w:t>
      </w:r>
      <w:r>
        <w:rPr>
          <w:rFonts w:cs="Times New Roman" w:ascii="Times New Roman" w:hAnsi="Times New Roman"/>
          <w:spacing w:val="1"/>
          <w:sz w:val="24"/>
          <w:szCs w:val="24"/>
        </w:rPr>
        <w:t xml:space="preserve"> </w:t>
      </w:r>
      <w:r>
        <w:rPr>
          <w:rFonts w:cs="Times New Roman" w:ascii="Times New Roman" w:hAnsi="Times New Roman"/>
          <w:sz w:val="24"/>
          <w:szCs w:val="24"/>
        </w:rPr>
        <w:t>условии</w:t>
      </w:r>
      <w:r>
        <w:rPr>
          <w:rFonts w:cs="Times New Roman" w:ascii="Times New Roman" w:hAnsi="Times New Roman"/>
          <w:spacing w:val="1"/>
          <w:sz w:val="24"/>
          <w:szCs w:val="24"/>
        </w:rPr>
        <w:t xml:space="preserve"> </w:t>
      </w:r>
      <w:r>
        <w:rPr>
          <w:rFonts w:cs="Times New Roman" w:ascii="Times New Roman" w:hAnsi="Times New Roman"/>
          <w:sz w:val="24"/>
          <w:szCs w:val="24"/>
        </w:rPr>
        <w:t>одновременной</w:t>
      </w:r>
      <w:r>
        <w:rPr>
          <w:rFonts w:cs="Times New Roman" w:ascii="Times New Roman" w:hAnsi="Times New Roman"/>
          <w:spacing w:val="1"/>
          <w:sz w:val="24"/>
          <w:szCs w:val="24"/>
        </w:rPr>
        <w:t xml:space="preserve"> </w:t>
      </w:r>
      <w:r>
        <w:rPr>
          <w:rFonts w:cs="Times New Roman" w:ascii="Times New Roman" w:hAnsi="Times New Roman"/>
          <w:sz w:val="24"/>
          <w:szCs w:val="24"/>
        </w:rPr>
        <w:t>фиксации</w:t>
      </w:r>
      <w:r>
        <w:rPr>
          <w:rFonts w:cs="Times New Roman" w:ascii="Times New Roman" w:hAnsi="Times New Roman"/>
          <w:spacing w:val="1"/>
          <w:sz w:val="24"/>
          <w:szCs w:val="24"/>
        </w:rPr>
        <w:t xml:space="preserve"> </w:t>
      </w:r>
      <w:r>
        <w:rPr>
          <w:rFonts w:cs="Times New Roman" w:ascii="Times New Roman" w:hAnsi="Times New Roman"/>
          <w:sz w:val="24"/>
          <w:szCs w:val="24"/>
        </w:rPr>
        <w:t>(регистрации)</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Депозитарием,</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осуществляющим</w:t>
      </w:r>
      <w:r>
        <w:rPr>
          <w:rFonts w:cs="Times New Roman" w:ascii="Times New Roman" w:hAnsi="Times New Roman"/>
          <w:spacing w:val="1"/>
          <w:sz w:val="24"/>
          <w:szCs w:val="24"/>
        </w:rPr>
        <w:t xml:space="preserve"> </w:t>
      </w:r>
      <w:r>
        <w:rPr>
          <w:rFonts w:cs="Times New Roman" w:ascii="Times New Roman" w:hAnsi="Times New Roman"/>
          <w:sz w:val="24"/>
          <w:szCs w:val="24"/>
        </w:rPr>
        <w:t>зачисление</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права</w:t>
      </w:r>
      <w:r>
        <w:rPr>
          <w:rFonts w:cs="Times New Roman" w:ascii="Times New Roman" w:hAnsi="Times New Roman"/>
          <w:spacing w:val="1"/>
          <w:sz w:val="24"/>
          <w:szCs w:val="24"/>
        </w:rPr>
        <w:t xml:space="preserve"> </w:t>
      </w:r>
      <w:r>
        <w:rPr>
          <w:rFonts w:cs="Times New Roman" w:ascii="Times New Roman" w:hAnsi="Times New Roman"/>
          <w:sz w:val="24"/>
          <w:szCs w:val="24"/>
        </w:rPr>
        <w:t>залога</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отношении</w:t>
      </w:r>
      <w:r>
        <w:rPr>
          <w:rFonts w:cs="Times New Roman" w:ascii="Times New Roman" w:hAnsi="Times New Roman"/>
          <w:spacing w:val="1"/>
          <w:sz w:val="24"/>
          <w:szCs w:val="24"/>
        </w:rPr>
        <w:t xml:space="preserve"> </w:t>
      </w:r>
      <w:r>
        <w:rPr>
          <w:rFonts w:cs="Times New Roman" w:ascii="Times New Roman" w:hAnsi="Times New Roman"/>
          <w:sz w:val="24"/>
          <w:szCs w:val="24"/>
        </w:rPr>
        <w:t>зачисляемых</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2"/>
          <w:sz w:val="24"/>
          <w:szCs w:val="24"/>
        </w:rPr>
        <w:t xml:space="preserve"> </w:t>
      </w:r>
      <w:r>
        <w:rPr>
          <w:rFonts w:cs="Times New Roman" w:ascii="Times New Roman" w:hAnsi="Times New Roman"/>
          <w:sz w:val="24"/>
          <w:szCs w:val="24"/>
        </w:rPr>
        <w:t>бумаг</w:t>
      </w:r>
      <w:r>
        <w:rPr>
          <w:rFonts w:cs="Times New Roman" w:ascii="Times New Roman" w:hAnsi="Times New Roman"/>
          <w:spacing w:val="-2"/>
          <w:sz w:val="24"/>
          <w:szCs w:val="24"/>
        </w:rPr>
        <w:t xml:space="preserve"> </w:t>
      </w:r>
      <w:r>
        <w:rPr>
          <w:rFonts w:cs="Times New Roman" w:ascii="Times New Roman" w:hAnsi="Times New Roman"/>
          <w:sz w:val="24"/>
          <w:szCs w:val="24"/>
        </w:rPr>
        <w:t>на</w:t>
      </w:r>
      <w:r>
        <w:rPr>
          <w:rFonts w:cs="Times New Roman" w:ascii="Times New Roman" w:hAnsi="Times New Roman"/>
          <w:spacing w:val="2"/>
          <w:sz w:val="24"/>
          <w:szCs w:val="24"/>
        </w:rPr>
        <w:t xml:space="preserve"> </w:t>
      </w:r>
      <w:r>
        <w:rPr>
          <w:rFonts w:cs="Times New Roman" w:ascii="Times New Roman" w:hAnsi="Times New Roman"/>
          <w:sz w:val="24"/>
          <w:szCs w:val="24"/>
        </w:rPr>
        <w:t>условиях,</w:t>
      </w:r>
      <w:r>
        <w:rPr>
          <w:rFonts w:cs="Times New Roman" w:ascii="Times New Roman" w:hAnsi="Times New Roman"/>
          <w:spacing w:val="-2"/>
          <w:sz w:val="24"/>
          <w:szCs w:val="24"/>
        </w:rPr>
        <w:t xml:space="preserve"> </w:t>
      </w:r>
      <w:r>
        <w:rPr>
          <w:rFonts w:cs="Times New Roman" w:ascii="Times New Roman" w:hAnsi="Times New Roman"/>
          <w:sz w:val="24"/>
          <w:szCs w:val="24"/>
        </w:rPr>
        <w:t>содержащихся</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2"/>
          <w:sz w:val="24"/>
          <w:szCs w:val="24"/>
        </w:rPr>
        <w:t xml:space="preserve"> </w:t>
      </w:r>
      <w:r>
        <w:rPr>
          <w:rFonts w:cs="Times New Roman" w:ascii="Times New Roman" w:hAnsi="Times New Roman"/>
          <w:sz w:val="24"/>
          <w:szCs w:val="24"/>
        </w:rPr>
        <w:t>переданной</w:t>
      </w:r>
      <w:r>
        <w:rPr>
          <w:rFonts w:cs="Times New Roman" w:ascii="Times New Roman" w:hAnsi="Times New Roman"/>
          <w:spacing w:val="5"/>
          <w:sz w:val="24"/>
          <w:szCs w:val="24"/>
        </w:rPr>
        <w:t xml:space="preserve"> </w:t>
      </w:r>
      <w:r>
        <w:rPr>
          <w:rFonts w:cs="Times New Roman" w:ascii="Times New Roman" w:hAnsi="Times New Roman"/>
          <w:sz w:val="24"/>
          <w:szCs w:val="24"/>
        </w:rPr>
        <w:t>ему</w:t>
      </w:r>
      <w:r>
        <w:rPr>
          <w:rFonts w:cs="Times New Roman" w:ascii="Times New Roman" w:hAnsi="Times New Roman"/>
          <w:spacing w:val="-5"/>
          <w:sz w:val="24"/>
          <w:szCs w:val="24"/>
        </w:rPr>
        <w:t xml:space="preserve"> </w:t>
      </w:r>
      <w:r>
        <w:rPr>
          <w:rFonts w:cs="Times New Roman" w:ascii="Times New Roman" w:hAnsi="Times New Roman"/>
          <w:sz w:val="24"/>
          <w:szCs w:val="24"/>
        </w:rPr>
        <w:t>информации</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1"/>
          <w:sz w:val="24"/>
          <w:szCs w:val="24"/>
        </w:rPr>
        <w:t xml:space="preserve"> </w:t>
      </w:r>
      <w:r>
        <w:rPr>
          <w:rFonts w:cs="Times New Roman" w:ascii="Times New Roman" w:hAnsi="Times New Roman"/>
          <w:sz w:val="24"/>
          <w:szCs w:val="24"/>
        </w:rPr>
        <w:t>праве залога.</w:t>
      </w:r>
    </w:p>
    <w:p>
      <w:pPr>
        <w:pStyle w:val="ListParagraph"/>
        <w:numPr>
          <w:ilvl w:val="1"/>
          <w:numId w:val="92"/>
        </w:numPr>
        <w:tabs>
          <w:tab w:val="clear" w:pos="720"/>
          <w:tab w:val="left" w:pos="1134" w:leader="none"/>
          <w:tab w:val="left" w:pos="1401" w:leader="none"/>
        </w:tabs>
        <w:ind w:left="0" w:firstLine="720"/>
        <w:rPr>
          <w:rFonts w:ascii="Times New Roman" w:hAnsi="Times New Roman" w:cs="Times New Roman"/>
          <w:sz w:val="24"/>
          <w:szCs w:val="24"/>
        </w:rPr>
      </w:pPr>
      <w:r>
        <w:rPr>
          <w:rFonts w:cs="Times New Roman" w:ascii="Times New Roman" w:hAnsi="Times New Roman"/>
          <w:sz w:val="24"/>
          <w:szCs w:val="24"/>
        </w:rPr>
        <w:t>Списание Депозитарием ценных бумаг, в отношении которых зафиксировано право залога,</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осуществляется</w:t>
      </w:r>
      <w:r>
        <w:rPr>
          <w:rFonts w:cs="Times New Roman" w:ascii="Times New Roman" w:hAnsi="Times New Roman"/>
          <w:spacing w:val="1"/>
          <w:sz w:val="24"/>
          <w:szCs w:val="24"/>
        </w:rPr>
        <w:t xml:space="preserve"> </w:t>
      </w:r>
      <w:r>
        <w:rPr>
          <w:rFonts w:cs="Times New Roman" w:ascii="Times New Roman" w:hAnsi="Times New Roman"/>
          <w:sz w:val="24"/>
          <w:szCs w:val="24"/>
        </w:rPr>
        <w:t>при</w:t>
      </w:r>
      <w:r>
        <w:rPr>
          <w:rFonts w:cs="Times New Roman" w:ascii="Times New Roman" w:hAnsi="Times New Roman"/>
          <w:spacing w:val="1"/>
          <w:sz w:val="24"/>
          <w:szCs w:val="24"/>
        </w:rPr>
        <w:t xml:space="preserve"> </w:t>
      </w:r>
      <w:r>
        <w:rPr>
          <w:rFonts w:cs="Times New Roman" w:ascii="Times New Roman" w:hAnsi="Times New Roman"/>
          <w:sz w:val="24"/>
          <w:szCs w:val="24"/>
        </w:rPr>
        <w:t>условии</w:t>
      </w:r>
      <w:r>
        <w:rPr>
          <w:rFonts w:cs="Times New Roman" w:ascii="Times New Roman" w:hAnsi="Times New Roman"/>
          <w:spacing w:val="1"/>
          <w:sz w:val="24"/>
          <w:szCs w:val="24"/>
        </w:rPr>
        <w:t xml:space="preserve"> </w:t>
      </w:r>
      <w:r>
        <w:rPr>
          <w:rFonts w:cs="Times New Roman" w:ascii="Times New Roman" w:hAnsi="Times New Roman"/>
          <w:sz w:val="24"/>
          <w:szCs w:val="24"/>
        </w:rPr>
        <w:t>передачи</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Депозитарием,</w:t>
      </w:r>
      <w:r>
        <w:rPr>
          <w:rFonts w:cs="Times New Roman" w:ascii="Times New Roman" w:hAnsi="Times New Roman"/>
          <w:spacing w:val="1"/>
          <w:sz w:val="24"/>
          <w:szCs w:val="24"/>
        </w:rPr>
        <w:t xml:space="preserve"> </w:t>
      </w:r>
      <w:r>
        <w:rPr>
          <w:rFonts w:cs="Times New Roman" w:ascii="Times New Roman" w:hAnsi="Times New Roman"/>
          <w:sz w:val="24"/>
          <w:szCs w:val="24"/>
        </w:rPr>
        <w:t>передающим</w:t>
      </w:r>
      <w:r>
        <w:rPr>
          <w:rFonts w:cs="Times New Roman" w:ascii="Times New Roman" w:hAnsi="Times New Roman"/>
          <w:spacing w:val="1"/>
          <w:sz w:val="24"/>
          <w:szCs w:val="24"/>
        </w:rPr>
        <w:t xml:space="preserve"> </w:t>
      </w:r>
      <w:r>
        <w:rPr>
          <w:rFonts w:cs="Times New Roman" w:ascii="Times New Roman" w:hAnsi="Times New Roman"/>
          <w:sz w:val="24"/>
          <w:szCs w:val="24"/>
        </w:rPr>
        <w:t>ценные</w:t>
      </w:r>
      <w:r>
        <w:rPr>
          <w:rFonts w:cs="Times New Roman" w:ascii="Times New Roman" w:hAnsi="Times New Roman"/>
          <w:spacing w:val="1"/>
          <w:sz w:val="24"/>
          <w:szCs w:val="24"/>
        </w:rPr>
        <w:t xml:space="preserve"> </w:t>
      </w:r>
      <w:r>
        <w:rPr>
          <w:rFonts w:cs="Times New Roman" w:ascii="Times New Roman" w:hAnsi="Times New Roman"/>
          <w:sz w:val="24"/>
          <w:szCs w:val="24"/>
        </w:rPr>
        <w:t>бумаги,</w:t>
      </w:r>
      <w:r>
        <w:rPr>
          <w:rFonts w:cs="Times New Roman" w:ascii="Times New Roman" w:hAnsi="Times New Roman"/>
          <w:spacing w:val="1"/>
          <w:sz w:val="24"/>
          <w:szCs w:val="24"/>
        </w:rPr>
        <w:t xml:space="preserve"> </w:t>
      </w:r>
      <w:r>
        <w:rPr>
          <w:rFonts w:cs="Times New Roman" w:ascii="Times New Roman" w:hAnsi="Times New Roman"/>
          <w:sz w:val="24"/>
          <w:szCs w:val="24"/>
        </w:rPr>
        <w:t>информации</w:t>
      </w:r>
      <w:r>
        <w:rPr>
          <w:rFonts w:cs="Times New Roman" w:ascii="Times New Roman" w:hAnsi="Times New Roman"/>
          <w:spacing w:val="1"/>
          <w:sz w:val="24"/>
          <w:szCs w:val="24"/>
        </w:rPr>
        <w:t xml:space="preserve"> </w:t>
      </w:r>
      <w:r>
        <w:rPr>
          <w:rFonts w:cs="Times New Roman" w:ascii="Times New Roman" w:hAnsi="Times New Roman"/>
          <w:sz w:val="24"/>
          <w:szCs w:val="24"/>
        </w:rPr>
        <w:t>об</w:t>
      </w:r>
      <w:r>
        <w:rPr>
          <w:rFonts w:cs="Times New Roman" w:ascii="Times New Roman" w:hAnsi="Times New Roman"/>
          <w:spacing w:val="1"/>
          <w:sz w:val="24"/>
          <w:szCs w:val="24"/>
        </w:rPr>
        <w:t xml:space="preserve"> </w:t>
      </w:r>
      <w:r>
        <w:rPr>
          <w:rFonts w:cs="Times New Roman" w:ascii="Times New Roman" w:hAnsi="Times New Roman"/>
          <w:sz w:val="24"/>
          <w:szCs w:val="24"/>
        </w:rPr>
        <w:t>условиях залога и о Залогодержателе другому Депозитарию или регистратору, принимающему ценные</w:t>
      </w:r>
      <w:r>
        <w:rPr>
          <w:rFonts w:cs="Times New Roman" w:ascii="Times New Roman" w:hAnsi="Times New Roman"/>
          <w:spacing w:val="1"/>
          <w:sz w:val="24"/>
          <w:szCs w:val="24"/>
        </w:rPr>
        <w:t xml:space="preserve"> </w:t>
      </w:r>
      <w:r>
        <w:rPr>
          <w:rFonts w:cs="Times New Roman" w:ascii="Times New Roman" w:hAnsi="Times New Roman"/>
          <w:sz w:val="24"/>
          <w:szCs w:val="24"/>
        </w:rPr>
        <w:t>бумаги, если поручением на списание или поручением о фиксации ограничения операций с ценными</w:t>
      </w:r>
      <w:r>
        <w:rPr>
          <w:rFonts w:cs="Times New Roman" w:ascii="Times New Roman" w:hAnsi="Times New Roman"/>
          <w:spacing w:val="1"/>
          <w:sz w:val="24"/>
          <w:szCs w:val="24"/>
        </w:rPr>
        <w:t xml:space="preserve"> </w:t>
      </w:r>
      <w:r>
        <w:rPr>
          <w:rFonts w:cs="Times New Roman" w:ascii="Times New Roman" w:hAnsi="Times New Roman"/>
          <w:sz w:val="24"/>
          <w:szCs w:val="24"/>
        </w:rPr>
        <w:t>бумагами</w:t>
      </w:r>
      <w:r>
        <w:rPr>
          <w:rFonts w:cs="Times New Roman" w:ascii="Times New Roman" w:hAnsi="Times New Roman"/>
          <w:spacing w:val="1"/>
          <w:sz w:val="24"/>
          <w:szCs w:val="24"/>
        </w:rPr>
        <w:t xml:space="preserve"> </w:t>
      </w:r>
      <w:r>
        <w:rPr>
          <w:rFonts w:cs="Times New Roman" w:ascii="Times New Roman" w:hAnsi="Times New Roman"/>
          <w:sz w:val="24"/>
          <w:szCs w:val="24"/>
        </w:rPr>
        <w:t>не</w:t>
      </w:r>
      <w:r>
        <w:rPr>
          <w:rFonts w:cs="Times New Roman" w:ascii="Times New Roman" w:hAnsi="Times New Roman"/>
          <w:spacing w:val="1"/>
          <w:sz w:val="24"/>
          <w:szCs w:val="24"/>
        </w:rPr>
        <w:t xml:space="preserve"> </w:t>
      </w:r>
      <w:r>
        <w:rPr>
          <w:rFonts w:cs="Times New Roman" w:ascii="Times New Roman" w:hAnsi="Times New Roman"/>
          <w:sz w:val="24"/>
          <w:szCs w:val="24"/>
        </w:rPr>
        <w:t>установлено</w:t>
      </w:r>
      <w:r>
        <w:rPr>
          <w:rFonts w:cs="Times New Roman" w:ascii="Times New Roman" w:hAnsi="Times New Roman"/>
          <w:spacing w:val="1"/>
          <w:sz w:val="24"/>
          <w:szCs w:val="24"/>
        </w:rPr>
        <w:t xml:space="preserve"> </w:t>
      </w:r>
      <w:r>
        <w:rPr>
          <w:rFonts w:cs="Times New Roman" w:ascii="Times New Roman" w:hAnsi="Times New Roman"/>
          <w:sz w:val="24"/>
          <w:szCs w:val="24"/>
        </w:rPr>
        <w:t>иное.</w:t>
      </w:r>
      <w:r>
        <w:rPr>
          <w:rFonts w:cs="Times New Roman" w:ascii="Times New Roman" w:hAnsi="Times New Roman"/>
          <w:spacing w:val="1"/>
          <w:sz w:val="24"/>
          <w:szCs w:val="24"/>
        </w:rPr>
        <w:t xml:space="preserve"> </w:t>
      </w:r>
      <w:r>
        <w:rPr>
          <w:rFonts w:cs="Times New Roman" w:ascii="Times New Roman" w:hAnsi="Times New Roman"/>
          <w:sz w:val="24"/>
          <w:szCs w:val="24"/>
        </w:rPr>
        <w:t>При</w:t>
      </w:r>
      <w:r>
        <w:rPr>
          <w:rFonts w:cs="Times New Roman" w:ascii="Times New Roman" w:hAnsi="Times New Roman"/>
          <w:spacing w:val="1"/>
          <w:sz w:val="24"/>
          <w:szCs w:val="24"/>
        </w:rPr>
        <w:t xml:space="preserve"> </w:t>
      </w:r>
      <w:r>
        <w:rPr>
          <w:rFonts w:cs="Times New Roman" w:ascii="Times New Roman" w:hAnsi="Times New Roman"/>
          <w:sz w:val="24"/>
          <w:szCs w:val="24"/>
        </w:rPr>
        <w:t>этом</w:t>
      </w:r>
      <w:r>
        <w:rPr>
          <w:rFonts w:cs="Times New Roman" w:ascii="Times New Roman" w:hAnsi="Times New Roman"/>
          <w:spacing w:val="1"/>
          <w:sz w:val="24"/>
          <w:szCs w:val="24"/>
        </w:rPr>
        <w:t xml:space="preserve"> </w:t>
      </w:r>
      <w:r>
        <w:rPr>
          <w:rFonts w:cs="Times New Roman" w:ascii="Times New Roman" w:hAnsi="Times New Roman"/>
          <w:sz w:val="24"/>
          <w:szCs w:val="24"/>
        </w:rPr>
        <w:t>поручение</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списание</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должно</w:t>
      </w:r>
      <w:r>
        <w:rPr>
          <w:rFonts w:cs="Times New Roman" w:ascii="Times New Roman" w:hAnsi="Times New Roman"/>
          <w:spacing w:val="1"/>
          <w:sz w:val="24"/>
          <w:szCs w:val="24"/>
        </w:rPr>
        <w:t xml:space="preserve"> </w:t>
      </w:r>
      <w:r>
        <w:rPr>
          <w:rFonts w:cs="Times New Roman" w:ascii="Times New Roman" w:hAnsi="Times New Roman"/>
          <w:sz w:val="24"/>
          <w:szCs w:val="24"/>
        </w:rPr>
        <w:t>быть</w:t>
      </w:r>
      <w:r>
        <w:rPr>
          <w:rFonts w:cs="Times New Roman" w:ascii="Times New Roman" w:hAnsi="Times New Roman"/>
          <w:spacing w:val="1"/>
          <w:sz w:val="24"/>
          <w:szCs w:val="24"/>
        </w:rPr>
        <w:t xml:space="preserve"> </w:t>
      </w:r>
      <w:r>
        <w:rPr>
          <w:rFonts w:cs="Times New Roman" w:ascii="Times New Roman" w:hAnsi="Times New Roman"/>
          <w:sz w:val="24"/>
          <w:szCs w:val="24"/>
        </w:rPr>
        <w:t>также</w:t>
      </w:r>
      <w:r>
        <w:rPr>
          <w:rFonts w:cs="Times New Roman" w:ascii="Times New Roman" w:hAnsi="Times New Roman"/>
          <w:spacing w:val="-53"/>
          <w:sz w:val="24"/>
          <w:szCs w:val="24"/>
        </w:rPr>
        <w:t xml:space="preserve"> </w:t>
      </w:r>
      <w:r>
        <w:rPr>
          <w:rFonts w:cs="Times New Roman" w:ascii="Times New Roman" w:hAnsi="Times New Roman"/>
          <w:sz w:val="24"/>
          <w:szCs w:val="24"/>
        </w:rPr>
        <w:t>подписано</w:t>
      </w:r>
      <w:r>
        <w:rPr>
          <w:rFonts w:cs="Times New Roman" w:ascii="Times New Roman" w:hAnsi="Times New Roman"/>
          <w:spacing w:val="-2"/>
          <w:sz w:val="24"/>
          <w:szCs w:val="24"/>
        </w:rPr>
        <w:t xml:space="preserve"> </w:t>
      </w:r>
      <w:r>
        <w:rPr>
          <w:rFonts w:cs="Times New Roman" w:ascii="Times New Roman" w:hAnsi="Times New Roman"/>
          <w:sz w:val="24"/>
          <w:szCs w:val="24"/>
        </w:rPr>
        <w:t>залогодержателем,</w:t>
      </w:r>
      <w:r>
        <w:rPr>
          <w:rFonts w:cs="Times New Roman" w:ascii="Times New Roman" w:hAnsi="Times New Roman"/>
          <w:spacing w:val="-2"/>
          <w:sz w:val="24"/>
          <w:szCs w:val="24"/>
        </w:rPr>
        <w:t xml:space="preserve"> </w:t>
      </w:r>
      <w:r>
        <w:rPr>
          <w:rFonts w:cs="Times New Roman" w:ascii="Times New Roman" w:hAnsi="Times New Roman"/>
          <w:sz w:val="24"/>
          <w:szCs w:val="24"/>
        </w:rPr>
        <w:t>если</w:t>
      </w:r>
      <w:r>
        <w:rPr>
          <w:rFonts w:cs="Times New Roman" w:ascii="Times New Roman" w:hAnsi="Times New Roman"/>
          <w:spacing w:val="-5"/>
          <w:sz w:val="24"/>
          <w:szCs w:val="24"/>
        </w:rPr>
        <w:t xml:space="preserve"> </w:t>
      </w:r>
      <w:r>
        <w:rPr>
          <w:rFonts w:cs="Times New Roman" w:ascii="Times New Roman" w:hAnsi="Times New Roman"/>
          <w:sz w:val="24"/>
          <w:szCs w:val="24"/>
        </w:rPr>
        <w:t>иное</w:t>
      </w:r>
      <w:r>
        <w:rPr>
          <w:rFonts w:cs="Times New Roman" w:ascii="Times New Roman" w:hAnsi="Times New Roman"/>
          <w:spacing w:val="-3"/>
          <w:sz w:val="24"/>
          <w:szCs w:val="24"/>
        </w:rPr>
        <w:t xml:space="preserve"> </w:t>
      </w:r>
      <w:r>
        <w:rPr>
          <w:rFonts w:cs="Times New Roman" w:ascii="Times New Roman" w:hAnsi="Times New Roman"/>
          <w:sz w:val="24"/>
          <w:szCs w:val="24"/>
        </w:rPr>
        <w:t>не</w:t>
      </w:r>
      <w:r>
        <w:rPr>
          <w:rFonts w:cs="Times New Roman" w:ascii="Times New Roman" w:hAnsi="Times New Roman"/>
          <w:spacing w:val="-4"/>
          <w:sz w:val="24"/>
          <w:szCs w:val="24"/>
        </w:rPr>
        <w:t xml:space="preserve"> </w:t>
      </w:r>
      <w:r>
        <w:rPr>
          <w:rFonts w:cs="Times New Roman" w:ascii="Times New Roman" w:hAnsi="Times New Roman"/>
          <w:sz w:val="24"/>
          <w:szCs w:val="24"/>
        </w:rPr>
        <w:t>предусмотрено</w:t>
      </w:r>
      <w:r>
        <w:rPr>
          <w:rFonts w:cs="Times New Roman" w:ascii="Times New Roman" w:hAnsi="Times New Roman"/>
          <w:spacing w:val="-2"/>
          <w:sz w:val="24"/>
          <w:szCs w:val="24"/>
        </w:rPr>
        <w:t xml:space="preserve"> </w:t>
      </w:r>
      <w:r>
        <w:rPr>
          <w:rFonts w:cs="Times New Roman" w:ascii="Times New Roman" w:hAnsi="Times New Roman"/>
          <w:sz w:val="24"/>
          <w:szCs w:val="24"/>
        </w:rPr>
        <w:t>федеральными</w:t>
      </w:r>
      <w:r>
        <w:rPr>
          <w:rFonts w:cs="Times New Roman" w:ascii="Times New Roman" w:hAnsi="Times New Roman"/>
          <w:spacing w:val="-2"/>
          <w:sz w:val="24"/>
          <w:szCs w:val="24"/>
        </w:rPr>
        <w:t xml:space="preserve"> </w:t>
      </w:r>
      <w:r>
        <w:rPr>
          <w:rFonts w:cs="Times New Roman" w:ascii="Times New Roman" w:hAnsi="Times New Roman"/>
          <w:sz w:val="24"/>
          <w:szCs w:val="24"/>
        </w:rPr>
        <w:t>законами</w:t>
      </w:r>
      <w:r>
        <w:rPr>
          <w:rFonts w:cs="Times New Roman" w:ascii="Times New Roman" w:hAnsi="Times New Roman"/>
          <w:spacing w:val="-2"/>
          <w:sz w:val="24"/>
          <w:szCs w:val="24"/>
        </w:rPr>
        <w:t xml:space="preserve"> </w:t>
      </w:r>
      <w:r>
        <w:rPr>
          <w:rFonts w:cs="Times New Roman" w:ascii="Times New Roman" w:hAnsi="Times New Roman"/>
          <w:sz w:val="24"/>
          <w:szCs w:val="24"/>
        </w:rPr>
        <w:t>или</w:t>
      </w:r>
      <w:r>
        <w:rPr>
          <w:rFonts w:cs="Times New Roman" w:ascii="Times New Roman" w:hAnsi="Times New Roman"/>
          <w:spacing w:val="4"/>
          <w:sz w:val="24"/>
          <w:szCs w:val="24"/>
        </w:rPr>
        <w:t xml:space="preserve"> </w:t>
      </w:r>
      <w:r>
        <w:rPr>
          <w:rFonts w:cs="Times New Roman" w:ascii="Times New Roman" w:hAnsi="Times New Roman"/>
          <w:sz w:val="24"/>
          <w:szCs w:val="24"/>
        </w:rPr>
        <w:t>Договором.</w:t>
      </w:r>
    </w:p>
    <w:p>
      <w:pPr>
        <w:pStyle w:val="ListParagraph"/>
        <w:numPr>
          <w:ilvl w:val="1"/>
          <w:numId w:val="92"/>
        </w:numPr>
        <w:tabs>
          <w:tab w:val="clear" w:pos="720"/>
          <w:tab w:val="left" w:pos="1134" w:leader="none"/>
          <w:tab w:val="left" w:pos="1420" w:leader="none"/>
        </w:tabs>
        <w:ind w:left="0" w:firstLine="720"/>
        <w:rPr>
          <w:rFonts w:ascii="Times New Roman" w:hAnsi="Times New Roman" w:cs="Times New Roman"/>
          <w:sz w:val="24"/>
          <w:szCs w:val="24"/>
        </w:rPr>
      </w:pPr>
      <w:r>
        <w:rPr>
          <w:rFonts w:cs="Times New Roman" w:ascii="Times New Roman" w:hAnsi="Times New Roman"/>
          <w:sz w:val="24"/>
          <w:szCs w:val="24"/>
        </w:rPr>
        <w:t>Условиями могут быть установлены способы передачи указанной информации и порядок</w:t>
      </w:r>
      <w:r>
        <w:rPr>
          <w:rFonts w:cs="Times New Roman" w:ascii="Times New Roman" w:hAnsi="Times New Roman"/>
          <w:spacing w:val="1"/>
          <w:sz w:val="24"/>
          <w:szCs w:val="24"/>
        </w:rPr>
        <w:t xml:space="preserve"> </w:t>
      </w:r>
      <w:r>
        <w:rPr>
          <w:rFonts w:cs="Times New Roman" w:ascii="Times New Roman" w:hAnsi="Times New Roman"/>
          <w:sz w:val="24"/>
          <w:szCs w:val="24"/>
        </w:rPr>
        <w:t>подтверждения ее получения. В случае отсутствия подтверждения получения информации об условиях</w:t>
      </w:r>
      <w:r>
        <w:rPr>
          <w:rFonts w:cs="Times New Roman" w:ascii="Times New Roman" w:hAnsi="Times New Roman"/>
          <w:spacing w:val="1"/>
          <w:sz w:val="24"/>
          <w:szCs w:val="24"/>
        </w:rPr>
        <w:t xml:space="preserve"> </w:t>
      </w:r>
      <w:r>
        <w:rPr>
          <w:rFonts w:cs="Times New Roman" w:ascii="Times New Roman" w:hAnsi="Times New Roman"/>
          <w:sz w:val="24"/>
          <w:szCs w:val="24"/>
        </w:rPr>
        <w:t>залога и залогодержателе от Депозитария, принимающего ценные бумаги, Депозитарий, передающий</w:t>
      </w:r>
      <w:r>
        <w:rPr>
          <w:rFonts w:cs="Times New Roman" w:ascii="Times New Roman" w:hAnsi="Times New Roman"/>
          <w:spacing w:val="1"/>
          <w:sz w:val="24"/>
          <w:szCs w:val="24"/>
        </w:rPr>
        <w:t xml:space="preserve"> </w:t>
      </w:r>
      <w:r>
        <w:rPr>
          <w:rFonts w:cs="Times New Roman" w:ascii="Times New Roman" w:hAnsi="Times New Roman"/>
          <w:sz w:val="24"/>
          <w:szCs w:val="24"/>
        </w:rPr>
        <w:t>ценные бумаги, отказывает в исполнении поручения на списание ценных бумаг, в отношении которых</w:t>
      </w:r>
      <w:r>
        <w:rPr>
          <w:rFonts w:cs="Times New Roman" w:ascii="Times New Roman" w:hAnsi="Times New Roman"/>
          <w:spacing w:val="1"/>
          <w:sz w:val="24"/>
          <w:szCs w:val="24"/>
        </w:rPr>
        <w:t xml:space="preserve"> </w:t>
      </w:r>
      <w:r>
        <w:rPr>
          <w:rFonts w:cs="Times New Roman" w:ascii="Times New Roman" w:hAnsi="Times New Roman"/>
          <w:sz w:val="24"/>
          <w:szCs w:val="24"/>
        </w:rPr>
        <w:t>зафиксировано</w:t>
      </w:r>
      <w:r>
        <w:rPr>
          <w:rFonts w:cs="Times New Roman" w:ascii="Times New Roman" w:hAnsi="Times New Roman"/>
          <w:spacing w:val="-2"/>
          <w:sz w:val="24"/>
          <w:szCs w:val="24"/>
        </w:rPr>
        <w:t xml:space="preserve"> </w:t>
      </w:r>
      <w:r>
        <w:rPr>
          <w:rFonts w:cs="Times New Roman" w:ascii="Times New Roman" w:hAnsi="Times New Roman"/>
          <w:sz w:val="24"/>
          <w:szCs w:val="24"/>
        </w:rPr>
        <w:t>право</w:t>
      </w:r>
      <w:r>
        <w:rPr>
          <w:rFonts w:cs="Times New Roman" w:ascii="Times New Roman" w:hAnsi="Times New Roman"/>
          <w:spacing w:val="-1"/>
          <w:sz w:val="24"/>
          <w:szCs w:val="24"/>
        </w:rPr>
        <w:t xml:space="preserve"> </w:t>
      </w:r>
      <w:r>
        <w:rPr>
          <w:rFonts w:cs="Times New Roman" w:ascii="Times New Roman" w:hAnsi="Times New Roman"/>
          <w:sz w:val="24"/>
          <w:szCs w:val="24"/>
        </w:rPr>
        <w:t>залога.</w:t>
      </w:r>
    </w:p>
    <w:p>
      <w:pPr>
        <w:pStyle w:val="ListParagraph"/>
        <w:numPr>
          <w:ilvl w:val="1"/>
          <w:numId w:val="92"/>
        </w:numPr>
        <w:tabs>
          <w:tab w:val="clear" w:pos="720"/>
          <w:tab w:val="left" w:pos="1134" w:leader="none"/>
          <w:tab w:val="left" w:pos="1439" w:leader="none"/>
        </w:tabs>
        <w:ind w:left="0" w:firstLine="720"/>
        <w:rPr/>
      </w:pP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случаях,</w:t>
      </w:r>
      <w:r>
        <w:rPr>
          <w:rFonts w:cs="Times New Roman" w:ascii="Times New Roman" w:hAnsi="Times New Roman"/>
          <w:spacing w:val="1"/>
          <w:sz w:val="24"/>
          <w:szCs w:val="24"/>
        </w:rPr>
        <w:t xml:space="preserve"> </w:t>
      </w:r>
      <w:r>
        <w:rPr>
          <w:rFonts w:cs="Times New Roman" w:ascii="Times New Roman" w:hAnsi="Times New Roman"/>
          <w:sz w:val="24"/>
          <w:szCs w:val="24"/>
        </w:rPr>
        <w:t>предусмотренных</w:t>
      </w:r>
      <w:r>
        <w:rPr>
          <w:rFonts w:cs="Times New Roman" w:ascii="Times New Roman" w:hAnsi="Times New Roman"/>
          <w:spacing w:val="1"/>
          <w:sz w:val="24"/>
          <w:szCs w:val="24"/>
        </w:rPr>
        <w:t xml:space="preserve"> </w:t>
      </w:r>
      <w:hyperlink r:id="rId7">
        <w:r>
          <w:rPr>
            <w:rStyle w:val="ListLabel1257"/>
            <w:rFonts w:cs="Times New Roman" w:ascii="Times New Roman" w:hAnsi="Times New Roman"/>
            <w:sz w:val="24"/>
            <w:szCs w:val="24"/>
          </w:rPr>
          <w:t>статьями</w:t>
        </w:r>
        <w:r>
          <w:rPr>
            <w:rStyle w:val="ListLabel1257"/>
            <w:rFonts w:cs="Times New Roman" w:ascii="Times New Roman" w:hAnsi="Times New Roman"/>
            <w:spacing w:val="1"/>
            <w:sz w:val="24"/>
            <w:szCs w:val="24"/>
          </w:rPr>
          <w:t xml:space="preserve"> </w:t>
        </w:r>
        <w:r>
          <w:rPr>
            <w:rStyle w:val="ListLabel1257"/>
            <w:rFonts w:cs="Times New Roman" w:ascii="Times New Roman" w:hAnsi="Times New Roman"/>
            <w:sz w:val="24"/>
            <w:szCs w:val="24"/>
          </w:rPr>
          <w:t>72,</w:t>
        </w:r>
      </w:hyperlink>
      <w:r>
        <w:rPr>
          <w:rFonts w:cs="Times New Roman" w:ascii="Times New Roman" w:hAnsi="Times New Roman"/>
          <w:spacing w:val="1"/>
          <w:sz w:val="24"/>
          <w:szCs w:val="24"/>
        </w:rPr>
        <w:t xml:space="preserve"> </w:t>
      </w:r>
      <w:hyperlink r:id="rId8">
        <w:r>
          <w:rPr>
            <w:rStyle w:val="ListLabel1257"/>
            <w:rFonts w:cs="Times New Roman" w:ascii="Times New Roman" w:hAnsi="Times New Roman"/>
            <w:sz w:val="24"/>
            <w:szCs w:val="24"/>
          </w:rPr>
          <w:t>76,</w:t>
        </w:r>
      </w:hyperlink>
      <w:r>
        <w:rPr>
          <w:rFonts w:cs="Times New Roman" w:ascii="Times New Roman" w:hAnsi="Times New Roman"/>
          <w:spacing w:val="1"/>
          <w:sz w:val="24"/>
          <w:szCs w:val="24"/>
        </w:rPr>
        <w:t xml:space="preserve"> </w:t>
      </w:r>
      <w:hyperlink r:id="rId9">
        <w:r>
          <w:rPr>
            <w:rStyle w:val="ListLabel1257"/>
            <w:rFonts w:cs="Times New Roman" w:ascii="Times New Roman" w:hAnsi="Times New Roman"/>
            <w:sz w:val="24"/>
            <w:szCs w:val="24"/>
          </w:rPr>
          <w:t>84.3</w:t>
        </w:r>
      </w:hyperlink>
      <w:r>
        <w:rPr>
          <w:rFonts w:cs="Times New Roman" w:ascii="Times New Roman" w:hAnsi="Times New Roman"/>
          <w:spacing w:val="1"/>
          <w:sz w:val="24"/>
          <w:szCs w:val="24"/>
        </w:rPr>
        <w:t xml:space="preserve"> </w:t>
      </w:r>
      <w:r>
        <w:rPr>
          <w:rFonts w:cs="Times New Roman" w:ascii="Times New Roman" w:hAnsi="Times New Roman"/>
          <w:sz w:val="24"/>
          <w:szCs w:val="24"/>
        </w:rPr>
        <w:t>Федерального</w:t>
      </w:r>
      <w:r>
        <w:rPr>
          <w:rFonts w:cs="Times New Roman" w:ascii="Times New Roman" w:hAnsi="Times New Roman"/>
          <w:spacing w:val="1"/>
          <w:sz w:val="24"/>
          <w:szCs w:val="24"/>
        </w:rPr>
        <w:t xml:space="preserve"> </w:t>
      </w:r>
      <w:r>
        <w:rPr>
          <w:rFonts w:cs="Times New Roman" w:ascii="Times New Roman" w:hAnsi="Times New Roman"/>
          <w:sz w:val="24"/>
          <w:szCs w:val="24"/>
        </w:rPr>
        <w:t>закона</w:t>
      </w:r>
      <w:r>
        <w:rPr>
          <w:rFonts w:cs="Times New Roman" w:ascii="Times New Roman" w:hAnsi="Times New Roman"/>
          <w:spacing w:val="1"/>
          <w:sz w:val="24"/>
          <w:szCs w:val="24"/>
        </w:rPr>
        <w:t xml:space="preserve"> </w:t>
      </w:r>
      <w:r>
        <w:rPr>
          <w:rFonts w:cs="Times New Roman" w:ascii="Times New Roman" w:hAnsi="Times New Roman"/>
          <w:sz w:val="24"/>
          <w:szCs w:val="24"/>
        </w:rPr>
        <w:t>№</w:t>
      </w:r>
      <w:r>
        <w:rPr>
          <w:rFonts w:cs="Times New Roman" w:ascii="Times New Roman" w:hAnsi="Times New Roman"/>
          <w:spacing w:val="1"/>
          <w:sz w:val="24"/>
          <w:szCs w:val="24"/>
        </w:rPr>
        <w:t xml:space="preserve"> </w:t>
      </w:r>
      <w:r>
        <w:rPr>
          <w:rFonts w:cs="Times New Roman" w:ascii="Times New Roman" w:hAnsi="Times New Roman"/>
          <w:sz w:val="24"/>
          <w:szCs w:val="24"/>
        </w:rPr>
        <w:t>208-ФЗ</w:t>
      </w:r>
      <w:r>
        <w:rPr>
          <w:rFonts w:cs="Times New Roman" w:ascii="Times New Roman" w:hAnsi="Times New Roman"/>
          <w:spacing w:val="1"/>
          <w:sz w:val="24"/>
          <w:szCs w:val="24"/>
        </w:rPr>
        <w:t xml:space="preserve"> </w:t>
      </w:r>
      <w:r>
        <w:rPr>
          <w:rFonts w:cs="Times New Roman" w:ascii="Times New Roman" w:hAnsi="Times New Roman"/>
          <w:sz w:val="24"/>
          <w:szCs w:val="24"/>
        </w:rPr>
        <w:t>от</w:t>
      </w:r>
      <w:r>
        <w:rPr>
          <w:rFonts w:cs="Times New Roman" w:ascii="Times New Roman" w:hAnsi="Times New Roman"/>
          <w:spacing w:val="1"/>
          <w:sz w:val="24"/>
          <w:szCs w:val="24"/>
        </w:rPr>
        <w:t xml:space="preserve"> </w:t>
      </w:r>
      <w:r>
        <w:rPr>
          <w:rFonts w:cs="Times New Roman" w:ascii="Times New Roman" w:hAnsi="Times New Roman"/>
          <w:sz w:val="24"/>
          <w:szCs w:val="24"/>
        </w:rPr>
        <w:t>26.12.1995</w:t>
      </w:r>
      <w:r>
        <w:rPr>
          <w:rFonts w:cs="Times New Roman" w:ascii="Times New Roman" w:hAnsi="Times New Roman"/>
          <w:spacing w:val="1"/>
          <w:sz w:val="24"/>
          <w:szCs w:val="24"/>
        </w:rPr>
        <w:t xml:space="preserve"> </w:t>
      </w:r>
      <w:r>
        <w:rPr>
          <w:rFonts w:cs="Times New Roman" w:ascii="Times New Roman" w:hAnsi="Times New Roman"/>
          <w:sz w:val="24"/>
          <w:szCs w:val="24"/>
        </w:rPr>
        <w:t>«Об акционерных обществах» (далее - Федеральный закон «Об акционерных обществах»),</w:t>
      </w:r>
      <w:r>
        <w:rPr>
          <w:rFonts w:cs="Times New Roman" w:ascii="Times New Roman" w:hAnsi="Times New Roman"/>
          <w:spacing w:val="1"/>
          <w:sz w:val="24"/>
          <w:szCs w:val="24"/>
        </w:rPr>
        <w:t xml:space="preserve"> </w:t>
      </w:r>
      <w:r>
        <w:rPr>
          <w:rFonts w:cs="Times New Roman" w:ascii="Times New Roman" w:hAnsi="Times New Roman"/>
          <w:sz w:val="24"/>
          <w:szCs w:val="24"/>
        </w:rPr>
        <w:t>фиксация</w:t>
      </w:r>
      <w:r>
        <w:rPr>
          <w:rFonts w:cs="Times New Roman" w:ascii="Times New Roman" w:hAnsi="Times New Roman"/>
          <w:spacing w:val="1"/>
          <w:sz w:val="24"/>
          <w:szCs w:val="24"/>
        </w:rPr>
        <w:t xml:space="preserve"> </w:t>
      </w:r>
      <w:r>
        <w:rPr>
          <w:rFonts w:cs="Times New Roman" w:ascii="Times New Roman" w:hAnsi="Times New Roman"/>
          <w:sz w:val="24"/>
          <w:szCs w:val="24"/>
        </w:rPr>
        <w:t>(регистрация)</w:t>
      </w:r>
      <w:r>
        <w:rPr>
          <w:rFonts w:cs="Times New Roman" w:ascii="Times New Roman" w:hAnsi="Times New Roman"/>
          <w:spacing w:val="1"/>
          <w:sz w:val="24"/>
          <w:szCs w:val="24"/>
        </w:rPr>
        <w:t xml:space="preserve"> </w:t>
      </w:r>
      <w:r>
        <w:rPr>
          <w:rFonts w:cs="Times New Roman" w:ascii="Times New Roman" w:hAnsi="Times New Roman"/>
          <w:sz w:val="24"/>
          <w:szCs w:val="24"/>
        </w:rPr>
        <w:t>ограничения</w:t>
      </w:r>
      <w:r>
        <w:rPr>
          <w:rFonts w:cs="Times New Roman" w:ascii="Times New Roman" w:hAnsi="Times New Roman"/>
          <w:spacing w:val="1"/>
          <w:sz w:val="24"/>
          <w:szCs w:val="24"/>
        </w:rPr>
        <w:t xml:space="preserve"> </w:t>
      </w:r>
      <w:r>
        <w:rPr>
          <w:rFonts w:cs="Times New Roman" w:ascii="Times New Roman" w:hAnsi="Times New Roman"/>
          <w:sz w:val="24"/>
          <w:szCs w:val="24"/>
        </w:rPr>
        <w:t>распоряжения</w:t>
      </w:r>
      <w:r>
        <w:rPr>
          <w:rFonts w:cs="Times New Roman" w:ascii="Times New Roman" w:hAnsi="Times New Roman"/>
          <w:spacing w:val="1"/>
          <w:sz w:val="24"/>
          <w:szCs w:val="24"/>
        </w:rPr>
        <w:t xml:space="preserve"> </w:t>
      </w:r>
      <w:r>
        <w:rPr>
          <w:rFonts w:cs="Times New Roman" w:ascii="Times New Roman" w:hAnsi="Times New Roman"/>
          <w:sz w:val="24"/>
          <w:szCs w:val="24"/>
        </w:rPr>
        <w:t>ценными</w:t>
      </w:r>
      <w:r>
        <w:rPr>
          <w:rFonts w:cs="Times New Roman" w:ascii="Times New Roman" w:hAnsi="Times New Roman"/>
          <w:spacing w:val="1"/>
          <w:sz w:val="24"/>
          <w:szCs w:val="24"/>
        </w:rPr>
        <w:t xml:space="preserve"> </w:t>
      </w:r>
      <w:r>
        <w:rPr>
          <w:rFonts w:cs="Times New Roman" w:ascii="Times New Roman" w:hAnsi="Times New Roman"/>
          <w:sz w:val="24"/>
          <w:szCs w:val="24"/>
        </w:rPr>
        <w:t>бумагами,</w:t>
      </w:r>
      <w:r>
        <w:rPr>
          <w:rFonts w:cs="Times New Roman" w:ascii="Times New Roman" w:hAnsi="Times New Roman"/>
          <w:spacing w:val="1"/>
          <w:sz w:val="24"/>
          <w:szCs w:val="24"/>
        </w:rPr>
        <w:t xml:space="preserve"> </w:t>
      </w:r>
      <w:r>
        <w:rPr>
          <w:rFonts w:cs="Times New Roman" w:ascii="Times New Roman" w:hAnsi="Times New Roman"/>
          <w:sz w:val="24"/>
          <w:szCs w:val="24"/>
        </w:rPr>
        <w:t>предъявленных</w:t>
      </w:r>
      <w:r>
        <w:rPr>
          <w:rFonts w:cs="Times New Roman" w:ascii="Times New Roman" w:hAnsi="Times New Roman"/>
          <w:spacing w:val="1"/>
          <w:sz w:val="24"/>
          <w:szCs w:val="24"/>
        </w:rPr>
        <w:t xml:space="preserve"> </w:t>
      </w:r>
      <w:r>
        <w:rPr>
          <w:rFonts w:cs="Times New Roman" w:ascii="Times New Roman" w:hAnsi="Times New Roman"/>
          <w:sz w:val="24"/>
          <w:szCs w:val="24"/>
        </w:rPr>
        <w:t>к</w:t>
      </w:r>
      <w:r>
        <w:rPr>
          <w:rFonts w:cs="Times New Roman" w:ascii="Times New Roman" w:hAnsi="Times New Roman"/>
          <w:spacing w:val="1"/>
          <w:sz w:val="24"/>
          <w:szCs w:val="24"/>
        </w:rPr>
        <w:t xml:space="preserve"> </w:t>
      </w:r>
      <w:r>
        <w:rPr>
          <w:rFonts w:cs="Times New Roman" w:ascii="Times New Roman" w:hAnsi="Times New Roman"/>
          <w:sz w:val="24"/>
          <w:szCs w:val="24"/>
        </w:rPr>
        <w:t>выкупу</w:t>
      </w:r>
      <w:r>
        <w:rPr>
          <w:rFonts w:cs="Times New Roman" w:ascii="Times New Roman" w:hAnsi="Times New Roman"/>
          <w:spacing w:val="1"/>
          <w:sz w:val="24"/>
          <w:szCs w:val="24"/>
        </w:rPr>
        <w:t xml:space="preserve"> </w:t>
      </w:r>
      <w:r>
        <w:rPr>
          <w:rFonts w:cs="Times New Roman" w:ascii="Times New Roman" w:hAnsi="Times New Roman"/>
          <w:sz w:val="24"/>
          <w:szCs w:val="24"/>
        </w:rPr>
        <w:t>(приобретению),</w:t>
      </w:r>
      <w:r>
        <w:rPr>
          <w:rFonts w:cs="Times New Roman" w:ascii="Times New Roman" w:hAnsi="Times New Roman"/>
          <w:spacing w:val="-4"/>
          <w:sz w:val="24"/>
          <w:szCs w:val="24"/>
        </w:rPr>
        <w:t xml:space="preserve"> </w:t>
      </w:r>
      <w:r>
        <w:rPr>
          <w:rFonts w:cs="Times New Roman" w:ascii="Times New Roman" w:hAnsi="Times New Roman"/>
          <w:sz w:val="24"/>
          <w:szCs w:val="24"/>
        </w:rPr>
        <w:t>осуществляется</w:t>
      </w:r>
      <w:r>
        <w:rPr>
          <w:rFonts w:cs="Times New Roman" w:ascii="Times New Roman" w:hAnsi="Times New Roman"/>
          <w:spacing w:val="-5"/>
          <w:sz w:val="24"/>
          <w:szCs w:val="24"/>
        </w:rPr>
        <w:t xml:space="preserve"> </w:t>
      </w:r>
      <w:r>
        <w:rPr>
          <w:rFonts w:cs="Times New Roman" w:ascii="Times New Roman" w:hAnsi="Times New Roman"/>
          <w:sz w:val="24"/>
          <w:szCs w:val="24"/>
        </w:rPr>
        <w:t>при</w:t>
      </w:r>
      <w:r>
        <w:rPr>
          <w:rFonts w:cs="Times New Roman" w:ascii="Times New Roman" w:hAnsi="Times New Roman"/>
          <w:spacing w:val="-6"/>
          <w:sz w:val="24"/>
          <w:szCs w:val="24"/>
        </w:rPr>
        <w:t xml:space="preserve"> </w:t>
      </w:r>
      <w:r>
        <w:rPr>
          <w:rFonts w:cs="Times New Roman" w:ascii="Times New Roman" w:hAnsi="Times New Roman"/>
          <w:sz w:val="24"/>
          <w:szCs w:val="24"/>
        </w:rPr>
        <w:t>получении</w:t>
      </w:r>
      <w:r>
        <w:rPr>
          <w:rFonts w:cs="Times New Roman" w:ascii="Times New Roman" w:hAnsi="Times New Roman"/>
          <w:spacing w:val="-4"/>
          <w:sz w:val="24"/>
          <w:szCs w:val="24"/>
        </w:rPr>
        <w:t xml:space="preserve"> </w:t>
      </w:r>
      <w:r>
        <w:rPr>
          <w:rFonts w:cs="Times New Roman" w:ascii="Times New Roman" w:hAnsi="Times New Roman"/>
          <w:sz w:val="24"/>
          <w:szCs w:val="24"/>
        </w:rPr>
        <w:t>соответствующего</w:t>
      </w:r>
      <w:r>
        <w:rPr>
          <w:rFonts w:cs="Times New Roman" w:ascii="Times New Roman" w:hAnsi="Times New Roman"/>
          <w:spacing w:val="-2"/>
          <w:sz w:val="24"/>
          <w:szCs w:val="24"/>
        </w:rPr>
        <w:t xml:space="preserve"> </w:t>
      </w:r>
      <w:r>
        <w:rPr>
          <w:rFonts w:cs="Times New Roman" w:ascii="Times New Roman" w:hAnsi="Times New Roman"/>
          <w:sz w:val="24"/>
          <w:szCs w:val="24"/>
        </w:rPr>
        <w:t>указания</w:t>
      </w:r>
      <w:r>
        <w:rPr>
          <w:rFonts w:cs="Times New Roman" w:ascii="Times New Roman" w:hAnsi="Times New Roman"/>
          <w:spacing w:val="-3"/>
          <w:sz w:val="24"/>
          <w:szCs w:val="24"/>
        </w:rPr>
        <w:t xml:space="preserve"> </w:t>
      </w:r>
      <w:r>
        <w:rPr>
          <w:rFonts w:cs="Times New Roman" w:ascii="Times New Roman" w:hAnsi="Times New Roman"/>
          <w:sz w:val="24"/>
          <w:szCs w:val="24"/>
        </w:rPr>
        <w:t>(инструкции)</w:t>
      </w:r>
      <w:r>
        <w:rPr>
          <w:rFonts w:cs="Times New Roman" w:ascii="Times New Roman" w:hAnsi="Times New Roman"/>
          <w:spacing w:val="-4"/>
          <w:sz w:val="24"/>
          <w:szCs w:val="24"/>
        </w:rPr>
        <w:t xml:space="preserve"> </w:t>
      </w:r>
      <w:r>
        <w:rPr>
          <w:rFonts w:cs="Times New Roman" w:ascii="Times New Roman" w:hAnsi="Times New Roman"/>
          <w:sz w:val="24"/>
          <w:szCs w:val="24"/>
        </w:rPr>
        <w:t>от</w:t>
      </w:r>
      <w:r>
        <w:rPr>
          <w:rFonts w:cs="Times New Roman" w:ascii="Times New Roman" w:hAnsi="Times New Roman"/>
          <w:spacing w:val="-4"/>
          <w:sz w:val="24"/>
          <w:szCs w:val="24"/>
        </w:rPr>
        <w:t xml:space="preserve"> </w:t>
      </w:r>
      <w:r>
        <w:rPr>
          <w:rFonts w:cs="Times New Roman" w:ascii="Times New Roman" w:hAnsi="Times New Roman"/>
          <w:sz w:val="24"/>
          <w:szCs w:val="24"/>
        </w:rPr>
        <w:t>Депонента.</w:t>
      </w:r>
    </w:p>
    <w:p>
      <w:pPr>
        <w:pStyle w:val="Style21"/>
        <w:tabs>
          <w:tab w:val="clear" w:pos="720"/>
          <w:tab w:val="left" w:pos="1134" w:leader="none"/>
        </w:tabs>
        <w:ind w:left="0" w:firstLine="720"/>
        <w:rPr/>
      </w:pPr>
      <w:r>
        <w:rPr>
          <w:rFonts w:cs="Times New Roman" w:ascii="Times New Roman" w:hAnsi="Times New Roman"/>
          <w:sz w:val="24"/>
          <w:szCs w:val="24"/>
        </w:rPr>
        <w:t>Со дня получения Депозитарием от Депонента указания (инструкции) об осуществлении им права</w:t>
      </w:r>
      <w:r>
        <w:rPr>
          <w:rFonts w:cs="Times New Roman" w:ascii="Times New Roman" w:hAnsi="Times New Roman"/>
          <w:spacing w:val="1"/>
          <w:sz w:val="24"/>
          <w:szCs w:val="24"/>
        </w:rPr>
        <w:t xml:space="preserve"> </w:t>
      </w:r>
      <w:r>
        <w:rPr>
          <w:rFonts w:cs="Times New Roman" w:ascii="Times New Roman" w:hAnsi="Times New Roman"/>
          <w:sz w:val="24"/>
          <w:szCs w:val="24"/>
        </w:rPr>
        <w:t xml:space="preserve">требовать выкупа акций в соответствии со </w:t>
      </w:r>
      <w:hyperlink r:id="rId10">
        <w:r>
          <w:rPr>
            <w:rStyle w:val="ListLabel1257"/>
            <w:rFonts w:cs="Times New Roman" w:ascii="Times New Roman" w:hAnsi="Times New Roman"/>
            <w:sz w:val="24"/>
            <w:szCs w:val="24"/>
          </w:rPr>
          <w:t xml:space="preserve">статьей 76 </w:t>
        </w:r>
      </w:hyperlink>
      <w:r>
        <w:rPr>
          <w:rFonts w:cs="Times New Roman" w:ascii="Times New Roman" w:hAnsi="Times New Roman"/>
          <w:sz w:val="24"/>
          <w:szCs w:val="24"/>
        </w:rPr>
        <w:t>Федерального закона «Об акционерных обществах»</w:t>
      </w:r>
      <w:r>
        <w:rPr>
          <w:rFonts w:cs="Times New Roman" w:ascii="Times New Roman" w:hAnsi="Times New Roman"/>
          <w:spacing w:val="1"/>
          <w:sz w:val="24"/>
          <w:szCs w:val="24"/>
        </w:rPr>
        <w:t xml:space="preserve"> </w:t>
      </w:r>
      <w:r>
        <w:rPr>
          <w:rFonts w:cs="Times New Roman" w:ascii="Times New Roman" w:hAnsi="Times New Roman"/>
          <w:sz w:val="24"/>
          <w:szCs w:val="24"/>
        </w:rPr>
        <w:t xml:space="preserve">или указания (инструкции) о направлении заявления о продаже ценных бумаг в соответствии со </w:t>
      </w:r>
      <w:hyperlink r:id="rId11">
        <w:r>
          <w:rPr>
            <w:rStyle w:val="ListLabel1257"/>
            <w:rFonts w:cs="Times New Roman" w:ascii="Times New Roman" w:hAnsi="Times New Roman"/>
            <w:sz w:val="24"/>
            <w:szCs w:val="24"/>
          </w:rPr>
          <w:t>статьями</w:t>
        </w:r>
      </w:hyperlink>
      <w:r>
        <w:rPr>
          <w:rFonts w:cs="Times New Roman" w:ascii="Times New Roman" w:hAnsi="Times New Roman"/>
          <w:spacing w:val="1"/>
          <w:sz w:val="24"/>
          <w:szCs w:val="24"/>
        </w:rPr>
        <w:t xml:space="preserve"> </w:t>
      </w:r>
      <w:hyperlink r:id="rId12">
        <w:r>
          <w:rPr>
            <w:rStyle w:val="ListLabel1257"/>
            <w:rFonts w:cs="Times New Roman" w:ascii="Times New Roman" w:hAnsi="Times New Roman"/>
            <w:sz w:val="24"/>
            <w:szCs w:val="24"/>
          </w:rPr>
          <w:t xml:space="preserve">72, </w:t>
        </w:r>
      </w:hyperlink>
      <w:hyperlink r:id="rId13">
        <w:r>
          <w:rPr>
            <w:rStyle w:val="ListLabel1257"/>
            <w:rFonts w:cs="Times New Roman" w:ascii="Times New Roman" w:hAnsi="Times New Roman"/>
            <w:sz w:val="24"/>
            <w:szCs w:val="24"/>
          </w:rPr>
          <w:t xml:space="preserve">84.3 </w:t>
        </w:r>
      </w:hyperlink>
      <w:r>
        <w:rPr>
          <w:rFonts w:cs="Times New Roman" w:ascii="Times New Roman" w:hAnsi="Times New Roman"/>
          <w:sz w:val="24"/>
          <w:szCs w:val="24"/>
        </w:rPr>
        <w:t>Федерального закона «Об акционерных обществах» и до дня внесения записи о переходе прав на</w:t>
      </w:r>
      <w:r>
        <w:rPr>
          <w:rFonts w:cs="Times New Roman" w:ascii="Times New Roman" w:hAnsi="Times New Roman"/>
          <w:spacing w:val="-53"/>
          <w:sz w:val="24"/>
          <w:szCs w:val="24"/>
        </w:rPr>
        <w:t xml:space="preserve"> </w:t>
      </w:r>
      <w:r>
        <w:rPr>
          <w:rFonts w:cs="Times New Roman" w:ascii="Times New Roman" w:hAnsi="Times New Roman"/>
          <w:sz w:val="24"/>
          <w:szCs w:val="24"/>
        </w:rPr>
        <w:t>указанные</w:t>
      </w:r>
      <w:r>
        <w:rPr>
          <w:rFonts w:cs="Times New Roman" w:ascii="Times New Roman" w:hAnsi="Times New Roman"/>
          <w:spacing w:val="1"/>
          <w:sz w:val="24"/>
          <w:szCs w:val="24"/>
        </w:rPr>
        <w:t xml:space="preserve"> </w:t>
      </w:r>
      <w:r>
        <w:rPr>
          <w:rFonts w:cs="Times New Roman" w:ascii="Times New Roman" w:hAnsi="Times New Roman"/>
          <w:sz w:val="24"/>
          <w:szCs w:val="24"/>
        </w:rPr>
        <w:t>ценные</w:t>
      </w:r>
      <w:r>
        <w:rPr>
          <w:rFonts w:cs="Times New Roman" w:ascii="Times New Roman" w:hAnsi="Times New Roman"/>
          <w:spacing w:val="1"/>
          <w:sz w:val="24"/>
          <w:szCs w:val="24"/>
        </w:rPr>
        <w:t xml:space="preserve"> </w:t>
      </w:r>
      <w:r>
        <w:rPr>
          <w:rFonts w:cs="Times New Roman" w:ascii="Times New Roman" w:hAnsi="Times New Roman"/>
          <w:sz w:val="24"/>
          <w:szCs w:val="24"/>
        </w:rPr>
        <w:t>бумаги</w:t>
      </w:r>
      <w:r>
        <w:rPr>
          <w:rFonts w:cs="Times New Roman" w:ascii="Times New Roman" w:hAnsi="Times New Roman"/>
          <w:spacing w:val="1"/>
          <w:sz w:val="24"/>
          <w:szCs w:val="24"/>
        </w:rPr>
        <w:t xml:space="preserve"> </w:t>
      </w:r>
      <w:r>
        <w:rPr>
          <w:rFonts w:cs="Times New Roman" w:ascii="Times New Roman" w:hAnsi="Times New Roman"/>
          <w:sz w:val="24"/>
          <w:szCs w:val="24"/>
        </w:rPr>
        <w:t>к</w:t>
      </w:r>
      <w:r>
        <w:rPr>
          <w:rFonts w:cs="Times New Roman" w:ascii="Times New Roman" w:hAnsi="Times New Roman"/>
          <w:spacing w:val="1"/>
          <w:sz w:val="24"/>
          <w:szCs w:val="24"/>
        </w:rPr>
        <w:t xml:space="preserve"> </w:t>
      </w:r>
      <w:r>
        <w:rPr>
          <w:rFonts w:cs="Times New Roman" w:ascii="Times New Roman" w:hAnsi="Times New Roman"/>
          <w:sz w:val="24"/>
          <w:szCs w:val="24"/>
        </w:rPr>
        <w:t>обществу</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Счету</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до</w:t>
      </w:r>
      <w:r>
        <w:rPr>
          <w:rFonts w:cs="Times New Roman" w:ascii="Times New Roman" w:hAnsi="Times New Roman"/>
          <w:spacing w:val="1"/>
          <w:sz w:val="24"/>
          <w:szCs w:val="24"/>
        </w:rPr>
        <w:t xml:space="preserve"> </w:t>
      </w:r>
      <w:r>
        <w:rPr>
          <w:rFonts w:cs="Times New Roman" w:ascii="Times New Roman" w:hAnsi="Times New Roman"/>
          <w:sz w:val="24"/>
          <w:szCs w:val="24"/>
        </w:rPr>
        <w:t>дня</w:t>
      </w:r>
      <w:r>
        <w:rPr>
          <w:rFonts w:cs="Times New Roman" w:ascii="Times New Roman" w:hAnsi="Times New Roman"/>
          <w:spacing w:val="1"/>
          <w:sz w:val="24"/>
          <w:szCs w:val="24"/>
        </w:rPr>
        <w:t xml:space="preserve"> </w:t>
      </w:r>
      <w:r>
        <w:rPr>
          <w:rFonts w:cs="Times New Roman" w:ascii="Times New Roman" w:hAnsi="Times New Roman"/>
          <w:sz w:val="24"/>
          <w:szCs w:val="24"/>
        </w:rPr>
        <w:t>получения</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Депозитарием</w:t>
      </w:r>
      <w:r>
        <w:rPr>
          <w:rFonts w:cs="Times New Roman" w:ascii="Times New Roman" w:hAnsi="Times New Roman"/>
          <w:spacing w:val="1"/>
          <w:sz w:val="24"/>
          <w:szCs w:val="24"/>
        </w:rPr>
        <w:t xml:space="preserve"> </w:t>
      </w:r>
      <w:r>
        <w:rPr>
          <w:rFonts w:cs="Times New Roman" w:ascii="Times New Roman" w:hAnsi="Times New Roman"/>
          <w:sz w:val="24"/>
          <w:szCs w:val="24"/>
        </w:rPr>
        <w:t>информации</w:t>
      </w:r>
      <w:r>
        <w:rPr>
          <w:rFonts w:cs="Times New Roman" w:ascii="Times New Roman" w:hAnsi="Times New Roman"/>
          <w:spacing w:val="15"/>
          <w:sz w:val="24"/>
          <w:szCs w:val="24"/>
        </w:rPr>
        <w:t xml:space="preserve"> </w:t>
      </w:r>
      <w:r>
        <w:rPr>
          <w:rFonts w:cs="Times New Roman" w:ascii="Times New Roman" w:hAnsi="Times New Roman"/>
          <w:sz w:val="24"/>
          <w:szCs w:val="24"/>
        </w:rPr>
        <w:t>о</w:t>
      </w:r>
      <w:r>
        <w:rPr>
          <w:rFonts w:cs="Times New Roman" w:ascii="Times New Roman" w:hAnsi="Times New Roman"/>
          <w:spacing w:val="13"/>
          <w:sz w:val="24"/>
          <w:szCs w:val="24"/>
        </w:rPr>
        <w:t xml:space="preserve"> </w:t>
      </w:r>
      <w:r>
        <w:rPr>
          <w:rFonts w:cs="Times New Roman" w:ascii="Times New Roman" w:hAnsi="Times New Roman"/>
          <w:sz w:val="24"/>
          <w:szCs w:val="24"/>
        </w:rPr>
        <w:t>получении</w:t>
      </w:r>
      <w:r>
        <w:rPr>
          <w:rFonts w:cs="Times New Roman" w:ascii="Times New Roman" w:hAnsi="Times New Roman"/>
          <w:spacing w:val="14"/>
          <w:sz w:val="24"/>
          <w:szCs w:val="24"/>
        </w:rPr>
        <w:t xml:space="preserve"> </w:t>
      </w:r>
      <w:r>
        <w:rPr>
          <w:rFonts w:cs="Times New Roman" w:ascii="Times New Roman" w:hAnsi="Times New Roman"/>
          <w:sz w:val="24"/>
          <w:szCs w:val="24"/>
        </w:rPr>
        <w:t>регистратором</w:t>
      </w:r>
      <w:r>
        <w:rPr>
          <w:rFonts w:cs="Times New Roman" w:ascii="Times New Roman" w:hAnsi="Times New Roman"/>
          <w:spacing w:val="13"/>
          <w:sz w:val="24"/>
          <w:szCs w:val="24"/>
        </w:rPr>
        <w:t xml:space="preserve"> </w:t>
      </w:r>
      <w:r>
        <w:rPr>
          <w:rFonts w:cs="Times New Roman" w:ascii="Times New Roman" w:hAnsi="Times New Roman"/>
          <w:sz w:val="24"/>
          <w:szCs w:val="24"/>
        </w:rPr>
        <w:t>общества</w:t>
      </w:r>
      <w:r>
        <w:rPr>
          <w:rFonts w:cs="Times New Roman" w:ascii="Times New Roman" w:hAnsi="Times New Roman"/>
          <w:spacing w:val="16"/>
          <w:sz w:val="24"/>
          <w:szCs w:val="24"/>
        </w:rPr>
        <w:t xml:space="preserve"> </w:t>
      </w:r>
      <w:r>
        <w:rPr>
          <w:rFonts w:cs="Times New Roman" w:ascii="Times New Roman" w:hAnsi="Times New Roman"/>
          <w:sz w:val="24"/>
          <w:szCs w:val="24"/>
        </w:rPr>
        <w:t>отзыва</w:t>
      </w:r>
      <w:r>
        <w:rPr>
          <w:rFonts w:cs="Times New Roman" w:ascii="Times New Roman" w:hAnsi="Times New Roman"/>
          <w:spacing w:val="15"/>
          <w:sz w:val="24"/>
          <w:szCs w:val="24"/>
        </w:rPr>
        <w:t xml:space="preserve"> </w:t>
      </w:r>
      <w:r>
        <w:rPr>
          <w:rFonts w:cs="Times New Roman" w:ascii="Times New Roman" w:hAnsi="Times New Roman"/>
          <w:sz w:val="24"/>
          <w:szCs w:val="24"/>
        </w:rPr>
        <w:t>владельцем</w:t>
      </w:r>
      <w:r>
        <w:rPr>
          <w:rFonts w:cs="Times New Roman" w:ascii="Times New Roman" w:hAnsi="Times New Roman"/>
          <w:spacing w:val="13"/>
          <w:sz w:val="24"/>
          <w:szCs w:val="24"/>
        </w:rPr>
        <w:t xml:space="preserve"> </w:t>
      </w:r>
      <w:r>
        <w:rPr>
          <w:rFonts w:cs="Times New Roman" w:ascii="Times New Roman" w:hAnsi="Times New Roman"/>
          <w:sz w:val="24"/>
          <w:szCs w:val="24"/>
        </w:rPr>
        <w:t>ценных</w:t>
      </w:r>
      <w:r>
        <w:rPr>
          <w:rFonts w:cs="Times New Roman" w:ascii="Times New Roman" w:hAnsi="Times New Roman"/>
          <w:spacing w:val="14"/>
          <w:sz w:val="24"/>
          <w:szCs w:val="24"/>
        </w:rPr>
        <w:t xml:space="preserve"> </w:t>
      </w:r>
      <w:r>
        <w:rPr>
          <w:rFonts w:cs="Times New Roman" w:ascii="Times New Roman" w:hAnsi="Times New Roman"/>
          <w:sz w:val="24"/>
          <w:szCs w:val="24"/>
        </w:rPr>
        <w:t>бумаг</w:t>
      </w:r>
      <w:r>
        <w:rPr>
          <w:rFonts w:cs="Times New Roman" w:ascii="Times New Roman" w:hAnsi="Times New Roman"/>
          <w:spacing w:val="13"/>
          <w:sz w:val="24"/>
          <w:szCs w:val="24"/>
        </w:rPr>
        <w:t xml:space="preserve"> </w:t>
      </w:r>
      <w:r>
        <w:rPr>
          <w:rFonts w:cs="Times New Roman" w:ascii="Times New Roman" w:hAnsi="Times New Roman"/>
          <w:sz w:val="24"/>
          <w:szCs w:val="24"/>
        </w:rPr>
        <w:t>своего</w:t>
      </w:r>
      <w:r>
        <w:rPr>
          <w:rFonts w:cs="Times New Roman" w:ascii="Times New Roman" w:hAnsi="Times New Roman"/>
          <w:spacing w:val="13"/>
          <w:sz w:val="24"/>
          <w:szCs w:val="24"/>
        </w:rPr>
        <w:t xml:space="preserve"> </w:t>
      </w:r>
      <w:r>
        <w:rPr>
          <w:rFonts w:cs="Times New Roman" w:ascii="Times New Roman" w:hAnsi="Times New Roman"/>
          <w:sz w:val="24"/>
          <w:szCs w:val="24"/>
        </w:rPr>
        <w:t>требования (заявления)</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w:t>
      </w:r>
      <w:r>
        <w:rPr>
          <w:rFonts w:cs="Times New Roman" w:ascii="Times New Roman" w:hAnsi="Times New Roman"/>
          <w:spacing w:val="1"/>
          <w:sz w:val="24"/>
          <w:szCs w:val="24"/>
        </w:rPr>
        <w:t xml:space="preserve"> </w:t>
      </w:r>
      <w:r>
        <w:rPr>
          <w:rFonts w:cs="Times New Roman" w:ascii="Times New Roman" w:hAnsi="Times New Roman"/>
          <w:sz w:val="24"/>
          <w:szCs w:val="24"/>
        </w:rPr>
        <w:t>не</w:t>
      </w:r>
      <w:r>
        <w:rPr>
          <w:rFonts w:cs="Times New Roman" w:ascii="Times New Roman" w:hAnsi="Times New Roman"/>
          <w:spacing w:val="1"/>
          <w:sz w:val="24"/>
          <w:szCs w:val="24"/>
        </w:rPr>
        <w:t xml:space="preserve"> </w:t>
      </w:r>
      <w:r>
        <w:rPr>
          <w:rFonts w:cs="Times New Roman" w:ascii="Times New Roman" w:hAnsi="Times New Roman"/>
          <w:sz w:val="24"/>
          <w:szCs w:val="24"/>
        </w:rPr>
        <w:t>вправе</w:t>
      </w:r>
      <w:r>
        <w:rPr>
          <w:rFonts w:cs="Times New Roman" w:ascii="Times New Roman" w:hAnsi="Times New Roman"/>
          <w:spacing w:val="1"/>
          <w:sz w:val="24"/>
          <w:szCs w:val="24"/>
        </w:rPr>
        <w:t xml:space="preserve"> </w:t>
      </w:r>
      <w:r>
        <w:rPr>
          <w:rFonts w:cs="Times New Roman" w:ascii="Times New Roman" w:hAnsi="Times New Roman"/>
          <w:sz w:val="24"/>
          <w:szCs w:val="24"/>
        </w:rPr>
        <w:t>распоряжаться</w:t>
      </w:r>
      <w:r>
        <w:rPr>
          <w:rFonts w:cs="Times New Roman" w:ascii="Times New Roman" w:hAnsi="Times New Roman"/>
          <w:spacing w:val="1"/>
          <w:sz w:val="24"/>
          <w:szCs w:val="24"/>
        </w:rPr>
        <w:t xml:space="preserve"> </w:t>
      </w:r>
      <w:r>
        <w:rPr>
          <w:rFonts w:cs="Times New Roman" w:ascii="Times New Roman" w:hAnsi="Times New Roman"/>
          <w:sz w:val="24"/>
          <w:szCs w:val="24"/>
        </w:rPr>
        <w:t>предъявленными</w:t>
      </w:r>
      <w:r>
        <w:rPr>
          <w:rFonts w:cs="Times New Roman" w:ascii="Times New Roman" w:hAnsi="Times New Roman"/>
          <w:spacing w:val="1"/>
          <w:sz w:val="24"/>
          <w:szCs w:val="24"/>
        </w:rPr>
        <w:t xml:space="preserve"> </w:t>
      </w:r>
      <w:r>
        <w:rPr>
          <w:rFonts w:cs="Times New Roman" w:ascii="Times New Roman" w:hAnsi="Times New Roman"/>
          <w:sz w:val="24"/>
          <w:szCs w:val="24"/>
        </w:rPr>
        <w:t>к выкупу (продаваемыми)</w:t>
      </w:r>
      <w:r>
        <w:rPr>
          <w:rFonts w:cs="Times New Roman" w:ascii="Times New Roman" w:hAnsi="Times New Roman"/>
          <w:spacing w:val="1"/>
          <w:sz w:val="24"/>
          <w:szCs w:val="24"/>
        </w:rPr>
        <w:t xml:space="preserve"> </w:t>
      </w:r>
      <w:r>
        <w:rPr>
          <w:rFonts w:cs="Times New Roman" w:ascii="Times New Roman" w:hAnsi="Times New Roman"/>
          <w:sz w:val="24"/>
          <w:szCs w:val="24"/>
        </w:rPr>
        <w:t>ценными</w:t>
      </w:r>
      <w:r>
        <w:rPr>
          <w:rFonts w:cs="Times New Roman" w:ascii="Times New Roman" w:hAnsi="Times New Roman"/>
          <w:spacing w:val="1"/>
          <w:sz w:val="24"/>
          <w:szCs w:val="24"/>
        </w:rPr>
        <w:t xml:space="preserve"> </w:t>
      </w:r>
      <w:r>
        <w:rPr>
          <w:rFonts w:cs="Times New Roman" w:ascii="Times New Roman" w:hAnsi="Times New Roman"/>
          <w:sz w:val="24"/>
          <w:szCs w:val="24"/>
        </w:rPr>
        <w:t>бумагами,</w:t>
      </w:r>
      <w:r>
        <w:rPr>
          <w:rFonts w:cs="Times New Roman" w:ascii="Times New Roman" w:hAnsi="Times New Roman"/>
          <w:spacing w:val="-3"/>
          <w:sz w:val="24"/>
          <w:szCs w:val="24"/>
        </w:rPr>
        <w:t xml:space="preserve"> </w:t>
      </w:r>
      <w:r>
        <w:rPr>
          <w:rFonts w:cs="Times New Roman" w:ascii="Times New Roman" w:hAnsi="Times New Roman"/>
          <w:sz w:val="24"/>
          <w:szCs w:val="24"/>
        </w:rPr>
        <w:t>в</w:t>
      </w:r>
      <w:r>
        <w:rPr>
          <w:rFonts w:cs="Times New Roman" w:ascii="Times New Roman" w:hAnsi="Times New Roman"/>
          <w:spacing w:val="-2"/>
          <w:sz w:val="24"/>
          <w:szCs w:val="24"/>
        </w:rPr>
        <w:t xml:space="preserve"> </w:t>
      </w:r>
      <w:r>
        <w:rPr>
          <w:rFonts w:cs="Times New Roman" w:ascii="Times New Roman" w:hAnsi="Times New Roman"/>
          <w:sz w:val="24"/>
          <w:szCs w:val="24"/>
        </w:rPr>
        <w:t>том</w:t>
      </w:r>
      <w:r>
        <w:rPr>
          <w:rFonts w:cs="Times New Roman" w:ascii="Times New Roman" w:hAnsi="Times New Roman"/>
          <w:spacing w:val="-2"/>
          <w:sz w:val="24"/>
          <w:szCs w:val="24"/>
        </w:rPr>
        <w:t xml:space="preserve"> </w:t>
      </w:r>
      <w:r>
        <w:rPr>
          <w:rFonts w:cs="Times New Roman" w:ascii="Times New Roman" w:hAnsi="Times New Roman"/>
          <w:sz w:val="24"/>
          <w:szCs w:val="24"/>
        </w:rPr>
        <w:t>числе</w:t>
      </w:r>
      <w:r>
        <w:rPr>
          <w:rFonts w:cs="Times New Roman" w:ascii="Times New Roman" w:hAnsi="Times New Roman"/>
          <w:spacing w:val="-3"/>
          <w:sz w:val="24"/>
          <w:szCs w:val="24"/>
        </w:rPr>
        <w:t xml:space="preserve"> </w:t>
      </w:r>
      <w:r>
        <w:rPr>
          <w:rFonts w:cs="Times New Roman" w:ascii="Times New Roman" w:hAnsi="Times New Roman"/>
          <w:sz w:val="24"/>
          <w:szCs w:val="24"/>
        </w:rPr>
        <w:t>передавать</w:t>
      </w:r>
      <w:r>
        <w:rPr>
          <w:rFonts w:cs="Times New Roman" w:ascii="Times New Roman" w:hAnsi="Times New Roman"/>
          <w:spacing w:val="-2"/>
          <w:sz w:val="24"/>
          <w:szCs w:val="24"/>
        </w:rPr>
        <w:t xml:space="preserve"> </w:t>
      </w:r>
      <w:r>
        <w:rPr>
          <w:rFonts w:cs="Times New Roman" w:ascii="Times New Roman" w:hAnsi="Times New Roman"/>
          <w:sz w:val="24"/>
          <w:szCs w:val="24"/>
        </w:rPr>
        <w:t>их</w:t>
      </w:r>
      <w:r>
        <w:rPr>
          <w:rFonts w:cs="Times New Roman" w:ascii="Times New Roman" w:hAnsi="Times New Roman"/>
          <w:spacing w:val="-3"/>
          <w:sz w:val="24"/>
          <w:szCs w:val="24"/>
        </w:rPr>
        <w:t xml:space="preserve"> </w:t>
      </w:r>
      <w:r>
        <w:rPr>
          <w:rFonts w:cs="Times New Roman" w:ascii="Times New Roman" w:hAnsi="Times New Roman"/>
          <w:sz w:val="24"/>
          <w:szCs w:val="24"/>
        </w:rPr>
        <w:t>в</w:t>
      </w:r>
      <w:r>
        <w:rPr>
          <w:rFonts w:cs="Times New Roman" w:ascii="Times New Roman" w:hAnsi="Times New Roman"/>
          <w:spacing w:val="-3"/>
          <w:sz w:val="24"/>
          <w:szCs w:val="24"/>
        </w:rPr>
        <w:t xml:space="preserve"> </w:t>
      </w:r>
      <w:r>
        <w:rPr>
          <w:rFonts w:cs="Times New Roman" w:ascii="Times New Roman" w:hAnsi="Times New Roman"/>
          <w:sz w:val="24"/>
          <w:szCs w:val="24"/>
        </w:rPr>
        <w:t>залог</w:t>
      </w:r>
      <w:r>
        <w:rPr>
          <w:rFonts w:cs="Times New Roman" w:ascii="Times New Roman" w:hAnsi="Times New Roman"/>
          <w:spacing w:val="-3"/>
          <w:sz w:val="24"/>
          <w:szCs w:val="24"/>
        </w:rPr>
        <w:t xml:space="preserve"> </w:t>
      </w:r>
      <w:r>
        <w:rPr>
          <w:rFonts w:cs="Times New Roman" w:ascii="Times New Roman" w:hAnsi="Times New Roman"/>
          <w:sz w:val="24"/>
          <w:szCs w:val="24"/>
        </w:rPr>
        <w:t>либо</w:t>
      </w:r>
      <w:r>
        <w:rPr>
          <w:rFonts w:cs="Times New Roman" w:ascii="Times New Roman" w:hAnsi="Times New Roman"/>
          <w:spacing w:val="-2"/>
          <w:sz w:val="24"/>
          <w:szCs w:val="24"/>
        </w:rPr>
        <w:t xml:space="preserve"> </w:t>
      </w:r>
      <w:r>
        <w:rPr>
          <w:rFonts w:cs="Times New Roman" w:ascii="Times New Roman" w:hAnsi="Times New Roman"/>
          <w:sz w:val="24"/>
          <w:szCs w:val="24"/>
        </w:rPr>
        <w:t>обременять</w:t>
      </w:r>
      <w:r>
        <w:rPr>
          <w:rFonts w:cs="Times New Roman" w:ascii="Times New Roman" w:hAnsi="Times New Roman"/>
          <w:spacing w:val="-2"/>
          <w:sz w:val="24"/>
          <w:szCs w:val="24"/>
        </w:rPr>
        <w:t xml:space="preserve"> </w:t>
      </w:r>
      <w:r>
        <w:rPr>
          <w:rFonts w:cs="Times New Roman" w:ascii="Times New Roman" w:hAnsi="Times New Roman"/>
          <w:sz w:val="24"/>
          <w:szCs w:val="24"/>
        </w:rPr>
        <w:t>другими</w:t>
      </w:r>
      <w:r>
        <w:rPr>
          <w:rFonts w:cs="Times New Roman" w:ascii="Times New Roman" w:hAnsi="Times New Roman"/>
          <w:spacing w:val="-5"/>
          <w:sz w:val="24"/>
          <w:szCs w:val="24"/>
        </w:rPr>
        <w:t xml:space="preserve"> </w:t>
      </w:r>
      <w:r>
        <w:rPr>
          <w:rFonts w:cs="Times New Roman" w:ascii="Times New Roman" w:hAnsi="Times New Roman"/>
          <w:sz w:val="24"/>
          <w:szCs w:val="24"/>
        </w:rPr>
        <w:t>способами,</w:t>
      </w:r>
      <w:r>
        <w:rPr>
          <w:rFonts w:cs="Times New Roman" w:ascii="Times New Roman" w:hAnsi="Times New Roman"/>
          <w:spacing w:val="-2"/>
          <w:sz w:val="24"/>
          <w:szCs w:val="24"/>
        </w:rPr>
        <w:t xml:space="preserve"> </w:t>
      </w:r>
      <w:r>
        <w:rPr>
          <w:rFonts w:cs="Times New Roman" w:ascii="Times New Roman" w:hAnsi="Times New Roman"/>
          <w:sz w:val="24"/>
          <w:szCs w:val="24"/>
        </w:rPr>
        <w:t>о</w:t>
      </w:r>
      <w:r>
        <w:rPr>
          <w:rFonts w:cs="Times New Roman" w:ascii="Times New Roman" w:hAnsi="Times New Roman"/>
          <w:spacing w:val="-2"/>
          <w:sz w:val="24"/>
          <w:szCs w:val="24"/>
        </w:rPr>
        <w:t xml:space="preserve"> </w:t>
      </w:r>
      <w:r>
        <w:rPr>
          <w:rFonts w:cs="Times New Roman" w:ascii="Times New Roman" w:hAnsi="Times New Roman"/>
          <w:sz w:val="24"/>
          <w:szCs w:val="24"/>
        </w:rPr>
        <w:t>чем</w:t>
      </w:r>
      <w:r>
        <w:rPr>
          <w:rFonts w:cs="Times New Roman" w:ascii="Times New Roman" w:hAnsi="Times New Roman"/>
          <w:spacing w:val="-2"/>
          <w:sz w:val="24"/>
          <w:szCs w:val="24"/>
        </w:rPr>
        <w:t xml:space="preserve"> </w:t>
      </w:r>
      <w:r>
        <w:rPr>
          <w:rFonts w:cs="Times New Roman" w:ascii="Times New Roman" w:hAnsi="Times New Roman"/>
          <w:sz w:val="24"/>
          <w:szCs w:val="24"/>
        </w:rPr>
        <w:t>Депозитарий</w:t>
      </w:r>
      <w:r>
        <w:rPr>
          <w:rFonts w:cs="Times New Roman" w:ascii="Times New Roman" w:hAnsi="Times New Roman"/>
          <w:spacing w:val="-5"/>
          <w:sz w:val="24"/>
          <w:szCs w:val="24"/>
        </w:rPr>
        <w:t xml:space="preserve"> </w:t>
      </w:r>
      <w:r>
        <w:rPr>
          <w:rFonts w:cs="Times New Roman" w:ascii="Times New Roman" w:hAnsi="Times New Roman"/>
          <w:sz w:val="24"/>
          <w:szCs w:val="24"/>
        </w:rPr>
        <w:t>без</w:t>
      </w:r>
      <w:r>
        <w:rPr>
          <w:rFonts w:cs="Times New Roman" w:ascii="Times New Roman" w:hAnsi="Times New Roman"/>
          <w:spacing w:val="-53"/>
          <w:sz w:val="24"/>
          <w:szCs w:val="24"/>
        </w:rPr>
        <w:t xml:space="preserve"> </w:t>
      </w:r>
      <w:r>
        <w:rPr>
          <w:rFonts w:cs="Times New Roman" w:ascii="Times New Roman" w:hAnsi="Times New Roman"/>
          <w:sz w:val="24"/>
          <w:szCs w:val="24"/>
        </w:rPr>
        <w:t>поручения</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1"/>
          <w:sz w:val="24"/>
          <w:szCs w:val="24"/>
        </w:rPr>
        <w:t xml:space="preserve"> </w:t>
      </w:r>
      <w:r>
        <w:rPr>
          <w:rFonts w:cs="Times New Roman" w:ascii="Times New Roman" w:hAnsi="Times New Roman"/>
          <w:sz w:val="24"/>
          <w:szCs w:val="24"/>
        </w:rPr>
        <w:t>вносит</w:t>
      </w:r>
      <w:r>
        <w:rPr>
          <w:rFonts w:cs="Times New Roman" w:ascii="Times New Roman" w:hAnsi="Times New Roman"/>
          <w:spacing w:val="1"/>
          <w:sz w:val="24"/>
          <w:szCs w:val="24"/>
        </w:rPr>
        <w:t xml:space="preserve"> </w:t>
      </w:r>
      <w:r>
        <w:rPr>
          <w:rFonts w:cs="Times New Roman" w:ascii="Times New Roman" w:hAnsi="Times New Roman"/>
          <w:sz w:val="24"/>
          <w:szCs w:val="24"/>
        </w:rPr>
        <w:t>запись</w:t>
      </w:r>
      <w:r>
        <w:rPr>
          <w:rFonts w:cs="Times New Roman" w:ascii="Times New Roman" w:hAnsi="Times New Roman"/>
          <w:spacing w:val="1"/>
          <w:sz w:val="24"/>
          <w:szCs w:val="24"/>
        </w:rPr>
        <w:t xml:space="preserve"> </w:t>
      </w:r>
      <w:r>
        <w:rPr>
          <w:rFonts w:cs="Times New Roman" w:ascii="Times New Roman" w:hAnsi="Times New Roman"/>
          <w:sz w:val="24"/>
          <w:szCs w:val="24"/>
        </w:rPr>
        <w:t>об</w:t>
      </w:r>
      <w:r>
        <w:rPr>
          <w:rFonts w:cs="Times New Roman" w:ascii="Times New Roman" w:hAnsi="Times New Roman"/>
          <w:spacing w:val="1"/>
          <w:sz w:val="24"/>
          <w:szCs w:val="24"/>
        </w:rPr>
        <w:t xml:space="preserve"> </w:t>
      </w:r>
      <w:r>
        <w:rPr>
          <w:rFonts w:cs="Times New Roman" w:ascii="Times New Roman" w:hAnsi="Times New Roman"/>
          <w:sz w:val="24"/>
          <w:szCs w:val="24"/>
        </w:rPr>
        <w:t>установлении</w:t>
      </w:r>
      <w:r>
        <w:rPr>
          <w:rFonts w:cs="Times New Roman" w:ascii="Times New Roman" w:hAnsi="Times New Roman"/>
          <w:spacing w:val="1"/>
          <w:sz w:val="24"/>
          <w:szCs w:val="24"/>
        </w:rPr>
        <w:t xml:space="preserve"> </w:t>
      </w:r>
      <w:r>
        <w:rPr>
          <w:rFonts w:cs="Times New Roman" w:ascii="Times New Roman" w:hAnsi="Times New Roman"/>
          <w:sz w:val="24"/>
          <w:szCs w:val="24"/>
        </w:rPr>
        <w:t>такого</w:t>
      </w:r>
      <w:r>
        <w:rPr>
          <w:rFonts w:cs="Times New Roman" w:ascii="Times New Roman" w:hAnsi="Times New Roman"/>
          <w:spacing w:val="1"/>
          <w:sz w:val="24"/>
          <w:szCs w:val="24"/>
        </w:rPr>
        <w:t xml:space="preserve"> </w:t>
      </w:r>
      <w:r>
        <w:rPr>
          <w:rFonts w:cs="Times New Roman" w:ascii="Times New Roman" w:hAnsi="Times New Roman"/>
          <w:sz w:val="24"/>
          <w:szCs w:val="24"/>
        </w:rPr>
        <w:t>ограничения</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счету,</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котором</w:t>
      </w:r>
      <w:r>
        <w:rPr>
          <w:rFonts w:cs="Times New Roman" w:ascii="Times New Roman" w:hAnsi="Times New Roman"/>
          <w:spacing w:val="1"/>
          <w:sz w:val="24"/>
          <w:szCs w:val="24"/>
        </w:rPr>
        <w:t xml:space="preserve"> </w:t>
      </w:r>
      <w:r>
        <w:rPr>
          <w:rFonts w:cs="Times New Roman" w:ascii="Times New Roman" w:hAnsi="Times New Roman"/>
          <w:sz w:val="24"/>
          <w:szCs w:val="24"/>
        </w:rPr>
        <w:t>учитываются</w:t>
      </w:r>
      <w:r>
        <w:rPr>
          <w:rFonts w:cs="Times New Roman" w:ascii="Times New Roman" w:hAnsi="Times New Roman"/>
          <w:spacing w:val="-1"/>
          <w:sz w:val="24"/>
          <w:szCs w:val="24"/>
        </w:rPr>
        <w:t xml:space="preserve"> </w:t>
      </w:r>
      <w:r>
        <w:rPr>
          <w:rFonts w:cs="Times New Roman" w:ascii="Times New Roman" w:hAnsi="Times New Roman"/>
          <w:sz w:val="24"/>
          <w:szCs w:val="24"/>
        </w:rPr>
        <w:t>права лица, предъявившего</w:t>
      </w:r>
      <w:r>
        <w:rPr>
          <w:rFonts w:cs="Times New Roman" w:ascii="Times New Roman" w:hAnsi="Times New Roman"/>
          <w:spacing w:val="-2"/>
          <w:sz w:val="24"/>
          <w:szCs w:val="24"/>
        </w:rPr>
        <w:t xml:space="preserve"> </w:t>
      </w:r>
      <w:r>
        <w:rPr>
          <w:rFonts w:cs="Times New Roman" w:ascii="Times New Roman" w:hAnsi="Times New Roman"/>
          <w:sz w:val="24"/>
          <w:szCs w:val="24"/>
        </w:rPr>
        <w:t>требование</w:t>
      </w:r>
      <w:r>
        <w:rPr>
          <w:rFonts w:cs="Times New Roman" w:ascii="Times New Roman" w:hAnsi="Times New Roman"/>
          <w:spacing w:val="-1"/>
          <w:sz w:val="24"/>
          <w:szCs w:val="24"/>
        </w:rPr>
        <w:t xml:space="preserve"> </w:t>
      </w:r>
      <w:r>
        <w:rPr>
          <w:rFonts w:cs="Times New Roman" w:ascii="Times New Roman" w:hAnsi="Times New Roman"/>
          <w:sz w:val="24"/>
          <w:szCs w:val="24"/>
        </w:rPr>
        <w:t>(заявление)</w:t>
      </w:r>
      <w:r>
        <w:rPr>
          <w:rFonts w:cs="Times New Roman" w:ascii="Times New Roman" w:hAnsi="Times New Roman"/>
          <w:spacing w:val="-2"/>
          <w:sz w:val="24"/>
          <w:szCs w:val="24"/>
        </w:rPr>
        <w:t xml:space="preserve"> </w:t>
      </w:r>
      <w:r>
        <w:rPr>
          <w:rFonts w:cs="Times New Roman" w:ascii="Times New Roman" w:hAnsi="Times New Roman"/>
          <w:sz w:val="24"/>
          <w:szCs w:val="24"/>
        </w:rPr>
        <w:t>на</w:t>
      </w:r>
      <w:r>
        <w:rPr>
          <w:rFonts w:cs="Times New Roman" w:ascii="Times New Roman" w:hAnsi="Times New Roman"/>
          <w:spacing w:val="-2"/>
          <w:sz w:val="24"/>
          <w:szCs w:val="24"/>
        </w:rPr>
        <w:t xml:space="preserve"> </w:t>
      </w:r>
      <w:r>
        <w:rPr>
          <w:rFonts w:cs="Times New Roman" w:ascii="Times New Roman" w:hAnsi="Times New Roman"/>
          <w:sz w:val="24"/>
          <w:szCs w:val="24"/>
        </w:rPr>
        <w:t>ценные бумаги.</w:t>
      </w:r>
    </w:p>
    <w:p>
      <w:pPr>
        <w:pStyle w:val="ListParagraph"/>
        <w:numPr>
          <w:ilvl w:val="1"/>
          <w:numId w:val="92"/>
        </w:numPr>
        <w:tabs>
          <w:tab w:val="clear" w:pos="720"/>
          <w:tab w:val="left" w:pos="1134" w:leader="none"/>
          <w:tab w:val="left" w:pos="1406" w:leader="none"/>
        </w:tabs>
        <w:ind w:left="0" w:firstLine="720"/>
        <w:rPr/>
      </w:pPr>
      <w:r>
        <w:rPr>
          <w:rFonts w:cs="Times New Roman" w:ascii="Times New Roman" w:hAnsi="Times New Roman"/>
          <w:sz w:val="24"/>
          <w:szCs w:val="24"/>
        </w:rPr>
        <w:t xml:space="preserve">В случае, предусмотренном </w:t>
      </w:r>
      <w:hyperlink r:id="rId14">
        <w:r>
          <w:rPr>
            <w:rStyle w:val="ListLabel1257"/>
            <w:rFonts w:cs="Times New Roman" w:ascii="Times New Roman" w:hAnsi="Times New Roman"/>
            <w:sz w:val="24"/>
            <w:szCs w:val="24"/>
          </w:rPr>
          <w:t>пунктом 8 статьи 84.7</w:t>
        </w:r>
      </w:hyperlink>
      <w:r>
        <w:rPr>
          <w:rFonts w:cs="Times New Roman" w:ascii="Times New Roman" w:hAnsi="Times New Roman"/>
          <w:sz w:val="24"/>
          <w:szCs w:val="24"/>
        </w:rPr>
        <w:t xml:space="preserve"> Федерального закона «Об акционерных</w:t>
      </w:r>
      <w:r>
        <w:rPr>
          <w:rFonts w:cs="Times New Roman" w:ascii="Times New Roman" w:hAnsi="Times New Roman"/>
          <w:spacing w:val="1"/>
          <w:sz w:val="24"/>
          <w:szCs w:val="24"/>
        </w:rPr>
        <w:t xml:space="preserve"> </w:t>
      </w:r>
      <w:r>
        <w:rPr>
          <w:rFonts w:cs="Times New Roman" w:ascii="Times New Roman" w:hAnsi="Times New Roman"/>
          <w:sz w:val="24"/>
          <w:szCs w:val="24"/>
        </w:rPr>
        <w:t>обществах» фиксация (регистрация) ограничения распоряжения ценными бумагами осуществляется на</w:t>
      </w:r>
      <w:r>
        <w:rPr>
          <w:rFonts w:cs="Times New Roman" w:ascii="Times New Roman" w:hAnsi="Times New Roman"/>
          <w:spacing w:val="1"/>
          <w:sz w:val="24"/>
          <w:szCs w:val="24"/>
        </w:rPr>
        <w:t xml:space="preserve"> </w:t>
      </w:r>
      <w:r>
        <w:rPr>
          <w:rFonts w:cs="Times New Roman" w:ascii="Times New Roman" w:hAnsi="Times New Roman"/>
          <w:sz w:val="24"/>
          <w:szCs w:val="24"/>
        </w:rPr>
        <w:t>основании</w:t>
      </w:r>
      <w:r>
        <w:rPr>
          <w:rFonts w:cs="Times New Roman" w:ascii="Times New Roman" w:hAnsi="Times New Roman"/>
          <w:spacing w:val="32"/>
          <w:sz w:val="24"/>
          <w:szCs w:val="24"/>
        </w:rPr>
        <w:t xml:space="preserve"> </w:t>
      </w:r>
      <w:r>
        <w:rPr>
          <w:rFonts w:cs="Times New Roman" w:ascii="Times New Roman" w:hAnsi="Times New Roman"/>
          <w:sz w:val="24"/>
          <w:szCs w:val="24"/>
        </w:rPr>
        <w:t>Поручения</w:t>
      </w:r>
      <w:r>
        <w:rPr>
          <w:rFonts w:cs="Times New Roman" w:ascii="Times New Roman" w:hAnsi="Times New Roman"/>
          <w:spacing w:val="35"/>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35"/>
          <w:sz w:val="24"/>
          <w:szCs w:val="24"/>
        </w:rPr>
        <w:t xml:space="preserve"> </w:t>
      </w:r>
      <w:r>
        <w:rPr>
          <w:rFonts w:cs="Times New Roman" w:ascii="Times New Roman" w:hAnsi="Times New Roman"/>
          <w:sz w:val="24"/>
          <w:szCs w:val="24"/>
        </w:rPr>
        <w:t>о</w:t>
      </w:r>
      <w:r>
        <w:rPr>
          <w:rFonts w:cs="Times New Roman" w:ascii="Times New Roman" w:hAnsi="Times New Roman"/>
          <w:spacing w:val="32"/>
          <w:sz w:val="24"/>
          <w:szCs w:val="24"/>
        </w:rPr>
        <w:t xml:space="preserve"> </w:t>
      </w:r>
      <w:r>
        <w:rPr>
          <w:rFonts w:cs="Times New Roman" w:ascii="Times New Roman" w:hAnsi="Times New Roman"/>
          <w:sz w:val="24"/>
          <w:szCs w:val="24"/>
        </w:rPr>
        <w:t>передаче</w:t>
      </w:r>
      <w:r>
        <w:rPr>
          <w:rFonts w:cs="Times New Roman" w:ascii="Times New Roman" w:hAnsi="Times New Roman"/>
          <w:spacing w:val="34"/>
          <w:sz w:val="24"/>
          <w:szCs w:val="24"/>
        </w:rPr>
        <w:t xml:space="preserve"> </w:t>
      </w:r>
      <w:r>
        <w:rPr>
          <w:rFonts w:cs="Times New Roman" w:ascii="Times New Roman" w:hAnsi="Times New Roman"/>
          <w:sz w:val="24"/>
          <w:szCs w:val="24"/>
        </w:rPr>
        <w:t>выкупаемых</w:t>
      </w:r>
      <w:r>
        <w:rPr>
          <w:rFonts w:cs="Times New Roman" w:ascii="Times New Roman" w:hAnsi="Times New Roman"/>
          <w:spacing w:val="34"/>
          <w:sz w:val="24"/>
          <w:szCs w:val="24"/>
        </w:rPr>
        <w:t xml:space="preserve"> </w:t>
      </w:r>
      <w:r>
        <w:rPr>
          <w:rFonts w:cs="Times New Roman" w:ascii="Times New Roman" w:hAnsi="Times New Roman"/>
          <w:sz w:val="24"/>
          <w:szCs w:val="24"/>
        </w:rPr>
        <w:t>ценных</w:t>
      </w:r>
      <w:r>
        <w:rPr>
          <w:rFonts w:cs="Times New Roman" w:ascii="Times New Roman" w:hAnsi="Times New Roman"/>
          <w:spacing w:val="34"/>
          <w:sz w:val="24"/>
          <w:szCs w:val="24"/>
        </w:rPr>
        <w:t xml:space="preserve"> </w:t>
      </w:r>
      <w:r>
        <w:rPr>
          <w:rFonts w:cs="Times New Roman" w:ascii="Times New Roman" w:hAnsi="Times New Roman"/>
          <w:sz w:val="24"/>
          <w:szCs w:val="24"/>
        </w:rPr>
        <w:t>бумаг</w:t>
      </w:r>
      <w:r>
        <w:rPr>
          <w:rFonts w:cs="Times New Roman" w:ascii="Times New Roman" w:hAnsi="Times New Roman"/>
          <w:spacing w:val="34"/>
          <w:sz w:val="24"/>
          <w:szCs w:val="24"/>
        </w:rPr>
        <w:t xml:space="preserve"> </w:t>
      </w:r>
      <w:r>
        <w:rPr>
          <w:rFonts w:cs="Times New Roman" w:ascii="Times New Roman" w:hAnsi="Times New Roman"/>
          <w:sz w:val="24"/>
          <w:szCs w:val="24"/>
        </w:rPr>
        <w:t>лицу,</w:t>
      </w:r>
      <w:r>
        <w:rPr>
          <w:rFonts w:cs="Times New Roman" w:ascii="Times New Roman" w:hAnsi="Times New Roman"/>
          <w:spacing w:val="35"/>
          <w:sz w:val="24"/>
          <w:szCs w:val="24"/>
        </w:rPr>
        <w:t xml:space="preserve"> </w:t>
      </w:r>
      <w:r>
        <w:rPr>
          <w:rFonts w:cs="Times New Roman" w:ascii="Times New Roman" w:hAnsi="Times New Roman"/>
          <w:sz w:val="24"/>
          <w:szCs w:val="24"/>
        </w:rPr>
        <w:t>которое</w:t>
      </w:r>
      <w:r>
        <w:rPr>
          <w:rFonts w:cs="Times New Roman" w:ascii="Times New Roman" w:hAnsi="Times New Roman"/>
          <w:spacing w:val="32"/>
          <w:sz w:val="24"/>
          <w:szCs w:val="24"/>
        </w:rPr>
        <w:t xml:space="preserve"> </w:t>
      </w:r>
      <w:r>
        <w:rPr>
          <w:rFonts w:cs="Times New Roman" w:ascii="Times New Roman" w:hAnsi="Times New Roman"/>
          <w:sz w:val="24"/>
          <w:szCs w:val="24"/>
        </w:rPr>
        <w:t>самостоятельно</w:t>
      </w:r>
      <w:r>
        <w:rPr>
          <w:rFonts w:cs="Times New Roman" w:ascii="Times New Roman" w:hAnsi="Times New Roman"/>
          <w:spacing w:val="-53"/>
          <w:sz w:val="24"/>
          <w:szCs w:val="24"/>
        </w:rPr>
        <w:t xml:space="preserve"> </w:t>
      </w:r>
      <w:r>
        <w:rPr>
          <w:rFonts w:cs="Times New Roman" w:ascii="Times New Roman" w:hAnsi="Times New Roman"/>
          <w:sz w:val="24"/>
          <w:szCs w:val="24"/>
        </w:rPr>
        <w:t>или совместно со своими аффилированными лицами является владельцем более 95 процентов общего</w:t>
      </w:r>
      <w:r>
        <w:rPr>
          <w:rFonts w:cs="Times New Roman" w:ascii="Times New Roman" w:hAnsi="Times New Roman"/>
          <w:spacing w:val="1"/>
          <w:sz w:val="24"/>
          <w:szCs w:val="24"/>
        </w:rPr>
        <w:t xml:space="preserve"> </w:t>
      </w:r>
      <w:r>
        <w:rPr>
          <w:rFonts w:cs="Times New Roman" w:ascii="Times New Roman" w:hAnsi="Times New Roman"/>
          <w:sz w:val="24"/>
          <w:szCs w:val="24"/>
        </w:rPr>
        <w:t xml:space="preserve">количества акций эмитента, указанных в </w:t>
      </w:r>
      <w:hyperlink r:id="rId15">
        <w:r>
          <w:rPr>
            <w:rStyle w:val="ListLabel1257"/>
            <w:rFonts w:cs="Times New Roman" w:ascii="Times New Roman" w:hAnsi="Times New Roman"/>
            <w:sz w:val="24"/>
            <w:szCs w:val="24"/>
          </w:rPr>
          <w:t>пункте 1 статьи 84.1</w:t>
        </w:r>
      </w:hyperlink>
      <w:r>
        <w:rPr>
          <w:rFonts w:cs="Times New Roman" w:ascii="Times New Roman" w:hAnsi="Times New Roman"/>
          <w:sz w:val="24"/>
          <w:szCs w:val="24"/>
        </w:rPr>
        <w:t xml:space="preserve"> Федерального закона «Об акционерных</w:t>
      </w:r>
      <w:r>
        <w:rPr>
          <w:rFonts w:cs="Times New Roman" w:ascii="Times New Roman" w:hAnsi="Times New Roman"/>
          <w:spacing w:val="1"/>
          <w:sz w:val="24"/>
          <w:szCs w:val="24"/>
        </w:rPr>
        <w:t xml:space="preserve"> </w:t>
      </w:r>
      <w:r>
        <w:rPr>
          <w:rFonts w:cs="Times New Roman" w:ascii="Times New Roman" w:hAnsi="Times New Roman"/>
          <w:sz w:val="24"/>
          <w:szCs w:val="24"/>
        </w:rPr>
        <w:t>обществах».</w:t>
      </w:r>
    </w:p>
    <w:p>
      <w:pPr>
        <w:pStyle w:val="ListParagraph"/>
        <w:numPr>
          <w:ilvl w:val="1"/>
          <w:numId w:val="92"/>
        </w:numPr>
        <w:tabs>
          <w:tab w:val="clear" w:pos="720"/>
          <w:tab w:val="left" w:pos="1134" w:leader="none"/>
          <w:tab w:val="left" w:pos="1379" w:leader="none"/>
        </w:tabs>
        <w:ind w:left="0" w:firstLine="720"/>
        <w:rPr/>
      </w:pPr>
      <w:r>
        <w:rPr>
          <w:rFonts w:cs="Times New Roman" w:ascii="Times New Roman" w:hAnsi="Times New Roman"/>
          <w:sz w:val="24"/>
          <w:szCs w:val="24"/>
        </w:rPr>
        <w:t>В соответствии с нормативными актами Банка России, фиксация (регистрация) блокирования</w:t>
      </w:r>
      <w:r>
        <w:rPr>
          <w:rFonts w:cs="Times New Roman" w:ascii="Times New Roman" w:hAnsi="Times New Roman"/>
          <w:spacing w:val="1"/>
          <w:sz w:val="24"/>
          <w:szCs w:val="24"/>
        </w:rPr>
        <w:t xml:space="preserve"> </w:t>
      </w:r>
      <w:r>
        <w:rPr>
          <w:rFonts w:cs="Times New Roman" w:ascii="Times New Roman" w:hAnsi="Times New Roman"/>
          <w:sz w:val="24"/>
          <w:szCs w:val="24"/>
        </w:rPr>
        <w:t xml:space="preserve">операций с ценными бумагами, выкупаемыми в соответствии со </w:t>
      </w:r>
      <w:hyperlink r:id="rId16">
        <w:r>
          <w:rPr>
            <w:rStyle w:val="ListLabel1257"/>
            <w:rFonts w:cs="Times New Roman" w:ascii="Times New Roman" w:hAnsi="Times New Roman"/>
            <w:sz w:val="24"/>
            <w:szCs w:val="24"/>
          </w:rPr>
          <w:t xml:space="preserve">статьей 84.8 </w:t>
        </w:r>
      </w:hyperlink>
      <w:r>
        <w:rPr>
          <w:rFonts w:cs="Times New Roman" w:ascii="Times New Roman" w:hAnsi="Times New Roman"/>
          <w:sz w:val="24"/>
          <w:szCs w:val="24"/>
        </w:rPr>
        <w:t>Федерального закона «Об</w:t>
      </w:r>
      <w:r>
        <w:rPr>
          <w:rFonts w:cs="Times New Roman" w:ascii="Times New Roman" w:hAnsi="Times New Roman"/>
          <w:spacing w:val="1"/>
          <w:sz w:val="24"/>
          <w:szCs w:val="24"/>
        </w:rPr>
        <w:t xml:space="preserve"> </w:t>
      </w:r>
      <w:r>
        <w:rPr>
          <w:rFonts w:cs="Times New Roman" w:ascii="Times New Roman" w:hAnsi="Times New Roman"/>
          <w:sz w:val="24"/>
          <w:szCs w:val="24"/>
        </w:rPr>
        <w:t>акционерных</w:t>
      </w:r>
      <w:r>
        <w:rPr>
          <w:rFonts w:cs="Times New Roman" w:ascii="Times New Roman" w:hAnsi="Times New Roman"/>
          <w:spacing w:val="1"/>
          <w:sz w:val="24"/>
          <w:szCs w:val="24"/>
        </w:rPr>
        <w:t xml:space="preserve"> </w:t>
      </w:r>
      <w:r>
        <w:rPr>
          <w:rFonts w:cs="Times New Roman" w:ascii="Times New Roman" w:hAnsi="Times New Roman"/>
          <w:sz w:val="24"/>
          <w:szCs w:val="24"/>
        </w:rPr>
        <w:t>обществах»,</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осуществляется</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основании</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документа,</w:t>
      </w:r>
      <w:r>
        <w:rPr>
          <w:rFonts w:cs="Times New Roman" w:ascii="Times New Roman" w:hAnsi="Times New Roman"/>
          <w:spacing w:val="1"/>
          <w:sz w:val="24"/>
          <w:szCs w:val="24"/>
        </w:rPr>
        <w:t xml:space="preserve"> </w:t>
      </w:r>
      <w:r>
        <w:rPr>
          <w:rFonts w:cs="Times New Roman" w:ascii="Times New Roman" w:hAnsi="Times New Roman"/>
          <w:sz w:val="24"/>
          <w:szCs w:val="24"/>
        </w:rPr>
        <w:t>подтверждающего</w:t>
      </w:r>
      <w:r>
        <w:rPr>
          <w:rFonts w:cs="Times New Roman" w:ascii="Times New Roman" w:hAnsi="Times New Roman"/>
          <w:spacing w:val="1"/>
          <w:sz w:val="24"/>
          <w:szCs w:val="24"/>
        </w:rPr>
        <w:t xml:space="preserve"> </w:t>
      </w:r>
      <w:r>
        <w:rPr>
          <w:rFonts w:cs="Times New Roman" w:ascii="Times New Roman" w:hAnsi="Times New Roman"/>
          <w:sz w:val="24"/>
          <w:szCs w:val="24"/>
        </w:rPr>
        <w:t>блокирование</w:t>
      </w:r>
      <w:r>
        <w:rPr>
          <w:rFonts w:cs="Times New Roman" w:ascii="Times New Roman" w:hAnsi="Times New Roman"/>
          <w:spacing w:val="1"/>
          <w:sz w:val="24"/>
          <w:szCs w:val="24"/>
        </w:rPr>
        <w:t xml:space="preserve"> </w:t>
      </w:r>
      <w:r>
        <w:rPr>
          <w:rFonts w:cs="Times New Roman" w:ascii="Times New Roman" w:hAnsi="Times New Roman"/>
          <w:sz w:val="24"/>
          <w:szCs w:val="24"/>
        </w:rPr>
        <w:t>указанных ценных бумаг, учитываемых на Счете (Счетах) Депозитария, без распоряжения (Поручения)</w:t>
      </w:r>
      <w:r>
        <w:rPr>
          <w:rFonts w:cs="Times New Roman" w:ascii="Times New Roman" w:hAnsi="Times New Roman"/>
          <w:spacing w:val="1"/>
          <w:sz w:val="24"/>
          <w:szCs w:val="24"/>
        </w:rPr>
        <w:t xml:space="preserve"> </w:t>
      </w:r>
      <w:r>
        <w:rPr>
          <w:rFonts w:cs="Times New Roman" w:ascii="Times New Roman" w:hAnsi="Times New Roman"/>
          <w:sz w:val="24"/>
          <w:szCs w:val="24"/>
        </w:rPr>
        <w:t>лица,</w:t>
      </w:r>
      <w:r>
        <w:rPr>
          <w:rFonts w:cs="Times New Roman" w:ascii="Times New Roman" w:hAnsi="Times New Roman"/>
          <w:spacing w:val="1"/>
          <w:sz w:val="24"/>
          <w:szCs w:val="24"/>
        </w:rPr>
        <w:t xml:space="preserve"> </w:t>
      </w:r>
      <w:r>
        <w:rPr>
          <w:rFonts w:cs="Times New Roman" w:ascii="Times New Roman" w:hAnsi="Times New Roman"/>
          <w:sz w:val="24"/>
          <w:szCs w:val="24"/>
        </w:rPr>
        <w:t>которому</w:t>
      </w:r>
      <w:r>
        <w:rPr>
          <w:rFonts w:cs="Times New Roman" w:ascii="Times New Roman" w:hAnsi="Times New Roman"/>
          <w:spacing w:val="1"/>
          <w:sz w:val="24"/>
          <w:szCs w:val="24"/>
        </w:rPr>
        <w:t xml:space="preserve"> </w:t>
      </w:r>
      <w:r>
        <w:rPr>
          <w:rFonts w:cs="Times New Roman" w:ascii="Times New Roman" w:hAnsi="Times New Roman"/>
          <w:sz w:val="24"/>
          <w:szCs w:val="24"/>
        </w:rPr>
        <w:t>открыт</w:t>
      </w:r>
      <w:r>
        <w:rPr>
          <w:rFonts w:cs="Times New Roman" w:ascii="Times New Roman" w:hAnsi="Times New Roman"/>
          <w:spacing w:val="1"/>
          <w:sz w:val="24"/>
          <w:szCs w:val="24"/>
        </w:rPr>
        <w:t xml:space="preserve"> </w:t>
      </w:r>
      <w:r>
        <w:rPr>
          <w:rFonts w:cs="Times New Roman" w:ascii="Times New Roman" w:hAnsi="Times New Roman"/>
          <w:sz w:val="24"/>
          <w:szCs w:val="24"/>
        </w:rPr>
        <w:t>счет</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Запись</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1"/>
          <w:sz w:val="24"/>
          <w:szCs w:val="24"/>
        </w:rPr>
        <w:t xml:space="preserve"> </w:t>
      </w:r>
      <w:r>
        <w:rPr>
          <w:rFonts w:cs="Times New Roman" w:ascii="Times New Roman" w:hAnsi="Times New Roman"/>
          <w:sz w:val="24"/>
          <w:szCs w:val="24"/>
        </w:rPr>
        <w:t>фиксации</w:t>
      </w:r>
      <w:r>
        <w:rPr>
          <w:rFonts w:cs="Times New Roman" w:ascii="Times New Roman" w:hAnsi="Times New Roman"/>
          <w:spacing w:val="1"/>
          <w:sz w:val="24"/>
          <w:szCs w:val="24"/>
        </w:rPr>
        <w:t xml:space="preserve"> </w:t>
      </w:r>
      <w:r>
        <w:rPr>
          <w:rFonts w:cs="Times New Roman" w:ascii="Times New Roman" w:hAnsi="Times New Roman"/>
          <w:sz w:val="24"/>
          <w:szCs w:val="24"/>
        </w:rPr>
        <w:t>(регистрации)</w:t>
      </w:r>
      <w:r>
        <w:rPr>
          <w:rFonts w:cs="Times New Roman" w:ascii="Times New Roman" w:hAnsi="Times New Roman"/>
          <w:spacing w:val="1"/>
          <w:sz w:val="24"/>
          <w:szCs w:val="24"/>
        </w:rPr>
        <w:t xml:space="preserve"> </w:t>
      </w:r>
      <w:r>
        <w:rPr>
          <w:rFonts w:cs="Times New Roman" w:ascii="Times New Roman" w:hAnsi="Times New Roman"/>
          <w:sz w:val="24"/>
          <w:szCs w:val="24"/>
        </w:rPr>
        <w:t>блокирования</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операций</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выкупаемыми ценными бумагами вносится по состоянию на конец операционного дня даты, на которую</w:t>
      </w:r>
      <w:r>
        <w:rPr>
          <w:rFonts w:cs="Times New Roman" w:ascii="Times New Roman" w:hAnsi="Times New Roman"/>
          <w:spacing w:val="1"/>
          <w:sz w:val="24"/>
          <w:szCs w:val="24"/>
        </w:rPr>
        <w:t xml:space="preserve"> </w:t>
      </w:r>
      <w:r>
        <w:rPr>
          <w:rFonts w:cs="Times New Roman" w:ascii="Times New Roman" w:hAnsi="Times New Roman"/>
          <w:sz w:val="24"/>
          <w:szCs w:val="24"/>
        </w:rPr>
        <w:t>определяются</w:t>
      </w:r>
      <w:r>
        <w:rPr>
          <w:rFonts w:cs="Times New Roman" w:ascii="Times New Roman" w:hAnsi="Times New Roman"/>
          <w:spacing w:val="-1"/>
          <w:sz w:val="24"/>
          <w:szCs w:val="24"/>
        </w:rPr>
        <w:t xml:space="preserve"> </w:t>
      </w:r>
      <w:r>
        <w:rPr>
          <w:rFonts w:cs="Times New Roman" w:ascii="Times New Roman" w:hAnsi="Times New Roman"/>
          <w:sz w:val="24"/>
          <w:szCs w:val="24"/>
        </w:rPr>
        <w:t>(фиксируются)</w:t>
      </w:r>
      <w:r>
        <w:rPr>
          <w:rFonts w:cs="Times New Roman" w:ascii="Times New Roman" w:hAnsi="Times New Roman"/>
          <w:spacing w:val="-1"/>
          <w:sz w:val="24"/>
          <w:szCs w:val="24"/>
        </w:rPr>
        <w:t xml:space="preserve"> </w:t>
      </w:r>
      <w:r>
        <w:rPr>
          <w:rFonts w:cs="Times New Roman" w:ascii="Times New Roman" w:hAnsi="Times New Roman"/>
          <w:sz w:val="24"/>
          <w:szCs w:val="24"/>
        </w:rPr>
        <w:t>владельцы выкупаемых</w:t>
      </w:r>
      <w:r>
        <w:rPr>
          <w:rFonts w:cs="Times New Roman" w:ascii="Times New Roman" w:hAnsi="Times New Roman"/>
          <w:spacing w:val="-1"/>
          <w:sz w:val="24"/>
          <w:szCs w:val="24"/>
        </w:rPr>
        <w:t xml:space="preserve"> </w:t>
      </w:r>
      <w:r>
        <w:rPr>
          <w:rFonts w:cs="Times New Roman" w:ascii="Times New Roman" w:hAnsi="Times New Roman"/>
          <w:sz w:val="24"/>
          <w:szCs w:val="24"/>
        </w:rPr>
        <w:t>ценных бумаг.</w:t>
      </w:r>
    </w:p>
    <w:p>
      <w:pPr>
        <w:pStyle w:val="ListParagraph"/>
        <w:numPr>
          <w:ilvl w:val="1"/>
          <w:numId w:val="92"/>
        </w:numPr>
        <w:tabs>
          <w:tab w:val="clear" w:pos="720"/>
          <w:tab w:val="left" w:pos="1134" w:leader="none"/>
          <w:tab w:val="left" w:pos="1379"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Депозитарий, получивший сообщение от Депонента - номинального держателя, иностранного</w:t>
      </w:r>
      <w:r>
        <w:rPr>
          <w:rFonts w:cs="Times New Roman" w:ascii="Times New Roman" w:hAnsi="Times New Roman"/>
          <w:spacing w:val="1"/>
          <w:sz w:val="24"/>
          <w:szCs w:val="24"/>
        </w:rPr>
        <w:t xml:space="preserve"> </w:t>
      </w:r>
      <w:r>
        <w:rPr>
          <w:rFonts w:cs="Times New Roman" w:ascii="Times New Roman" w:hAnsi="Times New Roman"/>
          <w:sz w:val="24"/>
          <w:szCs w:val="24"/>
        </w:rPr>
        <w:t>номинального держателя в связи с наложением ареста по счетам депо его Депонентов, вносит запись об</w:t>
      </w:r>
      <w:r>
        <w:rPr>
          <w:rFonts w:cs="Times New Roman" w:ascii="Times New Roman" w:hAnsi="Times New Roman"/>
          <w:spacing w:val="1"/>
          <w:sz w:val="24"/>
          <w:szCs w:val="24"/>
        </w:rPr>
        <w:t xml:space="preserve"> </w:t>
      </w:r>
      <w:r>
        <w:rPr>
          <w:rFonts w:cs="Times New Roman" w:ascii="Times New Roman" w:hAnsi="Times New Roman"/>
          <w:sz w:val="24"/>
          <w:szCs w:val="24"/>
        </w:rPr>
        <w:t>установлении</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соответствующего</w:t>
      </w:r>
      <w:r>
        <w:rPr>
          <w:rFonts w:cs="Times New Roman" w:ascii="Times New Roman" w:hAnsi="Times New Roman"/>
          <w:spacing w:val="1"/>
          <w:sz w:val="24"/>
          <w:szCs w:val="24"/>
        </w:rPr>
        <w:t xml:space="preserve"> </w:t>
      </w:r>
      <w:r>
        <w:rPr>
          <w:rFonts w:cs="Times New Roman" w:ascii="Times New Roman" w:hAnsi="Times New Roman"/>
          <w:sz w:val="24"/>
          <w:szCs w:val="24"/>
        </w:rPr>
        <w:t>ограничения</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счету</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номинального</w:t>
      </w:r>
      <w:r>
        <w:rPr>
          <w:rFonts w:cs="Times New Roman" w:ascii="Times New Roman" w:hAnsi="Times New Roman"/>
          <w:spacing w:val="1"/>
          <w:sz w:val="24"/>
          <w:szCs w:val="24"/>
        </w:rPr>
        <w:t xml:space="preserve"> </w:t>
      </w:r>
      <w:r>
        <w:rPr>
          <w:rFonts w:cs="Times New Roman" w:ascii="Times New Roman" w:hAnsi="Times New Roman"/>
          <w:sz w:val="24"/>
          <w:szCs w:val="24"/>
        </w:rPr>
        <w:t>держателя,</w:t>
      </w:r>
      <w:r>
        <w:rPr>
          <w:rFonts w:cs="Times New Roman" w:ascii="Times New Roman" w:hAnsi="Times New Roman"/>
          <w:spacing w:val="1"/>
          <w:sz w:val="24"/>
          <w:szCs w:val="24"/>
        </w:rPr>
        <w:t xml:space="preserve"> </w:t>
      </w:r>
      <w:r>
        <w:rPr>
          <w:rFonts w:cs="Times New Roman" w:ascii="Times New Roman" w:hAnsi="Times New Roman"/>
          <w:sz w:val="24"/>
          <w:szCs w:val="24"/>
        </w:rPr>
        <w:t>иностранного</w:t>
      </w:r>
      <w:r>
        <w:rPr>
          <w:rFonts w:cs="Times New Roman" w:ascii="Times New Roman" w:hAnsi="Times New Roman"/>
          <w:spacing w:val="1"/>
          <w:sz w:val="24"/>
          <w:szCs w:val="24"/>
        </w:rPr>
        <w:t xml:space="preserve"> </w:t>
      </w:r>
      <w:r>
        <w:rPr>
          <w:rFonts w:cs="Times New Roman" w:ascii="Times New Roman" w:hAnsi="Times New Roman"/>
          <w:sz w:val="24"/>
          <w:szCs w:val="24"/>
        </w:rPr>
        <w:t>номинального</w:t>
      </w:r>
      <w:r>
        <w:rPr>
          <w:rFonts w:cs="Times New Roman" w:ascii="Times New Roman" w:hAnsi="Times New Roman"/>
          <w:spacing w:val="1"/>
          <w:sz w:val="24"/>
          <w:szCs w:val="24"/>
        </w:rPr>
        <w:t xml:space="preserve"> </w:t>
      </w:r>
      <w:r>
        <w:rPr>
          <w:rFonts w:cs="Times New Roman" w:ascii="Times New Roman" w:hAnsi="Times New Roman"/>
          <w:sz w:val="24"/>
          <w:szCs w:val="24"/>
        </w:rPr>
        <w:t>держателя</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2"/>
          <w:sz w:val="24"/>
          <w:szCs w:val="24"/>
        </w:rPr>
        <w:t xml:space="preserve"> </w:t>
      </w:r>
      <w:r>
        <w:rPr>
          <w:rFonts w:cs="Times New Roman" w:ascii="Times New Roman" w:hAnsi="Times New Roman"/>
          <w:sz w:val="24"/>
          <w:szCs w:val="24"/>
        </w:rPr>
        <w:t>основании</w:t>
      </w:r>
      <w:r>
        <w:rPr>
          <w:rFonts w:cs="Times New Roman" w:ascii="Times New Roman" w:hAnsi="Times New Roman"/>
          <w:spacing w:val="-3"/>
          <w:sz w:val="24"/>
          <w:szCs w:val="24"/>
        </w:rPr>
        <w:t xml:space="preserve"> </w:t>
      </w:r>
      <w:r>
        <w:rPr>
          <w:rFonts w:cs="Times New Roman" w:ascii="Times New Roman" w:hAnsi="Times New Roman"/>
          <w:sz w:val="24"/>
          <w:szCs w:val="24"/>
        </w:rPr>
        <w:t>документов,</w:t>
      </w:r>
      <w:r>
        <w:rPr>
          <w:rFonts w:cs="Times New Roman" w:ascii="Times New Roman" w:hAnsi="Times New Roman"/>
          <w:spacing w:val="-2"/>
          <w:sz w:val="24"/>
          <w:szCs w:val="24"/>
        </w:rPr>
        <w:t xml:space="preserve"> </w:t>
      </w:r>
      <w:r>
        <w:rPr>
          <w:rFonts w:cs="Times New Roman" w:ascii="Times New Roman" w:hAnsi="Times New Roman"/>
          <w:sz w:val="24"/>
          <w:szCs w:val="24"/>
        </w:rPr>
        <w:t>предусмотренных</w:t>
      </w:r>
      <w:r>
        <w:rPr>
          <w:rFonts w:cs="Times New Roman" w:ascii="Times New Roman" w:hAnsi="Times New Roman"/>
          <w:spacing w:val="-1"/>
          <w:sz w:val="24"/>
          <w:szCs w:val="24"/>
        </w:rPr>
        <w:t xml:space="preserve"> </w:t>
      </w:r>
      <w:r>
        <w:rPr>
          <w:rFonts w:cs="Times New Roman" w:ascii="Times New Roman" w:hAnsi="Times New Roman"/>
          <w:sz w:val="24"/>
          <w:szCs w:val="24"/>
        </w:rPr>
        <w:t>Условиями.</w:t>
      </w:r>
    </w:p>
    <w:p>
      <w:pPr>
        <w:pStyle w:val="ListParagraph"/>
        <w:numPr>
          <w:ilvl w:val="1"/>
          <w:numId w:val="92"/>
        </w:numPr>
        <w:tabs>
          <w:tab w:val="clear" w:pos="720"/>
          <w:tab w:val="left" w:pos="1134" w:leader="none"/>
          <w:tab w:val="left" w:pos="1394"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Депозитарий вносит запись об установлении ограничения распоряжения ценными бумагами</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2"/>
          <w:sz w:val="24"/>
          <w:szCs w:val="24"/>
        </w:rPr>
        <w:t xml:space="preserve"> </w:t>
      </w:r>
      <w:r>
        <w:rPr>
          <w:rFonts w:cs="Times New Roman" w:ascii="Times New Roman" w:hAnsi="Times New Roman"/>
          <w:sz w:val="24"/>
          <w:szCs w:val="24"/>
        </w:rPr>
        <w:t>основании</w:t>
      </w:r>
      <w:r>
        <w:rPr>
          <w:rFonts w:cs="Times New Roman" w:ascii="Times New Roman" w:hAnsi="Times New Roman"/>
          <w:spacing w:val="-3"/>
          <w:sz w:val="24"/>
          <w:szCs w:val="24"/>
        </w:rPr>
        <w:t xml:space="preserve"> </w:t>
      </w:r>
      <w:r>
        <w:rPr>
          <w:rFonts w:cs="Times New Roman" w:ascii="Times New Roman" w:hAnsi="Times New Roman"/>
          <w:sz w:val="24"/>
          <w:szCs w:val="24"/>
        </w:rPr>
        <w:t>следующих</w:t>
      </w:r>
      <w:r>
        <w:rPr>
          <w:rFonts w:cs="Times New Roman" w:ascii="Times New Roman" w:hAnsi="Times New Roman"/>
          <w:spacing w:val="2"/>
          <w:sz w:val="24"/>
          <w:szCs w:val="24"/>
        </w:rPr>
        <w:t xml:space="preserve"> </w:t>
      </w:r>
      <w:r>
        <w:rPr>
          <w:rFonts w:cs="Times New Roman" w:ascii="Times New Roman" w:hAnsi="Times New Roman"/>
          <w:sz w:val="24"/>
          <w:szCs w:val="24"/>
        </w:rPr>
        <w:t>документов уполномоченных органов:</w:t>
      </w:r>
    </w:p>
    <w:p>
      <w:pPr>
        <w:pStyle w:val="ListParagraph"/>
        <w:numPr>
          <w:ilvl w:val="0"/>
          <w:numId w:val="22"/>
        </w:numPr>
        <w:tabs>
          <w:tab w:val="clear" w:pos="720"/>
          <w:tab w:val="left" w:pos="938"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судебного акта (копии</w:t>
      </w:r>
      <w:r>
        <w:rPr>
          <w:rFonts w:cs="Times New Roman" w:ascii="Times New Roman" w:hAnsi="Times New Roman"/>
          <w:spacing w:val="1"/>
          <w:sz w:val="24"/>
          <w:szCs w:val="24"/>
        </w:rPr>
        <w:t xml:space="preserve"> </w:t>
      </w:r>
      <w:r>
        <w:rPr>
          <w:rFonts w:cs="Times New Roman" w:ascii="Times New Roman" w:hAnsi="Times New Roman"/>
          <w:sz w:val="24"/>
          <w:szCs w:val="24"/>
        </w:rPr>
        <w:t>судебного акта, заверенной судом),</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том</w:t>
      </w:r>
      <w:r>
        <w:rPr>
          <w:rFonts w:cs="Times New Roman" w:ascii="Times New Roman" w:hAnsi="Times New Roman"/>
          <w:spacing w:val="1"/>
          <w:sz w:val="24"/>
          <w:szCs w:val="24"/>
        </w:rPr>
        <w:t xml:space="preserve"> </w:t>
      </w:r>
      <w:r>
        <w:rPr>
          <w:rFonts w:cs="Times New Roman" w:ascii="Times New Roman" w:hAnsi="Times New Roman"/>
          <w:sz w:val="24"/>
          <w:szCs w:val="24"/>
        </w:rPr>
        <w:t>числе определения</w:t>
      </w:r>
      <w:r>
        <w:rPr>
          <w:rFonts w:cs="Times New Roman" w:ascii="Times New Roman" w:hAnsi="Times New Roman"/>
          <w:spacing w:val="1"/>
          <w:sz w:val="24"/>
          <w:szCs w:val="24"/>
        </w:rPr>
        <w:t xml:space="preserve"> </w:t>
      </w:r>
      <w:r>
        <w:rPr>
          <w:rFonts w:cs="Times New Roman" w:ascii="Times New Roman" w:hAnsi="Times New Roman"/>
          <w:sz w:val="24"/>
          <w:szCs w:val="24"/>
        </w:rPr>
        <w:t>суда</w:t>
      </w:r>
      <w:r>
        <w:rPr>
          <w:rFonts w:cs="Times New Roman" w:ascii="Times New Roman" w:hAnsi="Times New Roman"/>
          <w:spacing w:val="1"/>
          <w:sz w:val="24"/>
          <w:szCs w:val="24"/>
        </w:rPr>
        <w:t xml:space="preserve"> </w:t>
      </w:r>
      <w:r>
        <w:rPr>
          <w:rFonts w:cs="Times New Roman" w:ascii="Times New Roman" w:hAnsi="Times New Roman"/>
          <w:sz w:val="24"/>
          <w:szCs w:val="24"/>
        </w:rPr>
        <w:t>об</w:t>
      </w:r>
      <w:r>
        <w:rPr>
          <w:rFonts w:cs="Times New Roman" w:ascii="Times New Roman" w:hAnsi="Times New Roman"/>
          <w:spacing w:val="1"/>
          <w:sz w:val="24"/>
          <w:szCs w:val="24"/>
        </w:rPr>
        <w:t xml:space="preserve"> </w:t>
      </w:r>
      <w:r>
        <w:rPr>
          <w:rFonts w:cs="Times New Roman" w:ascii="Times New Roman" w:hAnsi="Times New Roman"/>
          <w:sz w:val="24"/>
          <w:szCs w:val="24"/>
        </w:rPr>
        <w:t>обеспечении иска;</w:t>
      </w:r>
    </w:p>
    <w:p>
      <w:pPr>
        <w:pStyle w:val="ListParagraph"/>
        <w:numPr>
          <w:ilvl w:val="0"/>
          <w:numId w:val="22"/>
        </w:numPr>
        <w:tabs>
          <w:tab w:val="clear" w:pos="720"/>
          <w:tab w:val="left" w:pos="907"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исполнительного листа, постановления судебного пристава - исполнителя, иных исполнительных</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документов,</w:t>
      </w:r>
      <w:r>
        <w:rPr>
          <w:rFonts w:cs="Times New Roman" w:ascii="Times New Roman" w:hAnsi="Times New Roman"/>
          <w:spacing w:val="-2"/>
          <w:sz w:val="24"/>
          <w:szCs w:val="24"/>
        </w:rPr>
        <w:t xml:space="preserve"> </w:t>
      </w:r>
      <w:r>
        <w:rPr>
          <w:rFonts w:cs="Times New Roman" w:ascii="Times New Roman" w:hAnsi="Times New Roman"/>
          <w:sz w:val="24"/>
          <w:szCs w:val="24"/>
        </w:rPr>
        <w:t>заверенных</w:t>
      </w:r>
      <w:r>
        <w:rPr>
          <w:rFonts w:cs="Times New Roman" w:ascii="Times New Roman" w:hAnsi="Times New Roman"/>
          <w:spacing w:val="2"/>
          <w:sz w:val="24"/>
          <w:szCs w:val="24"/>
        </w:rPr>
        <w:t xml:space="preserve"> </w:t>
      </w:r>
      <w:r>
        <w:rPr>
          <w:rFonts w:cs="Times New Roman" w:ascii="Times New Roman" w:hAnsi="Times New Roman"/>
          <w:sz w:val="24"/>
          <w:szCs w:val="24"/>
        </w:rPr>
        <w:t>органами</w:t>
      </w:r>
      <w:r>
        <w:rPr>
          <w:rFonts w:cs="Times New Roman" w:ascii="Times New Roman" w:hAnsi="Times New Roman"/>
          <w:spacing w:val="-2"/>
          <w:sz w:val="24"/>
          <w:szCs w:val="24"/>
        </w:rPr>
        <w:t xml:space="preserve"> </w:t>
      </w:r>
      <w:r>
        <w:rPr>
          <w:rFonts w:cs="Times New Roman" w:ascii="Times New Roman" w:hAnsi="Times New Roman"/>
          <w:sz w:val="24"/>
          <w:szCs w:val="24"/>
        </w:rPr>
        <w:t>их</w:t>
      </w:r>
      <w:r>
        <w:rPr>
          <w:rFonts w:cs="Times New Roman" w:ascii="Times New Roman" w:hAnsi="Times New Roman"/>
          <w:spacing w:val="-1"/>
          <w:sz w:val="24"/>
          <w:szCs w:val="24"/>
        </w:rPr>
        <w:t xml:space="preserve"> </w:t>
      </w:r>
      <w:r>
        <w:rPr>
          <w:rFonts w:cs="Times New Roman" w:ascii="Times New Roman" w:hAnsi="Times New Roman"/>
          <w:sz w:val="24"/>
          <w:szCs w:val="24"/>
        </w:rPr>
        <w:t>выдавшими;</w:t>
      </w:r>
    </w:p>
    <w:p>
      <w:pPr>
        <w:pStyle w:val="ListParagraph"/>
        <w:numPr>
          <w:ilvl w:val="0"/>
          <w:numId w:val="22"/>
        </w:numPr>
        <w:tabs>
          <w:tab w:val="clear" w:pos="720"/>
          <w:tab w:val="left" w:pos="880"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акта</w:t>
      </w:r>
      <w:r>
        <w:rPr>
          <w:rFonts w:cs="Times New Roman" w:ascii="Times New Roman" w:hAnsi="Times New Roman"/>
          <w:spacing w:val="-3"/>
          <w:sz w:val="24"/>
          <w:szCs w:val="24"/>
        </w:rPr>
        <w:t xml:space="preserve"> </w:t>
      </w:r>
      <w:r>
        <w:rPr>
          <w:rFonts w:cs="Times New Roman" w:ascii="Times New Roman" w:hAnsi="Times New Roman"/>
          <w:sz w:val="24"/>
          <w:szCs w:val="24"/>
        </w:rPr>
        <w:t>Банка</w:t>
      </w:r>
      <w:r>
        <w:rPr>
          <w:rFonts w:cs="Times New Roman" w:ascii="Times New Roman" w:hAnsi="Times New Roman"/>
          <w:spacing w:val="-3"/>
          <w:sz w:val="24"/>
          <w:szCs w:val="24"/>
        </w:rPr>
        <w:t xml:space="preserve"> </w:t>
      </w:r>
      <w:r>
        <w:rPr>
          <w:rFonts w:cs="Times New Roman" w:ascii="Times New Roman" w:hAnsi="Times New Roman"/>
          <w:sz w:val="24"/>
          <w:szCs w:val="24"/>
        </w:rPr>
        <w:t>России;</w:t>
      </w:r>
    </w:p>
    <w:p>
      <w:pPr>
        <w:pStyle w:val="ListParagraph"/>
        <w:numPr>
          <w:ilvl w:val="0"/>
          <w:numId w:val="22"/>
        </w:numPr>
        <w:tabs>
          <w:tab w:val="clear" w:pos="720"/>
          <w:tab w:val="left" w:pos="887"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иных документов уполномоченных государственных органов, предусмотренных законодательством</w:t>
      </w:r>
      <w:r>
        <w:rPr>
          <w:rFonts w:cs="Times New Roman" w:ascii="Times New Roman" w:hAnsi="Times New Roman"/>
          <w:spacing w:val="-53"/>
          <w:sz w:val="24"/>
          <w:szCs w:val="24"/>
        </w:rPr>
        <w:t xml:space="preserve"> </w:t>
      </w:r>
      <w:r>
        <w:rPr>
          <w:rFonts w:cs="Times New Roman" w:ascii="Times New Roman" w:hAnsi="Times New Roman"/>
          <w:sz w:val="24"/>
          <w:szCs w:val="24"/>
        </w:rPr>
        <w:t>Российской</w:t>
      </w:r>
      <w:r>
        <w:rPr>
          <w:rFonts w:cs="Times New Roman" w:ascii="Times New Roman" w:hAnsi="Times New Roman"/>
          <w:spacing w:val="-1"/>
          <w:sz w:val="24"/>
          <w:szCs w:val="24"/>
        </w:rPr>
        <w:t xml:space="preserve"> </w:t>
      </w:r>
      <w:r>
        <w:rPr>
          <w:rFonts w:cs="Times New Roman" w:ascii="Times New Roman" w:hAnsi="Times New Roman"/>
          <w:sz w:val="24"/>
          <w:szCs w:val="24"/>
        </w:rPr>
        <w:t>Федерации.</w:t>
      </w:r>
    </w:p>
    <w:p>
      <w:pPr>
        <w:pStyle w:val="ListParagraph"/>
        <w:numPr>
          <w:ilvl w:val="1"/>
          <w:numId w:val="92"/>
        </w:numPr>
        <w:tabs>
          <w:tab w:val="clear" w:pos="720"/>
          <w:tab w:val="left" w:pos="1134" w:leader="none"/>
          <w:tab w:val="left" w:pos="1403" w:leader="none"/>
        </w:tabs>
        <w:ind w:left="0" w:firstLine="720"/>
        <w:rPr/>
      </w:pPr>
      <w:r>
        <w:rPr>
          <w:rFonts w:cs="Times New Roman" w:ascii="Times New Roman" w:hAnsi="Times New Roman"/>
          <w:sz w:val="24"/>
          <w:szCs w:val="24"/>
        </w:rPr>
        <w:t xml:space="preserve">В соответствии с </w:t>
      </w:r>
      <w:hyperlink r:id="rId17">
        <w:r>
          <w:rPr>
            <w:rStyle w:val="ListLabel1257"/>
            <w:rFonts w:cs="Times New Roman" w:ascii="Times New Roman" w:hAnsi="Times New Roman"/>
            <w:sz w:val="24"/>
            <w:szCs w:val="24"/>
          </w:rPr>
          <w:t>пунктом 5 статьи 82</w:t>
        </w:r>
      </w:hyperlink>
      <w:r>
        <w:rPr>
          <w:rFonts w:cs="Times New Roman" w:ascii="Times New Roman" w:hAnsi="Times New Roman"/>
          <w:sz w:val="24"/>
          <w:szCs w:val="24"/>
        </w:rPr>
        <w:t xml:space="preserve"> Федерального закона от 02.10. 2007 № 229-ФЗ «Об</w:t>
      </w:r>
      <w:r>
        <w:rPr>
          <w:rFonts w:cs="Times New Roman" w:ascii="Times New Roman" w:hAnsi="Times New Roman"/>
          <w:spacing w:val="1"/>
          <w:sz w:val="24"/>
          <w:szCs w:val="24"/>
        </w:rPr>
        <w:t xml:space="preserve"> </w:t>
      </w:r>
      <w:r>
        <w:rPr>
          <w:rFonts w:cs="Times New Roman" w:ascii="Times New Roman" w:hAnsi="Times New Roman"/>
          <w:sz w:val="24"/>
          <w:szCs w:val="24"/>
        </w:rPr>
        <w:t>исполнительном производстве», запись об установлении ограничения распоряжения ценными бумагами,</w:t>
      </w:r>
      <w:r>
        <w:rPr>
          <w:rFonts w:cs="Times New Roman" w:ascii="Times New Roman" w:hAnsi="Times New Roman"/>
          <w:spacing w:val="1"/>
          <w:sz w:val="24"/>
          <w:szCs w:val="24"/>
        </w:rPr>
        <w:t xml:space="preserve"> </w:t>
      </w:r>
      <w:r>
        <w:rPr>
          <w:rFonts w:cs="Times New Roman" w:ascii="Times New Roman" w:hAnsi="Times New Roman"/>
          <w:sz w:val="24"/>
          <w:szCs w:val="24"/>
        </w:rPr>
        <w:t>внесенная</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счету</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во</w:t>
      </w:r>
      <w:r>
        <w:rPr>
          <w:rFonts w:cs="Times New Roman" w:ascii="Times New Roman" w:hAnsi="Times New Roman"/>
          <w:spacing w:val="1"/>
          <w:sz w:val="24"/>
          <w:szCs w:val="24"/>
        </w:rPr>
        <w:t xml:space="preserve"> </w:t>
      </w:r>
      <w:r>
        <w:rPr>
          <w:rFonts w:cs="Times New Roman" w:ascii="Times New Roman" w:hAnsi="Times New Roman"/>
          <w:sz w:val="24"/>
          <w:szCs w:val="24"/>
        </w:rPr>
        <w:t>исполнение</w:t>
      </w:r>
      <w:r>
        <w:rPr>
          <w:rFonts w:cs="Times New Roman" w:ascii="Times New Roman" w:hAnsi="Times New Roman"/>
          <w:spacing w:val="1"/>
          <w:sz w:val="24"/>
          <w:szCs w:val="24"/>
        </w:rPr>
        <w:t xml:space="preserve"> </w:t>
      </w:r>
      <w:r>
        <w:rPr>
          <w:rFonts w:cs="Times New Roman" w:ascii="Times New Roman" w:hAnsi="Times New Roman"/>
          <w:sz w:val="24"/>
          <w:szCs w:val="24"/>
        </w:rPr>
        <w:t>наложенного</w:t>
      </w:r>
      <w:r>
        <w:rPr>
          <w:rFonts w:cs="Times New Roman" w:ascii="Times New Roman" w:hAnsi="Times New Roman"/>
          <w:spacing w:val="1"/>
          <w:sz w:val="24"/>
          <w:szCs w:val="24"/>
        </w:rPr>
        <w:t xml:space="preserve"> </w:t>
      </w:r>
      <w:r>
        <w:rPr>
          <w:rFonts w:cs="Times New Roman" w:ascii="Times New Roman" w:hAnsi="Times New Roman"/>
          <w:sz w:val="24"/>
          <w:szCs w:val="24"/>
        </w:rPr>
        <w:t>судебным</w:t>
      </w:r>
      <w:r>
        <w:rPr>
          <w:rFonts w:cs="Times New Roman" w:ascii="Times New Roman" w:hAnsi="Times New Roman"/>
          <w:spacing w:val="1"/>
          <w:sz w:val="24"/>
          <w:szCs w:val="24"/>
        </w:rPr>
        <w:t xml:space="preserve"> </w:t>
      </w:r>
      <w:r>
        <w:rPr>
          <w:rFonts w:cs="Times New Roman" w:ascii="Times New Roman" w:hAnsi="Times New Roman"/>
          <w:sz w:val="24"/>
          <w:szCs w:val="24"/>
        </w:rPr>
        <w:t>приставом-исполнителем</w:t>
      </w:r>
      <w:r>
        <w:rPr>
          <w:rFonts w:cs="Times New Roman" w:ascii="Times New Roman" w:hAnsi="Times New Roman"/>
          <w:spacing w:val="1"/>
          <w:sz w:val="24"/>
          <w:szCs w:val="24"/>
        </w:rPr>
        <w:t xml:space="preserve"> </w:t>
      </w:r>
      <w:r>
        <w:rPr>
          <w:rFonts w:cs="Times New Roman" w:ascii="Times New Roman" w:hAnsi="Times New Roman"/>
          <w:sz w:val="24"/>
          <w:szCs w:val="24"/>
        </w:rPr>
        <w:t>ареста</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ценные бумаги должника при обращении взыскания на его имущество, не препятствует совершению</w:t>
      </w:r>
      <w:r>
        <w:rPr>
          <w:rFonts w:cs="Times New Roman" w:ascii="Times New Roman" w:hAnsi="Times New Roman"/>
          <w:spacing w:val="1"/>
          <w:sz w:val="24"/>
          <w:szCs w:val="24"/>
        </w:rPr>
        <w:t xml:space="preserve"> </w:t>
      </w:r>
      <w:r>
        <w:rPr>
          <w:rFonts w:cs="Times New Roman" w:ascii="Times New Roman" w:hAnsi="Times New Roman"/>
          <w:sz w:val="24"/>
          <w:szCs w:val="24"/>
        </w:rPr>
        <w:t>действий по их погашению, выплате по ним доходов, их конвертации или обмену на иные ценные бумаги,</w:t>
      </w:r>
      <w:r>
        <w:rPr>
          <w:rFonts w:cs="Times New Roman" w:ascii="Times New Roman" w:hAnsi="Times New Roman"/>
          <w:spacing w:val="1"/>
          <w:sz w:val="24"/>
          <w:szCs w:val="24"/>
        </w:rPr>
        <w:t xml:space="preserve"> </w:t>
      </w:r>
      <w:r>
        <w:rPr>
          <w:rFonts w:cs="Times New Roman" w:ascii="Times New Roman" w:hAnsi="Times New Roman"/>
          <w:sz w:val="24"/>
          <w:szCs w:val="24"/>
        </w:rPr>
        <w:t>если такие действия предусмотрены условиями выпуска арестованных ценных бумаг и не запрещены</w:t>
      </w:r>
      <w:r>
        <w:rPr>
          <w:rFonts w:cs="Times New Roman" w:ascii="Times New Roman" w:hAnsi="Times New Roman"/>
          <w:spacing w:val="1"/>
          <w:sz w:val="24"/>
          <w:szCs w:val="24"/>
        </w:rPr>
        <w:t xml:space="preserve"> </w:t>
      </w:r>
      <w:r>
        <w:rPr>
          <w:rFonts w:cs="Times New Roman" w:ascii="Times New Roman" w:hAnsi="Times New Roman"/>
          <w:sz w:val="24"/>
          <w:szCs w:val="24"/>
        </w:rPr>
        <w:t>постановлением</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2"/>
          <w:sz w:val="24"/>
          <w:szCs w:val="24"/>
        </w:rPr>
        <w:t xml:space="preserve"> </w:t>
      </w:r>
      <w:r>
        <w:rPr>
          <w:rFonts w:cs="Times New Roman" w:ascii="Times New Roman" w:hAnsi="Times New Roman"/>
          <w:sz w:val="24"/>
          <w:szCs w:val="24"/>
        </w:rPr>
        <w:t>наложении</w:t>
      </w:r>
      <w:r>
        <w:rPr>
          <w:rFonts w:cs="Times New Roman" w:ascii="Times New Roman" w:hAnsi="Times New Roman"/>
          <w:spacing w:val="1"/>
          <w:sz w:val="24"/>
          <w:szCs w:val="24"/>
        </w:rPr>
        <w:t xml:space="preserve"> </w:t>
      </w:r>
      <w:r>
        <w:rPr>
          <w:rFonts w:cs="Times New Roman" w:ascii="Times New Roman" w:hAnsi="Times New Roman"/>
          <w:sz w:val="24"/>
          <w:szCs w:val="24"/>
        </w:rPr>
        <w:t>ареста</w:t>
      </w:r>
      <w:r>
        <w:rPr>
          <w:rFonts w:cs="Times New Roman" w:ascii="Times New Roman" w:hAnsi="Times New Roman"/>
          <w:spacing w:val="-2"/>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ценные</w:t>
      </w:r>
      <w:r>
        <w:rPr>
          <w:rFonts w:cs="Times New Roman" w:ascii="Times New Roman" w:hAnsi="Times New Roman"/>
          <w:spacing w:val="-1"/>
          <w:sz w:val="24"/>
          <w:szCs w:val="24"/>
        </w:rPr>
        <w:t xml:space="preserve"> </w:t>
      </w:r>
      <w:r>
        <w:rPr>
          <w:rFonts w:cs="Times New Roman" w:ascii="Times New Roman" w:hAnsi="Times New Roman"/>
          <w:sz w:val="24"/>
          <w:szCs w:val="24"/>
        </w:rPr>
        <w:t>бумаги.</w:t>
      </w:r>
    </w:p>
    <w:p>
      <w:pPr>
        <w:pStyle w:val="ListParagraph"/>
        <w:numPr>
          <w:ilvl w:val="1"/>
          <w:numId w:val="92"/>
        </w:numPr>
        <w:tabs>
          <w:tab w:val="clear" w:pos="720"/>
          <w:tab w:val="left" w:pos="1134" w:leader="none"/>
          <w:tab w:val="left" w:pos="1396" w:leader="none"/>
        </w:tabs>
        <w:ind w:left="0" w:firstLine="720"/>
        <w:rPr>
          <w:rFonts w:ascii="Times New Roman" w:hAnsi="Times New Roman" w:cs="Times New Roman"/>
          <w:sz w:val="24"/>
          <w:szCs w:val="24"/>
        </w:rPr>
      </w:pPr>
      <w:r>
        <w:rPr>
          <w:rFonts w:cs="Times New Roman" w:ascii="Times New Roman" w:hAnsi="Times New Roman"/>
          <w:sz w:val="24"/>
          <w:szCs w:val="24"/>
        </w:rPr>
        <w:t>Фиксация ограничения операций с выпуском ценных бумаг осуществляется путем внесения</w:t>
      </w:r>
      <w:r>
        <w:rPr>
          <w:rFonts w:cs="Times New Roman" w:ascii="Times New Roman" w:hAnsi="Times New Roman"/>
          <w:spacing w:val="1"/>
          <w:sz w:val="24"/>
          <w:szCs w:val="24"/>
        </w:rPr>
        <w:t xml:space="preserve"> </w:t>
      </w:r>
      <w:r>
        <w:rPr>
          <w:rFonts w:cs="Times New Roman" w:ascii="Times New Roman" w:hAnsi="Times New Roman"/>
          <w:sz w:val="24"/>
          <w:szCs w:val="24"/>
        </w:rPr>
        <w:t>записи в</w:t>
      </w:r>
      <w:r>
        <w:rPr>
          <w:rFonts w:cs="Times New Roman" w:ascii="Times New Roman" w:hAnsi="Times New Roman"/>
          <w:spacing w:val="2"/>
          <w:sz w:val="24"/>
          <w:szCs w:val="24"/>
        </w:rPr>
        <w:t xml:space="preserve"> </w:t>
      </w:r>
      <w:r>
        <w:rPr>
          <w:rFonts w:cs="Times New Roman" w:ascii="Times New Roman" w:hAnsi="Times New Roman"/>
          <w:sz w:val="24"/>
          <w:szCs w:val="24"/>
        </w:rPr>
        <w:t>учетный</w:t>
      </w:r>
      <w:r>
        <w:rPr>
          <w:rFonts w:cs="Times New Roman" w:ascii="Times New Roman" w:hAnsi="Times New Roman"/>
          <w:spacing w:val="-1"/>
          <w:sz w:val="24"/>
          <w:szCs w:val="24"/>
        </w:rPr>
        <w:t xml:space="preserve"> </w:t>
      </w:r>
      <w:r>
        <w:rPr>
          <w:rFonts w:cs="Times New Roman" w:ascii="Times New Roman" w:hAnsi="Times New Roman"/>
          <w:sz w:val="24"/>
          <w:szCs w:val="24"/>
        </w:rPr>
        <w:t>регистр, содержащий</w:t>
      </w:r>
      <w:r>
        <w:rPr>
          <w:rFonts w:cs="Times New Roman" w:ascii="Times New Roman" w:hAnsi="Times New Roman"/>
          <w:spacing w:val="-3"/>
          <w:sz w:val="24"/>
          <w:szCs w:val="24"/>
        </w:rPr>
        <w:t xml:space="preserve"> </w:t>
      </w:r>
      <w:r>
        <w:rPr>
          <w:rFonts w:cs="Times New Roman" w:ascii="Times New Roman" w:hAnsi="Times New Roman"/>
          <w:sz w:val="24"/>
          <w:szCs w:val="24"/>
        </w:rPr>
        <w:t>сведения</w:t>
      </w:r>
      <w:r>
        <w:rPr>
          <w:rFonts w:cs="Times New Roman" w:ascii="Times New Roman" w:hAnsi="Times New Roman"/>
          <w:spacing w:val="1"/>
          <w:sz w:val="24"/>
          <w:szCs w:val="24"/>
        </w:rPr>
        <w:t xml:space="preserve"> </w:t>
      </w:r>
      <w:r>
        <w:rPr>
          <w:rFonts w:cs="Times New Roman" w:ascii="Times New Roman" w:hAnsi="Times New Roman"/>
          <w:sz w:val="24"/>
          <w:szCs w:val="24"/>
        </w:rPr>
        <w:t>о данном</w:t>
      </w:r>
      <w:r>
        <w:rPr>
          <w:rFonts w:cs="Times New Roman" w:ascii="Times New Roman" w:hAnsi="Times New Roman"/>
          <w:spacing w:val="-1"/>
          <w:sz w:val="24"/>
          <w:szCs w:val="24"/>
        </w:rPr>
        <w:t xml:space="preserve"> </w:t>
      </w:r>
      <w:r>
        <w:rPr>
          <w:rFonts w:cs="Times New Roman" w:ascii="Times New Roman" w:hAnsi="Times New Roman"/>
          <w:sz w:val="24"/>
          <w:szCs w:val="24"/>
        </w:rPr>
        <w:t>выпуске</w:t>
      </w:r>
      <w:r>
        <w:rPr>
          <w:rFonts w:cs="Times New Roman" w:ascii="Times New Roman" w:hAnsi="Times New Roman"/>
          <w:spacing w:val="-2"/>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r>
    </w:p>
    <w:p>
      <w:pPr>
        <w:pStyle w:val="2"/>
        <w:numPr>
          <w:ilvl w:val="0"/>
          <w:numId w:val="92"/>
        </w:numPr>
        <w:tabs>
          <w:tab w:val="clear" w:pos="720"/>
          <w:tab w:val="left" w:pos="567" w:leader="none"/>
        </w:tabs>
        <w:ind w:left="0" w:firstLine="720"/>
        <w:jc w:val="both"/>
        <w:rPr>
          <w:rFonts w:ascii="Times New Roman" w:hAnsi="Times New Roman" w:cs="Times New Roman"/>
          <w:i w:val="false"/>
          <w:i w:val="false"/>
          <w:sz w:val="24"/>
          <w:szCs w:val="24"/>
        </w:rPr>
      </w:pPr>
      <w:bookmarkStart w:id="44" w:name="_bookmark34"/>
      <w:bookmarkEnd w:id="44"/>
      <w:r>
        <w:rPr>
          <w:rFonts w:cs="Times New Roman" w:ascii="Times New Roman" w:hAnsi="Times New Roman"/>
          <w:i w:val="false"/>
          <w:sz w:val="24"/>
          <w:szCs w:val="24"/>
        </w:rPr>
        <w:t>Операции по</w:t>
      </w:r>
      <w:r>
        <w:rPr>
          <w:rFonts w:cs="Times New Roman" w:ascii="Times New Roman" w:hAnsi="Times New Roman"/>
          <w:i w:val="false"/>
          <w:spacing w:val="-2"/>
          <w:sz w:val="24"/>
          <w:szCs w:val="24"/>
        </w:rPr>
        <w:t xml:space="preserve"> </w:t>
      </w:r>
      <w:r>
        <w:rPr>
          <w:rFonts w:cs="Times New Roman" w:ascii="Times New Roman" w:hAnsi="Times New Roman"/>
          <w:i w:val="false"/>
          <w:sz w:val="24"/>
          <w:szCs w:val="24"/>
        </w:rPr>
        <w:t>фиксации</w:t>
      </w:r>
      <w:r>
        <w:rPr>
          <w:rFonts w:cs="Times New Roman" w:ascii="Times New Roman" w:hAnsi="Times New Roman"/>
          <w:i w:val="false"/>
          <w:spacing w:val="-3"/>
          <w:sz w:val="24"/>
          <w:szCs w:val="24"/>
        </w:rPr>
        <w:t xml:space="preserve"> </w:t>
      </w:r>
      <w:r>
        <w:rPr>
          <w:rFonts w:cs="Times New Roman" w:ascii="Times New Roman" w:hAnsi="Times New Roman"/>
          <w:i w:val="false"/>
          <w:sz w:val="24"/>
          <w:szCs w:val="24"/>
        </w:rPr>
        <w:t>прекращения</w:t>
      </w:r>
      <w:r>
        <w:rPr>
          <w:rFonts w:cs="Times New Roman" w:ascii="Times New Roman" w:hAnsi="Times New Roman"/>
          <w:i w:val="false"/>
          <w:spacing w:val="-5"/>
          <w:sz w:val="24"/>
          <w:szCs w:val="24"/>
        </w:rPr>
        <w:t xml:space="preserve"> </w:t>
      </w:r>
      <w:r>
        <w:rPr>
          <w:rFonts w:cs="Times New Roman" w:ascii="Times New Roman" w:hAnsi="Times New Roman"/>
          <w:i w:val="false"/>
          <w:sz w:val="24"/>
          <w:szCs w:val="24"/>
        </w:rPr>
        <w:t>обременения</w:t>
      </w:r>
      <w:r>
        <w:rPr>
          <w:rFonts w:cs="Times New Roman" w:ascii="Times New Roman" w:hAnsi="Times New Roman"/>
          <w:i w:val="false"/>
          <w:spacing w:val="-4"/>
          <w:sz w:val="24"/>
          <w:szCs w:val="24"/>
        </w:rPr>
        <w:t xml:space="preserve"> </w:t>
      </w:r>
      <w:r>
        <w:rPr>
          <w:rFonts w:cs="Times New Roman" w:ascii="Times New Roman" w:hAnsi="Times New Roman"/>
          <w:i w:val="false"/>
          <w:sz w:val="24"/>
          <w:szCs w:val="24"/>
        </w:rPr>
        <w:t>ценных</w:t>
      </w:r>
      <w:r>
        <w:rPr>
          <w:rFonts w:cs="Times New Roman" w:ascii="Times New Roman" w:hAnsi="Times New Roman"/>
          <w:i w:val="false"/>
          <w:spacing w:val="-3"/>
          <w:sz w:val="24"/>
          <w:szCs w:val="24"/>
        </w:rPr>
        <w:t xml:space="preserve"> </w:t>
      </w:r>
      <w:r>
        <w:rPr>
          <w:rFonts w:cs="Times New Roman" w:ascii="Times New Roman" w:hAnsi="Times New Roman"/>
          <w:i w:val="false"/>
          <w:sz w:val="24"/>
          <w:szCs w:val="24"/>
        </w:rPr>
        <w:t>бумаг</w:t>
      </w:r>
      <w:r>
        <w:rPr>
          <w:rFonts w:cs="Times New Roman" w:ascii="Times New Roman" w:hAnsi="Times New Roman"/>
          <w:i w:val="false"/>
          <w:spacing w:val="-5"/>
          <w:sz w:val="24"/>
          <w:szCs w:val="24"/>
        </w:rPr>
        <w:t xml:space="preserve"> </w:t>
      </w:r>
      <w:r>
        <w:rPr>
          <w:rFonts w:cs="Times New Roman" w:ascii="Times New Roman" w:hAnsi="Times New Roman"/>
          <w:i w:val="false"/>
          <w:sz w:val="24"/>
          <w:szCs w:val="24"/>
        </w:rPr>
        <w:t>и</w:t>
      </w:r>
      <w:r>
        <w:rPr>
          <w:rFonts w:cs="Times New Roman" w:ascii="Times New Roman" w:hAnsi="Times New Roman"/>
          <w:i w:val="false"/>
          <w:spacing w:val="-5"/>
          <w:sz w:val="24"/>
          <w:szCs w:val="24"/>
        </w:rPr>
        <w:t xml:space="preserve"> </w:t>
      </w:r>
      <w:r>
        <w:rPr>
          <w:rFonts w:cs="Times New Roman" w:ascii="Times New Roman" w:hAnsi="Times New Roman"/>
          <w:i w:val="false"/>
          <w:sz w:val="24"/>
          <w:szCs w:val="24"/>
        </w:rPr>
        <w:t>(или)</w:t>
      </w:r>
      <w:r>
        <w:rPr>
          <w:rFonts w:cs="Times New Roman" w:ascii="Times New Roman" w:hAnsi="Times New Roman"/>
          <w:i w:val="false"/>
          <w:spacing w:val="-6"/>
          <w:sz w:val="24"/>
          <w:szCs w:val="24"/>
        </w:rPr>
        <w:t xml:space="preserve"> </w:t>
      </w:r>
      <w:r>
        <w:rPr>
          <w:rFonts w:cs="Times New Roman" w:ascii="Times New Roman" w:hAnsi="Times New Roman"/>
          <w:i w:val="false"/>
          <w:sz w:val="24"/>
          <w:szCs w:val="24"/>
        </w:rPr>
        <w:t>снятия</w:t>
      </w:r>
      <w:r>
        <w:rPr>
          <w:rFonts w:cs="Times New Roman" w:ascii="Times New Roman" w:hAnsi="Times New Roman"/>
          <w:i w:val="false"/>
          <w:spacing w:val="-5"/>
          <w:sz w:val="24"/>
          <w:szCs w:val="24"/>
        </w:rPr>
        <w:t xml:space="preserve"> </w:t>
      </w:r>
      <w:r>
        <w:rPr>
          <w:rFonts w:cs="Times New Roman" w:ascii="Times New Roman" w:hAnsi="Times New Roman"/>
          <w:i w:val="false"/>
          <w:sz w:val="24"/>
          <w:szCs w:val="24"/>
        </w:rPr>
        <w:t>ограничения</w:t>
      </w:r>
      <w:r>
        <w:rPr>
          <w:rFonts w:cs="Times New Roman" w:ascii="Times New Roman" w:hAnsi="Times New Roman"/>
          <w:i w:val="false"/>
          <w:spacing w:val="-53"/>
          <w:sz w:val="24"/>
          <w:szCs w:val="24"/>
        </w:rPr>
        <w:t xml:space="preserve">                     </w:t>
      </w:r>
      <w:r>
        <w:rPr>
          <w:rFonts w:cs="Times New Roman" w:ascii="Times New Roman" w:hAnsi="Times New Roman"/>
          <w:i w:val="false"/>
          <w:sz w:val="24"/>
          <w:szCs w:val="24"/>
        </w:rPr>
        <w:t>распоряжения</w:t>
      </w:r>
      <w:r>
        <w:rPr>
          <w:rFonts w:cs="Times New Roman" w:ascii="Times New Roman" w:hAnsi="Times New Roman"/>
          <w:i w:val="false"/>
          <w:spacing w:val="1"/>
          <w:sz w:val="24"/>
          <w:szCs w:val="24"/>
        </w:rPr>
        <w:t xml:space="preserve"> </w:t>
      </w:r>
      <w:r>
        <w:rPr>
          <w:rFonts w:cs="Times New Roman" w:ascii="Times New Roman" w:hAnsi="Times New Roman"/>
          <w:i w:val="false"/>
          <w:sz w:val="24"/>
          <w:szCs w:val="24"/>
        </w:rPr>
        <w:t>ценными</w:t>
      </w:r>
      <w:r>
        <w:rPr>
          <w:rFonts w:cs="Times New Roman" w:ascii="Times New Roman" w:hAnsi="Times New Roman"/>
          <w:i w:val="false"/>
          <w:spacing w:val="2"/>
          <w:sz w:val="24"/>
          <w:szCs w:val="24"/>
        </w:rPr>
        <w:t xml:space="preserve"> </w:t>
      </w:r>
      <w:r>
        <w:rPr>
          <w:rFonts w:cs="Times New Roman" w:ascii="Times New Roman" w:hAnsi="Times New Roman"/>
          <w:i w:val="false"/>
          <w:sz w:val="24"/>
          <w:szCs w:val="24"/>
        </w:rPr>
        <w:t>бумагами</w:t>
      </w:r>
    </w:p>
    <w:p>
      <w:pPr>
        <w:pStyle w:val="Style21"/>
        <w:ind w:left="0" w:firstLine="720"/>
        <w:rPr>
          <w:rFonts w:ascii="Times New Roman" w:hAnsi="Times New Roman" w:cs="Times New Roman"/>
          <w:b/>
          <w:b/>
          <w:i/>
          <w:i/>
          <w:sz w:val="24"/>
          <w:szCs w:val="24"/>
        </w:rPr>
      </w:pPr>
      <w:r>
        <w:rPr>
          <w:rFonts w:cs="Times New Roman" w:ascii="Times New Roman" w:hAnsi="Times New Roman"/>
          <w:b/>
          <w:i/>
          <w:sz w:val="24"/>
          <w:szCs w:val="24"/>
        </w:rPr>
      </w:r>
    </w:p>
    <w:p>
      <w:pPr>
        <w:pStyle w:val="ListParagraph"/>
        <w:numPr>
          <w:ilvl w:val="1"/>
          <w:numId w:val="94"/>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Фиксацией</w:t>
      </w:r>
      <w:r>
        <w:rPr>
          <w:rFonts w:cs="Times New Roman" w:ascii="Times New Roman" w:hAnsi="Times New Roman"/>
          <w:spacing w:val="1"/>
          <w:sz w:val="24"/>
          <w:szCs w:val="24"/>
        </w:rPr>
        <w:t xml:space="preserve"> </w:t>
      </w:r>
      <w:r>
        <w:rPr>
          <w:rFonts w:cs="Times New Roman" w:ascii="Times New Roman" w:hAnsi="Times New Roman"/>
          <w:sz w:val="24"/>
          <w:szCs w:val="24"/>
        </w:rPr>
        <w:t>(регистрацией)</w:t>
      </w:r>
      <w:r>
        <w:rPr>
          <w:rFonts w:cs="Times New Roman" w:ascii="Times New Roman" w:hAnsi="Times New Roman"/>
          <w:spacing w:val="1"/>
          <w:sz w:val="24"/>
          <w:szCs w:val="24"/>
        </w:rPr>
        <w:t xml:space="preserve"> </w:t>
      </w:r>
      <w:r>
        <w:rPr>
          <w:rFonts w:cs="Times New Roman" w:ascii="Times New Roman" w:hAnsi="Times New Roman"/>
          <w:sz w:val="24"/>
          <w:szCs w:val="24"/>
        </w:rPr>
        <w:t>снятия</w:t>
      </w:r>
      <w:r>
        <w:rPr>
          <w:rFonts w:cs="Times New Roman" w:ascii="Times New Roman" w:hAnsi="Times New Roman"/>
          <w:spacing w:val="1"/>
          <w:sz w:val="24"/>
          <w:szCs w:val="24"/>
        </w:rPr>
        <w:t xml:space="preserve"> </w:t>
      </w:r>
      <w:r>
        <w:rPr>
          <w:rFonts w:cs="Times New Roman" w:ascii="Times New Roman" w:hAnsi="Times New Roman"/>
          <w:sz w:val="24"/>
          <w:szCs w:val="24"/>
        </w:rPr>
        <w:t>обременения</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ограничения</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операций</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ценными</w:t>
      </w:r>
      <w:r>
        <w:rPr>
          <w:rFonts w:cs="Times New Roman" w:ascii="Times New Roman" w:hAnsi="Times New Roman"/>
          <w:spacing w:val="-53"/>
          <w:sz w:val="24"/>
          <w:szCs w:val="24"/>
        </w:rPr>
        <w:t xml:space="preserve"> </w:t>
      </w:r>
      <w:r>
        <w:rPr>
          <w:rFonts w:cs="Times New Roman" w:ascii="Times New Roman" w:hAnsi="Times New Roman"/>
          <w:sz w:val="24"/>
          <w:szCs w:val="24"/>
        </w:rPr>
        <w:t>бумагами является операция, в результате совершения которой по счету депо (счету) вносится запись</w:t>
      </w:r>
      <w:r>
        <w:rPr>
          <w:rFonts w:cs="Times New Roman" w:ascii="Times New Roman" w:hAnsi="Times New Roman"/>
          <w:spacing w:val="1"/>
          <w:sz w:val="24"/>
          <w:szCs w:val="24"/>
        </w:rPr>
        <w:t xml:space="preserve"> </w:t>
      </w:r>
      <w:r>
        <w:rPr>
          <w:rFonts w:cs="Times New Roman" w:ascii="Times New Roman" w:hAnsi="Times New Roman"/>
          <w:sz w:val="24"/>
          <w:szCs w:val="24"/>
        </w:rPr>
        <w:t>(записи),</w:t>
      </w:r>
      <w:r>
        <w:rPr>
          <w:rFonts w:cs="Times New Roman" w:ascii="Times New Roman" w:hAnsi="Times New Roman"/>
          <w:spacing w:val="-2"/>
          <w:sz w:val="24"/>
          <w:szCs w:val="24"/>
        </w:rPr>
        <w:t xml:space="preserve"> </w:t>
      </w:r>
      <w:r>
        <w:rPr>
          <w:rFonts w:cs="Times New Roman" w:ascii="Times New Roman" w:hAnsi="Times New Roman"/>
          <w:sz w:val="24"/>
          <w:szCs w:val="24"/>
        </w:rPr>
        <w:t>свидетельствующая</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1"/>
          <w:sz w:val="24"/>
          <w:szCs w:val="24"/>
        </w:rPr>
        <w:t xml:space="preserve"> </w:t>
      </w:r>
      <w:r>
        <w:rPr>
          <w:rFonts w:cs="Times New Roman" w:ascii="Times New Roman" w:hAnsi="Times New Roman"/>
          <w:sz w:val="24"/>
          <w:szCs w:val="24"/>
        </w:rPr>
        <w:t>том,</w:t>
      </w:r>
      <w:r>
        <w:rPr>
          <w:rFonts w:cs="Times New Roman" w:ascii="Times New Roman" w:hAnsi="Times New Roman"/>
          <w:spacing w:val="-1"/>
          <w:sz w:val="24"/>
          <w:szCs w:val="24"/>
        </w:rPr>
        <w:t xml:space="preserve"> </w:t>
      </w:r>
      <w:r>
        <w:rPr>
          <w:rFonts w:cs="Times New Roman" w:ascii="Times New Roman" w:hAnsi="Times New Roman"/>
          <w:sz w:val="24"/>
          <w:szCs w:val="24"/>
        </w:rPr>
        <w:t>что:</w:t>
      </w:r>
    </w:p>
    <w:p>
      <w:pPr>
        <w:pStyle w:val="ListParagraph"/>
        <w:numPr>
          <w:ilvl w:val="0"/>
          <w:numId w:val="21"/>
        </w:numPr>
        <w:tabs>
          <w:tab w:val="clear" w:pos="720"/>
          <w:tab w:val="left" w:pos="567"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ценные</w:t>
      </w:r>
      <w:r>
        <w:rPr>
          <w:rFonts w:cs="Times New Roman" w:ascii="Times New Roman" w:hAnsi="Times New Roman"/>
          <w:spacing w:val="-6"/>
          <w:sz w:val="24"/>
          <w:szCs w:val="24"/>
        </w:rPr>
        <w:t xml:space="preserve"> </w:t>
      </w:r>
      <w:r>
        <w:rPr>
          <w:rFonts w:cs="Times New Roman" w:ascii="Times New Roman" w:hAnsi="Times New Roman"/>
          <w:sz w:val="24"/>
          <w:szCs w:val="24"/>
        </w:rPr>
        <w:t>бумаги</w:t>
      </w:r>
      <w:r>
        <w:rPr>
          <w:rFonts w:cs="Times New Roman" w:ascii="Times New Roman" w:hAnsi="Times New Roman"/>
          <w:spacing w:val="-4"/>
          <w:sz w:val="24"/>
          <w:szCs w:val="24"/>
        </w:rPr>
        <w:t xml:space="preserve"> </w:t>
      </w:r>
      <w:r>
        <w:rPr>
          <w:rFonts w:cs="Times New Roman" w:ascii="Times New Roman" w:hAnsi="Times New Roman"/>
          <w:sz w:val="24"/>
          <w:szCs w:val="24"/>
        </w:rPr>
        <w:t>освобождены</w:t>
      </w:r>
      <w:r>
        <w:rPr>
          <w:rFonts w:cs="Times New Roman" w:ascii="Times New Roman" w:hAnsi="Times New Roman"/>
          <w:spacing w:val="-5"/>
          <w:sz w:val="24"/>
          <w:szCs w:val="24"/>
        </w:rPr>
        <w:t xml:space="preserve"> </w:t>
      </w:r>
      <w:r>
        <w:rPr>
          <w:rFonts w:cs="Times New Roman" w:ascii="Times New Roman" w:hAnsi="Times New Roman"/>
          <w:sz w:val="24"/>
          <w:szCs w:val="24"/>
        </w:rPr>
        <w:t>от</w:t>
      </w:r>
      <w:r>
        <w:rPr>
          <w:rFonts w:cs="Times New Roman" w:ascii="Times New Roman" w:hAnsi="Times New Roman"/>
          <w:spacing w:val="-5"/>
          <w:sz w:val="24"/>
          <w:szCs w:val="24"/>
        </w:rPr>
        <w:t xml:space="preserve"> </w:t>
      </w:r>
      <w:r>
        <w:rPr>
          <w:rFonts w:cs="Times New Roman" w:ascii="Times New Roman" w:hAnsi="Times New Roman"/>
          <w:sz w:val="24"/>
          <w:szCs w:val="24"/>
        </w:rPr>
        <w:t>обременения</w:t>
      </w:r>
      <w:r>
        <w:rPr>
          <w:rFonts w:cs="Times New Roman" w:ascii="Times New Roman" w:hAnsi="Times New Roman"/>
          <w:spacing w:val="-3"/>
          <w:sz w:val="24"/>
          <w:szCs w:val="24"/>
        </w:rPr>
        <w:t xml:space="preserve"> </w:t>
      </w:r>
      <w:r>
        <w:rPr>
          <w:rFonts w:cs="Times New Roman" w:ascii="Times New Roman" w:hAnsi="Times New Roman"/>
          <w:sz w:val="24"/>
          <w:szCs w:val="24"/>
        </w:rPr>
        <w:t>правами</w:t>
      </w:r>
      <w:r>
        <w:rPr>
          <w:rFonts w:cs="Times New Roman" w:ascii="Times New Roman" w:hAnsi="Times New Roman"/>
          <w:spacing w:val="-4"/>
          <w:sz w:val="24"/>
          <w:szCs w:val="24"/>
        </w:rPr>
        <w:t xml:space="preserve"> </w:t>
      </w:r>
      <w:r>
        <w:rPr>
          <w:rFonts w:cs="Times New Roman" w:ascii="Times New Roman" w:hAnsi="Times New Roman"/>
          <w:sz w:val="24"/>
          <w:szCs w:val="24"/>
        </w:rPr>
        <w:t>третьих</w:t>
      </w:r>
      <w:r>
        <w:rPr>
          <w:rFonts w:cs="Times New Roman" w:ascii="Times New Roman" w:hAnsi="Times New Roman"/>
          <w:spacing w:val="-5"/>
          <w:sz w:val="24"/>
          <w:szCs w:val="24"/>
        </w:rPr>
        <w:t xml:space="preserve"> </w:t>
      </w:r>
      <w:r>
        <w:rPr>
          <w:rFonts w:cs="Times New Roman" w:ascii="Times New Roman" w:hAnsi="Times New Roman"/>
          <w:sz w:val="24"/>
          <w:szCs w:val="24"/>
        </w:rPr>
        <w:t>лиц;</w:t>
      </w:r>
    </w:p>
    <w:p>
      <w:pPr>
        <w:pStyle w:val="ListParagraph"/>
        <w:numPr>
          <w:ilvl w:val="0"/>
          <w:numId w:val="21"/>
        </w:numPr>
        <w:tabs>
          <w:tab w:val="clear" w:pos="720"/>
          <w:tab w:val="left" w:pos="567" w:leader="none"/>
          <w:tab w:val="left" w:pos="962"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с</w:t>
      </w:r>
      <w:r>
        <w:rPr>
          <w:rFonts w:cs="Times New Roman" w:ascii="Times New Roman" w:hAnsi="Times New Roman"/>
          <w:spacing w:val="-4"/>
          <w:sz w:val="24"/>
          <w:szCs w:val="24"/>
        </w:rPr>
        <w:t xml:space="preserve"> </w:t>
      </w:r>
      <w:r>
        <w:rPr>
          <w:rFonts w:cs="Times New Roman" w:ascii="Times New Roman" w:hAnsi="Times New Roman"/>
          <w:sz w:val="24"/>
          <w:szCs w:val="24"/>
        </w:rPr>
        <w:t>ценных</w:t>
      </w:r>
      <w:r>
        <w:rPr>
          <w:rFonts w:cs="Times New Roman" w:ascii="Times New Roman" w:hAnsi="Times New Roman"/>
          <w:spacing w:val="-3"/>
          <w:sz w:val="24"/>
          <w:szCs w:val="24"/>
        </w:rPr>
        <w:t xml:space="preserve"> </w:t>
      </w:r>
      <w:r>
        <w:rPr>
          <w:rFonts w:cs="Times New Roman" w:ascii="Times New Roman" w:hAnsi="Times New Roman"/>
          <w:sz w:val="24"/>
          <w:szCs w:val="24"/>
        </w:rPr>
        <w:t>бумаг</w:t>
      </w:r>
      <w:r>
        <w:rPr>
          <w:rFonts w:cs="Times New Roman" w:ascii="Times New Roman" w:hAnsi="Times New Roman"/>
          <w:spacing w:val="-5"/>
          <w:sz w:val="24"/>
          <w:szCs w:val="24"/>
        </w:rPr>
        <w:t xml:space="preserve"> </w:t>
      </w:r>
      <w:r>
        <w:rPr>
          <w:rFonts w:cs="Times New Roman" w:ascii="Times New Roman" w:hAnsi="Times New Roman"/>
          <w:sz w:val="24"/>
          <w:szCs w:val="24"/>
        </w:rPr>
        <w:t>снят</w:t>
      </w:r>
      <w:r>
        <w:rPr>
          <w:rFonts w:cs="Times New Roman" w:ascii="Times New Roman" w:hAnsi="Times New Roman"/>
          <w:spacing w:val="-1"/>
          <w:sz w:val="24"/>
          <w:szCs w:val="24"/>
        </w:rPr>
        <w:t xml:space="preserve"> </w:t>
      </w:r>
      <w:r>
        <w:rPr>
          <w:rFonts w:cs="Times New Roman" w:ascii="Times New Roman" w:hAnsi="Times New Roman"/>
          <w:sz w:val="24"/>
          <w:szCs w:val="24"/>
        </w:rPr>
        <w:t>арест;</w:t>
      </w:r>
    </w:p>
    <w:p>
      <w:pPr>
        <w:pStyle w:val="ListParagraph"/>
        <w:numPr>
          <w:ilvl w:val="0"/>
          <w:numId w:val="21"/>
        </w:numPr>
        <w:tabs>
          <w:tab w:val="clear" w:pos="720"/>
          <w:tab w:val="left" w:pos="567" w:leader="none"/>
          <w:tab w:val="left" w:pos="1048"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операций</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ценными</w:t>
      </w:r>
      <w:r>
        <w:rPr>
          <w:rFonts w:cs="Times New Roman" w:ascii="Times New Roman" w:hAnsi="Times New Roman"/>
          <w:spacing w:val="1"/>
          <w:sz w:val="24"/>
          <w:szCs w:val="24"/>
        </w:rPr>
        <w:t xml:space="preserve"> </w:t>
      </w:r>
      <w:r>
        <w:rPr>
          <w:rFonts w:cs="Times New Roman" w:ascii="Times New Roman" w:hAnsi="Times New Roman"/>
          <w:sz w:val="24"/>
          <w:szCs w:val="24"/>
        </w:rPr>
        <w:t>бумагами</w:t>
      </w:r>
      <w:r>
        <w:rPr>
          <w:rFonts w:cs="Times New Roman" w:ascii="Times New Roman" w:hAnsi="Times New Roman"/>
          <w:spacing w:val="1"/>
          <w:sz w:val="24"/>
          <w:szCs w:val="24"/>
        </w:rPr>
        <w:t xml:space="preserve"> </w:t>
      </w:r>
      <w:r>
        <w:rPr>
          <w:rFonts w:cs="Times New Roman" w:ascii="Times New Roman" w:hAnsi="Times New Roman"/>
          <w:sz w:val="24"/>
          <w:szCs w:val="24"/>
        </w:rPr>
        <w:t>снято</w:t>
      </w:r>
      <w:r>
        <w:rPr>
          <w:rFonts w:cs="Times New Roman" w:ascii="Times New Roman" w:hAnsi="Times New Roman"/>
          <w:spacing w:val="1"/>
          <w:sz w:val="24"/>
          <w:szCs w:val="24"/>
        </w:rPr>
        <w:t xml:space="preserve"> </w:t>
      </w:r>
      <w:r>
        <w:rPr>
          <w:rFonts w:cs="Times New Roman" w:ascii="Times New Roman" w:hAnsi="Times New Roman"/>
          <w:sz w:val="24"/>
          <w:szCs w:val="24"/>
        </w:rPr>
        <w:t>ограничение</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соответствии</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основаниями,</w:t>
      </w:r>
      <w:r>
        <w:rPr>
          <w:rFonts w:cs="Times New Roman" w:ascii="Times New Roman" w:hAnsi="Times New Roman"/>
          <w:spacing w:val="1"/>
          <w:sz w:val="24"/>
          <w:szCs w:val="24"/>
        </w:rPr>
        <w:t xml:space="preserve"> </w:t>
      </w:r>
      <w:r>
        <w:rPr>
          <w:rFonts w:cs="Times New Roman" w:ascii="Times New Roman" w:hAnsi="Times New Roman"/>
          <w:sz w:val="24"/>
          <w:szCs w:val="24"/>
        </w:rPr>
        <w:t>установленными</w:t>
      </w:r>
      <w:r>
        <w:rPr>
          <w:rFonts w:cs="Times New Roman" w:ascii="Times New Roman" w:hAnsi="Times New Roman"/>
          <w:spacing w:val="-3"/>
          <w:sz w:val="24"/>
          <w:szCs w:val="24"/>
        </w:rPr>
        <w:t xml:space="preserve"> </w:t>
      </w:r>
      <w:r>
        <w:rPr>
          <w:rFonts w:cs="Times New Roman" w:ascii="Times New Roman" w:hAnsi="Times New Roman"/>
          <w:sz w:val="24"/>
          <w:szCs w:val="24"/>
        </w:rPr>
        <w:t>Условиями;</w:t>
      </w:r>
    </w:p>
    <w:p>
      <w:pPr>
        <w:pStyle w:val="ListParagraph"/>
        <w:numPr>
          <w:ilvl w:val="0"/>
          <w:numId w:val="21"/>
        </w:numPr>
        <w:tabs>
          <w:tab w:val="clear" w:pos="720"/>
          <w:tab w:val="left" w:pos="567" w:leader="none"/>
          <w:tab w:val="left" w:pos="1034"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операций</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ценными</w:t>
      </w:r>
      <w:r>
        <w:rPr>
          <w:rFonts w:cs="Times New Roman" w:ascii="Times New Roman" w:hAnsi="Times New Roman"/>
          <w:spacing w:val="1"/>
          <w:sz w:val="24"/>
          <w:szCs w:val="24"/>
        </w:rPr>
        <w:t xml:space="preserve"> </w:t>
      </w:r>
      <w:r>
        <w:rPr>
          <w:rFonts w:cs="Times New Roman" w:ascii="Times New Roman" w:hAnsi="Times New Roman"/>
          <w:sz w:val="24"/>
          <w:szCs w:val="24"/>
        </w:rPr>
        <w:t>бумагами</w:t>
      </w:r>
      <w:r>
        <w:rPr>
          <w:rFonts w:cs="Times New Roman" w:ascii="Times New Roman" w:hAnsi="Times New Roman"/>
          <w:spacing w:val="1"/>
          <w:sz w:val="24"/>
          <w:szCs w:val="24"/>
        </w:rPr>
        <w:t xml:space="preserve"> </w:t>
      </w:r>
      <w:r>
        <w:rPr>
          <w:rFonts w:cs="Times New Roman" w:ascii="Times New Roman" w:hAnsi="Times New Roman"/>
          <w:sz w:val="24"/>
          <w:szCs w:val="24"/>
        </w:rPr>
        <w:t>снято</w:t>
      </w:r>
      <w:r>
        <w:rPr>
          <w:rFonts w:cs="Times New Roman" w:ascii="Times New Roman" w:hAnsi="Times New Roman"/>
          <w:spacing w:val="1"/>
          <w:sz w:val="24"/>
          <w:szCs w:val="24"/>
        </w:rPr>
        <w:t xml:space="preserve"> </w:t>
      </w:r>
      <w:r>
        <w:rPr>
          <w:rFonts w:cs="Times New Roman" w:ascii="Times New Roman" w:hAnsi="Times New Roman"/>
          <w:sz w:val="24"/>
          <w:szCs w:val="24"/>
        </w:rPr>
        <w:t>ограничение,</w:t>
      </w:r>
      <w:r>
        <w:rPr>
          <w:rFonts w:cs="Times New Roman" w:ascii="Times New Roman" w:hAnsi="Times New Roman"/>
          <w:spacing w:val="1"/>
          <w:sz w:val="24"/>
          <w:szCs w:val="24"/>
        </w:rPr>
        <w:t xml:space="preserve"> </w:t>
      </w:r>
      <w:r>
        <w:rPr>
          <w:rFonts w:cs="Times New Roman" w:ascii="Times New Roman" w:hAnsi="Times New Roman"/>
          <w:sz w:val="24"/>
          <w:szCs w:val="24"/>
        </w:rPr>
        <w:t>установленное</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соответствии</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требованиями</w:t>
      </w:r>
      <w:r>
        <w:rPr>
          <w:rFonts w:cs="Times New Roman" w:ascii="Times New Roman" w:hAnsi="Times New Roman"/>
          <w:spacing w:val="-3"/>
          <w:sz w:val="24"/>
          <w:szCs w:val="24"/>
        </w:rPr>
        <w:t xml:space="preserve"> </w:t>
      </w:r>
      <w:r>
        <w:rPr>
          <w:rFonts w:cs="Times New Roman" w:ascii="Times New Roman" w:hAnsi="Times New Roman"/>
          <w:sz w:val="24"/>
          <w:szCs w:val="24"/>
        </w:rPr>
        <w:t>законодательства</w:t>
      </w:r>
      <w:r>
        <w:rPr>
          <w:rFonts w:cs="Times New Roman" w:ascii="Times New Roman" w:hAnsi="Times New Roman"/>
          <w:spacing w:val="-1"/>
          <w:sz w:val="24"/>
          <w:szCs w:val="24"/>
        </w:rPr>
        <w:t xml:space="preserve"> </w:t>
      </w:r>
      <w:r>
        <w:rPr>
          <w:rFonts w:cs="Times New Roman" w:ascii="Times New Roman" w:hAnsi="Times New Roman"/>
          <w:sz w:val="24"/>
          <w:szCs w:val="24"/>
        </w:rPr>
        <w:t>Российской</w:t>
      </w:r>
      <w:r>
        <w:rPr>
          <w:rFonts w:cs="Times New Roman" w:ascii="Times New Roman" w:hAnsi="Times New Roman"/>
          <w:spacing w:val="-1"/>
          <w:sz w:val="24"/>
          <w:szCs w:val="24"/>
        </w:rPr>
        <w:t xml:space="preserve"> </w:t>
      </w:r>
      <w:r>
        <w:rPr>
          <w:rFonts w:cs="Times New Roman" w:ascii="Times New Roman" w:hAnsi="Times New Roman"/>
          <w:sz w:val="24"/>
          <w:szCs w:val="24"/>
        </w:rPr>
        <w:t>Федерации.</w:t>
      </w:r>
    </w:p>
    <w:p>
      <w:pPr>
        <w:pStyle w:val="ListParagraph"/>
        <w:numPr>
          <w:ilvl w:val="1"/>
          <w:numId w:val="94"/>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Списание</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отношении</w:t>
      </w:r>
      <w:r>
        <w:rPr>
          <w:rFonts w:cs="Times New Roman" w:ascii="Times New Roman" w:hAnsi="Times New Roman"/>
          <w:spacing w:val="1"/>
          <w:sz w:val="24"/>
          <w:szCs w:val="24"/>
        </w:rPr>
        <w:t xml:space="preserve"> </w:t>
      </w:r>
      <w:r>
        <w:rPr>
          <w:rFonts w:cs="Times New Roman" w:ascii="Times New Roman" w:hAnsi="Times New Roman"/>
          <w:sz w:val="24"/>
          <w:szCs w:val="24"/>
        </w:rPr>
        <w:t>которых</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момент</w:t>
      </w:r>
      <w:r>
        <w:rPr>
          <w:rFonts w:cs="Times New Roman" w:ascii="Times New Roman" w:hAnsi="Times New Roman"/>
          <w:spacing w:val="1"/>
          <w:sz w:val="24"/>
          <w:szCs w:val="24"/>
        </w:rPr>
        <w:t xml:space="preserve"> </w:t>
      </w:r>
      <w:r>
        <w:rPr>
          <w:rFonts w:cs="Times New Roman" w:ascii="Times New Roman" w:hAnsi="Times New Roman"/>
          <w:sz w:val="24"/>
          <w:szCs w:val="24"/>
        </w:rPr>
        <w:t>списания</w:t>
      </w:r>
      <w:r>
        <w:rPr>
          <w:rFonts w:cs="Times New Roman" w:ascii="Times New Roman" w:hAnsi="Times New Roman"/>
          <w:spacing w:val="1"/>
          <w:sz w:val="24"/>
          <w:szCs w:val="24"/>
        </w:rPr>
        <w:t xml:space="preserve"> </w:t>
      </w:r>
      <w:r>
        <w:rPr>
          <w:rFonts w:cs="Times New Roman" w:ascii="Times New Roman" w:hAnsi="Times New Roman"/>
          <w:sz w:val="24"/>
          <w:szCs w:val="24"/>
        </w:rPr>
        <w:t>был</w:t>
      </w:r>
      <w:r>
        <w:rPr>
          <w:rFonts w:cs="Times New Roman" w:ascii="Times New Roman" w:hAnsi="Times New Roman"/>
          <w:spacing w:val="1"/>
          <w:sz w:val="24"/>
          <w:szCs w:val="24"/>
        </w:rPr>
        <w:t xml:space="preserve"> </w:t>
      </w:r>
      <w:r>
        <w:rPr>
          <w:rFonts w:cs="Times New Roman" w:ascii="Times New Roman" w:hAnsi="Times New Roman"/>
          <w:sz w:val="24"/>
          <w:szCs w:val="24"/>
        </w:rPr>
        <w:t>зафиксирован</w:t>
      </w:r>
      <w:r>
        <w:rPr>
          <w:rFonts w:cs="Times New Roman" w:ascii="Times New Roman" w:hAnsi="Times New Roman"/>
          <w:spacing w:val="1"/>
          <w:sz w:val="24"/>
          <w:szCs w:val="24"/>
        </w:rPr>
        <w:t xml:space="preserve"> </w:t>
      </w:r>
      <w:r>
        <w:rPr>
          <w:rFonts w:cs="Times New Roman" w:ascii="Times New Roman" w:hAnsi="Times New Roman"/>
          <w:sz w:val="24"/>
          <w:szCs w:val="24"/>
        </w:rPr>
        <w:t>(зарегистрирован)</w:t>
      </w:r>
      <w:r>
        <w:rPr>
          <w:rFonts w:cs="Times New Roman" w:ascii="Times New Roman" w:hAnsi="Times New Roman"/>
          <w:spacing w:val="1"/>
          <w:sz w:val="24"/>
          <w:szCs w:val="24"/>
        </w:rPr>
        <w:t xml:space="preserve"> </w:t>
      </w:r>
      <w:r>
        <w:rPr>
          <w:rFonts w:cs="Times New Roman" w:ascii="Times New Roman" w:hAnsi="Times New Roman"/>
          <w:sz w:val="24"/>
          <w:szCs w:val="24"/>
        </w:rPr>
        <w:t>факт</w:t>
      </w:r>
      <w:r>
        <w:rPr>
          <w:rFonts w:cs="Times New Roman" w:ascii="Times New Roman" w:hAnsi="Times New Roman"/>
          <w:spacing w:val="1"/>
          <w:sz w:val="24"/>
          <w:szCs w:val="24"/>
        </w:rPr>
        <w:t xml:space="preserve"> </w:t>
      </w:r>
      <w:r>
        <w:rPr>
          <w:rFonts w:cs="Times New Roman" w:ascii="Times New Roman" w:hAnsi="Times New Roman"/>
          <w:sz w:val="24"/>
          <w:szCs w:val="24"/>
        </w:rPr>
        <w:t>ограничения</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операций</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ними,</w:t>
      </w:r>
      <w:r>
        <w:rPr>
          <w:rFonts w:cs="Times New Roman" w:ascii="Times New Roman" w:hAnsi="Times New Roman"/>
          <w:spacing w:val="1"/>
          <w:sz w:val="24"/>
          <w:szCs w:val="24"/>
        </w:rPr>
        <w:t xml:space="preserve"> </w:t>
      </w:r>
      <w:r>
        <w:rPr>
          <w:rFonts w:cs="Times New Roman" w:ascii="Times New Roman" w:hAnsi="Times New Roman"/>
          <w:sz w:val="24"/>
          <w:szCs w:val="24"/>
        </w:rPr>
        <w:t>за</w:t>
      </w:r>
      <w:r>
        <w:rPr>
          <w:rFonts w:cs="Times New Roman" w:ascii="Times New Roman" w:hAnsi="Times New Roman"/>
          <w:spacing w:val="1"/>
          <w:sz w:val="24"/>
          <w:szCs w:val="24"/>
        </w:rPr>
        <w:t xml:space="preserve"> </w:t>
      </w:r>
      <w:r>
        <w:rPr>
          <w:rFonts w:cs="Times New Roman" w:ascii="Times New Roman" w:hAnsi="Times New Roman"/>
          <w:sz w:val="24"/>
          <w:szCs w:val="24"/>
        </w:rPr>
        <w:t>исключением</w:t>
      </w:r>
      <w:r>
        <w:rPr>
          <w:rFonts w:cs="Times New Roman" w:ascii="Times New Roman" w:hAnsi="Times New Roman"/>
          <w:spacing w:val="1"/>
          <w:sz w:val="24"/>
          <w:szCs w:val="24"/>
        </w:rPr>
        <w:t xml:space="preserve"> </w:t>
      </w:r>
      <w:r>
        <w:rPr>
          <w:rFonts w:cs="Times New Roman" w:ascii="Times New Roman" w:hAnsi="Times New Roman"/>
          <w:sz w:val="24"/>
          <w:szCs w:val="24"/>
        </w:rPr>
        <w:t>случаев,</w:t>
      </w:r>
      <w:r>
        <w:rPr>
          <w:rFonts w:cs="Times New Roman" w:ascii="Times New Roman" w:hAnsi="Times New Roman"/>
          <w:spacing w:val="1"/>
          <w:sz w:val="24"/>
          <w:szCs w:val="24"/>
        </w:rPr>
        <w:t xml:space="preserve"> </w:t>
      </w:r>
      <w:r>
        <w:rPr>
          <w:rFonts w:cs="Times New Roman" w:ascii="Times New Roman" w:hAnsi="Times New Roman"/>
          <w:sz w:val="24"/>
          <w:szCs w:val="24"/>
        </w:rPr>
        <w:t>предусмотренных</w:t>
      </w:r>
      <w:r>
        <w:rPr>
          <w:rFonts w:cs="Times New Roman" w:ascii="Times New Roman" w:hAnsi="Times New Roman"/>
          <w:spacing w:val="1"/>
          <w:sz w:val="24"/>
          <w:szCs w:val="24"/>
        </w:rPr>
        <w:t xml:space="preserve"> </w:t>
      </w:r>
      <w:r>
        <w:rPr>
          <w:rFonts w:cs="Times New Roman" w:ascii="Times New Roman" w:hAnsi="Times New Roman"/>
          <w:sz w:val="24"/>
          <w:szCs w:val="24"/>
        </w:rPr>
        <w:t>законодательством Российской</w:t>
      </w:r>
      <w:r>
        <w:rPr>
          <w:rFonts w:cs="Times New Roman" w:ascii="Times New Roman" w:hAnsi="Times New Roman"/>
          <w:spacing w:val="-2"/>
          <w:sz w:val="24"/>
          <w:szCs w:val="24"/>
        </w:rPr>
        <w:t xml:space="preserve"> </w:t>
      </w:r>
      <w:r>
        <w:rPr>
          <w:rFonts w:cs="Times New Roman" w:ascii="Times New Roman" w:hAnsi="Times New Roman"/>
          <w:sz w:val="24"/>
          <w:szCs w:val="24"/>
        </w:rPr>
        <w:t>Федерации,</w:t>
      </w:r>
      <w:r>
        <w:rPr>
          <w:rFonts w:cs="Times New Roman" w:ascii="Times New Roman" w:hAnsi="Times New Roman"/>
          <w:spacing w:val="-2"/>
          <w:sz w:val="24"/>
          <w:szCs w:val="24"/>
        </w:rPr>
        <w:t xml:space="preserve"> </w:t>
      </w:r>
      <w:r>
        <w:rPr>
          <w:rFonts w:cs="Times New Roman" w:ascii="Times New Roman" w:hAnsi="Times New Roman"/>
          <w:sz w:val="24"/>
          <w:szCs w:val="24"/>
        </w:rPr>
        <w:t>не</w:t>
      </w:r>
      <w:r>
        <w:rPr>
          <w:rFonts w:cs="Times New Roman" w:ascii="Times New Roman" w:hAnsi="Times New Roman"/>
          <w:spacing w:val="-1"/>
          <w:sz w:val="24"/>
          <w:szCs w:val="24"/>
        </w:rPr>
        <w:t xml:space="preserve"> </w:t>
      </w:r>
      <w:r>
        <w:rPr>
          <w:rFonts w:cs="Times New Roman" w:ascii="Times New Roman" w:hAnsi="Times New Roman"/>
          <w:sz w:val="24"/>
          <w:szCs w:val="24"/>
        </w:rPr>
        <w:t>допускается.</w:t>
      </w:r>
    </w:p>
    <w:p>
      <w:pPr>
        <w:pStyle w:val="ListParagraph"/>
        <w:numPr>
          <w:ilvl w:val="1"/>
          <w:numId w:val="94"/>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Списание 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отношении</w:t>
      </w:r>
      <w:r>
        <w:rPr>
          <w:rFonts w:cs="Times New Roman" w:ascii="Times New Roman" w:hAnsi="Times New Roman"/>
          <w:spacing w:val="1"/>
          <w:sz w:val="24"/>
          <w:szCs w:val="24"/>
        </w:rPr>
        <w:t xml:space="preserve"> </w:t>
      </w:r>
      <w:r>
        <w:rPr>
          <w:rFonts w:cs="Times New Roman" w:ascii="Times New Roman" w:hAnsi="Times New Roman"/>
          <w:sz w:val="24"/>
          <w:szCs w:val="24"/>
        </w:rPr>
        <w:t>которых</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момент</w:t>
      </w:r>
      <w:r>
        <w:rPr>
          <w:rFonts w:cs="Times New Roman" w:ascii="Times New Roman" w:hAnsi="Times New Roman"/>
          <w:spacing w:val="1"/>
          <w:sz w:val="24"/>
          <w:szCs w:val="24"/>
        </w:rPr>
        <w:t xml:space="preserve"> </w:t>
      </w:r>
      <w:r>
        <w:rPr>
          <w:rFonts w:cs="Times New Roman" w:ascii="Times New Roman" w:hAnsi="Times New Roman"/>
          <w:sz w:val="24"/>
          <w:szCs w:val="24"/>
        </w:rPr>
        <w:t>списания</w:t>
      </w:r>
      <w:r>
        <w:rPr>
          <w:rFonts w:cs="Times New Roman" w:ascii="Times New Roman" w:hAnsi="Times New Roman"/>
          <w:spacing w:val="1"/>
          <w:sz w:val="24"/>
          <w:szCs w:val="24"/>
        </w:rPr>
        <w:t xml:space="preserve"> </w:t>
      </w:r>
      <w:r>
        <w:rPr>
          <w:rFonts w:cs="Times New Roman" w:ascii="Times New Roman" w:hAnsi="Times New Roman"/>
          <w:sz w:val="24"/>
          <w:szCs w:val="24"/>
        </w:rPr>
        <w:t>было зафиксировано</w:t>
      </w:r>
      <w:r>
        <w:rPr>
          <w:rFonts w:cs="Times New Roman" w:ascii="Times New Roman" w:hAnsi="Times New Roman"/>
          <w:spacing w:val="1"/>
          <w:sz w:val="24"/>
          <w:szCs w:val="24"/>
        </w:rPr>
        <w:t xml:space="preserve"> </w:t>
      </w:r>
      <w:r>
        <w:rPr>
          <w:rFonts w:cs="Times New Roman" w:ascii="Times New Roman" w:hAnsi="Times New Roman"/>
          <w:sz w:val="24"/>
          <w:szCs w:val="24"/>
        </w:rPr>
        <w:t>(зарегистрировано)</w:t>
      </w:r>
      <w:r>
        <w:rPr>
          <w:rFonts w:cs="Times New Roman" w:ascii="Times New Roman" w:hAnsi="Times New Roman"/>
          <w:spacing w:val="24"/>
          <w:sz w:val="24"/>
          <w:szCs w:val="24"/>
        </w:rPr>
        <w:t xml:space="preserve"> </w:t>
      </w:r>
      <w:r>
        <w:rPr>
          <w:rFonts w:cs="Times New Roman" w:ascii="Times New Roman" w:hAnsi="Times New Roman"/>
          <w:sz w:val="24"/>
          <w:szCs w:val="24"/>
        </w:rPr>
        <w:t>право</w:t>
      </w:r>
      <w:r>
        <w:rPr>
          <w:rFonts w:cs="Times New Roman" w:ascii="Times New Roman" w:hAnsi="Times New Roman"/>
          <w:spacing w:val="26"/>
          <w:sz w:val="24"/>
          <w:szCs w:val="24"/>
        </w:rPr>
        <w:t xml:space="preserve"> </w:t>
      </w:r>
      <w:r>
        <w:rPr>
          <w:rFonts w:cs="Times New Roman" w:ascii="Times New Roman" w:hAnsi="Times New Roman"/>
          <w:sz w:val="24"/>
          <w:szCs w:val="24"/>
        </w:rPr>
        <w:t>залога,</w:t>
      </w:r>
      <w:r>
        <w:rPr>
          <w:rFonts w:cs="Times New Roman" w:ascii="Times New Roman" w:hAnsi="Times New Roman"/>
          <w:spacing w:val="23"/>
          <w:sz w:val="24"/>
          <w:szCs w:val="24"/>
        </w:rPr>
        <w:t xml:space="preserve"> </w:t>
      </w:r>
      <w:r>
        <w:rPr>
          <w:rFonts w:cs="Times New Roman" w:ascii="Times New Roman" w:hAnsi="Times New Roman"/>
          <w:sz w:val="24"/>
          <w:szCs w:val="24"/>
        </w:rPr>
        <w:t>может</w:t>
      </w:r>
      <w:r>
        <w:rPr>
          <w:rFonts w:cs="Times New Roman" w:ascii="Times New Roman" w:hAnsi="Times New Roman"/>
          <w:spacing w:val="24"/>
          <w:sz w:val="24"/>
          <w:szCs w:val="24"/>
        </w:rPr>
        <w:t xml:space="preserve"> </w:t>
      </w:r>
      <w:r>
        <w:rPr>
          <w:rFonts w:cs="Times New Roman" w:ascii="Times New Roman" w:hAnsi="Times New Roman"/>
          <w:sz w:val="24"/>
          <w:szCs w:val="24"/>
        </w:rPr>
        <w:t>быть</w:t>
      </w:r>
      <w:r>
        <w:rPr>
          <w:rFonts w:cs="Times New Roman" w:ascii="Times New Roman" w:hAnsi="Times New Roman"/>
          <w:spacing w:val="23"/>
          <w:sz w:val="24"/>
          <w:szCs w:val="24"/>
        </w:rPr>
        <w:t xml:space="preserve"> </w:t>
      </w:r>
      <w:r>
        <w:rPr>
          <w:rFonts w:cs="Times New Roman" w:ascii="Times New Roman" w:hAnsi="Times New Roman"/>
          <w:sz w:val="24"/>
          <w:szCs w:val="24"/>
        </w:rPr>
        <w:t>осуществлено,</w:t>
      </w:r>
      <w:r>
        <w:rPr>
          <w:rFonts w:cs="Times New Roman" w:ascii="Times New Roman" w:hAnsi="Times New Roman"/>
          <w:spacing w:val="30"/>
          <w:sz w:val="24"/>
          <w:szCs w:val="24"/>
        </w:rPr>
        <w:t xml:space="preserve"> </w:t>
      </w:r>
      <w:r>
        <w:rPr>
          <w:rFonts w:cs="Times New Roman" w:ascii="Times New Roman" w:hAnsi="Times New Roman"/>
          <w:sz w:val="24"/>
          <w:szCs w:val="24"/>
        </w:rPr>
        <w:t>если</w:t>
      </w:r>
      <w:r>
        <w:rPr>
          <w:rFonts w:cs="Times New Roman" w:ascii="Times New Roman" w:hAnsi="Times New Roman"/>
          <w:spacing w:val="23"/>
          <w:sz w:val="24"/>
          <w:szCs w:val="24"/>
        </w:rPr>
        <w:t xml:space="preserve"> </w:t>
      </w:r>
      <w:r>
        <w:rPr>
          <w:rFonts w:cs="Times New Roman" w:ascii="Times New Roman" w:hAnsi="Times New Roman"/>
          <w:sz w:val="24"/>
          <w:szCs w:val="24"/>
        </w:rPr>
        <w:t>это</w:t>
      </w:r>
      <w:r>
        <w:rPr>
          <w:rFonts w:cs="Times New Roman" w:ascii="Times New Roman" w:hAnsi="Times New Roman"/>
          <w:spacing w:val="24"/>
          <w:sz w:val="24"/>
          <w:szCs w:val="24"/>
        </w:rPr>
        <w:t xml:space="preserve"> </w:t>
      </w:r>
      <w:r>
        <w:rPr>
          <w:rFonts w:cs="Times New Roman" w:ascii="Times New Roman" w:hAnsi="Times New Roman"/>
          <w:sz w:val="24"/>
          <w:szCs w:val="24"/>
        </w:rPr>
        <w:t>предусмотрено</w:t>
      </w:r>
      <w:r>
        <w:rPr>
          <w:rFonts w:cs="Times New Roman" w:ascii="Times New Roman" w:hAnsi="Times New Roman"/>
          <w:spacing w:val="26"/>
          <w:sz w:val="24"/>
          <w:szCs w:val="24"/>
        </w:rPr>
        <w:t xml:space="preserve"> </w:t>
      </w:r>
      <w:r>
        <w:rPr>
          <w:rFonts w:cs="Times New Roman" w:ascii="Times New Roman" w:hAnsi="Times New Roman"/>
          <w:sz w:val="24"/>
          <w:szCs w:val="24"/>
        </w:rPr>
        <w:t>условием</w:t>
      </w:r>
      <w:r>
        <w:rPr>
          <w:rFonts w:cs="Times New Roman" w:ascii="Times New Roman" w:hAnsi="Times New Roman"/>
          <w:spacing w:val="24"/>
          <w:sz w:val="24"/>
          <w:szCs w:val="24"/>
        </w:rPr>
        <w:t xml:space="preserve"> </w:t>
      </w:r>
      <w:r>
        <w:rPr>
          <w:rFonts w:cs="Times New Roman" w:ascii="Times New Roman" w:hAnsi="Times New Roman"/>
          <w:sz w:val="24"/>
          <w:szCs w:val="24"/>
        </w:rPr>
        <w:t>залога.</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При</w:t>
      </w:r>
      <w:r>
        <w:rPr>
          <w:rFonts w:cs="Times New Roman" w:ascii="Times New Roman" w:hAnsi="Times New Roman"/>
          <w:spacing w:val="1"/>
          <w:sz w:val="24"/>
          <w:szCs w:val="24"/>
        </w:rPr>
        <w:t xml:space="preserve"> </w:t>
      </w:r>
      <w:r>
        <w:rPr>
          <w:rFonts w:cs="Times New Roman" w:ascii="Times New Roman" w:hAnsi="Times New Roman"/>
          <w:sz w:val="24"/>
          <w:szCs w:val="24"/>
        </w:rPr>
        <w:t>этом</w:t>
      </w:r>
      <w:r>
        <w:rPr>
          <w:rFonts w:cs="Times New Roman" w:ascii="Times New Roman" w:hAnsi="Times New Roman"/>
          <w:spacing w:val="1"/>
          <w:sz w:val="24"/>
          <w:szCs w:val="24"/>
        </w:rPr>
        <w:t xml:space="preserve"> </w:t>
      </w:r>
      <w:r>
        <w:rPr>
          <w:rFonts w:cs="Times New Roman" w:ascii="Times New Roman" w:hAnsi="Times New Roman"/>
          <w:sz w:val="24"/>
          <w:szCs w:val="24"/>
        </w:rPr>
        <w:t>Поручение</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списание</w:t>
      </w:r>
      <w:r>
        <w:rPr>
          <w:rFonts w:cs="Times New Roman" w:ascii="Times New Roman" w:hAnsi="Times New Roman"/>
          <w:spacing w:val="1"/>
          <w:sz w:val="24"/>
          <w:szCs w:val="24"/>
        </w:rPr>
        <w:t xml:space="preserve"> </w:t>
      </w:r>
      <w:r>
        <w:rPr>
          <w:rFonts w:cs="Times New Roman" w:ascii="Times New Roman" w:hAnsi="Times New Roman"/>
          <w:sz w:val="24"/>
          <w:szCs w:val="24"/>
        </w:rPr>
        <w:t>заложенных</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должно</w:t>
      </w:r>
      <w:r>
        <w:rPr>
          <w:rFonts w:cs="Times New Roman" w:ascii="Times New Roman" w:hAnsi="Times New Roman"/>
          <w:spacing w:val="1"/>
          <w:sz w:val="24"/>
          <w:szCs w:val="24"/>
        </w:rPr>
        <w:t xml:space="preserve"> </w:t>
      </w:r>
      <w:r>
        <w:rPr>
          <w:rFonts w:cs="Times New Roman" w:ascii="Times New Roman" w:hAnsi="Times New Roman"/>
          <w:sz w:val="24"/>
          <w:szCs w:val="24"/>
        </w:rPr>
        <w:t>быть</w:t>
      </w:r>
      <w:r>
        <w:rPr>
          <w:rFonts w:cs="Times New Roman" w:ascii="Times New Roman" w:hAnsi="Times New Roman"/>
          <w:spacing w:val="1"/>
          <w:sz w:val="24"/>
          <w:szCs w:val="24"/>
        </w:rPr>
        <w:t xml:space="preserve"> </w:t>
      </w:r>
      <w:r>
        <w:rPr>
          <w:rFonts w:cs="Times New Roman" w:ascii="Times New Roman" w:hAnsi="Times New Roman"/>
          <w:sz w:val="24"/>
          <w:szCs w:val="24"/>
        </w:rPr>
        <w:t>также</w:t>
      </w:r>
      <w:r>
        <w:rPr>
          <w:rFonts w:cs="Times New Roman" w:ascii="Times New Roman" w:hAnsi="Times New Roman"/>
          <w:spacing w:val="1"/>
          <w:sz w:val="24"/>
          <w:szCs w:val="24"/>
        </w:rPr>
        <w:t xml:space="preserve"> </w:t>
      </w:r>
      <w:r>
        <w:rPr>
          <w:rFonts w:cs="Times New Roman" w:ascii="Times New Roman" w:hAnsi="Times New Roman"/>
          <w:sz w:val="24"/>
          <w:szCs w:val="24"/>
        </w:rPr>
        <w:t>подписано</w:t>
      </w:r>
      <w:r>
        <w:rPr>
          <w:rFonts w:cs="Times New Roman" w:ascii="Times New Roman" w:hAnsi="Times New Roman"/>
          <w:spacing w:val="1"/>
          <w:sz w:val="24"/>
          <w:szCs w:val="24"/>
        </w:rPr>
        <w:t xml:space="preserve"> </w:t>
      </w:r>
      <w:r>
        <w:rPr>
          <w:rFonts w:cs="Times New Roman" w:ascii="Times New Roman" w:hAnsi="Times New Roman"/>
          <w:sz w:val="24"/>
          <w:szCs w:val="24"/>
        </w:rPr>
        <w:t>залогодержателем, а условием списания Депозитарием указанных ценных бумаг является также передача</w:t>
      </w:r>
      <w:r>
        <w:rPr>
          <w:rFonts w:cs="Times New Roman" w:ascii="Times New Roman" w:hAnsi="Times New Roman"/>
          <w:spacing w:val="-53"/>
          <w:sz w:val="24"/>
          <w:szCs w:val="24"/>
        </w:rPr>
        <w:t xml:space="preserve"> </w:t>
      </w:r>
      <w:r>
        <w:rPr>
          <w:rFonts w:cs="Times New Roman" w:ascii="Times New Roman" w:hAnsi="Times New Roman"/>
          <w:sz w:val="24"/>
          <w:szCs w:val="24"/>
        </w:rPr>
        <w:t>информации об условиях залога другому депозитарию или иному лицу, которым будет осуществляться</w:t>
      </w:r>
      <w:r>
        <w:rPr>
          <w:rFonts w:cs="Times New Roman" w:ascii="Times New Roman" w:hAnsi="Times New Roman"/>
          <w:spacing w:val="1"/>
          <w:sz w:val="24"/>
          <w:szCs w:val="24"/>
        </w:rPr>
        <w:t xml:space="preserve"> </w:t>
      </w:r>
      <w:r>
        <w:rPr>
          <w:rFonts w:cs="Times New Roman" w:ascii="Times New Roman" w:hAnsi="Times New Roman"/>
          <w:sz w:val="24"/>
          <w:szCs w:val="24"/>
        </w:rPr>
        <w:t>учет прав владельца, доверительного управляющего, иностранного уполномоченного держателя на такие</w:t>
      </w:r>
      <w:r>
        <w:rPr>
          <w:rFonts w:cs="Times New Roman" w:ascii="Times New Roman" w:hAnsi="Times New Roman"/>
          <w:spacing w:val="1"/>
          <w:sz w:val="24"/>
          <w:szCs w:val="24"/>
        </w:rPr>
        <w:t xml:space="preserve"> </w:t>
      </w:r>
      <w:r>
        <w:rPr>
          <w:rFonts w:cs="Times New Roman" w:ascii="Times New Roman" w:hAnsi="Times New Roman"/>
          <w:sz w:val="24"/>
          <w:szCs w:val="24"/>
        </w:rPr>
        <w:t>ценные бумаги (зачисление этих ценных бумаг на соответствующие счета депо допускается при условии</w:t>
      </w:r>
      <w:r>
        <w:rPr>
          <w:rFonts w:cs="Times New Roman" w:ascii="Times New Roman" w:hAnsi="Times New Roman"/>
          <w:spacing w:val="1"/>
          <w:sz w:val="24"/>
          <w:szCs w:val="24"/>
        </w:rPr>
        <w:t xml:space="preserve"> </w:t>
      </w:r>
      <w:r>
        <w:rPr>
          <w:rFonts w:cs="Times New Roman" w:ascii="Times New Roman" w:hAnsi="Times New Roman"/>
          <w:sz w:val="24"/>
          <w:szCs w:val="24"/>
        </w:rPr>
        <w:t>одновременной</w:t>
      </w:r>
      <w:r>
        <w:rPr>
          <w:rFonts w:cs="Times New Roman" w:ascii="Times New Roman" w:hAnsi="Times New Roman"/>
          <w:spacing w:val="1"/>
          <w:sz w:val="24"/>
          <w:szCs w:val="24"/>
        </w:rPr>
        <w:t xml:space="preserve"> </w:t>
      </w:r>
      <w:r>
        <w:rPr>
          <w:rFonts w:cs="Times New Roman" w:ascii="Times New Roman" w:hAnsi="Times New Roman"/>
          <w:sz w:val="24"/>
          <w:szCs w:val="24"/>
        </w:rPr>
        <w:t>фиксации</w:t>
      </w:r>
      <w:r>
        <w:rPr>
          <w:rFonts w:cs="Times New Roman" w:ascii="Times New Roman" w:hAnsi="Times New Roman"/>
          <w:spacing w:val="1"/>
          <w:sz w:val="24"/>
          <w:szCs w:val="24"/>
        </w:rPr>
        <w:t xml:space="preserve"> </w:t>
      </w:r>
      <w:r>
        <w:rPr>
          <w:rFonts w:cs="Times New Roman" w:ascii="Times New Roman" w:hAnsi="Times New Roman"/>
          <w:sz w:val="24"/>
          <w:szCs w:val="24"/>
        </w:rPr>
        <w:t>(регистрации)</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депозитарием,</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осуществляющим</w:t>
      </w:r>
      <w:r>
        <w:rPr>
          <w:rFonts w:cs="Times New Roman" w:ascii="Times New Roman" w:hAnsi="Times New Roman"/>
          <w:spacing w:val="1"/>
          <w:sz w:val="24"/>
          <w:szCs w:val="24"/>
        </w:rPr>
        <w:t xml:space="preserve"> </w:t>
      </w:r>
      <w:r>
        <w:rPr>
          <w:rFonts w:cs="Times New Roman" w:ascii="Times New Roman" w:hAnsi="Times New Roman"/>
          <w:sz w:val="24"/>
          <w:szCs w:val="24"/>
        </w:rPr>
        <w:t>зачисление</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55"/>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права залога</w:t>
      </w:r>
      <w:r>
        <w:rPr>
          <w:rFonts w:cs="Times New Roman" w:ascii="Times New Roman" w:hAnsi="Times New Roman"/>
          <w:spacing w:val="-2"/>
          <w:sz w:val="24"/>
          <w:szCs w:val="24"/>
        </w:rPr>
        <w:t xml:space="preserve"> </w:t>
      </w:r>
      <w:r>
        <w:rPr>
          <w:rFonts w:cs="Times New Roman" w:ascii="Times New Roman" w:hAnsi="Times New Roman"/>
          <w:sz w:val="24"/>
          <w:szCs w:val="24"/>
        </w:rPr>
        <w:t>в отношении</w:t>
      </w:r>
      <w:r>
        <w:rPr>
          <w:rFonts w:cs="Times New Roman" w:ascii="Times New Roman" w:hAnsi="Times New Roman"/>
          <w:spacing w:val="-3"/>
          <w:sz w:val="24"/>
          <w:szCs w:val="24"/>
        </w:rPr>
        <w:t xml:space="preserve"> </w:t>
      </w:r>
      <w:r>
        <w:rPr>
          <w:rFonts w:cs="Times New Roman" w:ascii="Times New Roman" w:hAnsi="Times New Roman"/>
          <w:sz w:val="24"/>
          <w:szCs w:val="24"/>
        </w:rPr>
        <w:t>зачисляемых</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2"/>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тех</w:t>
      </w:r>
      <w:r>
        <w:rPr>
          <w:rFonts w:cs="Times New Roman" w:ascii="Times New Roman" w:hAnsi="Times New Roman"/>
          <w:spacing w:val="-1"/>
          <w:sz w:val="24"/>
          <w:szCs w:val="24"/>
        </w:rPr>
        <w:t xml:space="preserve"> </w:t>
      </w:r>
      <w:r>
        <w:rPr>
          <w:rFonts w:cs="Times New Roman" w:ascii="Times New Roman" w:hAnsi="Times New Roman"/>
          <w:sz w:val="24"/>
          <w:szCs w:val="24"/>
        </w:rPr>
        <w:t>же</w:t>
      </w:r>
      <w:r>
        <w:rPr>
          <w:rFonts w:cs="Times New Roman" w:ascii="Times New Roman" w:hAnsi="Times New Roman"/>
          <w:spacing w:val="3"/>
          <w:sz w:val="24"/>
          <w:szCs w:val="24"/>
        </w:rPr>
        <w:t xml:space="preserve"> </w:t>
      </w:r>
      <w:r>
        <w:rPr>
          <w:rFonts w:cs="Times New Roman" w:ascii="Times New Roman" w:hAnsi="Times New Roman"/>
          <w:sz w:val="24"/>
          <w:szCs w:val="24"/>
        </w:rPr>
        <w:t>условиях).</w:t>
      </w:r>
    </w:p>
    <w:p>
      <w:pPr>
        <w:pStyle w:val="ListParagraph"/>
        <w:numPr>
          <w:ilvl w:val="1"/>
          <w:numId w:val="94"/>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Ценные бумаги, в отношении которых зафиксировано (зарегистрировано) право залога, могут</w:t>
      </w:r>
      <w:r>
        <w:rPr>
          <w:rFonts w:cs="Times New Roman" w:ascii="Times New Roman" w:hAnsi="Times New Roman"/>
          <w:spacing w:val="1"/>
          <w:sz w:val="24"/>
          <w:szCs w:val="24"/>
        </w:rPr>
        <w:t xml:space="preserve"> </w:t>
      </w:r>
      <w:r>
        <w:rPr>
          <w:rFonts w:cs="Times New Roman" w:ascii="Times New Roman" w:hAnsi="Times New Roman"/>
          <w:sz w:val="24"/>
          <w:szCs w:val="24"/>
        </w:rPr>
        <w:t>быть списаны со Счета депо на основании требования (поручения) залогодержателя</w:t>
      </w:r>
      <w:r>
        <w:rPr>
          <w:rFonts w:cs="Times New Roman" w:ascii="Times New Roman" w:hAnsi="Times New Roman"/>
          <w:spacing w:val="1"/>
          <w:sz w:val="24"/>
          <w:szCs w:val="24"/>
        </w:rPr>
        <w:t xml:space="preserve"> </w:t>
      </w:r>
      <w:r>
        <w:rPr>
          <w:rFonts w:cs="Times New Roman" w:ascii="Times New Roman" w:hAnsi="Times New Roman"/>
          <w:sz w:val="24"/>
          <w:szCs w:val="24"/>
        </w:rPr>
        <w:t>или нотариуса,</w:t>
      </w:r>
      <w:r>
        <w:rPr>
          <w:rFonts w:cs="Times New Roman" w:ascii="Times New Roman" w:hAnsi="Times New Roman"/>
          <w:spacing w:val="1"/>
          <w:sz w:val="24"/>
          <w:szCs w:val="24"/>
        </w:rPr>
        <w:t xml:space="preserve"> </w:t>
      </w:r>
      <w:r>
        <w:rPr>
          <w:rFonts w:cs="Times New Roman" w:ascii="Times New Roman" w:hAnsi="Times New Roman"/>
          <w:sz w:val="24"/>
          <w:szCs w:val="24"/>
        </w:rPr>
        <w:t>которые осуществляют внесудебное обращение взыскания на указанные ценные бумаги в соответствии с</w:t>
      </w:r>
      <w:r>
        <w:rPr>
          <w:rFonts w:cs="Times New Roman" w:ascii="Times New Roman" w:hAnsi="Times New Roman"/>
          <w:spacing w:val="1"/>
          <w:sz w:val="24"/>
          <w:szCs w:val="24"/>
        </w:rPr>
        <w:t xml:space="preserve"> </w:t>
      </w:r>
      <w:r>
        <w:rPr>
          <w:rFonts w:cs="Times New Roman" w:ascii="Times New Roman" w:hAnsi="Times New Roman"/>
          <w:sz w:val="24"/>
          <w:szCs w:val="24"/>
        </w:rPr>
        <w:t>законодательством Российской</w:t>
      </w:r>
      <w:r>
        <w:rPr>
          <w:rFonts w:cs="Times New Roman" w:ascii="Times New Roman" w:hAnsi="Times New Roman"/>
          <w:spacing w:val="-2"/>
          <w:sz w:val="24"/>
          <w:szCs w:val="24"/>
        </w:rPr>
        <w:t xml:space="preserve"> </w:t>
      </w:r>
      <w:r>
        <w:rPr>
          <w:rFonts w:cs="Times New Roman" w:ascii="Times New Roman" w:hAnsi="Times New Roman"/>
          <w:sz w:val="24"/>
          <w:szCs w:val="24"/>
        </w:rPr>
        <w:t>Федерации.</w:t>
      </w:r>
    </w:p>
    <w:p>
      <w:pPr>
        <w:pStyle w:val="ListParagraph"/>
        <w:numPr>
          <w:ilvl w:val="1"/>
          <w:numId w:val="94"/>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 xml:space="preserve">В случае прекращения залога, а также в случае, если ценные бумаги, являющиеся предметом </w:t>
      </w:r>
      <w:r>
        <w:rPr>
          <w:rFonts w:cs="Times New Roman" w:ascii="Times New Roman" w:hAnsi="Times New Roman"/>
          <w:spacing w:val="-53"/>
          <w:sz w:val="24"/>
          <w:szCs w:val="24"/>
        </w:rPr>
        <w:t xml:space="preserve"> </w:t>
      </w:r>
      <w:r>
        <w:rPr>
          <w:rFonts w:cs="Times New Roman" w:ascii="Times New Roman" w:hAnsi="Times New Roman"/>
          <w:sz w:val="24"/>
          <w:szCs w:val="24"/>
        </w:rPr>
        <w:t>залога,</w:t>
      </w:r>
      <w:r>
        <w:rPr>
          <w:rFonts w:cs="Times New Roman" w:ascii="Times New Roman" w:hAnsi="Times New Roman"/>
          <w:spacing w:val="1"/>
          <w:sz w:val="24"/>
          <w:szCs w:val="24"/>
        </w:rPr>
        <w:t xml:space="preserve"> </w:t>
      </w:r>
      <w:r>
        <w:rPr>
          <w:rFonts w:cs="Times New Roman" w:ascii="Times New Roman" w:hAnsi="Times New Roman"/>
          <w:sz w:val="24"/>
          <w:szCs w:val="24"/>
        </w:rPr>
        <w:t>были</w:t>
      </w:r>
      <w:r>
        <w:rPr>
          <w:rFonts w:cs="Times New Roman" w:ascii="Times New Roman" w:hAnsi="Times New Roman"/>
          <w:spacing w:val="1"/>
          <w:sz w:val="24"/>
          <w:szCs w:val="24"/>
        </w:rPr>
        <w:t xml:space="preserve"> </w:t>
      </w:r>
      <w:r>
        <w:rPr>
          <w:rFonts w:cs="Times New Roman" w:ascii="Times New Roman" w:hAnsi="Times New Roman"/>
          <w:sz w:val="24"/>
          <w:szCs w:val="24"/>
        </w:rPr>
        <w:t>во</w:t>
      </w:r>
      <w:r>
        <w:rPr>
          <w:rFonts w:cs="Times New Roman" w:ascii="Times New Roman" w:hAnsi="Times New Roman"/>
          <w:spacing w:val="1"/>
          <w:sz w:val="24"/>
          <w:szCs w:val="24"/>
        </w:rPr>
        <w:t xml:space="preserve"> </w:t>
      </w:r>
      <w:r>
        <w:rPr>
          <w:rFonts w:cs="Times New Roman" w:ascii="Times New Roman" w:hAnsi="Times New Roman"/>
          <w:sz w:val="24"/>
          <w:szCs w:val="24"/>
        </w:rPr>
        <w:t>внесудебном</w:t>
      </w:r>
      <w:r>
        <w:rPr>
          <w:rFonts w:cs="Times New Roman" w:ascii="Times New Roman" w:hAnsi="Times New Roman"/>
          <w:spacing w:val="1"/>
          <w:sz w:val="24"/>
          <w:szCs w:val="24"/>
        </w:rPr>
        <w:t xml:space="preserve"> </w:t>
      </w:r>
      <w:r>
        <w:rPr>
          <w:rFonts w:cs="Times New Roman" w:ascii="Times New Roman" w:hAnsi="Times New Roman"/>
          <w:sz w:val="24"/>
          <w:szCs w:val="24"/>
        </w:rPr>
        <w:t>порядке</w:t>
      </w:r>
      <w:r>
        <w:rPr>
          <w:rFonts w:cs="Times New Roman" w:ascii="Times New Roman" w:hAnsi="Times New Roman"/>
          <w:spacing w:val="1"/>
          <w:sz w:val="24"/>
          <w:szCs w:val="24"/>
        </w:rPr>
        <w:t xml:space="preserve"> </w:t>
      </w:r>
      <w:r>
        <w:rPr>
          <w:rFonts w:cs="Times New Roman" w:ascii="Times New Roman" w:hAnsi="Times New Roman"/>
          <w:sz w:val="24"/>
          <w:szCs w:val="24"/>
        </w:rPr>
        <w:t>реализованы</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торгах</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оставлены</w:t>
      </w:r>
      <w:r>
        <w:rPr>
          <w:rFonts w:cs="Times New Roman" w:ascii="Times New Roman" w:hAnsi="Times New Roman"/>
          <w:spacing w:val="1"/>
          <w:sz w:val="24"/>
          <w:szCs w:val="24"/>
        </w:rPr>
        <w:t xml:space="preserve"> </w:t>
      </w:r>
      <w:r>
        <w:rPr>
          <w:rFonts w:cs="Times New Roman" w:ascii="Times New Roman" w:hAnsi="Times New Roman"/>
          <w:sz w:val="24"/>
          <w:szCs w:val="24"/>
        </w:rPr>
        <w:t>за</w:t>
      </w:r>
      <w:r>
        <w:rPr>
          <w:rFonts w:cs="Times New Roman" w:ascii="Times New Roman" w:hAnsi="Times New Roman"/>
          <w:spacing w:val="1"/>
          <w:sz w:val="24"/>
          <w:szCs w:val="24"/>
        </w:rPr>
        <w:t xml:space="preserve"> </w:t>
      </w:r>
      <w:r>
        <w:rPr>
          <w:rFonts w:cs="Times New Roman" w:ascii="Times New Roman" w:hAnsi="Times New Roman"/>
          <w:sz w:val="24"/>
          <w:szCs w:val="24"/>
        </w:rPr>
        <w:t>залогодержателем,</w:t>
      </w:r>
      <w:r>
        <w:rPr>
          <w:rFonts w:cs="Times New Roman" w:ascii="Times New Roman" w:hAnsi="Times New Roman"/>
          <w:spacing w:val="-53"/>
          <w:sz w:val="24"/>
          <w:szCs w:val="24"/>
        </w:rPr>
        <w:t xml:space="preserve">  </w:t>
      </w:r>
      <w:r>
        <w:rPr>
          <w:rFonts w:cs="Times New Roman" w:ascii="Times New Roman" w:hAnsi="Times New Roman"/>
          <w:sz w:val="24"/>
          <w:szCs w:val="24"/>
        </w:rPr>
        <w:t>фиксация (регистрация) факта снятия обременения ценных бумаг залогом осуществляется на основании</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соответствующего</w:t>
      </w:r>
      <w:r>
        <w:rPr>
          <w:rFonts w:cs="Times New Roman" w:ascii="Times New Roman" w:hAnsi="Times New Roman"/>
          <w:spacing w:val="1"/>
          <w:sz w:val="24"/>
          <w:szCs w:val="24"/>
        </w:rPr>
        <w:t xml:space="preserve"> </w:t>
      </w:r>
      <w:r>
        <w:rPr>
          <w:rFonts w:cs="Times New Roman" w:ascii="Times New Roman" w:hAnsi="Times New Roman"/>
          <w:sz w:val="24"/>
          <w:szCs w:val="24"/>
        </w:rPr>
        <w:t>Поручения на разблокировку ценных бумаг</w:t>
      </w:r>
      <w:r>
        <w:rPr>
          <w:rFonts w:cs="Times New Roman" w:ascii="Times New Roman" w:hAnsi="Times New Roman"/>
          <w:spacing w:val="1"/>
          <w:sz w:val="24"/>
          <w:szCs w:val="24"/>
        </w:rPr>
        <w:t xml:space="preserve"> </w:t>
      </w:r>
      <w:r>
        <w:rPr>
          <w:rFonts w:cs="Times New Roman" w:ascii="Times New Roman" w:hAnsi="Times New Roman"/>
          <w:sz w:val="24"/>
          <w:szCs w:val="24"/>
        </w:rPr>
        <w:t>(Приложение</w:t>
      </w:r>
      <w:r>
        <w:rPr>
          <w:rFonts w:cs="Times New Roman" w:ascii="Times New Roman" w:hAnsi="Times New Roman"/>
          <w:spacing w:val="1"/>
          <w:sz w:val="24"/>
          <w:szCs w:val="24"/>
        </w:rPr>
        <w:t xml:space="preserve"> </w:t>
      </w:r>
      <w:r>
        <w:rPr>
          <w:rFonts w:cs="Times New Roman" w:ascii="Times New Roman" w:hAnsi="Times New Roman"/>
          <w:sz w:val="24"/>
          <w:szCs w:val="24"/>
        </w:rPr>
        <w:t>№12</w:t>
      </w:r>
      <w:r>
        <w:rPr>
          <w:rFonts w:cs="Times New Roman" w:ascii="Times New Roman" w:hAnsi="Times New Roman"/>
          <w:spacing w:val="1"/>
          <w:sz w:val="24"/>
          <w:szCs w:val="24"/>
        </w:rPr>
        <w:t xml:space="preserve"> </w:t>
      </w:r>
      <w:r>
        <w:rPr>
          <w:rFonts w:cs="Times New Roman" w:ascii="Times New Roman" w:hAnsi="Times New Roman"/>
          <w:sz w:val="24"/>
          <w:szCs w:val="24"/>
        </w:rPr>
        <w:t>к</w:t>
      </w:r>
      <w:r>
        <w:rPr>
          <w:rFonts w:cs="Times New Roman" w:ascii="Times New Roman" w:hAnsi="Times New Roman"/>
          <w:spacing w:val="1"/>
          <w:sz w:val="24"/>
          <w:szCs w:val="24"/>
        </w:rPr>
        <w:t xml:space="preserve"> </w:t>
      </w:r>
      <w:r>
        <w:rPr>
          <w:rFonts w:cs="Times New Roman" w:ascii="Times New Roman" w:hAnsi="Times New Roman"/>
          <w:sz w:val="24"/>
          <w:szCs w:val="24"/>
        </w:rPr>
        <w:t>настоящим</w:t>
      </w:r>
      <w:r>
        <w:rPr>
          <w:rFonts w:cs="Times New Roman" w:ascii="Times New Roman" w:hAnsi="Times New Roman"/>
          <w:spacing w:val="1"/>
          <w:sz w:val="24"/>
          <w:szCs w:val="24"/>
        </w:rPr>
        <w:t xml:space="preserve"> </w:t>
      </w:r>
      <w:r>
        <w:rPr>
          <w:rFonts w:cs="Times New Roman" w:ascii="Times New Roman" w:hAnsi="Times New Roman"/>
          <w:sz w:val="24"/>
          <w:szCs w:val="24"/>
        </w:rPr>
        <w:t>Условиям),</w:t>
      </w:r>
      <w:r>
        <w:rPr>
          <w:rFonts w:cs="Times New Roman" w:ascii="Times New Roman" w:hAnsi="Times New Roman"/>
          <w:spacing w:val="1"/>
          <w:sz w:val="24"/>
          <w:szCs w:val="24"/>
        </w:rPr>
        <w:t xml:space="preserve"> </w:t>
      </w:r>
      <w:r>
        <w:rPr>
          <w:rFonts w:cs="Times New Roman" w:ascii="Times New Roman" w:hAnsi="Times New Roman"/>
          <w:sz w:val="24"/>
          <w:szCs w:val="24"/>
        </w:rPr>
        <w:t>подписанного</w:t>
      </w:r>
      <w:r>
        <w:rPr>
          <w:rFonts w:cs="Times New Roman" w:ascii="Times New Roman" w:hAnsi="Times New Roman"/>
          <w:spacing w:val="1"/>
          <w:sz w:val="24"/>
          <w:szCs w:val="24"/>
        </w:rPr>
        <w:t xml:space="preserve"> </w:t>
      </w:r>
      <w:r>
        <w:rPr>
          <w:rFonts w:cs="Times New Roman" w:ascii="Times New Roman" w:hAnsi="Times New Roman"/>
          <w:sz w:val="24"/>
          <w:szCs w:val="24"/>
        </w:rPr>
        <w:t>залогодержателем либо залогодателем и залогодержателем (если это вытекает из условия залога), и</w:t>
      </w:r>
      <w:r>
        <w:rPr>
          <w:rFonts w:cs="Times New Roman" w:ascii="Times New Roman" w:hAnsi="Times New Roman"/>
          <w:spacing w:val="1"/>
          <w:sz w:val="24"/>
          <w:szCs w:val="24"/>
        </w:rPr>
        <w:t xml:space="preserve"> </w:t>
      </w:r>
      <w:r>
        <w:rPr>
          <w:rFonts w:cs="Times New Roman" w:ascii="Times New Roman" w:hAnsi="Times New Roman"/>
          <w:sz w:val="24"/>
          <w:szCs w:val="24"/>
        </w:rPr>
        <w:t>иных</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документов,</w:t>
      </w:r>
      <w:r>
        <w:rPr>
          <w:rFonts w:cs="Times New Roman" w:ascii="Times New Roman" w:hAnsi="Times New Roman"/>
          <w:spacing w:val="-1"/>
          <w:sz w:val="24"/>
          <w:szCs w:val="24"/>
        </w:rPr>
        <w:t xml:space="preserve"> </w:t>
      </w:r>
      <w:r>
        <w:rPr>
          <w:rFonts w:cs="Times New Roman" w:ascii="Times New Roman" w:hAnsi="Times New Roman"/>
          <w:sz w:val="24"/>
          <w:szCs w:val="24"/>
        </w:rPr>
        <w:t>если их</w:t>
      </w:r>
      <w:r>
        <w:rPr>
          <w:rFonts w:cs="Times New Roman" w:ascii="Times New Roman" w:hAnsi="Times New Roman"/>
          <w:spacing w:val="2"/>
          <w:sz w:val="24"/>
          <w:szCs w:val="24"/>
        </w:rPr>
        <w:t xml:space="preserve"> </w:t>
      </w:r>
      <w:r>
        <w:rPr>
          <w:rFonts w:cs="Times New Roman" w:ascii="Times New Roman" w:hAnsi="Times New Roman"/>
          <w:sz w:val="24"/>
          <w:szCs w:val="24"/>
        </w:rPr>
        <w:t>представление</w:t>
      </w:r>
      <w:r>
        <w:rPr>
          <w:rFonts w:cs="Times New Roman" w:ascii="Times New Roman" w:hAnsi="Times New Roman"/>
          <w:spacing w:val="-2"/>
          <w:sz w:val="24"/>
          <w:szCs w:val="24"/>
        </w:rPr>
        <w:t xml:space="preserve"> </w:t>
      </w:r>
      <w:r>
        <w:rPr>
          <w:rFonts w:cs="Times New Roman" w:ascii="Times New Roman" w:hAnsi="Times New Roman"/>
          <w:sz w:val="24"/>
          <w:szCs w:val="24"/>
        </w:rPr>
        <w:t>предусмотрено</w:t>
      </w:r>
      <w:r>
        <w:rPr>
          <w:rFonts w:cs="Times New Roman" w:ascii="Times New Roman" w:hAnsi="Times New Roman"/>
          <w:spacing w:val="-1"/>
          <w:sz w:val="24"/>
          <w:szCs w:val="24"/>
        </w:rPr>
        <w:t xml:space="preserve"> </w:t>
      </w:r>
      <w:r>
        <w:rPr>
          <w:rFonts w:cs="Times New Roman" w:ascii="Times New Roman" w:hAnsi="Times New Roman"/>
          <w:sz w:val="24"/>
          <w:szCs w:val="24"/>
        </w:rPr>
        <w:t>настоящим</w:t>
      </w:r>
      <w:r>
        <w:rPr>
          <w:rFonts w:cs="Times New Roman" w:ascii="Times New Roman" w:hAnsi="Times New Roman"/>
          <w:spacing w:val="-1"/>
          <w:sz w:val="24"/>
          <w:szCs w:val="24"/>
        </w:rPr>
        <w:t xml:space="preserve"> </w:t>
      </w:r>
      <w:r>
        <w:rPr>
          <w:rFonts w:cs="Times New Roman" w:ascii="Times New Roman" w:hAnsi="Times New Roman"/>
          <w:sz w:val="24"/>
          <w:szCs w:val="24"/>
        </w:rPr>
        <w:t>подпунктом.</w:t>
      </w:r>
    </w:p>
    <w:p>
      <w:pPr>
        <w:pStyle w:val="ListParagraph"/>
        <w:numPr>
          <w:ilvl w:val="1"/>
          <w:numId w:val="94"/>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Для</w:t>
      </w:r>
      <w:r>
        <w:rPr>
          <w:rFonts w:cs="Times New Roman" w:ascii="Times New Roman" w:hAnsi="Times New Roman"/>
          <w:spacing w:val="-3"/>
          <w:sz w:val="24"/>
          <w:szCs w:val="24"/>
        </w:rPr>
        <w:t xml:space="preserve"> </w:t>
      </w:r>
      <w:r>
        <w:rPr>
          <w:rFonts w:cs="Times New Roman" w:ascii="Times New Roman" w:hAnsi="Times New Roman"/>
          <w:sz w:val="24"/>
          <w:szCs w:val="24"/>
        </w:rPr>
        <w:t>фиксации</w:t>
      </w:r>
      <w:r>
        <w:rPr>
          <w:rFonts w:cs="Times New Roman" w:ascii="Times New Roman" w:hAnsi="Times New Roman"/>
          <w:spacing w:val="-6"/>
          <w:sz w:val="24"/>
          <w:szCs w:val="24"/>
        </w:rPr>
        <w:t xml:space="preserve"> </w:t>
      </w:r>
      <w:r>
        <w:rPr>
          <w:rFonts w:cs="Times New Roman" w:ascii="Times New Roman" w:hAnsi="Times New Roman"/>
          <w:sz w:val="24"/>
          <w:szCs w:val="24"/>
        </w:rPr>
        <w:t>(регистрации)</w:t>
      </w:r>
      <w:r>
        <w:rPr>
          <w:rFonts w:cs="Times New Roman" w:ascii="Times New Roman" w:hAnsi="Times New Roman"/>
          <w:spacing w:val="-3"/>
          <w:sz w:val="24"/>
          <w:szCs w:val="24"/>
        </w:rPr>
        <w:t xml:space="preserve"> </w:t>
      </w:r>
      <w:r>
        <w:rPr>
          <w:rFonts w:cs="Times New Roman" w:ascii="Times New Roman" w:hAnsi="Times New Roman"/>
          <w:sz w:val="24"/>
          <w:szCs w:val="24"/>
        </w:rPr>
        <w:t>факта</w:t>
      </w:r>
      <w:r>
        <w:rPr>
          <w:rFonts w:cs="Times New Roman" w:ascii="Times New Roman" w:hAnsi="Times New Roman"/>
          <w:spacing w:val="-6"/>
          <w:sz w:val="24"/>
          <w:szCs w:val="24"/>
        </w:rPr>
        <w:t xml:space="preserve"> </w:t>
      </w:r>
      <w:r>
        <w:rPr>
          <w:rFonts w:cs="Times New Roman" w:ascii="Times New Roman" w:hAnsi="Times New Roman"/>
          <w:sz w:val="24"/>
          <w:szCs w:val="24"/>
        </w:rPr>
        <w:t>снятия</w:t>
      </w:r>
      <w:r>
        <w:rPr>
          <w:rFonts w:cs="Times New Roman" w:ascii="Times New Roman" w:hAnsi="Times New Roman"/>
          <w:spacing w:val="-4"/>
          <w:sz w:val="24"/>
          <w:szCs w:val="24"/>
        </w:rPr>
        <w:t xml:space="preserve"> </w:t>
      </w:r>
      <w:r>
        <w:rPr>
          <w:rFonts w:cs="Times New Roman" w:ascii="Times New Roman" w:hAnsi="Times New Roman"/>
          <w:sz w:val="24"/>
          <w:szCs w:val="24"/>
        </w:rPr>
        <w:t>залога</w:t>
      </w:r>
      <w:r>
        <w:rPr>
          <w:rFonts w:cs="Times New Roman" w:ascii="Times New Roman" w:hAnsi="Times New Roman"/>
          <w:spacing w:val="-5"/>
          <w:sz w:val="24"/>
          <w:szCs w:val="24"/>
        </w:rPr>
        <w:t xml:space="preserve"> </w:t>
      </w:r>
      <w:r>
        <w:rPr>
          <w:rFonts w:cs="Times New Roman" w:ascii="Times New Roman" w:hAnsi="Times New Roman"/>
          <w:sz w:val="24"/>
          <w:szCs w:val="24"/>
        </w:rPr>
        <w:t>представляются</w:t>
      </w:r>
      <w:r>
        <w:rPr>
          <w:rFonts w:cs="Times New Roman" w:ascii="Times New Roman" w:hAnsi="Times New Roman"/>
          <w:spacing w:val="-5"/>
          <w:sz w:val="24"/>
          <w:szCs w:val="24"/>
        </w:rPr>
        <w:t xml:space="preserve"> </w:t>
      </w:r>
      <w:r>
        <w:rPr>
          <w:rFonts w:cs="Times New Roman" w:ascii="Times New Roman" w:hAnsi="Times New Roman"/>
          <w:sz w:val="24"/>
          <w:szCs w:val="24"/>
        </w:rPr>
        <w:t>следующие</w:t>
      </w:r>
      <w:r>
        <w:rPr>
          <w:rFonts w:cs="Times New Roman" w:ascii="Times New Roman" w:hAnsi="Times New Roman"/>
          <w:spacing w:val="-5"/>
          <w:sz w:val="24"/>
          <w:szCs w:val="24"/>
        </w:rPr>
        <w:t xml:space="preserve"> </w:t>
      </w:r>
      <w:r>
        <w:rPr>
          <w:rFonts w:cs="Times New Roman" w:ascii="Times New Roman" w:hAnsi="Times New Roman"/>
          <w:sz w:val="24"/>
          <w:szCs w:val="24"/>
        </w:rPr>
        <w:t>документы:</w:t>
      </w:r>
    </w:p>
    <w:p>
      <w:pPr>
        <w:pStyle w:val="ListParagraph"/>
        <w:numPr>
          <w:ilvl w:val="0"/>
          <w:numId w:val="20"/>
        </w:numPr>
        <w:tabs>
          <w:tab w:val="clear" w:pos="720"/>
          <w:tab w:val="left" w:pos="567"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случае</w:t>
      </w:r>
      <w:r>
        <w:rPr>
          <w:rFonts w:cs="Times New Roman" w:ascii="Times New Roman" w:hAnsi="Times New Roman"/>
          <w:spacing w:val="1"/>
          <w:sz w:val="24"/>
          <w:szCs w:val="24"/>
        </w:rPr>
        <w:t xml:space="preserve"> </w:t>
      </w:r>
      <w:r>
        <w:rPr>
          <w:rFonts w:cs="Times New Roman" w:ascii="Times New Roman" w:hAnsi="Times New Roman"/>
          <w:sz w:val="24"/>
          <w:szCs w:val="24"/>
        </w:rPr>
        <w:t>обращения</w:t>
      </w:r>
      <w:r>
        <w:rPr>
          <w:rFonts w:cs="Times New Roman" w:ascii="Times New Roman" w:hAnsi="Times New Roman"/>
          <w:spacing w:val="1"/>
          <w:sz w:val="24"/>
          <w:szCs w:val="24"/>
        </w:rPr>
        <w:t xml:space="preserve"> </w:t>
      </w:r>
      <w:r>
        <w:rPr>
          <w:rFonts w:cs="Times New Roman" w:ascii="Times New Roman" w:hAnsi="Times New Roman"/>
          <w:sz w:val="24"/>
          <w:szCs w:val="24"/>
        </w:rPr>
        <w:t>взыскания</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заложенные</w:t>
      </w:r>
      <w:r>
        <w:rPr>
          <w:rFonts w:cs="Times New Roman" w:ascii="Times New Roman" w:hAnsi="Times New Roman"/>
          <w:spacing w:val="1"/>
          <w:sz w:val="24"/>
          <w:szCs w:val="24"/>
        </w:rPr>
        <w:t xml:space="preserve"> </w:t>
      </w:r>
      <w:r>
        <w:rPr>
          <w:rFonts w:cs="Times New Roman" w:ascii="Times New Roman" w:hAnsi="Times New Roman"/>
          <w:sz w:val="24"/>
          <w:szCs w:val="24"/>
        </w:rPr>
        <w:t>ценные</w:t>
      </w:r>
      <w:r>
        <w:rPr>
          <w:rFonts w:cs="Times New Roman" w:ascii="Times New Roman" w:hAnsi="Times New Roman"/>
          <w:spacing w:val="1"/>
          <w:sz w:val="24"/>
          <w:szCs w:val="24"/>
        </w:rPr>
        <w:t xml:space="preserve"> </w:t>
      </w:r>
      <w:r>
        <w:rPr>
          <w:rFonts w:cs="Times New Roman" w:ascii="Times New Roman" w:hAnsi="Times New Roman"/>
          <w:sz w:val="24"/>
          <w:szCs w:val="24"/>
        </w:rPr>
        <w:t>бумаги</w:t>
      </w:r>
      <w:r>
        <w:rPr>
          <w:rFonts w:cs="Times New Roman" w:ascii="Times New Roman" w:hAnsi="Times New Roman"/>
          <w:spacing w:val="1"/>
          <w:sz w:val="24"/>
          <w:szCs w:val="24"/>
        </w:rPr>
        <w:t xml:space="preserve"> </w:t>
      </w:r>
      <w:r>
        <w:rPr>
          <w:rFonts w:cs="Times New Roman" w:ascii="Times New Roman" w:hAnsi="Times New Roman"/>
          <w:sz w:val="24"/>
          <w:szCs w:val="24"/>
        </w:rPr>
        <w:t>во</w:t>
      </w:r>
      <w:r>
        <w:rPr>
          <w:rFonts w:cs="Times New Roman" w:ascii="Times New Roman" w:hAnsi="Times New Roman"/>
          <w:spacing w:val="1"/>
          <w:sz w:val="24"/>
          <w:szCs w:val="24"/>
        </w:rPr>
        <w:t xml:space="preserve"> </w:t>
      </w:r>
      <w:r>
        <w:rPr>
          <w:rFonts w:cs="Times New Roman" w:ascii="Times New Roman" w:hAnsi="Times New Roman"/>
          <w:sz w:val="24"/>
          <w:szCs w:val="24"/>
        </w:rPr>
        <w:t>внесудебном</w:t>
      </w:r>
      <w:r>
        <w:rPr>
          <w:rFonts w:cs="Times New Roman" w:ascii="Times New Roman" w:hAnsi="Times New Roman"/>
          <w:spacing w:val="1"/>
          <w:sz w:val="24"/>
          <w:szCs w:val="24"/>
        </w:rPr>
        <w:t xml:space="preserve"> </w:t>
      </w:r>
      <w:r>
        <w:rPr>
          <w:rFonts w:cs="Times New Roman" w:ascii="Times New Roman" w:hAnsi="Times New Roman"/>
          <w:sz w:val="24"/>
          <w:szCs w:val="24"/>
        </w:rPr>
        <w:t>порядке:</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соответствующее</w:t>
      </w:r>
      <w:r>
        <w:rPr>
          <w:rFonts w:cs="Times New Roman" w:ascii="Times New Roman" w:hAnsi="Times New Roman"/>
          <w:spacing w:val="1"/>
          <w:sz w:val="24"/>
          <w:szCs w:val="24"/>
        </w:rPr>
        <w:t xml:space="preserve"> </w:t>
      </w:r>
      <w:r>
        <w:rPr>
          <w:rFonts w:cs="Times New Roman" w:ascii="Times New Roman" w:hAnsi="Times New Roman"/>
          <w:sz w:val="24"/>
          <w:szCs w:val="24"/>
        </w:rPr>
        <w:t>соглашение</w:t>
      </w:r>
      <w:r>
        <w:rPr>
          <w:rFonts w:cs="Times New Roman" w:ascii="Times New Roman" w:hAnsi="Times New Roman"/>
          <w:spacing w:val="1"/>
          <w:sz w:val="24"/>
          <w:szCs w:val="24"/>
        </w:rPr>
        <w:t xml:space="preserve"> </w:t>
      </w:r>
      <w:r>
        <w:rPr>
          <w:rFonts w:cs="Times New Roman" w:ascii="Times New Roman" w:hAnsi="Times New Roman"/>
          <w:sz w:val="24"/>
          <w:szCs w:val="24"/>
        </w:rPr>
        <w:t>сторон</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договору</w:t>
      </w:r>
      <w:r>
        <w:rPr>
          <w:rFonts w:cs="Times New Roman" w:ascii="Times New Roman" w:hAnsi="Times New Roman"/>
          <w:spacing w:val="1"/>
          <w:sz w:val="24"/>
          <w:szCs w:val="24"/>
        </w:rPr>
        <w:t xml:space="preserve"> </w:t>
      </w:r>
      <w:r>
        <w:rPr>
          <w:rFonts w:cs="Times New Roman" w:ascii="Times New Roman" w:hAnsi="Times New Roman"/>
          <w:sz w:val="24"/>
          <w:szCs w:val="24"/>
        </w:rPr>
        <w:t>залога</w:t>
      </w:r>
      <w:r>
        <w:rPr>
          <w:rFonts w:cs="Times New Roman" w:ascii="Times New Roman" w:hAnsi="Times New Roman"/>
          <w:spacing w:val="1"/>
          <w:sz w:val="24"/>
          <w:szCs w:val="24"/>
        </w:rPr>
        <w:t xml:space="preserve"> </w:t>
      </w:r>
      <w:r>
        <w:rPr>
          <w:rFonts w:cs="Times New Roman" w:ascii="Times New Roman" w:hAnsi="Times New Roman"/>
          <w:sz w:val="24"/>
          <w:szCs w:val="24"/>
        </w:rPr>
        <w:t>(договору</w:t>
      </w:r>
      <w:r>
        <w:rPr>
          <w:rFonts w:cs="Times New Roman" w:ascii="Times New Roman" w:hAnsi="Times New Roman"/>
          <w:spacing w:val="1"/>
          <w:sz w:val="24"/>
          <w:szCs w:val="24"/>
        </w:rPr>
        <w:t xml:space="preserve"> </w:t>
      </w:r>
      <w:r>
        <w:rPr>
          <w:rFonts w:cs="Times New Roman" w:ascii="Times New Roman" w:hAnsi="Times New Roman"/>
          <w:sz w:val="24"/>
          <w:szCs w:val="24"/>
        </w:rPr>
        <w:t>об</w:t>
      </w:r>
      <w:r>
        <w:rPr>
          <w:rFonts w:cs="Times New Roman" w:ascii="Times New Roman" w:hAnsi="Times New Roman"/>
          <w:spacing w:val="1"/>
          <w:sz w:val="24"/>
          <w:szCs w:val="24"/>
        </w:rPr>
        <w:t xml:space="preserve"> </w:t>
      </w:r>
      <w:r>
        <w:rPr>
          <w:rFonts w:cs="Times New Roman" w:ascii="Times New Roman" w:hAnsi="Times New Roman"/>
          <w:sz w:val="24"/>
          <w:szCs w:val="24"/>
        </w:rPr>
        <w:t>основном</w:t>
      </w:r>
      <w:r>
        <w:rPr>
          <w:rFonts w:cs="Times New Roman" w:ascii="Times New Roman" w:hAnsi="Times New Roman"/>
          <w:spacing w:val="1"/>
          <w:sz w:val="24"/>
          <w:szCs w:val="24"/>
        </w:rPr>
        <w:t xml:space="preserve"> </w:t>
      </w:r>
      <w:r>
        <w:rPr>
          <w:rFonts w:cs="Times New Roman" w:ascii="Times New Roman" w:hAnsi="Times New Roman"/>
          <w:sz w:val="24"/>
          <w:szCs w:val="24"/>
        </w:rPr>
        <w:t>обязательстве,</w:t>
      </w:r>
      <w:r>
        <w:rPr>
          <w:rFonts w:cs="Times New Roman" w:ascii="Times New Roman" w:hAnsi="Times New Roman"/>
          <w:spacing w:val="1"/>
          <w:sz w:val="24"/>
          <w:szCs w:val="24"/>
        </w:rPr>
        <w:t xml:space="preserve"> </w:t>
      </w:r>
      <w:r>
        <w:rPr>
          <w:rFonts w:cs="Times New Roman" w:ascii="Times New Roman" w:hAnsi="Times New Roman"/>
          <w:sz w:val="24"/>
          <w:szCs w:val="24"/>
        </w:rPr>
        <w:t>обеспечением</w:t>
      </w:r>
      <w:r>
        <w:rPr>
          <w:rFonts w:cs="Times New Roman" w:ascii="Times New Roman" w:hAnsi="Times New Roman"/>
          <w:spacing w:val="1"/>
          <w:sz w:val="24"/>
          <w:szCs w:val="24"/>
        </w:rPr>
        <w:t xml:space="preserve"> </w:t>
      </w:r>
      <w:r>
        <w:rPr>
          <w:rFonts w:cs="Times New Roman" w:ascii="Times New Roman" w:hAnsi="Times New Roman"/>
          <w:sz w:val="24"/>
          <w:szCs w:val="24"/>
        </w:rPr>
        <w:t>которого</w:t>
      </w:r>
      <w:r>
        <w:rPr>
          <w:rFonts w:cs="Times New Roman" w:ascii="Times New Roman" w:hAnsi="Times New Roman"/>
          <w:spacing w:val="1"/>
          <w:sz w:val="24"/>
          <w:szCs w:val="24"/>
        </w:rPr>
        <w:t xml:space="preserve"> </w:t>
      </w:r>
      <w:r>
        <w:rPr>
          <w:rFonts w:cs="Times New Roman" w:ascii="Times New Roman" w:hAnsi="Times New Roman"/>
          <w:sz w:val="24"/>
          <w:szCs w:val="24"/>
        </w:rPr>
        <w:t>является</w:t>
      </w:r>
      <w:r>
        <w:rPr>
          <w:rFonts w:cs="Times New Roman" w:ascii="Times New Roman" w:hAnsi="Times New Roman"/>
          <w:spacing w:val="1"/>
          <w:sz w:val="24"/>
          <w:szCs w:val="24"/>
        </w:rPr>
        <w:t xml:space="preserve"> </w:t>
      </w:r>
      <w:r>
        <w:rPr>
          <w:rFonts w:cs="Times New Roman" w:ascii="Times New Roman" w:hAnsi="Times New Roman"/>
          <w:sz w:val="24"/>
          <w:szCs w:val="24"/>
        </w:rPr>
        <w:t>залог,</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случае</w:t>
      </w:r>
      <w:r>
        <w:rPr>
          <w:rFonts w:cs="Times New Roman" w:ascii="Times New Roman" w:hAnsi="Times New Roman"/>
          <w:spacing w:val="1"/>
          <w:sz w:val="24"/>
          <w:szCs w:val="24"/>
        </w:rPr>
        <w:t xml:space="preserve"> </w:t>
      </w:r>
      <w:r>
        <w:rPr>
          <w:rFonts w:cs="Times New Roman" w:ascii="Times New Roman" w:hAnsi="Times New Roman"/>
          <w:sz w:val="24"/>
          <w:szCs w:val="24"/>
        </w:rPr>
        <w:t>отсутствия</w:t>
      </w:r>
      <w:r>
        <w:rPr>
          <w:rFonts w:cs="Times New Roman" w:ascii="Times New Roman" w:hAnsi="Times New Roman"/>
          <w:spacing w:val="1"/>
          <w:sz w:val="24"/>
          <w:szCs w:val="24"/>
        </w:rPr>
        <w:t xml:space="preserve"> </w:t>
      </w:r>
      <w:r>
        <w:rPr>
          <w:rFonts w:cs="Times New Roman" w:ascii="Times New Roman" w:hAnsi="Times New Roman"/>
          <w:sz w:val="24"/>
          <w:szCs w:val="24"/>
        </w:rPr>
        <w:t>отдельного</w:t>
      </w:r>
      <w:r>
        <w:rPr>
          <w:rFonts w:cs="Times New Roman" w:ascii="Times New Roman" w:hAnsi="Times New Roman"/>
          <w:spacing w:val="1"/>
          <w:sz w:val="24"/>
          <w:szCs w:val="24"/>
        </w:rPr>
        <w:t xml:space="preserve"> </w:t>
      </w:r>
      <w:r>
        <w:rPr>
          <w:rFonts w:cs="Times New Roman" w:ascii="Times New Roman" w:hAnsi="Times New Roman"/>
          <w:sz w:val="24"/>
          <w:szCs w:val="24"/>
        </w:rPr>
        <w:t>договора</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1"/>
          <w:sz w:val="24"/>
          <w:szCs w:val="24"/>
        </w:rPr>
        <w:t xml:space="preserve"> </w:t>
      </w:r>
      <w:r>
        <w:rPr>
          <w:rFonts w:cs="Times New Roman" w:ascii="Times New Roman" w:hAnsi="Times New Roman"/>
          <w:sz w:val="24"/>
          <w:szCs w:val="24"/>
        </w:rPr>
        <w:t>залоге)</w:t>
      </w:r>
      <w:r>
        <w:rPr>
          <w:rFonts w:cs="Times New Roman" w:ascii="Times New Roman" w:hAnsi="Times New Roman"/>
          <w:spacing w:val="55"/>
          <w:sz w:val="24"/>
          <w:szCs w:val="24"/>
        </w:rPr>
        <w:t xml:space="preserve"> </w:t>
      </w:r>
      <w:r>
        <w:rPr>
          <w:rFonts w:cs="Times New Roman" w:ascii="Times New Roman" w:hAnsi="Times New Roman"/>
          <w:sz w:val="24"/>
          <w:szCs w:val="24"/>
        </w:rPr>
        <w:t>–</w:t>
      </w:r>
      <w:r>
        <w:rPr>
          <w:rFonts w:cs="Times New Roman" w:ascii="Times New Roman" w:hAnsi="Times New Roman"/>
          <w:spacing w:val="1"/>
          <w:sz w:val="24"/>
          <w:szCs w:val="24"/>
        </w:rPr>
        <w:t xml:space="preserve"> </w:t>
      </w:r>
      <w:r>
        <w:rPr>
          <w:rFonts w:cs="Times New Roman" w:ascii="Times New Roman" w:hAnsi="Times New Roman"/>
          <w:sz w:val="24"/>
          <w:szCs w:val="24"/>
        </w:rPr>
        <w:t>оригинал</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2"/>
          <w:sz w:val="24"/>
          <w:szCs w:val="24"/>
        </w:rPr>
        <w:t xml:space="preserve"> </w:t>
      </w:r>
      <w:r>
        <w:rPr>
          <w:rFonts w:cs="Times New Roman" w:ascii="Times New Roman" w:hAnsi="Times New Roman"/>
          <w:sz w:val="24"/>
          <w:szCs w:val="24"/>
        </w:rPr>
        <w:t>заверенная</w:t>
      </w:r>
      <w:r>
        <w:rPr>
          <w:rFonts w:cs="Times New Roman" w:ascii="Times New Roman" w:hAnsi="Times New Roman"/>
          <w:spacing w:val="1"/>
          <w:sz w:val="24"/>
          <w:szCs w:val="24"/>
        </w:rPr>
        <w:t xml:space="preserve"> </w:t>
      </w:r>
      <w:r>
        <w:rPr>
          <w:rFonts w:cs="Times New Roman" w:ascii="Times New Roman" w:hAnsi="Times New Roman"/>
          <w:sz w:val="24"/>
          <w:szCs w:val="24"/>
        </w:rPr>
        <w:t>нотариально</w:t>
      </w:r>
      <w:r>
        <w:rPr>
          <w:rFonts w:cs="Times New Roman" w:ascii="Times New Roman" w:hAnsi="Times New Roman"/>
          <w:spacing w:val="-2"/>
          <w:sz w:val="24"/>
          <w:szCs w:val="24"/>
        </w:rPr>
        <w:t xml:space="preserve"> </w:t>
      </w:r>
      <w:r>
        <w:rPr>
          <w:rFonts w:cs="Times New Roman" w:ascii="Times New Roman" w:hAnsi="Times New Roman"/>
          <w:sz w:val="24"/>
          <w:szCs w:val="24"/>
        </w:rPr>
        <w:t>копия;</w:t>
      </w:r>
    </w:p>
    <w:p>
      <w:pPr>
        <w:pStyle w:val="ListParagraph"/>
        <w:numPr>
          <w:ilvl w:val="0"/>
          <w:numId w:val="20"/>
        </w:numPr>
        <w:tabs>
          <w:tab w:val="clear" w:pos="720"/>
          <w:tab w:val="left" w:pos="567" w:leader="none"/>
          <w:tab w:val="left" w:pos="775"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если для реализация заложенных ценных бумаг был заключен договор комиссии: указанный договор</w:t>
      </w:r>
      <w:r>
        <w:rPr>
          <w:rFonts w:cs="Times New Roman" w:ascii="Times New Roman" w:hAnsi="Times New Roman"/>
          <w:spacing w:val="-54"/>
          <w:sz w:val="24"/>
          <w:szCs w:val="24"/>
        </w:rPr>
        <w:t xml:space="preserve"> </w:t>
      </w:r>
      <w:r>
        <w:rPr>
          <w:rFonts w:cs="Times New Roman" w:ascii="Times New Roman" w:hAnsi="Times New Roman"/>
          <w:sz w:val="24"/>
          <w:szCs w:val="24"/>
        </w:rPr>
        <w:t>комиссии</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отчет</w:t>
      </w:r>
      <w:r>
        <w:rPr>
          <w:rFonts w:cs="Times New Roman" w:ascii="Times New Roman" w:hAnsi="Times New Roman"/>
          <w:spacing w:val="1"/>
          <w:sz w:val="24"/>
          <w:szCs w:val="24"/>
        </w:rPr>
        <w:t xml:space="preserve"> </w:t>
      </w:r>
      <w:r>
        <w:rPr>
          <w:rFonts w:cs="Times New Roman" w:ascii="Times New Roman" w:hAnsi="Times New Roman"/>
          <w:sz w:val="24"/>
          <w:szCs w:val="24"/>
        </w:rPr>
        <w:t>комиссионера</w:t>
      </w:r>
      <w:r>
        <w:rPr>
          <w:rFonts w:cs="Times New Roman" w:ascii="Times New Roman" w:hAnsi="Times New Roman"/>
          <w:spacing w:val="1"/>
          <w:sz w:val="24"/>
          <w:szCs w:val="24"/>
        </w:rPr>
        <w:t xml:space="preserve"> </w:t>
      </w:r>
      <w:r>
        <w:rPr>
          <w:rFonts w:cs="Times New Roman" w:ascii="Times New Roman" w:hAnsi="Times New Roman"/>
          <w:sz w:val="24"/>
          <w:szCs w:val="24"/>
        </w:rPr>
        <w:t>со</w:t>
      </w:r>
      <w:r>
        <w:rPr>
          <w:rFonts w:cs="Times New Roman" w:ascii="Times New Roman" w:hAnsi="Times New Roman"/>
          <w:spacing w:val="1"/>
          <w:sz w:val="24"/>
          <w:szCs w:val="24"/>
        </w:rPr>
        <w:t xml:space="preserve"> </w:t>
      </w:r>
      <w:r>
        <w:rPr>
          <w:rFonts w:cs="Times New Roman" w:ascii="Times New Roman" w:hAnsi="Times New Roman"/>
          <w:sz w:val="24"/>
          <w:szCs w:val="24"/>
        </w:rPr>
        <w:t>сведениями</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1"/>
          <w:sz w:val="24"/>
          <w:szCs w:val="24"/>
        </w:rPr>
        <w:t xml:space="preserve"> </w:t>
      </w:r>
      <w:r>
        <w:rPr>
          <w:rFonts w:cs="Times New Roman" w:ascii="Times New Roman" w:hAnsi="Times New Roman"/>
          <w:sz w:val="24"/>
          <w:szCs w:val="24"/>
        </w:rPr>
        <w:t>реализации</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w:t>
      </w:r>
      <w:r>
        <w:rPr>
          <w:rFonts w:cs="Times New Roman" w:ascii="Times New Roman" w:hAnsi="Times New Roman"/>
          <w:spacing w:val="1"/>
          <w:sz w:val="24"/>
          <w:szCs w:val="24"/>
        </w:rPr>
        <w:t xml:space="preserve"> </w:t>
      </w:r>
      <w:r>
        <w:rPr>
          <w:rFonts w:cs="Times New Roman" w:ascii="Times New Roman" w:hAnsi="Times New Roman"/>
          <w:sz w:val="24"/>
          <w:szCs w:val="24"/>
        </w:rPr>
        <w:t>оригинал</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заверенная нотариально</w:t>
      </w:r>
      <w:r>
        <w:rPr>
          <w:rFonts w:cs="Times New Roman" w:ascii="Times New Roman" w:hAnsi="Times New Roman"/>
          <w:spacing w:val="1"/>
          <w:sz w:val="24"/>
          <w:szCs w:val="24"/>
        </w:rPr>
        <w:t xml:space="preserve"> </w:t>
      </w:r>
      <w:r>
        <w:rPr>
          <w:rFonts w:cs="Times New Roman" w:ascii="Times New Roman" w:hAnsi="Times New Roman"/>
          <w:sz w:val="24"/>
          <w:szCs w:val="24"/>
        </w:rPr>
        <w:t>или Депонентом</w:t>
      </w:r>
      <w:r>
        <w:rPr>
          <w:rFonts w:cs="Times New Roman" w:ascii="Times New Roman" w:hAnsi="Times New Roman"/>
          <w:spacing w:val="1"/>
          <w:sz w:val="24"/>
          <w:szCs w:val="24"/>
        </w:rPr>
        <w:t xml:space="preserve"> </w:t>
      </w:r>
      <w:r>
        <w:rPr>
          <w:rFonts w:cs="Times New Roman" w:ascii="Times New Roman" w:hAnsi="Times New Roman"/>
          <w:sz w:val="24"/>
          <w:szCs w:val="24"/>
        </w:rPr>
        <w:t>копия;</w:t>
      </w:r>
    </w:p>
    <w:p>
      <w:pPr>
        <w:pStyle w:val="ListParagraph"/>
        <w:numPr>
          <w:ilvl w:val="0"/>
          <w:numId w:val="20"/>
        </w:numPr>
        <w:tabs>
          <w:tab w:val="clear" w:pos="720"/>
          <w:tab w:val="left" w:pos="567" w:leader="none"/>
          <w:tab w:val="left" w:pos="815"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 случае если реализация заложенных ценных бумаг осуществлена по договору купли-продажи,</w:t>
      </w:r>
      <w:r>
        <w:rPr>
          <w:rFonts w:cs="Times New Roman" w:ascii="Times New Roman" w:hAnsi="Times New Roman"/>
          <w:spacing w:val="1"/>
          <w:sz w:val="24"/>
          <w:szCs w:val="24"/>
        </w:rPr>
        <w:t xml:space="preserve"> </w:t>
      </w:r>
      <w:r>
        <w:rPr>
          <w:rFonts w:cs="Times New Roman" w:ascii="Times New Roman" w:hAnsi="Times New Roman"/>
          <w:sz w:val="24"/>
          <w:szCs w:val="24"/>
        </w:rPr>
        <w:t>оформленному в письменной форме: договор купли-продажи ценных бумаг, являющихся предметом</w:t>
      </w:r>
      <w:r>
        <w:rPr>
          <w:rFonts w:cs="Times New Roman" w:ascii="Times New Roman" w:hAnsi="Times New Roman"/>
          <w:spacing w:val="1"/>
          <w:sz w:val="24"/>
          <w:szCs w:val="24"/>
        </w:rPr>
        <w:t xml:space="preserve"> </w:t>
      </w:r>
      <w:r>
        <w:rPr>
          <w:rFonts w:cs="Times New Roman" w:ascii="Times New Roman" w:hAnsi="Times New Roman"/>
          <w:sz w:val="24"/>
          <w:szCs w:val="24"/>
        </w:rPr>
        <w:t>залога –</w:t>
      </w:r>
      <w:r>
        <w:rPr>
          <w:rFonts w:cs="Times New Roman" w:ascii="Times New Roman" w:hAnsi="Times New Roman"/>
          <w:spacing w:val="-2"/>
          <w:sz w:val="24"/>
          <w:szCs w:val="24"/>
        </w:rPr>
        <w:t xml:space="preserve"> </w:t>
      </w:r>
      <w:r>
        <w:rPr>
          <w:rFonts w:cs="Times New Roman" w:ascii="Times New Roman" w:hAnsi="Times New Roman"/>
          <w:sz w:val="24"/>
          <w:szCs w:val="24"/>
        </w:rPr>
        <w:t>оригинал или</w:t>
      </w:r>
      <w:r>
        <w:rPr>
          <w:rFonts w:cs="Times New Roman" w:ascii="Times New Roman" w:hAnsi="Times New Roman"/>
          <w:spacing w:val="-3"/>
          <w:sz w:val="24"/>
          <w:szCs w:val="24"/>
        </w:rPr>
        <w:t xml:space="preserve"> </w:t>
      </w:r>
      <w:r>
        <w:rPr>
          <w:rFonts w:cs="Times New Roman" w:ascii="Times New Roman" w:hAnsi="Times New Roman"/>
          <w:sz w:val="24"/>
          <w:szCs w:val="24"/>
        </w:rPr>
        <w:t>заверенная нотариально или</w:t>
      </w:r>
      <w:r>
        <w:rPr>
          <w:rFonts w:cs="Times New Roman" w:ascii="Times New Roman" w:hAnsi="Times New Roman"/>
          <w:spacing w:val="54"/>
          <w:sz w:val="24"/>
          <w:szCs w:val="24"/>
        </w:rPr>
        <w:t xml:space="preserve"> </w:t>
      </w:r>
      <w:r>
        <w:rPr>
          <w:rFonts w:cs="Times New Roman" w:ascii="Times New Roman" w:hAnsi="Times New Roman"/>
          <w:sz w:val="24"/>
          <w:szCs w:val="24"/>
        </w:rPr>
        <w:t>Депонентом копия;</w:t>
      </w:r>
    </w:p>
    <w:p>
      <w:pPr>
        <w:pStyle w:val="ListParagraph"/>
        <w:numPr>
          <w:ilvl w:val="0"/>
          <w:numId w:val="20"/>
        </w:numPr>
        <w:tabs>
          <w:tab w:val="clear" w:pos="720"/>
          <w:tab w:val="left" w:pos="567"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случае</w:t>
      </w:r>
      <w:r>
        <w:rPr>
          <w:rFonts w:cs="Times New Roman" w:ascii="Times New Roman" w:hAnsi="Times New Roman"/>
          <w:spacing w:val="1"/>
          <w:sz w:val="24"/>
          <w:szCs w:val="24"/>
        </w:rPr>
        <w:t xml:space="preserve"> </w:t>
      </w:r>
      <w:r>
        <w:rPr>
          <w:rFonts w:cs="Times New Roman" w:ascii="Times New Roman" w:hAnsi="Times New Roman"/>
          <w:sz w:val="24"/>
          <w:szCs w:val="24"/>
        </w:rPr>
        <w:t>если</w:t>
      </w:r>
      <w:r>
        <w:rPr>
          <w:rFonts w:cs="Times New Roman" w:ascii="Times New Roman" w:hAnsi="Times New Roman"/>
          <w:spacing w:val="1"/>
          <w:sz w:val="24"/>
          <w:szCs w:val="24"/>
        </w:rPr>
        <w:t xml:space="preserve"> </w:t>
      </w:r>
      <w:r>
        <w:rPr>
          <w:rFonts w:cs="Times New Roman" w:ascii="Times New Roman" w:hAnsi="Times New Roman"/>
          <w:sz w:val="24"/>
          <w:szCs w:val="24"/>
        </w:rPr>
        <w:t>залогодержателем</w:t>
      </w:r>
      <w:r>
        <w:rPr>
          <w:rFonts w:cs="Times New Roman" w:ascii="Times New Roman" w:hAnsi="Times New Roman"/>
          <w:spacing w:val="1"/>
          <w:sz w:val="24"/>
          <w:szCs w:val="24"/>
        </w:rPr>
        <w:t xml:space="preserve"> </w:t>
      </w:r>
      <w:r>
        <w:rPr>
          <w:rFonts w:cs="Times New Roman" w:ascii="Times New Roman" w:hAnsi="Times New Roman"/>
          <w:sz w:val="24"/>
          <w:szCs w:val="24"/>
        </w:rPr>
        <w:t>было</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осуществлено</w:t>
      </w:r>
      <w:r>
        <w:rPr>
          <w:rFonts w:cs="Times New Roman" w:ascii="Times New Roman" w:hAnsi="Times New Roman"/>
          <w:spacing w:val="1"/>
          <w:sz w:val="24"/>
          <w:szCs w:val="24"/>
        </w:rPr>
        <w:t xml:space="preserve"> </w:t>
      </w:r>
      <w:r>
        <w:rPr>
          <w:rFonts w:cs="Times New Roman" w:ascii="Times New Roman" w:hAnsi="Times New Roman"/>
          <w:sz w:val="24"/>
          <w:szCs w:val="24"/>
        </w:rPr>
        <w:t>оставление</w:t>
      </w:r>
      <w:r>
        <w:rPr>
          <w:rFonts w:cs="Times New Roman" w:ascii="Times New Roman" w:hAnsi="Times New Roman"/>
          <w:spacing w:val="1"/>
          <w:sz w:val="24"/>
          <w:szCs w:val="24"/>
        </w:rPr>
        <w:t xml:space="preserve"> </w:t>
      </w:r>
      <w:r>
        <w:rPr>
          <w:rFonts w:cs="Times New Roman" w:ascii="Times New Roman" w:hAnsi="Times New Roman"/>
          <w:sz w:val="24"/>
          <w:szCs w:val="24"/>
        </w:rPr>
        <w:t>за</w:t>
      </w:r>
      <w:r>
        <w:rPr>
          <w:rFonts w:cs="Times New Roman" w:ascii="Times New Roman" w:hAnsi="Times New Roman"/>
          <w:spacing w:val="1"/>
          <w:sz w:val="24"/>
          <w:szCs w:val="24"/>
        </w:rPr>
        <w:t xml:space="preserve"> </w:t>
      </w:r>
      <w:r>
        <w:rPr>
          <w:rFonts w:cs="Times New Roman" w:ascii="Times New Roman" w:hAnsi="Times New Roman"/>
          <w:sz w:val="24"/>
          <w:szCs w:val="24"/>
        </w:rPr>
        <w:t>собой</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являющихся предмета залога: протокол несостоявшихся повторных торгов продажи ценных бумаг</w:t>
      </w:r>
      <w:r>
        <w:rPr>
          <w:rFonts w:cs="Times New Roman" w:ascii="Times New Roman" w:hAnsi="Times New Roman"/>
          <w:spacing w:val="1"/>
          <w:sz w:val="24"/>
          <w:szCs w:val="24"/>
        </w:rPr>
        <w:t xml:space="preserve"> </w:t>
      </w:r>
      <w:r>
        <w:rPr>
          <w:rFonts w:cs="Times New Roman" w:ascii="Times New Roman" w:hAnsi="Times New Roman"/>
          <w:sz w:val="24"/>
          <w:szCs w:val="24"/>
        </w:rPr>
        <w:t>и/или</w:t>
      </w:r>
      <w:r>
        <w:rPr>
          <w:rFonts w:cs="Times New Roman" w:ascii="Times New Roman" w:hAnsi="Times New Roman"/>
          <w:spacing w:val="1"/>
          <w:sz w:val="24"/>
          <w:szCs w:val="24"/>
        </w:rPr>
        <w:t xml:space="preserve"> </w:t>
      </w:r>
      <w:r>
        <w:rPr>
          <w:rFonts w:cs="Times New Roman" w:ascii="Times New Roman" w:hAnsi="Times New Roman"/>
          <w:sz w:val="24"/>
          <w:szCs w:val="24"/>
        </w:rPr>
        <w:t>иные</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документы, явившиеся</w:t>
      </w:r>
      <w:r>
        <w:rPr>
          <w:rFonts w:cs="Times New Roman" w:ascii="Times New Roman" w:hAnsi="Times New Roman"/>
          <w:spacing w:val="1"/>
          <w:sz w:val="24"/>
          <w:szCs w:val="24"/>
        </w:rPr>
        <w:t xml:space="preserve"> </w:t>
      </w:r>
      <w:r>
        <w:rPr>
          <w:rFonts w:cs="Times New Roman" w:ascii="Times New Roman" w:hAnsi="Times New Roman"/>
          <w:sz w:val="24"/>
          <w:szCs w:val="24"/>
        </w:rPr>
        <w:t>основанием</w:t>
      </w:r>
      <w:r>
        <w:rPr>
          <w:rFonts w:cs="Times New Roman" w:ascii="Times New Roman" w:hAnsi="Times New Roman"/>
          <w:spacing w:val="1"/>
          <w:sz w:val="24"/>
          <w:szCs w:val="24"/>
        </w:rPr>
        <w:t xml:space="preserve"> </w:t>
      </w:r>
      <w:r>
        <w:rPr>
          <w:rFonts w:cs="Times New Roman" w:ascii="Times New Roman" w:hAnsi="Times New Roman"/>
          <w:sz w:val="24"/>
          <w:szCs w:val="24"/>
        </w:rPr>
        <w:t>оставления</w:t>
      </w:r>
      <w:r>
        <w:rPr>
          <w:rFonts w:cs="Times New Roman" w:ascii="Times New Roman" w:hAnsi="Times New Roman"/>
          <w:spacing w:val="2"/>
          <w:sz w:val="24"/>
          <w:szCs w:val="24"/>
        </w:rPr>
        <w:t xml:space="preserve"> </w:t>
      </w:r>
      <w:r>
        <w:rPr>
          <w:rFonts w:cs="Times New Roman" w:ascii="Times New Roman" w:hAnsi="Times New Roman"/>
          <w:sz w:val="24"/>
          <w:szCs w:val="24"/>
        </w:rPr>
        <w:t>ценных</w:t>
      </w:r>
      <w:r>
        <w:rPr>
          <w:rFonts w:cs="Times New Roman" w:ascii="Times New Roman" w:hAnsi="Times New Roman"/>
          <w:spacing w:val="2"/>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залогодержателем</w:t>
      </w:r>
      <w:r>
        <w:rPr>
          <w:rFonts w:cs="Times New Roman" w:ascii="Times New Roman" w:hAnsi="Times New Roman"/>
          <w:spacing w:val="-1"/>
          <w:sz w:val="24"/>
          <w:szCs w:val="24"/>
        </w:rPr>
        <w:t xml:space="preserve"> </w:t>
      </w:r>
      <w:r>
        <w:rPr>
          <w:rFonts w:cs="Times New Roman" w:ascii="Times New Roman" w:hAnsi="Times New Roman"/>
          <w:sz w:val="24"/>
          <w:szCs w:val="24"/>
        </w:rPr>
        <w:t>за собой</w:t>
      </w:r>
    </w:p>
    <w:p>
      <w:pPr>
        <w:pStyle w:val="Style21"/>
        <w:tabs>
          <w:tab w:val="clear" w:pos="720"/>
          <w:tab w:val="left" w:pos="567"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pacing w:val="-5"/>
          <w:sz w:val="24"/>
          <w:szCs w:val="24"/>
        </w:rPr>
        <w:t xml:space="preserve"> </w:t>
      </w:r>
      <w:r>
        <w:rPr>
          <w:rFonts w:cs="Times New Roman" w:ascii="Times New Roman" w:hAnsi="Times New Roman"/>
          <w:sz w:val="24"/>
          <w:szCs w:val="24"/>
        </w:rPr>
        <w:t>оригинал</w:t>
      </w:r>
      <w:r>
        <w:rPr>
          <w:rFonts w:cs="Times New Roman" w:ascii="Times New Roman" w:hAnsi="Times New Roman"/>
          <w:spacing w:val="-6"/>
          <w:sz w:val="24"/>
          <w:szCs w:val="24"/>
        </w:rPr>
        <w:t xml:space="preserve"> </w:t>
      </w:r>
      <w:r>
        <w:rPr>
          <w:rFonts w:cs="Times New Roman" w:ascii="Times New Roman" w:hAnsi="Times New Roman"/>
          <w:sz w:val="24"/>
          <w:szCs w:val="24"/>
        </w:rPr>
        <w:t>или</w:t>
      </w:r>
      <w:r>
        <w:rPr>
          <w:rFonts w:cs="Times New Roman" w:ascii="Times New Roman" w:hAnsi="Times New Roman"/>
          <w:spacing w:val="-6"/>
          <w:sz w:val="24"/>
          <w:szCs w:val="24"/>
        </w:rPr>
        <w:t xml:space="preserve"> </w:t>
      </w:r>
      <w:r>
        <w:rPr>
          <w:rFonts w:cs="Times New Roman" w:ascii="Times New Roman" w:hAnsi="Times New Roman"/>
          <w:sz w:val="24"/>
          <w:szCs w:val="24"/>
        </w:rPr>
        <w:t>заверенная</w:t>
      </w:r>
      <w:r>
        <w:rPr>
          <w:rFonts w:cs="Times New Roman" w:ascii="Times New Roman" w:hAnsi="Times New Roman"/>
          <w:spacing w:val="-3"/>
          <w:sz w:val="24"/>
          <w:szCs w:val="24"/>
        </w:rPr>
        <w:t xml:space="preserve"> </w:t>
      </w:r>
      <w:r>
        <w:rPr>
          <w:rFonts w:cs="Times New Roman" w:ascii="Times New Roman" w:hAnsi="Times New Roman"/>
          <w:sz w:val="24"/>
          <w:szCs w:val="24"/>
        </w:rPr>
        <w:t>нотариально</w:t>
      </w:r>
      <w:r>
        <w:rPr>
          <w:rFonts w:cs="Times New Roman" w:ascii="Times New Roman" w:hAnsi="Times New Roman"/>
          <w:spacing w:val="-3"/>
          <w:sz w:val="24"/>
          <w:szCs w:val="24"/>
        </w:rPr>
        <w:t xml:space="preserve"> </w:t>
      </w:r>
      <w:r>
        <w:rPr>
          <w:rFonts w:cs="Times New Roman" w:ascii="Times New Roman" w:hAnsi="Times New Roman"/>
          <w:sz w:val="24"/>
          <w:szCs w:val="24"/>
        </w:rPr>
        <w:t>или</w:t>
      </w:r>
      <w:r>
        <w:rPr>
          <w:rFonts w:cs="Times New Roman" w:ascii="Times New Roman" w:hAnsi="Times New Roman"/>
          <w:spacing w:val="46"/>
          <w:sz w:val="24"/>
          <w:szCs w:val="24"/>
        </w:rPr>
        <w:t xml:space="preserve"> </w:t>
      </w:r>
      <w:r>
        <w:rPr>
          <w:rFonts w:cs="Times New Roman" w:ascii="Times New Roman" w:hAnsi="Times New Roman"/>
          <w:sz w:val="24"/>
          <w:szCs w:val="24"/>
        </w:rPr>
        <w:t>Депонентом</w:t>
      </w:r>
      <w:r>
        <w:rPr>
          <w:rFonts w:cs="Times New Roman" w:ascii="Times New Roman" w:hAnsi="Times New Roman"/>
          <w:spacing w:val="-3"/>
          <w:sz w:val="24"/>
          <w:szCs w:val="24"/>
        </w:rPr>
        <w:t xml:space="preserve"> </w:t>
      </w:r>
      <w:r>
        <w:rPr>
          <w:rFonts w:cs="Times New Roman" w:ascii="Times New Roman" w:hAnsi="Times New Roman"/>
          <w:sz w:val="24"/>
          <w:szCs w:val="24"/>
        </w:rPr>
        <w:t>копия;</w:t>
      </w:r>
    </w:p>
    <w:p>
      <w:pPr>
        <w:pStyle w:val="ListParagraph"/>
        <w:numPr>
          <w:ilvl w:val="0"/>
          <w:numId w:val="20"/>
        </w:numPr>
        <w:tabs>
          <w:tab w:val="clear" w:pos="720"/>
          <w:tab w:val="left" w:pos="567"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при</w:t>
      </w:r>
      <w:r>
        <w:rPr>
          <w:rFonts w:cs="Times New Roman" w:ascii="Times New Roman" w:hAnsi="Times New Roman"/>
          <w:spacing w:val="1"/>
          <w:sz w:val="24"/>
          <w:szCs w:val="24"/>
        </w:rPr>
        <w:t xml:space="preserve"> </w:t>
      </w:r>
      <w:r>
        <w:rPr>
          <w:rFonts w:cs="Times New Roman" w:ascii="Times New Roman" w:hAnsi="Times New Roman"/>
          <w:sz w:val="24"/>
          <w:szCs w:val="24"/>
        </w:rPr>
        <w:t>обращении</w:t>
      </w:r>
      <w:r>
        <w:rPr>
          <w:rFonts w:cs="Times New Roman" w:ascii="Times New Roman" w:hAnsi="Times New Roman"/>
          <w:spacing w:val="1"/>
          <w:sz w:val="24"/>
          <w:szCs w:val="24"/>
        </w:rPr>
        <w:t xml:space="preserve"> </w:t>
      </w:r>
      <w:r>
        <w:rPr>
          <w:rFonts w:cs="Times New Roman" w:ascii="Times New Roman" w:hAnsi="Times New Roman"/>
          <w:sz w:val="24"/>
          <w:szCs w:val="24"/>
        </w:rPr>
        <w:t>взыскания</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заложенные</w:t>
      </w:r>
      <w:r>
        <w:rPr>
          <w:rFonts w:cs="Times New Roman" w:ascii="Times New Roman" w:hAnsi="Times New Roman"/>
          <w:spacing w:val="1"/>
          <w:sz w:val="24"/>
          <w:szCs w:val="24"/>
        </w:rPr>
        <w:t xml:space="preserve"> </w:t>
      </w:r>
      <w:r>
        <w:rPr>
          <w:rFonts w:cs="Times New Roman" w:ascii="Times New Roman" w:hAnsi="Times New Roman"/>
          <w:sz w:val="24"/>
          <w:szCs w:val="24"/>
        </w:rPr>
        <w:t>ценные</w:t>
      </w:r>
      <w:r>
        <w:rPr>
          <w:rFonts w:cs="Times New Roman" w:ascii="Times New Roman" w:hAnsi="Times New Roman"/>
          <w:spacing w:val="1"/>
          <w:sz w:val="24"/>
          <w:szCs w:val="24"/>
        </w:rPr>
        <w:t xml:space="preserve"> </w:t>
      </w:r>
      <w:r>
        <w:rPr>
          <w:rFonts w:cs="Times New Roman" w:ascii="Times New Roman" w:hAnsi="Times New Roman"/>
          <w:sz w:val="24"/>
          <w:szCs w:val="24"/>
        </w:rPr>
        <w:t>бумаги</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основании</w:t>
      </w:r>
      <w:r>
        <w:rPr>
          <w:rFonts w:cs="Times New Roman" w:ascii="Times New Roman" w:hAnsi="Times New Roman"/>
          <w:spacing w:val="1"/>
          <w:sz w:val="24"/>
          <w:szCs w:val="24"/>
        </w:rPr>
        <w:t xml:space="preserve"> </w:t>
      </w:r>
      <w:r>
        <w:rPr>
          <w:rFonts w:cs="Times New Roman" w:ascii="Times New Roman" w:hAnsi="Times New Roman"/>
          <w:sz w:val="24"/>
          <w:szCs w:val="24"/>
        </w:rPr>
        <w:t>решения</w:t>
      </w:r>
      <w:r>
        <w:rPr>
          <w:rFonts w:cs="Times New Roman" w:ascii="Times New Roman" w:hAnsi="Times New Roman"/>
          <w:spacing w:val="1"/>
          <w:sz w:val="24"/>
          <w:szCs w:val="24"/>
        </w:rPr>
        <w:t xml:space="preserve"> </w:t>
      </w:r>
      <w:r>
        <w:rPr>
          <w:rFonts w:cs="Times New Roman" w:ascii="Times New Roman" w:hAnsi="Times New Roman"/>
          <w:sz w:val="24"/>
          <w:szCs w:val="24"/>
        </w:rPr>
        <w:t>суда,</w:t>
      </w:r>
      <w:r>
        <w:rPr>
          <w:rFonts w:cs="Times New Roman" w:ascii="Times New Roman" w:hAnsi="Times New Roman"/>
          <w:spacing w:val="1"/>
          <w:sz w:val="24"/>
          <w:szCs w:val="24"/>
        </w:rPr>
        <w:t xml:space="preserve"> </w:t>
      </w:r>
      <w:r>
        <w:rPr>
          <w:rFonts w:cs="Times New Roman" w:ascii="Times New Roman" w:hAnsi="Times New Roman"/>
          <w:sz w:val="24"/>
          <w:szCs w:val="24"/>
        </w:rPr>
        <w:t>представляется</w:t>
      </w:r>
      <w:r>
        <w:rPr>
          <w:rFonts w:cs="Times New Roman" w:ascii="Times New Roman" w:hAnsi="Times New Roman"/>
          <w:spacing w:val="1"/>
          <w:sz w:val="24"/>
          <w:szCs w:val="24"/>
        </w:rPr>
        <w:t xml:space="preserve"> </w:t>
      </w:r>
      <w:r>
        <w:rPr>
          <w:rFonts w:cs="Times New Roman" w:ascii="Times New Roman" w:hAnsi="Times New Roman"/>
          <w:sz w:val="24"/>
          <w:szCs w:val="24"/>
        </w:rPr>
        <w:t>указанное</w:t>
      </w:r>
      <w:r>
        <w:rPr>
          <w:rFonts w:cs="Times New Roman" w:ascii="Times New Roman" w:hAnsi="Times New Roman"/>
          <w:spacing w:val="1"/>
          <w:sz w:val="24"/>
          <w:szCs w:val="24"/>
        </w:rPr>
        <w:t xml:space="preserve"> </w:t>
      </w:r>
      <w:r>
        <w:rPr>
          <w:rFonts w:cs="Times New Roman" w:ascii="Times New Roman" w:hAnsi="Times New Roman"/>
          <w:sz w:val="24"/>
          <w:szCs w:val="24"/>
        </w:rPr>
        <w:t>решение,</w:t>
      </w:r>
      <w:r>
        <w:rPr>
          <w:rFonts w:cs="Times New Roman" w:ascii="Times New Roman" w:hAnsi="Times New Roman"/>
          <w:spacing w:val="1"/>
          <w:sz w:val="24"/>
          <w:szCs w:val="24"/>
        </w:rPr>
        <w:t xml:space="preserve"> </w:t>
      </w:r>
      <w:r>
        <w:rPr>
          <w:rFonts w:cs="Times New Roman" w:ascii="Times New Roman" w:hAnsi="Times New Roman"/>
          <w:sz w:val="24"/>
          <w:szCs w:val="24"/>
        </w:rPr>
        <w:t>вступившее</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законную</w:t>
      </w:r>
      <w:r>
        <w:rPr>
          <w:rFonts w:cs="Times New Roman" w:ascii="Times New Roman" w:hAnsi="Times New Roman"/>
          <w:spacing w:val="1"/>
          <w:sz w:val="24"/>
          <w:szCs w:val="24"/>
        </w:rPr>
        <w:t xml:space="preserve"> </w:t>
      </w:r>
      <w:r>
        <w:rPr>
          <w:rFonts w:cs="Times New Roman" w:ascii="Times New Roman" w:hAnsi="Times New Roman"/>
          <w:sz w:val="24"/>
          <w:szCs w:val="24"/>
        </w:rPr>
        <w:t>силу,</w:t>
      </w:r>
      <w:r>
        <w:rPr>
          <w:rFonts w:cs="Times New Roman" w:ascii="Times New Roman" w:hAnsi="Times New Roman"/>
          <w:spacing w:val="1"/>
          <w:sz w:val="24"/>
          <w:szCs w:val="24"/>
        </w:rPr>
        <w:t xml:space="preserve"> </w:t>
      </w:r>
      <w:r>
        <w:rPr>
          <w:rFonts w:cs="Times New Roman" w:ascii="Times New Roman" w:hAnsi="Times New Roman"/>
          <w:sz w:val="24"/>
          <w:szCs w:val="24"/>
        </w:rPr>
        <w:t>–</w:t>
      </w:r>
      <w:r>
        <w:rPr>
          <w:rFonts w:cs="Times New Roman" w:ascii="Times New Roman" w:hAnsi="Times New Roman"/>
          <w:spacing w:val="1"/>
          <w:sz w:val="24"/>
          <w:szCs w:val="24"/>
        </w:rPr>
        <w:t xml:space="preserve"> </w:t>
      </w:r>
      <w:r>
        <w:rPr>
          <w:rFonts w:cs="Times New Roman" w:ascii="Times New Roman" w:hAnsi="Times New Roman"/>
          <w:sz w:val="24"/>
          <w:szCs w:val="24"/>
        </w:rPr>
        <w:t>оригинал</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заверенная</w:t>
      </w:r>
      <w:r>
        <w:rPr>
          <w:rFonts w:cs="Times New Roman" w:ascii="Times New Roman" w:hAnsi="Times New Roman"/>
          <w:spacing w:val="1"/>
          <w:sz w:val="24"/>
          <w:szCs w:val="24"/>
        </w:rPr>
        <w:t xml:space="preserve"> </w:t>
      </w:r>
      <w:r>
        <w:rPr>
          <w:rFonts w:cs="Times New Roman" w:ascii="Times New Roman" w:hAnsi="Times New Roman"/>
          <w:sz w:val="24"/>
          <w:szCs w:val="24"/>
        </w:rPr>
        <w:t>нотариально копия. В случае если ценные бумаги, являющиеся предметом залога, на основании</w:t>
      </w:r>
      <w:r>
        <w:rPr>
          <w:rFonts w:cs="Times New Roman" w:ascii="Times New Roman" w:hAnsi="Times New Roman"/>
          <w:spacing w:val="1"/>
          <w:sz w:val="24"/>
          <w:szCs w:val="24"/>
        </w:rPr>
        <w:t xml:space="preserve"> </w:t>
      </w:r>
      <w:r>
        <w:rPr>
          <w:rFonts w:cs="Times New Roman" w:ascii="Times New Roman" w:hAnsi="Times New Roman"/>
          <w:sz w:val="24"/>
          <w:szCs w:val="24"/>
        </w:rPr>
        <w:t>решения</w:t>
      </w:r>
      <w:r>
        <w:rPr>
          <w:rFonts w:cs="Times New Roman" w:ascii="Times New Roman" w:hAnsi="Times New Roman"/>
          <w:spacing w:val="1"/>
          <w:sz w:val="24"/>
          <w:szCs w:val="24"/>
        </w:rPr>
        <w:t xml:space="preserve"> </w:t>
      </w:r>
      <w:r>
        <w:rPr>
          <w:rFonts w:cs="Times New Roman" w:ascii="Times New Roman" w:hAnsi="Times New Roman"/>
          <w:sz w:val="24"/>
          <w:szCs w:val="24"/>
        </w:rPr>
        <w:t>суда были</w:t>
      </w:r>
      <w:r>
        <w:rPr>
          <w:rFonts w:cs="Times New Roman" w:ascii="Times New Roman" w:hAnsi="Times New Roman"/>
          <w:spacing w:val="1"/>
          <w:sz w:val="24"/>
          <w:szCs w:val="24"/>
        </w:rPr>
        <w:t xml:space="preserve"> </w:t>
      </w:r>
      <w:r>
        <w:rPr>
          <w:rFonts w:cs="Times New Roman" w:ascii="Times New Roman" w:hAnsi="Times New Roman"/>
          <w:sz w:val="24"/>
          <w:szCs w:val="24"/>
        </w:rPr>
        <w:t>реализованы</w:t>
      </w:r>
      <w:r>
        <w:rPr>
          <w:rFonts w:cs="Times New Roman" w:ascii="Times New Roman" w:hAnsi="Times New Roman"/>
          <w:spacing w:val="1"/>
          <w:sz w:val="24"/>
          <w:szCs w:val="24"/>
        </w:rPr>
        <w:t xml:space="preserve"> </w:t>
      </w:r>
      <w:r>
        <w:rPr>
          <w:rFonts w:cs="Times New Roman" w:ascii="Times New Roman" w:hAnsi="Times New Roman"/>
          <w:sz w:val="24"/>
          <w:szCs w:val="24"/>
        </w:rPr>
        <w:t>на торгах,</w:t>
      </w:r>
      <w:r>
        <w:rPr>
          <w:rFonts w:cs="Times New Roman" w:ascii="Times New Roman" w:hAnsi="Times New Roman"/>
          <w:spacing w:val="1"/>
          <w:sz w:val="24"/>
          <w:szCs w:val="24"/>
        </w:rPr>
        <w:t xml:space="preserve"> </w:t>
      </w:r>
      <w:r>
        <w:rPr>
          <w:rFonts w:cs="Times New Roman" w:ascii="Times New Roman" w:hAnsi="Times New Roman"/>
          <w:sz w:val="24"/>
          <w:szCs w:val="24"/>
        </w:rPr>
        <w:t>фиксация</w:t>
      </w:r>
      <w:r>
        <w:rPr>
          <w:rFonts w:cs="Times New Roman" w:ascii="Times New Roman" w:hAnsi="Times New Roman"/>
          <w:spacing w:val="1"/>
          <w:sz w:val="24"/>
          <w:szCs w:val="24"/>
        </w:rPr>
        <w:t xml:space="preserve"> </w:t>
      </w:r>
      <w:r>
        <w:rPr>
          <w:rFonts w:cs="Times New Roman" w:ascii="Times New Roman" w:hAnsi="Times New Roman"/>
          <w:sz w:val="24"/>
          <w:szCs w:val="24"/>
        </w:rPr>
        <w:t>(регистрация)</w:t>
      </w:r>
      <w:r>
        <w:rPr>
          <w:rFonts w:cs="Times New Roman" w:ascii="Times New Roman" w:hAnsi="Times New Roman"/>
          <w:spacing w:val="1"/>
          <w:sz w:val="24"/>
          <w:szCs w:val="24"/>
        </w:rPr>
        <w:t xml:space="preserve"> </w:t>
      </w:r>
      <w:r>
        <w:rPr>
          <w:rFonts w:cs="Times New Roman" w:ascii="Times New Roman" w:hAnsi="Times New Roman"/>
          <w:sz w:val="24"/>
          <w:szCs w:val="24"/>
        </w:rPr>
        <w:t>факта</w:t>
      </w:r>
      <w:r>
        <w:rPr>
          <w:rFonts w:cs="Times New Roman" w:ascii="Times New Roman" w:hAnsi="Times New Roman"/>
          <w:spacing w:val="1"/>
          <w:sz w:val="24"/>
          <w:szCs w:val="24"/>
        </w:rPr>
        <w:t xml:space="preserve"> </w:t>
      </w:r>
      <w:r>
        <w:rPr>
          <w:rFonts w:cs="Times New Roman" w:ascii="Times New Roman" w:hAnsi="Times New Roman"/>
          <w:sz w:val="24"/>
          <w:szCs w:val="24"/>
        </w:rPr>
        <w:t>снятия</w:t>
      </w:r>
      <w:r>
        <w:rPr>
          <w:rFonts w:cs="Times New Roman" w:ascii="Times New Roman" w:hAnsi="Times New Roman"/>
          <w:spacing w:val="1"/>
          <w:sz w:val="24"/>
          <w:szCs w:val="24"/>
        </w:rPr>
        <w:t xml:space="preserve"> </w:t>
      </w:r>
      <w:r>
        <w:rPr>
          <w:rFonts w:cs="Times New Roman" w:ascii="Times New Roman" w:hAnsi="Times New Roman"/>
          <w:sz w:val="24"/>
          <w:szCs w:val="24"/>
        </w:rPr>
        <w:t>обременения</w:t>
      </w:r>
      <w:r>
        <w:rPr>
          <w:rFonts w:cs="Times New Roman" w:ascii="Times New Roman" w:hAnsi="Times New Roman"/>
          <w:spacing w:val="1"/>
          <w:sz w:val="24"/>
          <w:szCs w:val="24"/>
        </w:rPr>
        <w:t xml:space="preserve"> </w:t>
      </w:r>
      <w:r>
        <w:rPr>
          <w:rFonts w:cs="Times New Roman" w:ascii="Times New Roman" w:hAnsi="Times New Roman"/>
          <w:sz w:val="24"/>
          <w:szCs w:val="24"/>
        </w:rPr>
        <w:t>залогом ценных бумаг осуществляется на основании соответствующего решения (постановления)</w:t>
      </w:r>
      <w:r>
        <w:rPr>
          <w:rFonts w:cs="Times New Roman" w:ascii="Times New Roman" w:hAnsi="Times New Roman"/>
          <w:spacing w:val="1"/>
          <w:sz w:val="24"/>
          <w:szCs w:val="24"/>
        </w:rPr>
        <w:t xml:space="preserve"> </w:t>
      </w:r>
      <w:r>
        <w:rPr>
          <w:rFonts w:cs="Times New Roman" w:ascii="Times New Roman" w:hAnsi="Times New Roman"/>
          <w:sz w:val="24"/>
          <w:szCs w:val="24"/>
        </w:rPr>
        <w:t>судебного</w:t>
      </w:r>
      <w:r>
        <w:rPr>
          <w:rFonts w:cs="Times New Roman" w:ascii="Times New Roman" w:hAnsi="Times New Roman"/>
          <w:spacing w:val="1"/>
          <w:sz w:val="24"/>
          <w:szCs w:val="24"/>
        </w:rPr>
        <w:t xml:space="preserve"> </w:t>
      </w:r>
      <w:r>
        <w:rPr>
          <w:rFonts w:cs="Times New Roman" w:ascii="Times New Roman" w:hAnsi="Times New Roman"/>
          <w:sz w:val="24"/>
          <w:szCs w:val="24"/>
        </w:rPr>
        <w:t>пристава-исполнителя</w:t>
      </w:r>
      <w:r>
        <w:rPr>
          <w:rFonts w:cs="Times New Roman" w:ascii="Times New Roman" w:hAnsi="Times New Roman"/>
          <w:spacing w:val="1"/>
          <w:sz w:val="24"/>
          <w:szCs w:val="24"/>
        </w:rPr>
        <w:t xml:space="preserve"> </w:t>
      </w:r>
      <w:r>
        <w:rPr>
          <w:rFonts w:cs="Times New Roman" w:ascii="Times New Roman" w:hAnsi="Times New Roman"/>
          <w:sz w:val="24"/>
          <w:szCs w:val="24"/>
        </w:rPr>
        <w:t>(представление</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депозитарного</w:t>
      </w:r>
      <w:r>
        <w:rPr>
          <w:rFonts w:cs="Times New Roman" w:ascii="Times New Roman" w:hAnsi="Times New Roman"/>
          <w:spacing w:val="1"/>
          <w:sz w:val="24"/>
          <w:szCs w:val="24"/>
        </w:rPr>
        <w:t xml:space="preserve"> </w:t>
      </w:r>
      <w:r>
        <w:rPr>
          <w:rFonts w:cs="Times New Roman" w:ascii="Times New Roman" w:hAnsi="Times New Roman"/>
          <w:sz w:val="24"/>
          <w:szCs w:val="24"/>
        </w:rPr>
        <w:t>поручения,</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соответствующего</w:t>
      </w:r>
      <w:r>
        <w:rPr>
          <w:rFonts w:cs="Times New Roman" w:ascii="Times New Roman" w:hAnsi="Times New Roman"/>
          <w:spacing w:val="1"/>
          <w:sz w:val="24"/>
          <w:szCs w:val="24"/>
        </w:rPr>
        <w:t xml:space="preserve"> </w:t>
      </w:r>
      <w:r>
        <w:rPr>
          <w:rFonts w:cs="Times New Roman" w:ascii="Times New Roman" w:hAnsi="Times New Roman"/>
          <w:sz w:val="24"/>
          <w:szCs w:val="24"/>
        </w:rPr>
        <w:t>судебного решения</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3"/>
          <w:sz w:val="24"/>
          <w:szCs w:val="24"/>
        </w:rPr>
        <w:t xml:space="preserve"> </w:t>
      </w:r>
      <w:r>
        <w:rPr>
          <w:rFonts w:cs="Times New Roman" w:ascii="Times New Roman" w:hAnsi="Times New Roman"/>
          <w:sz w:val="24"/>
          <w:szCs w:val="24"/>
        </w:rPr>
        <w:t>иных</w:t>
      </w:r>
      <w:r>
        <w:rPr>
          <w:rFonts w:cs="Times New Roman" w:ascii="Times New Roman" w:hAnsi="Times New Roman"/>
          <w:spacing w:val="1"/>
          <w:sz w:val="24"/>
          <w:szCs w:val="24"/>
        </w:rPr>
        <w:t xml:space="preserve"> </w:t>
      </w:r>
      <w:r>
        <w:rPr>
          <w:rFonts w:cs="Times New Roman" w:ascii="Times New Roman" w:hAnsi="Times New Roman"/>
          <w:sz w:val="24"/>
          <w:szCs w:val="24"/>
        </w:rPr>
        <w:t>указанных выше документов</w:t>
      </w:r>
      <w:r>
        <w:rPr>
          <w:rFonts w:cs="Times New Roman" w:ascii="Times New Roman" w:hAnsi="Times New Roman"/>
          <w:spacing w:val="-2"/>
          <w:sz w:val="24"/>
          <w:szCs w:val="24"/>
        </w:rPr>
        <w:t xml:space="preserve"> </w:t>
      </w:r>
      <w:r>
        <w:rPr>
          <w:rFonts w:cs="Times New Roman" w:ascii="Times New Roman" w:hAnsi="Times New Roman"/>
          <w:sz w:val="24"/>
          <w:szCs w:val="24"/>
        </w:rPr>
        <w:t>не требуется).</w:t>
      </w:r>
    </w:p>
    <w:p>
      <w:pPr>
        <w:pStyle w:val="ListParagraph"/>
        <w:numPr>
          <w:ilvl w:val="1"/>
          <w:numId w:val="94"/>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вправе</w:t>
      </w:r>
      <w:r>
        <w:rPr>
          <w:rFonts w:cs="Times New Roman" w:ascii="Times New Roman" w:hAnsi="Times New Roman"/>
          <w:spacing w:val="1"/>
          <w:sz w:val="24"/>
          <w:szCs w:val="24"/>
        </w:rPr>
        <w:t xml:space="preserve"> </w:t>
      </w:r>
      <w:r>
        <w:rPr>
          <w:rFonts w:cs="Times New Roman" w:ascii="Times New Roman" w:hAnsi="Times New Roman"/>
          <w:sz w:val="24"/>
          <w:szCs w:val="24"/>
        </w:rPr>
        <w:t>предоставлять</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запросу</w:t>
      </w:r>
      <w:r>
        <w:rPr>
          <w:rFonts w:cs="Times New Roman" w:ascii="Times New Roman" w:hAnsi="Times New Roman"/>
          <w:spacing w:val="1"/>
          <w:sz w:val="24"/>
          <w:szCs w:val="24"/>
        </w:rPr>
        <w:t xml:space="preserve"> </w:t>
      </w:r>
      <w:r>
        <w:rPr>
          <w:rFonts w:cs="Times New Roman" w:ascii="Times New Roman" w:hAnsi="Times New Roman"/>
          <w:sz w:val="24"/>
          <w:szCs w:val="24"/>
        </w:rPr>
        <w:t>залогодержателя</w:t>
      </w:r>
      <w:r>
        <w:rPr>
          <w:rFonts w:cs="Times New Roman" w:ascii="Times New Roman" w:hAnsi="Times New Roman"/>
          <w:spacing w:val="1"/>
          <w:sz w:val="24"/>
          <w:szCs w:val="24"/>
        </w:rPr>
        <w:t xml:space="preserve"> </w:t>
      </w:r>
      <w:r>
        <w:rPr>
          <w:rFonts w:cs="Times New Roman" w:ascii="Times New Roman" w:hAnsi="Times New Roman"/>
          <w:sz w:val="24"/>
          <w:szCs w:val="24"/>
        </w:rPr>
        <w:t>информацию</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1"/>
          <w:sz w:val="24"/>
          <w:szCs w:val="24"/>
        </w:rPr>
        <w:t xml:space="preserve"> </w:t>
      </w:r>
      <w:r>
        <w:rPr>
          <w:rFonts w:cs="Times New Roman" w:ascii="Times New Roman" w:hAnsi="Times New Roman"/>
          <w:sz w:val="24"/>
          <w:szCs w:val="24"/>
        </w:rPr>
        <w:t>зафиксированных его пользу правах залога на ценные бумаги, учитываемые на Счете депо залогодателя</w:t>
      </w:r>
      <w:r>
        <w:rPr>
          <w:rFonts w:cs="Times New Roman" w:ascii="Times New Roman" w:hAnsi="Times New Roman"/>
          <w:spacing w:val="1"/>
          <w:sz w:val="24"/>
          <w:szCs w:val="24"/>
        </w:rPr>
        <w:t xml:space="preserve"> </w:t>
      </w:r>
      <w:r>
        <w:rPr>
          <w:rFonts w:cs="Times New Roman" w:ascii="Times New Roman" w:hAnsi="Times New Roman"/>
          <w:sz w:val="24"/>
          <w:szCs w:val="24"/>
        </w:rPr>
        <w:t>(далее –</w:t>
      </w:r>
      <w:r>
        <w:rPr>
          <w:rFonts w:cs="Times New Roman" w:ascii="Times New Roman" w:hAnsi="Times New Roman"/>
          <w:spacing w:val="-1"/>
          <w:sz w:val="24"/>
          <w:szCs w:val="24"/>
        </w:rPr>
        <w:t xml:space="preserve"> </w:t>
      </w:r>
      <w:r>
        <w:rPr>
          <w:rFonts w:cs="Times New Roman" w:ascii="Times New Roman" w:hAnsi="Times New Roman"/>
          <w:sz w:val="24"/>
          <w:szCs w:val="24"/>
        </w:rPr>
        <w:t>«информация о</w:t>
      </w:r>
      <w:r>
        <w:rPr>
          <w:rFonts w:cs="Times New Roman" w:ascii="Times New Roman" w:hAnsi="Times New Roman"/>
          <w:spacing w:val="3"/>
          <w:sz w:val="24"/>
          <w:szCs w:val="24"/>
        </w:rPr>
        <w:t xml:space="preserve"> </w:t>
      </w:r>
      <w:r>
        <w:rPr>
          <w:rFonts w:cs="Times New Roman" w:ascii="Times New Roman" w:hAnsi="Times New Roman"/>
          <w:sz w:val="24"/>
          <w:szCs w:val="24"/>
        </w:rPr>
        <w:t>правах</w:t>
      </w:r>
      <w:r>
        <w:rPr>
          <w:rFonts w:cs="Times New Roman" w:ascii="Times New Roman" w:hAnsi="Times New Roman"/>
          <w:spacing w:val="-1"/>
          <w:sz w:val="24"/>
          <w:szCs w:val="24"/>
        </w:rPr>
        <w:t xml:space="preserve"> </w:t>
      </w:r>
      <w:r>
        <w:rPr>
          <w:rFonts w:cs="Times New Roman" w:ascii="Times New Roman" w:hAnsi="Times New Roman"/>
          <w:sz w:val="24"/>
          <w:szCs w:val="24"/>
        </w:rPr>
        <w:t>залога»).</w:t>
      </w:r>
    </w:p>
    <w:p>
      <w:pPr>
        <w:pStyle w:val="ListParagraph"/>
        <w:numPr>
          <w:ilvl w:val="1"/>
          <w:numId w:val="94"/>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Запрос залогодержателя о предоставлении информации о правах залога должен содержать</w:t>
      </w:r>
      <w:r>
        <w:rPr>
          <w:rFonts w:cs="Times New Roman" w:ascii="Times New Roman" w:hAnsi="Times New Roman"/>
          <w:spacing w:val="1"/>
          <w:sz w:val="24"/>
          <w:szCs w:val="24"/>
        </w:rPr>
        <w:t xml:space="preserve"> </w:t>
      </w:r>
      <w:r>
        <w:rPr>
          <w:rFonts w:cs="Times New Roman" w:ascii="Times New Roman" w:hAnsi="Times New Roman"/>
          <w:sz w:val="24"/>
          <w:szCs w:val="24"/>
        </w:rPr>
        <w:t>следующие</w:t>
      </w:r>
      <w:r>
        <w:rPr>
          <w:rFonts w:cs="Times New Roman" w:ascii="Times New Roman" w:hAnsi="Times New Roman"/>
          <w:spacing w:val="-2"/>
          <w:sz w:val="24"/>
          <w:szCs w:val="24"/>
        </w:rPr>
        <w:t xml:space="preserve"> </w:t>
      </w:r>
      <w:r>
        <w:rPr>
          <w:rFonts w:cs="Times New Roman" w:ascii="Times New Roman" w:hAnsi="Times New Roman"/>
          <w:sz w:val="24"/>
          <w:szCs w:val="24"/>
        </w:rPr>
        <w:t>сведения:</w:t>
      </w:r>
    </w:p>
    <w:p>
      <w:pPr>
        <w:pStyle w:val="ListParagraph"/>
        <w:numPr>
          <w:ilvl w:val="0"/>
          <w:numId w:val="20"/>
        </w:numPr>
        <w:tabs>
          <w:tab w:val="clear" w:pos="720"/>
          <w:tab w:val="left" w:pos="567"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сведения о залогодателе и залогодержателе (фамилия, имя, отчество для физических лиц, полное</w:t>
      </w:r>
      <w:r>
        <w:rPr>
          <w:rFonts w:cs="Times New Roman" w:ascii="Times New Roman" w:hAnsi="Times New Roman"/>
          <w:spacing w:val="1"/>
          <w:sz w:val="24"/>
          <w:szCs w:val="24"/>
        </w:rPr>
        <w:t xml:space="preserve"> </w:t>
      </w:r>
      <w:r>
        <w:rPr>
          <w:rFonts w:cs="Times New Roman" w:ascii="Times New Roman" w:hAnsi="Times New Roman"/>
          <w:sz w:val="24"/>
          <w:szCs w:val="24"/>
        </w:rPr>
        <w:t>наименование для</w:t>
      </w:r>
      <w:r>
        <w:rPr>
          <w:rFonts w:cs="Times New Roman" w:ascii="Times New Roman" w:hAnsi="Times New Roman"/>
          <w:spacing w:val="2"/>
          <w:sz w:val="24"/>
          <w:szCs w:val="24"/>
        </w:rPr>
        <w:t xml:space="preserve"> </w:t>
      </w:r>
      <w:r>
        <w:rPr>
          <w:rFonts w:cs="Times New Roman" w:ascii="Times New Roman" w:hAnsi="Times New Roman"/>
          <w:sz w:val="24"/>
          <w:szCs w:val="24"/>
        </w:rPr>
        <w:t>юридических</w:t>
      </w:r>
      <w:r>
        <w:rPr>
          <w:rFonts w:cs="Times New Roman" w:ascii="Times New Roman" w:hAnsi="Times New Roman"/>
          <w:spacing w:val="2"/>
          <w:sz w:val="24"/>
          <w:szCs w:val="24"/>
        </w:rPr>
        <w:t xml:space="preserve"> </w:t>
      </w:r>
      <w:r>
        <w:rPr>
          <w:rFonts w:cs="Times New Roman" w:ascii="Times New Roman" w:hAnsi="Times New Roman"/>
          <w:sz w:val="24"/>
          <w:szCs w:val="24"/>
        </w:rPr>
        <w:t>лиц);</w:t>
      </w:r>
    </w:p>
    <w:p>
      <w:pPr>
        <w:pStyle w:val="ListParagraph"/>
        <w:numPr>
          <w:ilvl w:val="0"/>
          <w:numId w:val="20"/>
        </w:numPr>
        <w:tabs>
          <w:tab w:val="clear" w:pos="720"/>
          <w:tab w:val="left" w:pos="567"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номер</w:t>
      </w:r>
      <w:r>
        <w:rPr>
          <w:rFonts w:cs="Times New Roman" w:ascii="Times New Roman" w:hAnsi="Times New Roman"/>
          <w:spacing w:val="-4"/>
          <w:sz w:val="24"/>
          <w:szCs w:val="24"/>
        </w:rPr>
        <w:t xml:space="preserve"> </w:t>
      </w:r>
      <w:r>
        <w:rPr>
          <w:rFonts w:cs="Times New Roman" w:ascii="Times New Roman" w:hAnsi="Times New Roman"/>
          <w:sz w:val="24"/>
          <w:szCs w:val="24"/>
        </w:rPr>
        <w:t>и</w:t>
      </w:r>
      <w:r>
        <w:rPr>
          <w:rFonts w:cs="Times New Roman" w:ascii="Times New Roman" w:hAnsi="Times New Roman"/>
          <w:spacing w:val="-4"/>
          <w:sz w:val="24"/>
          <w:szCs w:val="24"/>
        </w:rPr>
        <w:t xml:space="preserve"> </w:t>
      </w:r>
      <w:r>
        <w:rPr>
          <w:rFonts w:cs="Times New Roman" w:ascii="Times New Roman" w:hAnsi="Times New Roman"/>
          <w:sz w:val="24"/>
          <w:szCs w:val="24"/>
        </w:rPr>
        <w:t>дата</w:t>
      </w:r>
      <w:r>
        <w:rPr>
          <w:rFonts w:cs="Times New Roman" w:ascii="Times New Roman" w:hAnsi="Times New Roman"/>
          <w:spacing w:val="-5"/>
          <w:sz w:val="24"/>
          <w:szCs w:val="24"/>
        </w:rPr>
        <w:t xml:space="preserve"> </w:t>
      </w:r>
      <w:r>
        <w:rPr>
          <w:rFonts w:cs="Times New Roman" w:ascii="Times New Roman" w:hAnsi="Times New Roman"/>
          <w:sz w:val="24"/>
          <w:szCs w:val="24"/>
        </w:rPr>
        <w:t>договора</w:t>
      </w:r>
      <w:r>
        <w:rPr>
          <w:rFonts w:cs="Times New Roman" w:ascii="Times New Roman" w:hAnsi="Times New Roman"/>
          <w:spacing w:val="-4"/>
          <w:sz w:val="24"/>
          <w:szCs w:val="24"/>
        </w:rPr>
        <w:t xml:space="preserve"> </w:t>
      </w:r>
      <w:r>
        <w:rPr>
          <w:rFonts w:cs="Times New Roman" w:ascii="Times New Roman" w:hAnsi="Times New Roman"/>
          <w:sz w:val="24"/>
          <w:szCs w:val="24"/>
        </w:rPr>
        <w:t>о</w:t>
      </w:r>
      <w:r>
        <w:rPr>
          <w:rFonts w:cs="Times New Roman" w:ascii="Times New Roman" w:hAnsi="Times New Roman"/>
          <w:spacing w:val="-3"/>
          <w:sz w:val="24"/>
          <w:szCs w:val="24"/>
        </w:rPr>
        <w:t xml:space="preserve"> </w:t>
      </w:r>
      <w:r>
        <w:rPr>
          <w:rFonts w:cs="Times New Roman" w:ascii="Times New Roman" w:hAnsi="Times New Roman"/>
          <w:sz w:val="24"/>
          <w:szCs w:val="24"/>
        </w:rPr>
        <w:t>залоге;</w:t>
      </w:r>
    </w:p>
    <w:p>
      <w:pPr>
        <w:pStyle w:val="ListParagraph"/>
        <w:numPr>
          <w:ilvl w:val="0"/>
          <w:numId w:val="20"/>
        </w:numPr>
        <w:tabs>
          <w:tab w:val="clear" w:pos="720"/>
          <w:tab w:val="left" w:pos="567" w:leader="none"/>
          <w:tab w:val="left" w:pos="885"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идентифицирующие</w:t>
      </w:r>
      <w:r>
        <w:rPr>
          <w:rFonts w:cs="Times New Roman" w:ascii="Times New Roman" w:hAnsi="Times New Roman"/>
          <w:spacing w:val="1"/>
          <w:sz w:val="24"/>
          <w:szCs w:val="24"/>
        </w:rPr>
        <w:t xml:space="preserve"> </w:t>
      </w:r>
      <w:r>
        <w:rPr>
          <w:rFonts w:cs="Times New Roman" w:ascii="Times New Roman" w:hAnsi="Times New Roman"/>
          <w:sz w:val="24"/>
          <w:szCs w:val="24"/>
        </w:rPr>
        <w:t>признаки</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являющиеся</w:t>
      </w:r>
      <w:r>
        <w:rPr>
          <w:rFonts w:cs="Times New Roman" w:ascii="Times New Roman" w:hAnsi="Times New Roman"/>
          <w:spacing w:val="1"/>
          <w:sz w:val="24"/>
          <w:szCs w:val="24"/>
        </w:rPr>
        <w:t xml:space="preserve"> </w:t>
      </w:r>
      <w:r>
        <w:rPr>
          <w:rFonts w:cs="Times New Roman" w:ascii="Times New Roman" w:hAnsi="Times New Roman"/>
          <w:sz w:val="24"/>
          <w:szCs w:val="24"/>
        </w:rPr>
        <w:t>предметом</w:t>
      </w:r>
      <w:r>
        <w:rPr>
          <w:rFonts w:cs="Times New Roman" w:ascii="Times New Roman" w:hAnsi="Times New Roman"/>
          <w:spacing w:val="1"/>
          <w:sz w:val="24"/>
          <w:szCs w:val="24"/>
        </w:rPr>
        <w:t xml:space="preserve"> </w:t>
      </w:r>
      <w:r>
        <w:rPr>
          <w:rFonts w:cs="Times New Roman" w:ascii="Times New Roman" w:hAnsi="Times New Roman"/>
          <w:sz w:val="24"/>
          <w:szCs w:val="24"/>
        </w:rPr>
        <w:t>залога</w:t>
      </w:r>
      <w:r>
        <w:rPr>
          <w:rFonts w:cs="Times New Roman" w:ascii="Times New Roman" w:hAnsi="Times New Roman"/>
          <w:spacing w:val="1"/>
          <w:sz w:val="24"/>
          <w:szCs w:val="24"/>
        </w:rPr>
        <w:t xml:space="preserve"> </w:t>
      </w:r>
      <w:r>
        <w:rPr>
          <w:rFonts w:cs="Times New Roman" w:ascii="Times New Roman" w:hAnsi="Times New Roman"/>
          <w:sz w:val="24"/>
          <w:szCs w:val="24"/>
        </w:rPr>
        <w:t>(наименование</w:t>
      </w:r>
      <w:r>
        <w:rPr>
          <w:rFonts w:cs="Times New Roman" w:ascii="Times New Roman" w:hAnsi="Times New Roman"/>
          <w:spacing w:val="1"/>
          <w:sz w:val="24"/>
          <w:szCs w:val="24"/>
        </w:rPr>
        <w:t xml:space="preserve"> </w:t>
      </w:r>
      <w:r>
        <w:rPr>
          <w:rFonts w:cs="Times New Roman" w:ascii="Times New Roman" w:hAnsi="Times New Roman"/>
          <w:sz w:val="24"/>
          <w:szCs w:val="24"/>
        </w:rPr>
        <w:t>эмитента,</w:t>
      </w:r>
      <w:r>
        <w:rPr>
          <w:rFonts w:cs="Times New Roman" w:ascii="Times New Roman" w:hAnsi="Times New Roman"/>
          <w:spacing w:val="-3"/>
          <w:sz w:val="24"/>
          <w:szCs w:val="24"/>
        </w:rPr>
        <w:t xml:space="preserve"> </w:t>
      </w:r>
      <w:r>
        <w:rPr>
          <w:rFonts w:cs="Times New Roman" w:ascii="Times New Roman" w:hAnsi="Times New Roman"/>
          <w:sz w:val="24"/>
          <w:szCs w:val="24"/>
        </w:rPr>
        <w:t>категория,</w:t>
      </w:r>
      <w:r>
        <w:rPr>
          <w:rFonts w:cs="Times New Roman" w:ascii="Times New Roman" w:hAnsi="Times New Roman"/>
          <w:spacing w:val="-1"/>
          <w:sz w:val="24"/>
          <w:szCs w:val="24"/>
        </w:rPr>
        <w:t xml:space="preserve"> </w:t>
      </w:r>
      <w:r>
        <w:rPr>
          <w:rFonts w:cs="Times New Roman" w:ascii="Times New Roman" w:hAnsi="Times New Roman"/>
          <w:sz w:val="24"/>
          <w:szCs w:val="24"/>
        </w:rPr>
        <w:t>вид</w:t>
      </w:r>
      <w:r>
        <w:rPr>
          <w:rFonts w:cs="Times New Roman" w:ascii="Times New Roman" w:hAnsi="Times New Roman"/>
          <w:spacing w:val="1"/>
          <w:sz w:val="24"/>
          <w:szCs w:val="24"/>
        </w:rPr>
        <w:t xml:space="preserve"> </w:t>
      </w:r>
      <w:r>
        <w:rPr>
          <w:rFonts w:cs="Times New Roman" w:ascii="Times New Roman" w:hAnsi="Times New Roman"/>
          <w:sz w:val="24"/>
          <w:szCs w:val="24"/>
        </w:rPr>
        <w:t>ценной</w:t>
      </w:r>
      <w:r>
        <w:rPr>
          <w:rFonts w:cs="Times New Roman" w:ascii="Times New Roman" w:hAnsi="Times New Roman"/>
          <w:spacing w:val="-3"/>
          <w:sz w:val="24"/>
          <w:szCs w:val="24"/>
        </w:rPr>
        <w:t xml:space="preserve"> </w:t>
      </w:r>
      <w:r>
        <w:rPr>
          <w:rFonts w:cs="Times New Roman" w:ascii="Times New Roman" w:hAnsi="Times New Roman"/>
          <w:sz w:val="24"/>
          <w:szCs w:val="24"/>
        </w:rPr>
        <w:t>бумаги, государственный</w:t>
      </w:r>
      <w:r>
        <w:rPr>
          <w:rFonts w:cs="Times New Roman" w:ascii="Times New Roman" w:hAnsi="Times New Roman"/>
          <w:spacing w:val="-1"/>
          <w:sz w:val="24"/>
          <w:szCs w:val="24"/>
        </w:rPr>
        <w:t xml:space="preserve"> </w:t>
      </w:r>
      <w:r>
        <w:rPr>
          <w:rFonts w:cs="Times New Roman" w:ascii="Times New Roman" w:hAnsi="Times New Roman"/>
          <w:sz w:val="24"/>
          <w:szCs w:val="24"/>
        </w:rPr>
        <w:t>регистрационный</w:t>
      </w:r>
      <w:r>
        <w:rPr>
          <w:rFonts w:cs="Times New Roman" w:ascii="Times New Roman" w:hAnsi="Times New Roman"/>
          <w:spacing w:val="-1"/>
          <w:sz w:val="24"/>
          <w:szCs w:val="24"/>
        </w:rPr>
        <w:t xml:space="preserve"> </w:t>
      </w:r>
      <w:r>
        <w:rPr>
          <w:rFonts w:cs="Times New Roman" w:ascii="Times New Roman" w:hAnsi="Times New Roman"/>
          <w:sz w:val="24"/>
          <w:szCs w:val="24"/>
        </w:rPr>
        <w:t>номер /</w:t>
      </w:r>
      <w:r>
        <w:rPr>
          <w:rFonts w:cs="Times New Roman" w:ascii="Times New Roman" w:hAnsi="Times New Roman"/>
          <w:spacing w:val="-2"/>
          <w:sz w:val="24"/>
          <w:szCs w:val="24"/>
        </w:rPr>
        <w:t xml:space="preserve"> </w:t>
      </w:r>
      <w:r>
        <w:rPr>
          <w:rFonts w:cs="Times New Roman" w:ascii="Times New Roman" w:hAnsi="Times New Roman"/>
          <w:sz w:val="24"/>
          <w:szCs w:val="24"/>
        </w:rPr>
        <w:t>ISIN).</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Запрос</w:t>
      </w:r>
      <w:r>
        <w:rPr>
          <w:rFonts w:cs="Times New Roman" w:ascii="Times New Roman" w:hAnsi="Times New Roman"/>
          <w:spacing w:val="-6"/>
          <w:sz w:val="24"/>
          <w:szCs w:val="24"/>
        </w:rPr>
        <w:t xml:space="preserve"> </w:t>
      </w:r>
      <w:r>
        <w:rPr>
          <w:rFonts w:cs="Times New Roman" w:ascii="Times New Roman" w:hAnsi="Times New Roman"/>
          <w:sz w:val="24"/>
          <w:szCs w:val="24"/>
        </w:rPr>
        <w:t>залогодержателя</w:t>
      </w:r>
      <w:r>
        <w:rPr>
          <w:rFonts w:cs="Times New Roman" w:ascii="Times New Roman" w:hAnsi="Times New Roman"/>
          <w:spacing w:val="-4"/>
          <w:sz w:val="24"/>
          <w:szCs w:val="24"/>
        </w:rPr>
        <w:t xml:space="preserve"> </w:t>
      </w:r>
      <w:r>
        <w:rPr>
          <w:rFonts w:cs="Times New Roman" w:ascii="Times New Roman" w:hAnsi="Times New Roman"/>
          <w:sz w:val="24"/>
          <w:szCs w:val="24"/>
        </w:rPr>
        <w:t>может</w:t>
      </w:r>
      <w:r>
        <w:rPr>
          <w:rFonts w:cs="Times New Roman" w:ascii="Times New Roman" w:hAnsi="Times New Roman"/>
          <w:spacing w:val="-7"/>
          <w:sz w:val="24"/>
          <w:szCs w:val="24"/>
        </w:rPr>
        <w:t xml:space="preserve"> </w:t>
      </w:r>
      <w:r>
        <w:rPr>
          <w:rFonts w:cs="Times New Roman" w:ascii="Times New Roman" w:hAnsi="Times New Roman"/>
          <w:sz w:val="24"/>
          <w:szCs w:val="24"/>
        </w:rPr>
        <w:t>включать</w:t>
      </w:r>
      <w:r>
        <w:rPr>
          <w:rFonts w:cs="Times New Roman" w:ascii="Times New Roman" w:hAnsi="Times New Roman"/>
          <w:spacing w:val="-5"/>
          <w:sz w:val="24"/>
          <w:szCs w:val="24"/>
        </w:rPr>
        <w:t xml:space="preserve"> </w:t>
      </w:r>
      <w:r>
        <w:rPr>
          <w:rFonts w:cs="Times New Roman" w:ascii="Times New Roman" w:hAnsi="Times New Roman"/>
          <w:sz w:val="24"/>
          <w:szCs w:val="24"/>
        </w:rPr>
        <w:t>и</w:t>
      </w:r>
      <w:r>
        <w:rPr>
          <w:rFonts w:cs="Times New Roman" w:ascii="Times New Roman" w:hAnsi="Times New Roman"/>
          <w:spacing w:val="-6"/>
          <w:sz w:val="24"/>
          <w:szCs w:val="24"/>
        </w:rPr>
        <w:t xml:space="preserve"> </w:t>
      </w:r>
      <w:r>
        <w:rPr>
          <w:rFonts w:cs="Times New Roman" w:ascii="Times New Roman" w:hAnsi="Times New Roman"/>
          <w:sz w:val="24"/>
          <w:szCs w:val="24"/>
        </w:rPr>
        <w:t>иные</w:t>
      </w:r>
      <w:r>
        <w:rPr>
          <w:rFonts w:cs="Times New Roman" w:ascii="Times New Roman" w:hAnsi="Times New Roman"/>
          <w:spacing w:val="-6"/>
          <w:sz w:val="24"/>
          <w:szCs w:val="24"/>
        </w:rPr>
        <w:t xml:space="preserve"> </w:t>
      </w:r>
      <w:r>
        <w:rPr>
          <w:rFonts w:cs="Times New Roman" w:ascii="Times New Roman" w:hAnsi="Times New Roman"/>
          <w:sz w:val="24"/>
          <w:szCs w:val="24"/>
        </w:rPr>
        <w:t>запрашиваемые</w:t>
      </w:r>
      <w:r>
        <w:rPr>
          <w:rFonts w:cs="Times New Roman" w:ascii="Times New Roman" w:hAnsi="Times New Roman"/>
          <w:spacing w:val="-7"/>
          <w:sz w:val="24"/>
          <w:szCs w:val="24"/>
        </w:rPr>
        <w:t xml:space="preserve"> </w:t>
      </w:r>
      <w:r>
        <w:rPr>
          <w:rFonts w:cs="Times New Roman" w:ascii="Times New Roman" w:hAnsi="Times New Roman"/>
          <w:sz w:val="24"/>
          <w:szCs w:val="24"/>
        </w:rPr>
        <w:t>сведения.</w:t>
      </w:r>
    </w:p>
    <w:p>
      <w:pPr>
        <w:pStyle w:val="ListParagraph"/>
        <w:numPr>
          <w:ilvl w:val="1"/>
          <w:numId w:val="94"/>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Запрос должен быть подписан уполномоченным лицом залогодержателя, с предоставлением</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Депозитарию документов,</w:t>
      </w:r>
      <w:r>
        <w:rPr>
          <w:rFonts w:cs="Times New Roman" w:ascii="Times New Roman" w:hAnsi="Times New Roman"/>
          <w:spacing w:val="1"/>
          <w:sz w:val="24"/>
          <w:szCs w:val="24"/>
        </w:rPr>
        <w:t xml:space="preserve"> </w:t>
      </w:r>
      <w:r>
        <w:rPr>
          <w:rFonts w:cs="Times New Roman" w:ascii="Times New Roman" w:hAnsi="Times New Roman"/>
          <w:sz w:val="24"/>
          <w:szCs w:val="24"/>
        </w:rPr>
        <w:t>подтверждающих</w:t>
      </w:r>
      <w:r>
        <w:rPr>
          <w:rFonts w:cs="Times New Roman" w:ascii="Times New Roman" w:hAnsi="Times New Roman"/>
          <w:spacing w:val="2"/>
          <w:sz w:val="24"/>
          <w:szCs w:val="24"/>
        </w:rPr>
        <w:t xml:space="preserve"> </w:t>
      </w:r>
      <w:r>
        <w:rPr>
          <w:rFonts w:cs="Times New Roman" w:ascii="Times New Roman" w:hAnsi="Times New Roman"/>
          <w:sz w:val="24"/>
          <w:szCs w:val="24"/>
        </w:rPr>
        <w:t>полномочия.</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При несоблюдении указанных выше условий Депозитарий оставляет запрос залогодержателя без</w:t>
      </w:r>
      <w:r>
        <w:rPr>
          <w:rFonts w:cs="Times New Roman" w:ascii="Times New Roman" w:hAnsi="Times New Roman"/>
          <w:spacing w:val="1"/>
          <w:sz w:val="24"/>
          <w:szCs w:val="24"/>
        </w:rPr>
        <w:t xml:space="preserve"> </w:t>
      </w:r>
      <w:r>
        <w:rPr>
          <w:rFonts w:cs="Times New Roman" w:ascii="Times New Roman" w:hAnsi="Times New Roman"/>
          <w:sz w:val="24"/>
          <w:szCs w:val="24"/>
        </w:rPr>
        <w:t>рассмотрения,</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1"/>
          <w:sz w:val="24"/>
          <w:szCs w:val="24"/>
        </w:rPr>
        <w:t xml:space="preserve"> </w:t>
      </w:r>
      <w:r>
        <w:rPr>
          <w:rFonts w:cs="Times New Roman" w:ascii="Times New Roman" w:hAnsi="Times New Roman"/>
          <w:sz w:val="24"/>
          <w:szCs w:val="24"/>
        </w:rPr>
        <w:t>чем</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сообщает</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устной</w:t>
      </w:r>
      <w:r>
        <w:rPr>
          <w:rFonts w:cs="Times New Roman" w:ascii="Times New Roman" w:hAnsi="Times New Roman"/>
          <w:spacing w:val="1"/>
          <w:sz w:val="24"/>
          <w:szCs w:val="24"/>
        </w:rPr>
        <w:t xml:space="preserve"> </w:t>
      </w:r>
      <w:r>
        <w:rPr>
          <w:rFonts w:cs="Times New Roman" w:ascii="Times New Roman" w:hAnsi="Times New Roman"/>
          <w:sz w:val="24"/>
          <w:szCs w:val="24"/>
        </w:rPr>
        <w:t>форме</w:t>
      </w:r>
      <w:r>
        <w:rPr>
          <w:rFonts w:cs="Times New Roman" w:ascii="Times New Roman" w:hAnsi="Times New Roman"/>
          <w:spacing w:val="1"/>
          <w:sz w:val="24"/>
          <w:szCs w:val="24"/>
        </w:rPr>
        <w:t xml:space="preserve"> </w:t>
      </w:r>
      <w:r>
        <w:rPr>
          <w:rFonts w:cs="Times New Roman" w:ascii="Times New Roman" w:hAnsi="Times New Roman"/>
          <w:sz w:val="24"/>
          <w:szCs w:val="24"/>
        </w:rPr>
        <w:t>залогодержателю/представителю</w:t>
      </w:r>
      <w:r>
        <w:rPr>
          <w:rFonts w:cs="Times New Roman" w:ascii="Times New Roman" w:hAnsi="Times New Roman"/>
          <w:spacing w:val="1"/>
          <w:sz w:val="24"/>
          <w:szCs w:val="24"/>
        </w:rPr>
        <w:t xml:space="preserve"> </w:t>
      </w:r>
      <w:r>
        <w:rPr>
          <w:rFonts w:cs="Times New Roman" w:ascii="Times New Roman" w:hAnsi="Times New Roman"/>
          <w:sz w:val="24"/>
          <w:szCs w:val="24"/>
        </w:rPr>
        <w:t>залогодержателя.</w:t>
      </w:r>
      <w:r>
        <w:rPr>
          <w:rFonts w:cs="Times New Roman" w:ascii="Times New Roman" w:hAnsi="Times New Roman"/>
          <w:spacing w:val="47"/>
          <w:sz w:val="24"/>
          <w:szCs w:val="24"/>
        </w:rPr>
        <w:t xml:space="preserve"> </w:t>
      </w:r>
      <w:r>
        <w:rPr>
          <w:rFonts w:cs="Times New Roman" w:ascii="Times New Roman" w:hAnsi="Times New Roman"/>
          <w:sz w:val="24"/>
          <w:szCs w:val="24"/>
        </w:rPr>
        <w:t>При</w:t>
      </w:r>
      <w:r>
        <w:rPr>
          <w:rFonts w:cs="Times New Roman" w:ascii="Times New Roman" w:hAnsi="Times New Roman"/>
          <w:spacing w:val="-3"/>
          <w:sz w:val="24"/>
          <w:szCs w:val="24"/>
        </w:rPr>
        <w:t xml:space="preserve"> </w:t>
      </w:r>
      <w:r>
        <w:rPr>
          <w:rFonts w:cs="Times New Roman" w:ascii="Times New Roman" w:hAnsi="Times New Roman"/>
          <w:sz w:val="24"/>
          <w:szCs w:val="24"/>
        </w:rPr>
        <w:t>этом</w:t>
      </w:r>
      <w:r>
        <w:rPr>
          <w:rFonts w:cs="Times New Roman" w:ascii="Times New Roman" w:hAnsi="Times New Roman"/>
          <w:spacing w:val="-4"/>
          <w:sz w:val="24"/>
          <w:szCs w:val="24"/>
        </w:rPr>
        <w:t xml:space="preserve"> </w:t>
      </w:r>
      <w:r>
        <w:rPr>
          <w:rFonts w:cs="Times New Roman" w:ascii="Times New Roman" w:hAnsi="Times New Roman"/>
          <w:sz w:val="24"/>
          <w:szCs w:val="24"/>
        </w:rPr>
        <w:t>письменный</w:t>
      </w:r>
      <w:r>
        <w:rPr>
          <w:rFonts w:cs="Times New Roman" w:ascii="Times New Roman" w:hAnsi="Times New Roman"/>
          <w:spacing w:val="-5"/>
          <w:sz w:val="24"/>
          <w:szCs w:val="24"/>
        </w:rPr>
        <w:t xml:space="preserve"> </w:t>
      </w:r>
      <w:r>
        <w:rPr>
          <w:rFonts w:cs="Times New Roman" w:ascii="Times New Roman" w:hAnsi="Times New Roman"/>
          <w:sz w:val="24"/>
          <w:szCs w:val="24"/>
        </w:rPr>
        <w:t>мотивированный</w:t>
      </w:r>
      <w:r>
        <w:rPr>
          <w:rFonts w:cs="Times New Roman" w:ascii="Times New Roman" w:hAnsi="Times New Roman"/>
          <w:spacing w:val="-4"/>
          <w:sz w:val="24"/>
          <w:szCs w:val="24"/>
        </w:rPr>
        <w:t xml:space="preserve"> </w:t>
      </w:r>
      <w:r>
        <w:rPr>
          <w:rFonts w:cs="Times New Roman" w:ascii="Times New Roman" w:hAnsi="Times New Roman"/>
          <w:sz w:val="24"/>
          <w:szCs w:val="24"/>
        </w:rPr>
        <w:t>отказ</w:t>
      </w:r>
      <w:r>
        <w:rPr>
          <w:rFonts w:cs="Times New Roman" w:ascii="Times New Roman" w:hAnsi="Times New Roman"/>
          <w:spacing w:val="-4"/>
          <w:sz w:val="24"/>
          <w:szCs w:val="24"/>
        </w:rPr>
        <w:t xml:space="preserve"> </w:t>
      </w:r>
      <w:r>
        <w:rPr>
          <w:rFonts w:cs="Times New Roman" w:ascii="Times New Roman" w:hAnsi="Times New Roman"/>
          <w:sz w:val="24"/>
          <w:szCs w:val="24"/>
        </w:rPr>
        <w:t>залогодержателю</w:t>
      </w:r>
      <w:r>
        <w:rPr>
          <w:rFonts w:cs="Times New Roman" w:ascii="Times New Roman" w:hAnsi="Times New Roman"/>
          <w:spacing w:val="-4"/>
          <w:sz w:val="24"/>
          <w:szCs w:val="24"/>
        </w:rPr>
        <w:t xml:space="preserve"> </w:t>
      </w:r>
      <w:r>
        <w:rPr>
          <w:rFonts w:cs="Times New Roman" w:ascii="Times New Roman" w:hAnsi="Times New Roman"/>
          <w:sz w:val="24"/>
          <w:szCs w:val="24"/>
        </w:rPr>
        <w:t>не</w:t>
      </w:r>
      <w:r>
        <w:rPr>
          <w:rFonts w:cs="Times New Roman" w:ascii="Times New Roman" w:hAnsi="Times New Roman"/>
          <w:spacing w:val="-4"/>
          <w:sz w:val="24"/>
          <w:szCs w:val="24"/>
        </w:rPr>
        <w:t xml:space="preserve"> </w:t>
      </w:r>
      <w:r>
        <w:rPr>
          <w:rFonts w:cs="Times New Roman" w:ascii="Times New Roman" w:hAnsi="Times New Roman"/>
          <w:sz w:val="24"/>
          <w:szCs w:val="24"/>
        </w:rPr>
        <w:t>предоставляется.</w:t>
      </w:r>
    </w:p>
    <w:p>
      <w:pPr>
        <w:pStyle w:val="ListParagraph"/>
        <w:numPr>
          <w:ilvl w:val="1"/>
          <w:numId w:val="94"/>
        </w:numPr>
        <w:tabs>
          <w:tab w:val="clear" w:pos="720"/>
          <w:tab w:val="left" w:pos="1134" w:leader="none"/>
          <w:tab w:val="left" w:pos="1406" w:leader="none"/>
        </w:tabs>
        <w:ind w:left="0" w:firstLine="720"/>
        <w:rPr>
          <w:rFonts w:ascii="Times New Roman" w:hAnsi="Times New Roman" w:cs="Times New Roman"/>
          <w:sz w:val="24"/>
          <w:szCs w:val="24"/>
        </w:rPr>
      </w:pPr>
      <w:r>
        <w:rPr>
          <w:rFonts w:cs="Times New Roman" w:ascii="Times New Roman" w:hAnsi="Times New Roman"/>
          <w:sz w:val="24"/>
          <w:szCs w:val="24"/>
        </w:rPr>
        <w:t>При предоставлении информации о правах залога Депозитарий вправе указывать следующие</w:t>
      </w:r>
      <w:r>
        <w:rPr>
          <w:rFonts w:cs="Times New Roman" w:ascii="Times New Roman" w:hAnsi="Times New Roman"/>
          <w:spacing w:val="-53"/>
          <w:sz w:val="24"/>
          <w:szCs w:val="24"/>
        </w:rPr>
        <w:t xml:space="preserve"> </w:t>
      </w:r>
      <w:r>
        <w:rPr>
          <w:rFonts w:cs="Times New Roman" w:ascii="Times New Roman" w:hAnsi="Times New Roman"/>
          <w:sz w:val="24"/>
          <w:szCs w:val="24"/>
        </w:rPr>
        <w:t>сведения:</w:t>
      </w:r>
    </w:p>
    <w:p>
      <w:pPr>
        <w:pStyle w:val="ListParagraph"/>
        <w:numPr>
          <w:ilvl w:val="0"/>
          <w:numId w:val="20"/>
        </w:numPr>
        <w:tabs>
          <w:tab w:val="clear" w:pos="720"/>
          <w:tab w:val="left" w:pos="567"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количество</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право</w:t>
      </w:r>
      <w:r>
        <w:rPr>
          <w:rFonts w:cs="Times New Roman" w:ascii="Times New Roman" w:hAnsi="Times New Roman"/>
          <w:spacing w:val="1"/>
          <w:sz w:val="24"/>
          <w:szCs w:val="24"/>
        </w:rPr>
        <w:t xml:space="preserve"> </w:t>
      </w:r>
      <w:r>
        <w:rPr>
          <w:rFonts w:cs="Times New Roman" w:ascii="Times New Roman" w:hAnsi="Times New Roman"/>
          <w:sz w:val="24"/>
          <w:szCs w:val="24"/>
        </w:rPr>
        <w:t>залога</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которые</w:t>
      </w:r>
      <w:r>
        <w:rPr>
          <w:rFonts w:cs="Times New Roman" w:ascii="Times New Roman" w:hAnsi="Times New Roman"/>
          <w:spacing w:val="1"/>
          <w:sz w:val="24"/>
          <w:szCs w:val="24"/>
        </w:rPr>
        <w:t xml:space="preserve"> </w:t>
      </w:r>
      <w:r>
        <w:rPr>
          <w:rFonts w:cs="Times New Roman" w:ascii="Times New Roman" w:hAnsi="Times New Roman"/>
          <w:sz w:val="24"/>
          <w:szCs w:val="24"/>
        </w:rPr>
        <w:t>зафиксировано</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Счетам</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пользу</w:t>
      </w:r>
      <w:r>
        <w:rPr>
          <w:rFonts w:cs="Times New Roman" w:ascii="Times New Roman" w:hAnsi="Times New Roman"/>
          <w:spacing w:val="1"/>
          <w:sz w:val="24"/>
          <w:szCs w:val="24"/>
        </w:rPr>
        <w:t xml:space="preserve"> </w:t>
      </w:r>
      <w:r>
        <w:rPr>
          <w:rFonts w:cs="Times New Roman" w:ascii="Times New Roman" w:hAnsi="Times New Roman"/>
          <w:sz w:val="24"/>
          <w:szCs w:val="24"/>
        </w:rPr>
        <w:t>залогодержателя;</w:t>
      </w:r>
    </w:p>
    <w:p>
      <w:pPr>
        <w:pStyle w:val="ListParagraph"/>
        <w:numPr>
          <w:ilvl w:val="0"/>
          <w:numId w:val="20"/>
        </w:numPr>
        <w:tabs>
          <w:tab w:val="clear" w:pos="720"/>
          <w:tab w:val="left" w:pos="567" w:leader="none"/>
          <w:tab w:val="left" w:pos="799"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фамилия, имя, отчество каждого залогодателя - физического лица, полное наименование каждого</w:t>
      </w:r>
      <w:r>
        <w:rPr>
          <w:rFonts w:cs="Times New Roman" w:ascii="Times New Roman" w:hAnsi="Times New Roman"/>
          <w:spacing w:val="1"/>
          <w:sz w:val="24"/>
          <w:szCs w:val="24"/>
        </w:rPr>
        <w:t xml:space="preserve"> </w:t>
      </w:r>
      <w:r>
        <w:rPr>
          <w:rFonts w:cs="Times New Roman" w:ascii="Times New Roman" w:hAnsi="Times New Roman"/>
          <w:sz w:val="24"/>
          <w:szCs w:val="24"/>
        </w:rPr>
        <w:t>залогодателя</w:t>
      </w:r>
      <w:r>
        <w:rPr>
          <w:rFonts w:cs="Times New Roman" w:ascii="Times New Roman" w:hAnsi="Times New Roman"/>
          <w:spacing w:val="-1"/>
          <w:sz w:val="24"/>
          <w:szCs w:val="24"/>
        </w:rPr>
        <w:t xml:space="preserve"> </w:t>
      </w:r>
      <w:r>
        <w:rPr>
          <w:rFonts w:cs="Times New Roman" w:ascii="Times New Roman" w:hAnsi="Times New Roman"/>
          <w:sz w:val="24"/>
          <w:szCs w:val="24"/>
        </w:rPr>
        <w:t>- юридического</w:t>
      </w:r>
      <w:r>
        <w:rPr>
          <w:rFonts w:cs="Times New Roman" w:ascii="Times New Roman" w:hAnsi="Times New Roman"/>
          <w:spacing w:val="1"/>
          <w:sz w:val="24"/>
          <w:szCs w:val="24"/>
        </w:rPr>
        <w:t xml:space="preserve"> </w:t>
      </w:r>
      <w:r>
        <w:rPr>
          <w:rFonts w:cs="Times New Roman" w:ascii="Times New Roman" w:hAnsi="Times New Roman"/>
          <w:sz w:val="24"/>
          <w:szCs w:val="24"/>
        </w:rPr>
        <w:t>лица;</w:t>
      </w:r>
    </w:p>
    <w:p>
      <w:pPr>
        <w:pStyle w:val="ListParagraph"/>
        <w:numPr>
          <w:ilvl w:val="0"/>
          <w:numId w:val="20"/>
        </w:numPr>
        <w:tabs>
          <w:tab w:val="clear" w:pos="720"/>
          <w:tab w:val="left" w:pos="567" w:leader="none"/>
          <w:tab w:val="left" w:pos="775"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номер</w:t>
      </w:r>
      <w:r>
        <w:rPr>
          <w:rFonts w:cs="Times New Roman" w:ascii="Times New Roman" w:hAnsi="Times New Roman"/>
          <w:spacing w:val="-6"/>
          <w:sz w:val="24"/>
          <w:szCs w:val="24"/>
        </w:rPr>
        <w:t xml:space="preserve"> </w:t>
      </w:r>
      <w:r>
        <w:rPr>
          <w:rFonts w:cs="Times New Roman" w:ascii="Times New Roman" w:hAnsi="Times New Roman"/>
          <w:sz w:val="24"/>
          <w:szCs w:val="24"/>
        </w:rPr>
        <w:t>Счета</w:t>
      </w:r>
      <w:r>
        <w:rPr>
          <w:rFonts w:cs="Times New Roman" w:ascii="Times New Roman" w:hAnsi="Times New Roman"/>
          <w:spacing w:val="-4"/>
          <w:sz w:val="24"/>
          <w:szCs w:val="24"/>
        </w:rPr>
        <w:t xml:space="preserve"> </w:t>
      </w:r>
      <w:r>
        <w:rPr>
          <w:rFonts w:cs="Times New Roman" w:ascii="Times New Roman" w:hAnsi="Times New Roman"/>
          <w:sz w:val="24"/>
          <w:szCs w:val="24"/>
        </w:rPr>
        <w:t>депо</w:t>
      </w:r>
      <w:r>
        <w:rPr>
          <w:rFonts w:cs="Times New Roman" w:ascii="Times New Roman" w:hAnsi="Times New Roman"/>
          <w:spacing w:val="-6"/>
          <w:sz w:val="24"/>
          <w:szCs w:val="24"/>
        </w:rPr>
        <w:t xml:space="preserve"> </w:t>
      </w:r>
      <w:r>
        <w:rPr>
          <w:rFonts w:cs="Times New Roman" w:ascii="Times New Roman" w:hAnsi="Times New Roman"/>
          <w:sz w:val="24"/>
          <w:szCs w:val="24"/>
        </w:rPr>
        <w:t>залогодателя,</w:t>
      </w:r>
      <w:r>
        <w:rPr>
          <w:rFonts w:cs="Times New Roman" w:ascii="Times New Roman" w:hAnsi="Times New Roman"/>
          <w:spacing w:val="-5"/>
          <w:sz w:val="24"/>
          <w:szCs w:val="24"/>
        </w:rPr>
        <w:t xml:space="preserve"> </w:t>
      </w:r>
      <w:r>
        <w:rPr>
          <w:rFonts w:cs="Times New Roman" w:ascii="Times New Roman" w:hAnsi="Times New Roman"/>
          <w:sz w:val="24"/>
          <w:szCs w:val="24"/>
        </w:rPr>
        <w:t>на</w:t>
      </w:r>
      <w:r>
        <w:rPr>
          <w:rFonts w:cs="Times New Roman" w:ascii="Times New Roman" w:hAnsi="Times New Roman"/>
          <w:spacing w:val="-4"/>
          <w:sz w:val="24"/>
          <w:szCs w:val="24"/>
        </w:rPr>
        <w:t xml:space="preserve"> </w:t>
      </w:r>
      <w:r>
        <w:rPr>
          <w:rFonts w:cs="Times New Roman" w:ascii="Times New Roman" w:hAnsi="Times New Roman"/>
          <w:sz w:val="24"/>
          <w:szCs w:val="24"/>
        </w:rPr>
        <w:t>котором</w:t>
      </w:r>
      <w:r>
        <w:rPr>
          <w:rFonts w:cs="Times New Roman" w:ascii="Times New Roman" w:hAnsi="Times New Roman"/>
          <w:spacing w:val="-2"/>
          <w:sz w:val="24"/>
          <w:szCs w:val="24"/>
        </w:rPr>
        <w:t xml:space="preserve"> </w:t>
      </w:r>
      <w:r>
        <w:rPr>
          <w:rFonts w:cs="Times New Roman" w:ascii="Times New Roman" w:hAnsi="Times New Roman"/>
          <w:sz w:val="24"/>
          <w:szCs w:val="24"/>
        </w:rPr>
        <w:t>учитываются</w:t>
      </w:r>
      <w:r>
        <w:rPr>
          <w:rFonts w:cs="Times New Roman" w:ascii="Times New Roman" w:hAnsi="Times New Roman"/>
          <w:spacing w:val="-5"/>
          <w:sz w:val="24"/>
          <w:szCs w:val="24"/>
        </w:rPr>
        <w:t xml:space="preserve"> </w:t>
      </w:r>
      <w:r>
        <w:rPr>
          <w:rFonts w:cs="Times New Roman" w:ascii="Times New Roman" w:hAnsi="Times New Roman"/>
          <w:sz w:val="24"/>
          <w:szCs w:val="24"/>
        </w:rPr>
        <w:t>заложенные</w:t>
      </w:r>
      <w:r>
        <w:rPr>
          <w:rFonts w:cs="Times New Roman" w:ascii="Times New Roman" w:hAnsi="Times New Roman"/>
          <w:spacing w:val="-6"/>
          <w:sz w:val="24"/>
          <w:szCs w:val="24"/>
        </w:rPr>
        <w:t xml:space="preserve"> </w:t>
      </w:r>
      <w:r>
        <w:rPr>
          <w:rFonts w:cs="Times New Roman" w:ascii="Times New Roman" w:hAnsi="Times New Roman"/>
          <w:sz w:val="24"/>
          <w:szCs w:val="24"/>
        </w:rPr>
        <w:t>ценные</w:t>
      </w:r>
      <w:r>
        <w:rPr>
          <w:rFonts w:cs="Times New Roman" w:ascii="Times New Roman" w:hAnsi="Times New Roman"/>
          <w:spacing w:val="-6"/>
          <w:sz w:val="24"/>
          <w:szCs w:val="24"/>
        </w:rPr>
        <w:t xml:space="preserve"> </w:t>
      </w:r>
      <w:r>
        <w:rPr>
          <w:rFonts w:cs="Times New Roman" w:ascii="Times New Roman" w:hAnsi="Times New Roman"/>
          <w:sz w:val="24"/>
          <w:szCs w:val="24"/>
        </w:rPr>
        <w:t>бумаги;</w:t>
      </w:r>
    </w:p>
    <w:p>
      <w:pPr>
        <w:pStyle w:val="ListParagraph"/>
        <w:numPr>
          <w:ilvl w:val="0"/>
          <w:numId w:val="20"/>
        </w:numPr>
        <w:tabs>
          <w:tab w:val="clear" w:pos="720"/>
          <w:tab w:val="left" w:pos="567" w:leader="none"/>
          <w:tab w:val="left" w:pos="775"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идентифицирующие</w:t>
      </w:r>
      <w:r>
        <w:rPr>
          <w:rFonts w:cs="Times New Roman" w:ascii="Times New Roman" w:hAnsi="Times New Roman"/>
          <w:spacing w:val="-6"/>
          <w:sz w:val="24"/>
          <w:szCs w:val="24"/>
        </w:rPr>
        <w:t xml:space="preserve"> </w:t>
      </w:r>
      <w:r>
        <w:rPr>
          <w:rFonts w:cs="Times New Roman" w:ascii="Times New Roman" w:hAnsi="Times New Roman"/>
          <w:sz w:val="24"/>
          <w:szCs w:val="24"/>
        </w:rPr>
        <w:t>признаки</w:t>
      </w:r>
      <w:r>
        <w:rPr>
          <w:rFonts w:cs="Times New Roman" w:ascii="Times New Roman" w:hAnsi="Times New Roman"/>
          <w:spacing w:val="-7"/>
          <w:sz w:val="24"/>
          <w:szCs w:val="24"/>
        </w:rPr>
        <w:t xml:space="preserve"> </w:t>
      </w:r>
      <w:r>
        <w:rPr>
          <w:rFonts w:cs="Times New Roman" w:ascii="Times New Roman" w:hAnsi="Times New Roman"/>
          <w:sz w:val="24"/>
          <w:szCs w:val="24"/>
        </w:rPr>
        <w:t>ценных</w:t>
      </w:r>
      <w:r>
        <w:rPr>
          <w:rFonts w:cs="Times New Roman" w:ascii="Times New Roman" w:hAnsi="Times New Roman"/>
          <w:spacing w:val="-5"/>
          <w:sz w:val="24"/>
          <w:szCs w:val="24"/>
        </w:rPr>
        <w:t xml:space="preserve"> </w:t>
      </w:r>
      <w:r>
        <w:rPr>
          <w:rFonts w:cs="Times New Roman" w:ascii="Times New Roman" w:hAnsi="Times New Roman"/>
          <w:sz w:val="24"/>
          <w:szCs w:val="24"/>
        </w:rPr>
        <w:t>бумаг;</w:t>
      </w:r>
    </w:p>
    <w:p>
      <w:pPr>
        <w:pStyle w:val="ListParagraph"/>
        <w:numPr>
          <w:ilvl w:val="0"/>
          <w:numId w:val="20"/>
        </w:numPr>
        <w:tabs>
          <w:tab w:val="clear" w:pos="720"/>
          <w:tab w:val="left" w:pos="567"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номер и дата договора о залоге (в случае, если данные сведения были указаны в документах,</w:t>
      </w:r>
      <w:r>
        <w:rPr>
          <w:rFonts w:cs="Times New Roman" w:ascii="Times New Roman" w:hAnsi="Times New Roman"/>
          <w:spacing w:val="1"/>
          <w:sz w:val="24"/>
          <w:szCs w:val="24"/>
        </w:rPr>
        <w:t xml:space="preserve"> </w:t>
      </w:r>
      <w:r>
        <w:rPr>
          <w:rFonts w:cs="Times New Roman" w:ascii="Times New Roman" w:hAnsi="Times New Roman"/>
          <w:sz w:val="24"/>
          <w:szCs w:val="24"/>
        </w:rPr>
        <w:t>послуживших</w:t>
      </w:r>
      <w:r>
        <w:rPr>
          <w:rFonts w:cs="Times New Roman" w:ascii="Times New Roman" w:hAnsi="Times New Roman"/>
          <w:spacing w:val="1"/>
          <w:sz w:val="24"/>
          <w:szCs w:val="24"/>
        </w:rPr>
        <w:t xml:space="preserve"> </w:t>
      </w:r>
      <w:r>
        <w:rPr>
          <w:rFonts w:cs="Times New Roman" w:ascii="Times New Roman" w:hAnsi="Times New Roman"/>
          <w:sz w:val="24"/>
          <w:szCs w:val="24"/>
        </w:rPr>
        <w:t>основанием для фиксации обременения ценных бумаг/снятия обременения 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Срок предоставления информации Депозитарием составляет 15 (пятнадцать) рабочих дней после</w:t>
      </w:r>
      <w:r>
        <w:rPr>
          <w:rFonts w:cs="Times New Roman" w:ascii="Times New Roman" w:hAnsi="Times New Roman"/>
          <w:spacing w:val="1"/>
          <w:sz w:val="24"/>
          <w:szCs w:val="24"/>
        </w:rPr>
        <w:t xml:space="preserve"> </w:t>
      </w:r>
      <w:r>
        <w:rPr>
          <w:rFonts w:cs="Times New Roman" w:ascii="Times New Roman" w:hAnsi="Times New Roman"/>
          <w:sz w:val="24"/>
          <w:szCs w:val="24"/>
        </w:rPr>
        <w:t>получения</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Депозитарием</w:t>
      </w:r>
      <w:r>
        <w:rPr>
          <w:rFonts w:cs="Times New Roman" w:ascii="Times New Roman" w:hAnsi="Times New Roman"/>
          <w:spacing w:val="1"/>
          <w:sz w:val="24"/>
          <w:szCs w:val="24"/>
        </w:rPr>
        <w:t xml:space="preserve"> </w:t>
      </w:r>
      <w:r>
        <w:rPr>
          <w:rFonts w:cs="Times New Roman" w:ascii="Times New Roman" w:hAnsi="Times New Roman"/>
          <w:sz w:val="24"/>
          <w:szCs w:val="24"/>
        </w:rPr>
        <w:t>запроса.</w:t>
      </w:r>
    </w:p>
    <w:p>
      <w:pPr>
        <w:pStyle w:val="ListParagraph"/>
        <w:numPr>
          <w:ilvl w:val="1"/>
          <w:numId w:val="94"/>
        </w:numPr>
        <w:tabs>
          <w:tab w:val="clear" w:pos="720"/>
          <w:tab w:val="left" w:pos="1134" w:leader="none"/>
          <w:tab w:val="left" w:pos="1406" w:leader="none"/>
        </w:tabs>
        <w:ind w:left="0" w:firstLine="720"/>
        <w:rPr>
          <w:rFonts w:ascii="Times New Roman" w:hAnsi="Times New Roman" w:cs="Times New Roman"/>
          <w:sz w:val="24"/>
          <w:szCs w:val="24"/>
        </w:rPr>
      </w:pPr>
      <w:r>
        <w:rPr>
          <w:rFonts w:cs="Times New Roman" w:ascii="Times New Roman" w:hAnsi="Times New Roman"/>
          <w:sz w:val="24"/>
          <w:szCs w:val="24"/>
        </w:rPr>
        <w:t>Операция</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фиксации</w:t>
      </w:r>
      <w:r>
        <w:rPr>
          <w:rFonts w:cs="Times New Roman" w:ascii="Times New Roman" w:hAnsi="Times New Roman"/>
          <w:spacing w:val="1"/>
          <w:sz w:val="24"/>
          <w:szCs w:val="24"/>
        </w:rPr>
        <w:t xml:space="preserve"> </w:t>
      </w:r>
      <w:r>
        <w:rPr>
          <w:rFonts w:cs="Times New Roman" w:ascii="Times New Roman" w:hAnsi="Times New Roman"/>
          <w:sz w:val="24"/>
          <w:szCs w:val="24"/>
        </w:rPr>
        <w:t>(регистрации)</w:t>
      </w:r>
      <w:r>
        <w:rPr>
          <w:rFonts w:cs="Times New Roman" w:ascii="Times New Roman" w:hAnsi="Times New Roman"/>
          <w:spacing w:val="1"/>
          <w:sz w:val="24"/>
          <w:szCs w:val="24"/>
        </w:rPr>
        <w:t xml:space="preserve"> </w:t>
      </w:r>
      <w:r>
        <w:rPr>
          <w:rFonts w:cs="Times New Roman" w:ascii="Times New Roman" w:hAnsi="Times New Roman"/>
          <w:sz w:val="24"/>
          <w:szCs w:val="24"/>
        </w:rPr>
        <w:t>факта</w:t>
      </w:r>
      <w:r>
        <w:rPr>
          <w:rFonts w:cs="Times New Roman" w:ascii="Times New Roman" w:hAnsi="Times New Roman"/>
          <w:spacing w:val="1"/>
          <w:sz w:val="24"/>
          <w:szCs w:val="24"/>
        </w:rPr>
        <w:t xml:space="preserve"> </w:t>
      </w:r>
      <w:r>
        <w:rPr>
          <w:rFonts w:cs="Times New Roman" w:ascii="Times New Roman" w:hAnsi="Times New Roman"/>
          <w:sz w:val="24"/>
          <w:szCs w:val="24"/>
        </w:rPr>
        <w:t>снятия</w:t>
      </w:r>
      <w:r>
        <w:rPr>
          <w:rFonts w:cs="Times New Roman" w:ascii="Times New Roman" w:hAnsi="Times New Roman"/>
          <w:spacing w:val="1"/>
          <w:sz w:val="24"/>
          <w:szCs w:val="24"/>
        </w:rPr>
        <w:t xml:space="preserve"> </w:t>
      </w:r>
      <w:r>
        <w:rPr>
          <w:rFonts w:cs="Times New Roman" w:ascii="Times New Roman" w:hAnsi="Times New Roman"/>
          <w:sz w:val="24"/>
          <w:szCs w:val="24"/>
        </w:rPr>
        <w:t>ограничения</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операций</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ценными</w:t>
      </w:r>
      <w:r>
        <w:rPr>
          <w:rFonts w:cs="Times New Roman" w:ascii="Times New Roman" w:hAnsi="Times New Roman"/>
          <w:spacing w:val="1"/>
          <w:sz w:val="24"/>
          <w:szCs w:val="24"/>
        </w:rPr>
        <w:t xml:space="preserve"> </w:t>
      </w:r>
      <w:r>
        <w:rPr>
          <w:rFonts w:cs="Times New Roman" w:ascii="Times New Roman" w:hAnsi="Times New Roman"/>
          <w:sz w:val="24"/>
          <w:szCs w:val="24"/>
        </w:rPr>
        <w:t>бумагами осуществляется по тому же Счету депо, по которому осуществлялась фиксация (регистрация)</w:t>
      </w:r>
      <w:r>
        <w:rPr>
          <w:rFonts w:cs="Times New Roman" w:ascii="Times New Roman" w:hAnsi="Times New Roman"/>
          <w:spacing w:val="1"/>
          <w:sz w:val="24"/>
          <w:szCs w:val="24"/>
        </w:rPr>
        <w:t xml:space="preserve"> </w:t>
      </w:r>
      <w:r>
        <w:rPr>
          <w:rFonts w:cs="Times New Roman" w:ascii="Times New Roman" w:hAnsi="Times New Roman"/>
          <w:sz w:val="24"/>
          <w:szCs w:val="24"/>
        </w:rPr>
        <w:t>факта их ограничения.</w:t>
      </w:r>
    </w:p>
    <w:p>
      <w:pPr>
        <w:pStyle w:val="ListParagraph"/>
        <w:numPr>
          <w:ilvl w:val="1"/>
          <w:numId w:val="94"/>
        </w:numPr>
        <w:tabs>
          <w:tab w:val="clear" w:pos="720"/>
          <w:tab w:val="left" w:pos="1134" w:leader="none"/>
          <w:tab w:val="left" w:pos="1406" w:leader="none"/>
        </w:tabs>
        <w:ind w:left="0" w:firstLine="720"/>
        <w:rPr>
          <w:rFonts w:ascii="Times New Roman" w:hAnsi="Times New Roman" w:cs="Times New Roman"/>
          <w:sz w:val="24"/>
          <w:szCs w:val="24"/>
        </w:rPr>
      </w:pPr>
      <w:r>
        <w:rPr>
          <w:rFonts w:cs="Times New Roman" w:ascii="Times New Roman" w:hAnsi="Times New Roman"/>
          <w:sz w:val="24"/>
          <w:szCs w:val="24"/>
        </w:rPr>
        <w:t>Фиксация</w:t>
      </w:r>
      <w:r>
        <w:rPr>
          <w:rFonts w:cs="Times New Roman" w:ascii="Times New Roman" w:hAnsi="Times New Roman"/>
          <w:spacing w:val="1"/>
          <w:sz w:val="24"/>
          <w:szCs w:val="24"/>
        </w:rPr>
        <w:t xml:space="preserve"> </w:t>
      </w:r>
      <w:r>
        <w:rPr>
          <w:rFonts w:cs="Times New Roman" w:ascii="Times New Roman" w:hAnsi="Times New Roman"/>
          <w:sz w:val="24"/>
          <w:szCs w:val="24"/>
        </w:rPr>
        <w:t>(регистрация)</w:t>
      </w:r>
      <w:r>
        <w:rPr>
          <w:rFonts w:cs="Times New Roman" w:ascii="Times New Roman" w:hAnsi="Times New Roman"/>
          <w:spacing w:val="1"/>
          <w:sz w:val="24"/>
          <w:szCs w:val="24"/>
        </w:rPr>
        <w:t xml:space="preserve"> </w:t>
      </w:r>
      <w:r>
        <w:rPr>
          <w:rFonts w:cs="Times New Roman" w:ascii="Times New Roman" w:hAnsi="Times New Roman"/>
          <w:sz w:val="24"/>
          <w:szCs w:val="24"/>
        </w:rPr>
        <w:t>факта</w:t>
      </w:r>
      <w:r>
        <w:rPr>
          <w:rFonts w:cs="Times New Roman" w:ascii="Times New Roman" w:hAnsi="Times New Roman"/>
          <w:spacing w:val="1"/>
          <w:sz w:val="24"/>
          <w:szCs w:val="24"/>
        </w:rPr>
        <w:t xml:space="preserve"> </w:t>
      </w:r>
      <w:r>
        <w:rPr>
          <w:rFonts w:cs="Times New Roman" w:ascii="Times New Roman" w:hAnsi="Times New Roman"/>
          <w:sz w:val="24"/>
          <w:szCs w:val="24"/>
        </w:rPr>
        <w:t>снятия</w:t>
      </w:r>
      <w:r>
        <w:rPr>
          <w:rFonts w:cs="Times New Roman" w:ascii="Times New Roman" w:hAnsi="Times New Roman"/>
          <w:spacing w:val="1"/>
          <w:sz w:val="24"/>
          <w:szCs w:val="24"/>
        </w:rPr>
        <w:t xml:space="preserve"> </w:t>
      </w:r>
      <w:r>
        <w:rPr>
          <w:rFonts w:cs="Times New Roman" w:ascii="Times New Roman" w:hAnsi="Times New Roman"/>
          <w:sz w:val="24"/>
          <w:szCs w:val="24"/>
        </w:rPr>
        <w:t>указанных</w:t>
      </w:r>
      <w:r>
        <w:rPr>
          <w:rFonts w:cs="Times New Roman" w:ascii="Times New Roman" w:hAnsi="Times New Roman"/>
          <w:spacing w:val="1"/>
          <w:sz w:val="24"/>
          <w:szCs w:val="24"/>
        </w:rPr>
        <w:t xml:space="preserve"> </w:t>
      </w:r>
      <w:r>
        <w:rPr>
          <w:rFonts w:cs="Times New Roman" w:ascii="Times New Roman" w:hAnsi="Times New Roman"/>
          <w:sz w:val="24"/>
          <w:szCs w:val="24"/>
        </w:rPr>
        <w:t>ограничений</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осуществляется</w:t>
      </w:r>
      <w:r>
        <w:rPr>
          <w:rFonts w:cs="Times New Roman" w:ascii="Times New Roman" w:hAnsi="Times New Roman"/>
          <w:spacing w:val="56"/>
          <w:sz w:val="24"/>
          <w:szCs w:val="24"/>
        </w:rPr>
        <w:t xml:space="preserve"> </w:t>
      </w:r>
      <w:r>
        <w:rPr>
          <w:rFonts w:cs="Times New Roman" w:ascii="Times New Roman" w:hAnsi="Times New Roman"/>
          <w:sz w:val="24"/>
          <w:szCs w:val="24"/>
        </w:rPr>
        <w:t>путем</w:t>
      </w:r>
      <w:r>
        <w:rPr>
          <w:rFonts w:cs="Times New Roman" w:ascii="Times New Roman" w:hAnsi="Times New Roman"/>
          <w:spacing w:val="1"/>
          <w:sz w:val="24"/>
          <w:szCs w:val="24"/>
        </w:rPr>
        <w:t xml:space="preserve"> </w:t>
      </w:r>
      <w:r>
        <w:rPr>
          <w:rFonts w:cs="Times New Roman" w:ascii="Times New Roman" w:hAnsi="Times New Roman"/>
          <w:sz w:val="24"/>
          <w:szCs w:val="24"/>
        </w:rPr>
        <w:t>внесения расходной записи (осуществления перевода) по Разделу соответствующего Счета депо, на</w:t>
      </w:r>
      <w:r>
        <w:rPr>
          <w:rFonts w:cs="Times New Roman" w:ascii="Times New Roman" w:hAnsi="Times New Roman"/>
          <w:spacing w:val="1"/>
          <w:sz w:val="24"/>
          <w:szCs w:val="24"/>
        </w:rPr>
        <w:t xml:space="preserve"> </w:t>
      </w:r>
      <w:r>
        <w:rPr>
          <w:rFonts w:cs="Times New Roman" w:ascii="Times New Roman" w:hAnsi="Times New Roman"/>
          <w:sz w:val="24"/>
          <w:szCs w:val="24"/>
        </w:rPr>
        <w:t>котором была осуществлена фиксация (регистрация) факта ограничения операций с ценными бумагами.</w:t>
      </w:r>
      <w:r>
        <w:rPr>
          <w:rFonts w:cs="Times New Roman" w:ascii="Times New Roman" w:hAnsi="Times New Roman"/>
          <w:spacing w:val="1"/>
          <w:sz w:val="24"/>
          <w:szCs w:val="24"/>
        </w:rPr>
        <w:t xml:space="preserve"> </w:t>
      </w:r>
      <w:r>
        <w:rPr>
          <w:rFonts w:cs="Times New Roman" w:ascii="Times New Roman" w:hAnsi="Times New Roman"/>
          <w:sz w:val="24"/>
          <w:szCs w:val="24"/>
        </w:rPr>
        <w:t>При</w:t>
      </w:r>
      <w:r>
        <w:rPr>
          <w:rFonts w:cs="Times New Roman" w:ascii="Times New Roman" w:hAnsi="Times New Roman"/>
          <w:spacing w:val="-3"/>
          <w:sz w:val="24"/>
          <w:szCs w:val="24"/>
        </w:rPr>
        <w:t xml:space="preserve"> </w:t>
      </w:r>
      <w:r>
        <w:rPr>
          <w:rFonts w:cs="Times New Roman" w:ascii="Times New Roman" w:hAnsi="Times New Roman"/>
          <w:sz w:val="24"/>
          <w:szCs w:val="24"/>
        </w:rPr>
        <w:t>этом</w:t>
      </w:r>
      <w:r>
        <w:rPr>
          <w:rFonts w:cs="Times New Roman" w:ascii="Times New Roman" w:hAnsi="Times New Roman"/>
          <w:spacing w:val="-2"/>
          <w:sz w:val="24"/>
          <w:szCs w:val="24"/>
        </w:rPr>
        <w:t xml:space="preserve"> </w:t>
      </w:r>
      <w:r>
        <w:rPr>
          <w:rFonts w:cs="Times New Roman" w:ascii="Times New Roman" w:hAnsi="Times New Roman"/>
          <w:sz w:val="24"/>
          <w:szCs w:val="24"/>
        </w:rPr>
        <w:t>ценные</w:t>
      </w:r>
      <w:r>
        <w:rPr>
          <w:rFonts w:cs="Times New Roman" w:ascii="Times New Roman" w:hAnsi="Times New Roman"/>
          <w:spacing w:val="-1"/>
          <w:sz w:val="24"/>
          <w:szCs w:val="24"/>
        </w:rPr>
        <w:t xml:space="preserve"> </w:t>
      </w:r>
      <w:r>
        <w:rPr>
          <w:rFonts w:cs="Times New Roman" w:ascii="Times New Roman" w:hAnsi="Times New Roman"/>
          <w:sz w:val="24"/>
          <w:szCs w:val="24"/>
        </w:rPr>
        <w:t>бумаги</w:t>
      </w:r>
      <w:r>
        <w:rPr>
          <w:rFonts w:cs="Times New Roman" w:ascii="Times New Roman" w:hAnsi="Times New Roman"/>
          <w:spacing w:val="-1"/>
          <w:sz w:val="24"/>
          <w:szCs w:val="24"/>
        </w:rPr>
        <w:t xml:space="preserve"> </w:t>
      </w:r>
      <w:r>
        <w:rPr>
          <w:rFonts w:cs="Times New Roman" w:ascii="Times New Roman" w:hAnsi="Times New Roman"/>
          <w:sz w:val="24"/>
          <w:szCs w:val="24"/>
        </w:rPr>
        <w:t>переводятся на другой</w:t>
      </w:r>
      <w:r>
        <w:rPr>
          <w:rFonts w:cs="Times New Roman" w:ascii="Times New Roman" w:hAnsi="Times New Roman"/>
          <w:spacing w:val="-1"/>
          <w:sz w:val="24"/>
          <w:szCs w:val="24"/>
        </w:rPr>
        <w:t xml:space="preserve"> </w:t>
      </w:r>
      <w:r>
        <w:rPr>
          <w:rFonts w:cs="Times New Roman" w:ascii="Times New Roman" w:hAnsi="Times New Roman"/>
          <w:sz w:val="24"/>
          <w:szCs w:val="24"/>
        </w:rPr>
        <w:t>Раздел</w:t>
      </w:r>
      <w:r>
        <w:rPr>
          <w:rFonts w:cs="Times New Roman" w:ascii="Times New Roman" w:hAnsi="Times New Roman"/>
          <w:spacing w:val="-2"/>
          <w:sz w:val="24"/>
          <w:szCs w:val="24"/>
        </w:rPr>
        <w:t xml:space="preserve"> </w:t>
      </w:r>
      <w:r>
        <w:rPr>
          <w:rFonts w:cs="Times New Roman" w:ascii="Times New Roman" w:hAnsi="Times New Roman"/>
          <w:sz w:val="24"/>
          <w:szCs w:val="24"/>
        </w:rPr>
        <w:t>Счета депо Депонента.</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 систему депозитарного учета может дополнительно вноситься информация с описанием снятого</w:t>
      </w:r>
      <w:r>
        <w:rPr>
          <w:rFonts w:cs="Times New Roman" w:ascii="Times New Roman" w:hAnsi="Times New Roman"/>
          <w:spacing w:val="1"/>
          <w:sz w:val="24"/>
          <w:szCs w:val="24"/>
        </w:rPr>
        <w:t xml:space="preserve"> </w:t>
      </w:r>
      <w:r>
        <w:rPr>
          <w:rFonts w:cs="Times New Roman" w:ascii="Times New Roman" w:hAnsi="Times New Roman"/>
          <w:sz w:val="24"/>
          <w:szCs w:val="24"/>
        </w:rPr>
        <w:t>ограничения,</w:t>
      </w:r>
      <w:r>
        <w:rPr>
          <w:rFonts w:cs="Times New Roman" w:ascii="Times New Roman" w:hAnsi="Times New Roman"/>
          <w:spacing w:val="-2"/>
          <w:sz w:val="24"/>
          <w:szCs w:val="24"/>
        </w:rPr>
        <w:t xml:space="preserve"> </w:t>
      </w:r>
      <w:r>
        <w:rPr>
          <w:rFonts w:cs="Times New Roman" w:ascii="Times New Roman" w:hAnsi="Times New Roman"/>
          <w:sz w:val="24"/>
          <w:szCs w:val="24"/>
        </w:rPr>
        <w:t>а</w:t>
      </w:r>
      <w:r>
        <w:rPr>
          <w:rFonts w:cs="Times New Roman" w:ascii="Times New Roman" w:hAnsi="Times New Roman"/>
          <w:spacing w:val="-2"/>
          <w:sz w:val="24"/>
          <w:szCs w:val="24"/>
        </w:rPr>
        <w:t xml:space="preserve"> </w:t>
      </w:r>
      <w:r>
        <w:rPr>
          <w:rFonts w:cs="Times New Roman" w:ascii="Times New Roman" w:hAnsi="Times New Roman"/>
          <w:sz w:val="24"/>
          <w:szCs w:val="24"/>
        </w:rPr>
        <w:t>также</w:t>
      </w:r>
      <w:r>
        <w:rPr>
          <w:rFonts w:cs="Times New Roman" w:ascii="Times New Roman" w:hAnsi="Times New Roman"/>
          <w:spacing w:val="2"/>
          <w:sz w:val="24"/>
          <w:szCs w:val="24"/>
        </w:rPr>
        <w:t xml:space="preserve"> </w:t>
      </w:r>
      <w:r>
        <w:rPr>
          <w:rFonts w:cs="Times New Roman" w:ascii="Times New Roman" w:hAnsi="Times New Roman"/>
          <w:sz w:val="24"/>
          <w:szCs w:val="24"/>
        </w:rPr>
        <w:t>указанием основания</w:t>
      </w:r>
      <w:r>
        <w:rPr>
          <w:rFonts w:cs="Times New Roman" w:ascii="Times New Roman" w:hAnsi="Times New Roman"/>
          <w:spacing w:val="2"/>
          <w:sz w:val="24"/>
          <w:szCs w:val="24"/>
        </w:rPr>
        <w:t xml:space="preserve"> </w:t>
      </w:r>
      <w:r>
        <w:rPr>
          <w:rFonts w:cs="Times New Roman" w:ascii="Times New Roman" w:hAnsi="Times New Roman"/>
          <w:sz w:val="24"/>
          <w:szCs w:val="24"/>
        </w:rPr>
        <w:t>его</w:t>
      </w:r>
      <w:r>
        <w:rPr>
          <w:rFonts w:cs="Times New Roman" w:ascii="Times New Roman" w:hAnsi="Times New Roman"/>
          <w:spacing w:val="-2"/>
          <w:sz w:val="24"/>
          <w:szCs w:val="24"/>
        </w:rPr>
        <w:t xml:space="preserve"> </w:t>
      </w:r>
      <w:r>
        <w:rPr>
          <w:rFonts w:cs="Times New Roman" w:ascii="Times New Roman" w:hAnsi="Times New Roman"/>
          <w:sz w:val="24"/>
          <w:szCs w:val="24"/>
        </w:rPr>
        <w:t>снятия.</w:t>
      </w:r>
    </w:p>
    <w:p>
      <w:pPr>
        <w:pStyle w:val="ListParagraph"/>
        <w:numPr>
          <w:ilvl w:val="1"/>
          <w:numId w:val="94"/>
        </w:numPr>
        <w:tabs>
          <w:tab w:val="clear" w:pos="720"/>
          <w:tab w:val="left" w:pos="1134" w:leader="none"/>
          <w:tab w:val="left" w:pos="1406" w:leader="none"/>
        </w:tabs>
        <w:ind w:left="0" w:firstLine="720"/>
        <w:rPr>
          <w:rFonts w:ascii="Times New Roman" w:hAnsi="Times New Roman" w:cs="Times New Roman"/>
          <w:sz w:val="24"/>
          <w:szCs w:val="24"/>
        </w:rPr>
      </w:pPr>
      <w:r>
        <w:rPr>
          <w:rFonts w:cs="Times New Roman" w:ascii="Times New Roman" w:hAnsi="Times New Roman"/>
          <w:sz w:val="24"/>
          <w:szCs w:val="24"/>
        </w:rPr>
        <w:t>Фиксация</w:t>
      </w:r>
      <w:r>
        <w:rPr>
          <w:rFonts w:cs="Times New Roman" w:ascii="Times New Roman" w:hAnsi="Times New Roman"/>
          <w:spacing w:val="1"/>
          <w:sz w:val="24"/>
          <w:szCs w:val="24"/>
        </w:rPr>
        <w:t xml:space="preserve"> </w:t>
      </w:r>
      <w:r>
        <w:rPr>
          <w:rFonts w:cs="Times New Roman" w:ascii="Times New Roman" w:hAnsi="Times New Roman"/>
          <w:sz w:val="24"/>
          <w:szCs w:val="24"/>
        </w:rPr>
        <w:t>(регистрация)</w:t>
      </w:r>
      <w:r>
        <w:rPr>
          <w:rFonts w:cs="Times New Roman" w:ascii="Times New Roman" w:hAnsi="Times New Roman"/>
          <w:spacing w:val="1"/>
          <w:sz w:val="24"/>
          <w:szCs w:val="24"/>
        </w:rPr>
        <w:t xml:space="preserve"> </w:t>
      </w:r>
      <w:r>
        <w:rPr>
          <w:rFonts w:cs="Times New Roman" w:ascii="Times New Roman" w:hAnsi="Times New Roman"/>
          <w:sz w:val="24"/>
          <w:szCs w:val="24"/>
        </w:rPr>
        <w:t>факта</w:t>
      </w:r>
      <w:r>
        <w:rPr>
          <w:rFonts w:cs="Times New Roman" w:ascii="Times New Roman" w:hAnsi="Times New Roman"/>
          <w:spacing w:val="1"/>
          <w:sz w:val="24"/>
          <w:szCs w:val="24"/>
        </w:rPr>
        <w:t xml:space="preserve"> </w:t>
      </w:r>
      <w:r>
        <w:rPr>
          <w:rFonts w:cs="Times New Roman" w:ascii="Times New Roman" w:hAnsi="Times New Roman"/>
          <w:sz w:val="24"/>
          <w:szCs w:val="24"/>
        </w:rPr>
        <w:t>снятия</w:t>
      </w:r>
      <w:r>
        <w:rPr>
          <w:rFonts w:cs="Times New Roman" w:ascii="Times New Roman" w:hAnsi="Times New Roman"/>
          <w:spacing w:val="1"/>
          <w:sz w:val="24"/>
          <w:szCs w:val="24"/>
        </w:rPr>
        <w:t xml:space="preserve"> </w:t>
      </w:r>
      <w:r>
        <w:rPr>
          <w:rFonts w:cs="Times New Roman" w:ascii="Times New Roman" w:hAnsi="Times New Roman"/>
          <w:sz w:val="24"/>
          <w:szCs w:val="24"/>
        </w:rPr>
        <w:t>ограничения</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операций</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ценными</w:t>
      </w:r>
      <w:r>
        <w:rPr>
          <w:rFonts w:cs="Times New Roman" w:ascii="Times New Roman" w:hAnsi="Times New Roman"/>
          <w:spacing w:val="1"/>
          <w:sz w:val="24"/>
          <w:szCs w:val="24"/>
        </w:rPr>
        <w:t xml:space="preserve"> </w:t>
      </w:r>
      <w:r>
        <w:rPr>
          <w:rFonts w:cs="Times New Roman" w:ascii="Times New Roman" w:hAnsi="Times New Roman"/>
          <w:sz w:val="24"/>
          <w:szCs w:val="24"/>
        </w:rPr>
        <w:t>бумагами</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осуществляется</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Поручению</w:t>
      </w:r>
      <w:r>
        <w:rPr>
          <w:rFonts w:cs="Times New Roman" w:ascii="Times New Roman" w:hAnsi="Times New Roman"/>
          <w:spacing w:val="1"/>
          <w:sz w:val="24"/>
          <w:szCs w:val="24"/>
        </w:rPr>
        <w:t xml:space="preserve"> </w:t>
      </w:r>
      <w:r>
        <w:rPr>
          <w:rFonts w:cs="Times New Roman" w:ascii="Times New Roman" w:hAnsi="Times New Roman"/>
          <w:sz w:val="24"/>
          <w:szCs w:val="24"/>
        </w:rPr>
        <w:t>на разблокировку ценных бумаг (Приложение№12</w:t>
      </w:r>
      <w:r>
        <w:rPr>
          <w:rFonts w:cs="Times New Roman" w:ascii="Times New Roman" w:hAnsi="Times New Roman"/>
          <w:spacing w:val="1"/>
          <w:sz w:val="24"/>
          <w:szCs w:val="24"/>
        </w:rPr>
        <w:t xml:space="preserve"> </w:t>
      </w:r>
      <w:r>
        <w:rPr>
          <w:rFonts w:cs="Times New Roman" w:ascii="Times New Roman" w:hAnsi="Times New Roman"/>
          <w:sz w:val="24"/>
          <w:szCs w:val="24"/>
        </w:rPr>
        <w:t>к</w:t>
      </w:r>
      <w:r>
        <w:rPr>
          <w:rFonts w:cs="Times New Roman" w:ascii="Times New Roman" w:hAnsi="Times New Roman"/>
          <w:spacing w:val="1"/>
          <w:sz w:val="24"/>
          <w:szCs w:val="24"/>
        </w:rPr>
        <w:t xml:space="preserve"> </w:t>
      </w:r>
      <w:r>
        <w:rPr>
          <w:rFonts w:cs="Times New Roman" w:ascii="Times New Roman" w:hAnsi="Times New Roman"/>
          <w:sz w:val="24"/>
          <w:szCs w:val="24"/>
        </w:rPr>
        <w:t>настоящим</w:t>
      </w:r>
      <w:r>
        <w:rPr>
          <w:rFonts w:cs="Times New Roman" w:ascii="Times New Roman" w:hAnsi="Times New Roman"/>
          <w:spacing w:val="1"/>
          <w:sz w:val="24"/>
          <w:szCs w:val="24"/>
        </w:rPr>
        <w:t xml:space="preserve"> </w:t>
      </w:r>
      <w:r>
        <w:rPr>
          <w:rFonts w:cs="Times New Roman" w:ascii="Times New Roman" w:hAnsi="Times New Roman"/>
          <w:sz w:val="24"/>
          <w:szCs w:val="24"/>
        </w:rPr>
        <w:t>Условиям)</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1"/>
          <w:sz w:val="24"/>
          <w:szCs w:val="24"/>
        </w:rPr>
        <w:t xml:space="preserve"> </w:t>
      </w:r>
      <w:r>
        <w:rPr>
          <w:rFonts w:cs="Times New Roman" w:ascii="Times New Roman" w:hAnsi="Times New Roman"/>
          <w:sz w:val="24"/>
          <w:szCs w:val="24"/>
        </w:rPr>
        <w:t>если</w:t>
      </w:r>
      <w:r>
        <w:rPr>
          <w:rFonts w:cs="Times New Roman" w:ascii="Times New Roman" w:hAnsi="Times New Roman"/>
          <w:spacing w:val="1"/>
          <w:sz w:val="24"/>
          <w:szCs w:val="24"/>
        </w:rPr>
        <w:t xml:space="preserve"> </w:t>
      </w:r>
      <w:r>
        <w:rPr>
          <w:rFonts w:cs="Times New Roman" w:ascii="Times New Roman" w:hAnsi="Times New Roman"/>
          <w:sz w:val="24"/>
          <w:szCs w:val="24"/>
        </w:rPr>
        <w:t>иное</w:t>
      </w:r>
      <w:r>
        <w:rPr>
          <w:rFonts w:cs="Times New Roman" w:ascii="Times New Roman" w:hAnsi="Times New Roman"/>
          <w:spacing w:val="1"/>
          <w:sz w:val="24"/>
          <w:szCs w:val="24"/>
        </w:rPr>
        <w:t xml:space="preserve"> </w:t>
      </w:r>
      <w:r>
        <w:rPr>
          <w:rFonts w:cs="Times New Roman" w:ascii="Times New Roman" w:hAnsi="Times New Roman"/>
          <w:sz w:val="24"/>
          <w:szCs w:val="24"/>
        </w:rPr>
        <w:t>не</w:t>
      </w:r>
      <w:r>
        <w:rPr>
          <w:rFonts w:cs="Times New Roman" w:ascii="Times New Roman" w:hAnsi="Times New Roman"/>
          <w:spacing w:val="1"/>
          <w:sz w:val="24"/>
          <w:szCs w:val="24"/>
        </w:rPr>
        <w:t xml:space="preserve"> </w:t>
      </w:r>
      <w:r>
        <w:rPr>
          <w:rFonts w:cs="Times New Roman" w:ascii="Times New Roman" w:hAnsi="Times New Roman"/>
          <w:sz w:val="24"/>
          <w:szCs w:val="24"/>
        </w:rPr>
        <w:t>предусмотрено</w:t>
      </w:r>
      <w:r>
        <w:rPr>
          <w:rFonts w:cs="Times New Roman" w:ascii="Times New Roman" w:hAnsi="Times New Roman"/>
          <w:spacing w:val="-2"/>
          <w:sz w:val="24"/>
          <w:szCs w:val="24"/>
        </w:rPr>
        <w:t xml:space="preserve"> </w:t>
      </w:r>
      <w:r>
        <w:rPr>
          <w:rFonts w:cs="Times New Roman" w:ascii="Times New Roman" w:hAnsi="Times New Roman"/>
          <w:sz w:val="24"/>
          <w:szCs w:val="24"/>
        </w:rPr>
        <w:t>законодательством</w:t>
      </w:r>
      <w:r>
        <w:rPr>
          <w:rFonts w:cs="Times New Roman" w:ascii="Times New Roman" w:hAnsi="Times New Roman"/>
          <w:spacing w:val="-1"/>
          <w:sz w:val="24"/>
          <w:szCs w:val="24"/>
        </w:rPr>
        <w:t xml:space="preserve"> </w:t>
      </w:r>
      <w:r>
        <w:rPr>
          <w:rFonts w:cs="Times New Roman" w:ascii="Times New Roman" w:hAnsi="Times New Roman"/>
          <w:sz w:val="24"/>
          <w:szCs w:val="24"/>
        </w:rPr>
        <w:t>Российской</w:t>
      </w:r>
      <w:r>
        <w:rPr>
          <w:rFonts w:cs="Times New Roman" w:ascii="Times New Roman" w:hAnsi="Times New Roman"/>
          <w:spacing w:val="-2"/>
          <w:sz w:val="24"/>
          <w:szCs w:val="24"/>
        </w:rPr>
        <w:t xml:space="preserve"> </w:t>
      </w:r>
      <w:r>
        <w:rPr>
          <w:rFonts w:cs="Times New Roman" w:ascii="Times New Roman" w:hAnsi="Times New Roman"/>
          <w:sz w:val="24"/>
          <w:szCs w:val="24"/>
        </w:rPr>
        <w:t>Федерации</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2"/>
          <w:sz w:val="24"/>
          <w:szCs w:val="24"/>
        </w:rPr>
        <w:t xml:space="preserve"> </w:t>
      </w:r>
      <w:r>
        <w:rPr>
          <w:rFonts w:cs="Times New Roman" w:ascii="Times New Roman" w:hAnsi="Times New Roman"/>
          <w:sz w:val="24"/>
          <w:szCs w:val="24"/>
        </w:rPr>
        <w:t>Условиями.</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Поручение</w:t>
      </w:r>
      <w:r>
        <w:rPr>
          <w:rFonts w:cs="Times New Roman" w:ascii="Times New Roman" w:hAnsi="Times New Roman"/>
          <w:spacing w:val="1"/>
          <w:sz w:val="24"/>
          <w:szCs w:val="24"/>
        </w:rPr>
        <w:t xml:space="preserve"> </w:t>
      </w:r>
      <w:r>
        <w:rPr>
          <w:rFonts w:cs="Times New Roman" w:ascii="Times New Roman" w:hAnsi="Times New Roman"/>
          <w:sz w:val="24"/>
          <w:szCs w:val="24"/>
        </w:rPr>
        <w:t>предоставляется</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обязательным</w:t>
      </w:r>
      <w:r>
        <w:rPr>
          <w:rFonts w:cs="Times New Roman" w:ascii="Times New Roman" w:hAnsi="Times New Roman"/>
          <w:spacing w:val="1"/>
          <w:sz w:val="24"/>
          <w:szCs w:val="24"/>
        </w:rPr>
        <w:t xml:space="preserve"> </w:t>
      </w:r>
      <w:r>
        <w:rPr>
          <w:rFonts w:cs="Times New Roman" w:ascii="Times New Roman" w:hAnsi="Times New Roman"/>
          <w:sz w:val="24"/>
          <w:szCs w:val="24"/>
        </w:rPr>
        <w:t>указанием</w:t>
      </w:r>
      <w:r>
        <w:rPr>
          <w:rFonts w:cs="Times New Roman" w:ascii="Times New Roman" w:hAnsi="Times New Roman"/>
          <w:spacing w:val="1"/>
          <w:sz w:val="24"/>
          <w:szCs w:val="24"/>
        </w:rPr>
        <w:t xml:space="preserve"> </w:t>
      </w:r>
      <w:r>
        <w:rPr>
          <w:rFonts w:cs="Times New Roman" w:ascii="Times New Roman" w:hAnsi="Times New Roman"/>
          <w:sz w:val="24"/>
          <w:szCs w:val="24"/>
        </w:rPr>
        <w:t>основания</w:t>
      </w:r>
      <w:r>
        <w:rPr>
          <w:rFonts w:cs="Times New Roman" w:ascii="Times New Roman" w:hAnsi="Times New Roman"/>
          <w:spacing w:val="1"/>
          <w:sz w:val="24"/>
          <w:szCs w:val="24"/>
        </w:rPr>
        <w:t xml:space="preserve"> </w:t>
      </w:r>
      <w:r>
        <w:rPr>
          <w:rFonts w:cs="Times New Roman" w:ascii="Times New Roman" w:hAnsi="Times New Roman"/>
          <w:sz w:val="24"/>
          <w:szCs w:val="24"/>
        </w:rPr>
        <w:t>для</w:t>
      </w:r>
      <w:r>
        <w:rPr>
          <w:rFonts w:cs="Times New Roman" w:ascii="Times New Roman" w:hAnsi="Times New Roman"/>
          <w:spacing w:val="1"/>
          <w:sz w:val="24"/>
          <w:szCs w:val="24"/>
        </w:rPr>
        <w:t xml:space="preserve"> </w:t>
      </w:r>
      <w:r>
        <w:rPr>
          <w:rFonts w:cs="Times New Roman" w:ascii="Times New Roman" w:hAnsi="Times New Roman"/>
          <w:sz w:val="24"/>
          <w:szCs w:val="24"/>
        </w:rPr>
        <w:t>снятия</w:t>
      </w:r>
      <w:r>
        <w:rPr>
          <w:rFonts w:cs="Times New Roman" w:ascii="Times New Roman" w:hAnsi="Times New Roman"/>
          <w:spacing w:val="1"/>
          <w:sz w:val="24"/>
          <w:szCs w:val="24"/>
        </w:rPr>
        <w:t xml:space="preserve"> </w:t>
      </w:r>
      <w:r>
        <w:rPr>
          <w:rFonts w:cs="Times New Roman" w:ascii="Times New Roman" w:hAnsi="Times New Roman"/>
          <w:sz w:val="24"/>
          <w:szCs w:val="24"/>
        </w:rPr>
        <w:t>ограничения</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операций с ценными</w:t>
      </w:r>
      <w:r>
        <w:rPr>
          <w:rFonts w:cs="Times New Roman" w:ascii="Times New Roman" w:hAnsi="Times New Roman"/>
          <w:spacing w:val="-2"/>
          <w:sz w:val="24"/>
          <w:szCs w:val="24"/>
        </w:rPr>
        <w:t xml:space="preserve"> </w:t>
      </w:r>
      <w:r>
        <w:rPr>
          <w:rFonts w:cs="Times New Roman" w:ascii="Times New Roman" w:hAnsi="Times New Roman"/>
          <w:sz w:val="24"/>
          <w:szCs w:val="24"/>
        </w:rPr>
        <w:t>бумагами.</w:t>
      </w:r>
    </w:p>
    <w:p>
      <w:pPr>
        <w:pStyle w:val="ListParagraph"/>
        <w:numPr>
          <w:ilvl w:val="1"/>
          <w:numId w:val="94"/>
        </w:numPr>
        <w:tabs>
          <w:tab w:val="clear" w:pos="720"/>
          <w:tab w:val="left" w:pos="1134" w:leader="none"/>
          <w:tab w:val="left" w:pos="1406" w:leader="none"/>
        </w:tabs>
        <w:ind w:left="0" w:firstLine="720"/>
        <w:rPr>
          <w:rFonts w:ascii="Times New Roman" w:hAnsi="Times New Roman" w:cs="Times New Roman"/>
          <w:sz w:val="24"/>
          <w:szCs w:val="24"/>
        </w:rPr>
      </w:pPr>
      <w:r>
        <w:rPr>
          <w:rFonts w:cs="Times New Roman" w:ascii="Times New Roman" w:hAnsi="Times New Roman"/>
          <w:sz w:val="24"/>
          <w:szCs w:val="24"/>
        </w:rPr>
        <w:t>Для проведения операций фиксации (регистрация) факта снятия ограничения операций с</w:t>
      </w:r>
      <w:r>
        <w:rPr>
          <w:rFonts w:cs="Times New Roman" w:ascii="Times New Roman" w:hAnsi="Times New Roman"/>
          <w:spacing w:val="1"/>
          <w:sz w:val="24"/>
          <w:szCs w:val="24"/>
        </w:rPr>
        <w:t xml:space="preserve"> </w:t>
      </w:r>
      <w:r>
        <w:rPr>
          <w:rFonts w:cs="Times New Roman" w:ascii="Times New Roman" w:hAnsi="Times New Roman"/>
          <w:sz w:val="24"/>
          <w:szCs w:val="24"/>
        </w:rPr>
        <w:t>ценными</w:t>
      </w:r>
      <w:r>
        <w:rPr>
          <w:rFonts w:cs="Times New Roman" w:ascii="Times New Roman" w:hAnsi="Times New Roman"/>
          <w:spacing w:val="-3"/>
          <w:sz w:val="24"/>
          <w:szCs w:val="24"/>
        </w:rPr>
        <w:t xml:space="preserve"> </w:t>
      </w:r>
      <w:r>
        <w:rPr>
          <w:rFonts w:cs="Times New Roman" w:ascii="Times New Roman" w:hAnsi="Times New Roman"/>
          <w:sz w:val="24"/>
          <w:szCs w:val="24"/>
        </w:rPr>
        <w:t>бумагами</w:t>
      </w:r>
      <w:r>
        <w:rPr>
          <w:rFonts w:cs="Times New Roman" w:ascii="Times New Roman" w:hAnsi="Times New Roman"/>
          <w:spacing w:val="-2"/>
          <w:sz w:val="24"/>
          <w:szCs w:val="24"/>
        </w:rPr>
        <w:t xml:space="preserve"> </w:t>
      </w:r>
      <w:r>
        <w:rPr>
          <w:rFonts w:cs="Times New Roman" w:ascii="Times New Roman" w:hAnsi="Times New Roman"/>
          <w:sz w:val="24"/>
          <w:szCs w:val="24"/>
        </w:rPr>
        <w:t>предоставляются следующие документы:</w:t>
      </w:r>
    </w:p>
    <w:p>
      <w:pPr>
        <w:pStyle w:val="ListParagraph"/>
        <w:numPr>
          <w:ilvl w:val="0"/>
          <w:numId w:val="20"/>
        </w:numPr>
        <w:tabs>
          <w:tab w:val="clear" w:pos="720"/>
          <w:tab w:val="left" w:pos="567"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Поручение на разблокировку ценных бумаг (если ограничение операций с ценными бумагами возникло на основании Поручения</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w:t>
      </w:r>
    </w:p>
    <w:p>
      <w:pPr>
        <w:pStyle w:val="ListParagraph"/>
        <w:numPr>
          <w:ilvl w:val="0"/>
          <w:numId w:val="20"/>
        </w:numPr>
        <w:tabs>
          <w:tab w:val="clear" w:pos="720"/>
          <w:tab w:val="left" w:pos="567" w:leader="none"/>
          <w:tab w:val="left" w:pos="907"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иные</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документы,</w:t>
      </w:r>
      <w:r>
        <w:rPr>
          <w:rFonts w:cs="Times New Roman" w:ascii="Times New Roman" w:hAnsi="Times New Roman"/>
          <w:spacing w:val="1"/>
          <w:sz w:val="24"/>
          <w:szCs w:val="24"/>
        </w:rPr>
        <w:t xml:space="preserve"> </w:t>
      </w:r>
      <w:r>
        <w:rPr>
          <w:rFonts w:cs="Times New Roman" w:ascii="Times New Roman" w:hAnsi="Times New Roman"/>
          <w:sz w:val="24"/>
          <w:szCs w:val="24"/>
        </w:rPr>
        <w:t>если</w:t>
      </w:r>
      <w:r>
        <w:rPr>
          <w:rFonts w:cs="Times New Roman" w:ascii="Times New Roman" w:hAnsi="Times New Roman"/>
          <w:spacing w:val="1"/>
          <w:sz w:val="24"/>
          <w:szCs w:val="24"/>
        </w:rPr>
        <w:t xml:space="preserve"> </w:t>
      </w:r>
      <w:r>
        <w:rPr>
          <w:rFonts w:cs="Times New Roman" w:ascii="Times New Roman" w:hAnsi="Times New Roman"/>
          <w:sz w:val="24"/>
          <w:szCs w:val="24"/>
        </w:rPr>
        <w:t>их</w:t>
      </w:r>
      <w:r>
        <w:rPr>
          <w:rFonts w:cs="Times New Roman" w:ascii="Times New Roman" w:hAnsi="Times New Roman"/>
          <w:spacing w:val="1"/>
          <w:sz w:val="24"/>
          <w:szCs w:val="24"/>
        </w:rPr>
        <w:t xml:space="preserve"> </w:t>
      </w:r>
      <w:r>
        <w:rPr>
          <w:rFonts w:cs="Times New Roman" w:ascii="Times New Roman" w:hAnsi="Times New Roman"/>
          <w:sz w:val="24"/>
          <w:szCs w:val="24"/>
        </w:rPr>
        <w:t>предоставление</w:t>
      </w:r>
      <w:r>
        <w:rPr>
          <w:rFonts w:cs="Times New Roman" w:ascii="Times New Roman" w:hAnsi="Times New Roman"/>
          <w:spacing w:val="1"/>
          <w:sz w:val="24"/>
          <w:szCs w:val="24"/>
        </w:rPr>
        <w:t xml:space="preserve"> </w:t>
      </w:r>
      <w:r>
        <w:rPr>
          <w:rFonts w:cs="Times New Roman" w:ascii="Times New Roman" w:hAnsi="Times New Roman"/>
          <w:sz w:val="24"/>
          <w:szCs w:val="24"/>
        </w:rPr>
        <w:t>предусмотрено</w:t>
      </w:r>
      <w:r>
        <w:rPr>
          <w:rFonts w:cs="Times New Roman" w:ascii="Times New Roman" w:hAnsi="Times New Roman"/>
          <w:spacing w:val="1"/>
          <w:sz w:val="24"/>
          <w:szCs w:val="24"/>
        </w:rPr>
        <w:t xml:space="preserve"> </w:t>
      </w:r>
      <w:r>
        <w:rPr>
          <w:rFonts w:cs="Times New Roman" w:ascii="Times New Roman" w:hAnsi="Times New Roman"/>
          <w:sz w:val="24"/>
          <w:szCs w:val="24"/>
        </w:rPr>
        <w:t>законодательством</w:t>
      </w:r>
      <w:r>
        <w:rPr>
          <w:rFonts w:cs="Times New Roman" w:ascii="Times New Roman" w:hAnsi="Times New Roman"/>
          <w:spacing w:val="1"/>
          <w:sz w:val="24"/>
          <w:szCs w:val="24"/>
        </w:rPr>
        <w:t xml:space="preserve"> </w:t>
      </w:r>
      <w:r>
        <w:rPr>
          <w:rFonts w:cs="Times New Roman" w:ascii="Times New Roman" w:hAnsi="Times New Roman"/>
          <w:sz w:val="24"/>
          <w:szCs w:val="24"/>
        </w:rPr>
        <w:t>Российской</w:t>
      </w:r>
      <w:r>
        <w:rPr>
          <w:rFonts w:cs="Times New Roman" w:ascii="Times New Roman" w:hAnsi="Times New Roman"/>
          <w:spacing w:val="1"/>
          <w:sz w:val="24"/>
          <w:szCs w:val="24"/>
        </w:rPr>
        <w:t xml:space="preserve"> </w:t>
      </w:r>
      <w:r>
        <w:rPr>
          <w:rFonts w:cs="Times New Roman" w:ascii="Times New Roman" w:hAnsi="Times New Roman"/>
          <w:sz w:val="24"/>
          <w:szCs w:val="24"/>
        </w:rPr>
        <w:t>Федерации.</w:t>
      </w:r>
    </w:p>
    <w:p>
      <w:pPr>
        <w:pStyle w:val="ListParagraph"/>
        <w:tabs>
          <w:tab w:val="clear" w:pos="720"/>
          <w:tab w:val="left" w:pos="1134" w:leader="none"/>
          <w:tab w:val="left" w:pos="1406" w:leader="none"/>
        </w:tabs>
        <w:ind w:left="720" w:hanging="0"/>
        <w:rPr>
          <w:rFonts w:ascii="Times New Roman" w:hAnsi="Times New Roman" w:cs="Times New Roman"/>
          <w:sz w:val="24"/>
          <w:szCs w:val="24"/>
        </w:rPr>
      </w:pPr>
      <w:r>
        <w:rPr>
          <w:rFonts w:cs="Times New Roman" w:ascii="Times New Roman" w:hAnsi="Times New Roman"/>
          <w:sz w:val="24"/>
          <w:szCs w:val="24"/>
        </w:rPr>
        <w:t>Исходящие</w:t>
      </w:r>
      <w:r>
        <w:rPr>
          <w:rFonts w:cs="Times New Roman" w:ascii="Times New Roman" w:hAnsi="Times New Roman"/>
          <w:spacing w:val="-6"/>
          <w:sz w:val="24"/>
          <w:szCs w:val="24"/>
        </w:rPr>
        <w:t xml:space="preserve"> </w:t>
      </w:r>
      <w:r>
        <w:rPr>
          <w:rFonts w:cs="Times New Roman" w:ascii="Times New Roman" w:hAnsi="Times New Roman"/>
          <w:sz w:val="24"/>
          <w:szCs w:val="24"/>
        </w:rPr>
        <w:t>документы:</w:t>
      </w:r>
    </w:p>
    <w:p>
      <w:pPr>
        <w:pStyle w:val="ListParagraph"/>
        <w:numPr>
          <w:ilvl w:val="0"/>
          <w:numId w:val="20"/>
        </w:numPr>
        <w:tabs>
          <w:tab w:val="clear" w:pos="720"/>
          <w:tab w:val="left" w:pos="567"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Выписка</w:t>
      </w:r>
      <w:r>
        <w:rPr>
          <w:rFonts w:cs="Times New Roman" w:ascii="Times New Roman" w:hAnsi="Times New Roman"/>
          <w:spacing w:val="-5"/>
          <w:sz w:val="24"/>
          <w:szCs w:val="24"/>
        </w:rPr>
        <w:t xml:space="preserve"> </w:t>
      </w:r>
      <w:r>
        <w:rPr>
          <w:rFonts w:cs="Times New Roman" w:ascii="Times New Roman" w:hAnsi="Times New Roman"/>
          <w:sz w:val="24"/>
          <w:szCs w:val="24"/>
        </w:rPr>
        <w:t>об</w:t>
      </w:r>
      <w:r>
        <w:rPr>
          <w:rFonts w:cs="Times New Roman" w:ascii="Times New Roman" w:hAnsi="Times New Roman"/>
          <w:spacing w:val="-3"/>
          <w:sz w:val="24"/>
          <w:szCs w:val="24"/>
        </w:rPr>
        <w:t xml:space="preserve"> </w:t>
      </w:r>
      <w:r>
        <w:rPr>
          <w:rFonts w:cs="Times New Roman" w:ascii="Times New Roman" w:hAnsi="Times New Roman"/>
          <w:sz w:val="24"/>
          <w:szCs w:val="24"/>
        </w:rPr>
        <w:t>операциях</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4"/>
          <w:sz w:val="24"/>
          <w:szCs w:val="24"/>
        </w:rPr>
        <w:t xml:space="preserve"> </w:t>
      </w:r>
      <w:r>
        <w:rPr>
          <w:rFonts w:cs="Times New Roman" w:ascii="Times New Roman" w:hAnsi="Times New Roman"/>
          <w:sz w:val="24"/>
          <w:szCs w:val="24"/>
        </w:rPr>
        <w:t>счету,</w:t>
      </w:r>
      <w:r>
        <w:rPr>
          <w:rFonts w:cs="Times New Roman" w:ascii="Times New Roman" w:hAnsi="Times New Roman"/>
          <w:spacing w:val="-2"/>
          <w:sz w:val="24"/>
          <w:szCs w:val="24"/>
        </w:rPr>
        <w:t xml:space="preserve"> </w:t>
      </w:r>
      <w:r>
        <w:rPr>
          <w:rFonts w:cs="Times New Roman" w:ascii="Times New Roman" w:hAnsi="Times New Roman"/>
          <w:sz w:val="24"/>
          <w:szCs w:val="24"/>
        </w:rPr>
        <w:t>предоставляемая</w:t>
      </w:r>
      <w:r>
        <w:rPr>
          <w:rFonts w:cs="Times New Roman" w:ascii="Times New Roman" w:hAnsi="Times New Roman"/>
          <w:spacing w:val="-4"/>
          <w:sz w:val="24"/>
          <w:szCs w:val="24"/>
        </w:rPr>
        <w:t xml:space="preserve"> </w:t>
      </w:r>
      <w:r>
        <w:rPr>
          <w:rFonts w:cs="Times New Roman" w:ascii="Times New Roman" w:hAnsi="Times New Roman"/>
          <w:sz w:val="24"/>
          <w:szCs w:val="24"/>
        </w:rPr>
        <w:t>Инициатору</w:t>
      </w:r>
      <w:r>
        <w:rPr>
          <w:rFonts w:cs="Times New Roman" w:ascii="Times New Roman" w:hAnsi="Times New Roman"/>
          <w:spacing w:val="-6"/>
          <w:sz w:val="24"/>
          <w:szCs w:val="24"/>
        </w:rPr>
        <w:t xml:space="preserve"> </w:t>
      </w:r>
      <w:r>
        <w:rPr>
          <w:rFonts w:cs="Times New Roman" w:ascii="Times New Roman" w:hAnsi="Times New Roman"/>
          <w:sz w:val="24"/>
          <w:szCs w:val="24"/>
        </w:rPr>
        <w:t>операции.</w:t>
      </w:r>
    </w:p>
    <w:p>
      <w:pPr>
        <w:pStyle w:val="ListParagraph"/>
        <w:numPr>
          <w:ilvl w:val="1"/>
          <w:numId w:val="94"/>
        </w:numPr>
        <w:tabs>
          <w:tab w:val="clear" w:pos="720"/>
          <w:tab w:val="left" w:pos="1134" w:leader="none"/>
          <w:tab w:val="left" w:pos="1406" w:leader="none"/>
        </w:tabs>
        <w:ind w:left="0" w:firstLine="720"/>
        <w:rPr>
          <w:rFonts w:ascii="Times New Roman" w:hAnsi="Times New Roman" w:cs="Times New Roman"/>
          <w:sz w:val="24"/>
          <w:szCs w:val="24"/>
        </w:rPr>
      </w:pP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случае</w:t>
      </w:r>
      <w:r>
        <w:rPr>
          <w:rFonts w:cs="Times New Roman" w:ascii="Times New Roman" w:hAnsi="Times New Roman"/>
          <w:spacing w:val="1"/>
          <w:sz w:val="24"/>
          <w:szCs w:val="24"/>
        </w:rPr>
        <w:t xml:space="preserve"> </w:t>
      </w:r>
      <w:r>
        <w:rPr>
          <w:rFonts w:cs="Times New Roman" w:ascii="Times New Roman" w:hAnsi="Times New Roman"/>
          <w:sz w:val="24"/>
          <w:szCs w:val="24"/>
        </w:rPr>
        <w:t>прекращения</w:t>
      </w:r>
      <w:r>
        <w:rPr>
          <w:rFonts w:cs="Times New Roman" w:ascii="Times New Roman" w:hAnsi="Times New Roman"/>
          <w:spacing w:val="1"/>
          <w:sz w:val="24"/>
          <w:szCs w:val="24"/>
        </w:rPr>
        <w:t xml:space="preserve"> </w:t>
      </w:r>
      <w:r>
        <w:rPr>
          <w:rFonts w:cs="Times New Roman" w:ascii="Times New Roman" w:hAnsi="Times New Roman"/>
          <w:sz w:val="24"/>
          <w:szCs w:val="24"/>
        </w:rPr>
        <w:t>залога,</w:t>
      </w:r>
      <w:r>
        <w:rPr>
          <w:rFonts w:cs="Times New Roman" w:ascii="Times New Roman" w:hAnsi="Times New Roman"/>
          <w:spacing w:val="1"/>
          <w:sz w:val="24"/>
          <w:szCs w:val="24"/>
        </w:rPr>
        <w:t xml:space="preserve"> </w:t>
      </w:r>
      <w:r>
        <w:rPr>
          <w:rFonts w:cs="Times New Roman" w:ascii="Times New Roman" w:hAnsi="Times New Roman"/>
          <w:sz w:val="24"/>
          <w:szCs w:val="24"/>
        </w:rPr>
        <w:t>а</w:t>
      </w:r>
      <w:r>
        <w:rPr>
          <w:rFonts w:cs="Times New Roman" w:ascii="Times New Roman" w:hAnsi="Times New Roman"/>
          <w:spacing w:val="1"/>
          <w:sz w:val="24"/>
          <w:szCs w:val="24"/>
        </w:rPr>
        <w:t xml:space="preserve"> </w:t>
      </w:r>
      <w:r>
        <w:rPr>
          <w:rFonts w:cs="Times New Roman" w:ascii="Times New Roman" w:hAnsi="Times New Roman"/>
          <w:sz w:val="24"/>
          <w:szCs w:val="24"/>
        </w:rPr>
        <w:t>также</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случае,</w:t>
      </w:r>
      <w:r>
        <w:rPr>
          <w:rFonts w:cs="Times New Roman" w:ascii="Times New Roman" w:hAnsi="Times New Roman"/>
          <w:spacing w:val="1"/>
          <w:sz w:val="24"/>
          <w:szCs w:val="24"/>
        </w:rPr>
        <w:t xml:space="preserve"> </w:t>
      </w:r>
      <w:r>
        <w:rPr>
          <w:rFonts w:cs="Times New Roman" w:ascii="Times New Roman" w:hAnsi="Times New Roman"/>
          <w:sz w:val="24"/>
          <w:szCs w:val="24"/>
        </w:rPr>
        <w:t>если</w:t>
      </w:r>
      <w:r>
        <w:rPr>
          <w:rFonts w:cs="Times New Roman" w:ascii="Times New Roman" w:hAnsi="Times New Roman"/>
          <w:spacing w:val="1"/>
          <w:sz w:val="24"/>
          <w:szCs w:val="24"/>
        </w:rPr>
        <w:t xml:space="preserve"> </w:t>
      </w:r>
      <w:r>
        <w:rPr>
          <w:rFonts w:cs="Times New Roman" w:ascii="Times New Roman" w:hAnsi="Times New Roman"/>
          <w:sz w:val="24"/>
          <w:szCs w:val="24"/>
        </w:rPr>
        <w:t>ценные</w:t>
      </w:r>
      <w:r>
        <w:rPr>
          <w:rFonts w:cs="Times New Roman" w:ascii="Times New Roman" w:hAnsi="Times New Roman"/>
          <w:spacing w:val="1"/>
          <w:sz w:val="24"/>
          <w:szCs w:val="24"/>
        </w:rPr>
        <w:t xml:space="preserve"> </w:t>
      </w:r>
      <w:r>
        <w:rPr>
          <w:rFonts w:cs="Times New Roman" w:ascii="Times New Roman" w:hAnsi="Times New Roman"/>
          <w:sz w:val="24"/>
          <w:szCs w:val="24"/>
        </w:rPr>
        <w:t>бумаги,</w:t>
      </w:r>
      <w:r>
        <w:rPr>
          <w:rFonts w:cs="Times New Roman" w:ascii="Times New Roman" w:hAnsi="Times New Roman"/>
          <w:spacing w:val="55"/>
          <w:sz w:val="24"/>
          <w:szCs w:val="24"/>
        </w:rPr>
        <w:t xml:space="preserve"> </w:t>
      </w:r>
      <w:r>
        <w:rPr>
          <w:rFonts w:cs="Times New Roman" w:ascii="Times New Roman" w:hAnsi="Times New Roman"/>
          <w:sz w:val="24"/>
          <w:szCs w:val="24"/>
        </w:rPr>
        <w:t>являющиеся</w:t>
      </w:r>
      <w:r>
        <w:rPr>
          <w:rFonts w:cs="Times New Roman" w:ascii="Times New Roman" w:hAnsi="Times New Roman"/>
          <w:spacing w:val="1"/>
          <w:sz w:val="24"/>
          <w:szCs w:val="24"/>
        </w:rPr>
        <w:t xml:space="preserve"> </w:t>
      </w:r>
      <w:r>
        <w:rPr>
          <w:rFonts w:cs="Times New Roman" w:ascii="Times New Roman" w:hAnsi="Times New Roman"/>
          <w:sz w:val="24"/>
          <w:szCs w:val="24"/>
        </w:rPr>
        <w:t>предметом залога, были во внесудебном порядке реализованы на организованных торгах или оставлены</w:t>
      </w:r>
      <w:r>
        <w:rPr>
          <w:rFonts w:cs="Times New Roman" w:ascii="Times New Roman" w:hAnsi="Times New Roman"/>
          <w:spacing w:val="1"/>
          <w:sz w:val="24"/>
          <w:szCs w:val="24"/>
        </w:rPr>
        <w:t xml:space="preserve"> </w:t>
      </w:r>
      <w:r>
        <w:rPr>
          <w:rFonts w:cs="Times New Roman" w:ascii="Times New Roman" w:hAnsi="Times New Roman"/>
          <w:sz w:val="24"/>
          <w:szCs w:val="24"/>
        </w:rPr>
        <w:t>за залогодержателем, фиксация (регистрация) снятия обременения ценных бумаг осуществляется</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основании</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соответствующего</w:t>
      </w:r>
      <w:r>
        <w:rPr>
          <w:rFonts w:cs="Times New Roman" w:ascii="Times New Roman" w:hAnsi="Times New Roman"/>
          <w:spacing w:val="1"/>
          <w:sz w:val="24"/>
          <w:szCs w:val="24"/>
        </w:rPr>
        <w:t xml:space="preserve"> </w:t>
      </w:r>
      <w:r>
        <w:rPr>
          <w:rFonts w:cs="Times New Roman" w:ascii="Times New Roman" w:hAnsi="Times New Roman"/>
          <w:sz w:val="24"/>
          <w:szCs w:val="24"/>
        </w:rPr>
        <w:t>Поручения,</w:t>
      </w:r>
      <w:r>
        <w:rPr>
          <w:rFonts w:cs="Times New Roman" w:ascii="Times New Roman" w:hAnsi="Times New Roman"/>
          <w:spacing w:val="1"/>
          <w:sz w:val="24"/>
          <w:szCs w:val="24"/>
        </w:rPr>
        <w:t xml:space="preserve"> </w:t>
      </w:r>
      <w:r>
        <w:rPr>
          <w:rFonts w:cs="Times New Roman" w:ascii="Times New Roman" w:hAnsi="Times New Roman"/>
          <w:sz w:val="24"/>
          <w:szCs w:val="24"/>
        </w:rPr>
        <w:t>подписанного</w:t>
      </w:r>
      <w:r>
        <w:rPr>
          <w:rFonts w:cs="Times New Roman" w:ascii="Times New Roman" w:hAnsi="Times New Roman"/>
          <w:spacing w:val="1"/>
          <w:sz w:val="24"/>
          <w:szCs w:val="24"/>
        </w:rPr>
        <w:t xml:space="preserve"> </w:t>
      </w:r>
      <w:r>
        <w:rPr>
          <w:rFonts w:cs="Times New Roman" w:ascii="Times New Roman" w:hAnsi="Times New Roman"/>
          <w:sz w:val="24"/>
          <w:szCs w:val="24"/>
        </w:rPr>
        <w:t>залогодержателем</w:t>
      </w:r>
      <w:r>
        <w:rPr>
          <w:rFonts w:cs="Times New Roman" w:ascii="Times New Roman" w:hAnsi="Times New Roman"/>
          <w:spacing w:val="1"/>
          <w:sz w:val="24"/>
          <w:szCs w:val="24"/>
        </w:rPr>
        <w:t xml:space="preserve"> </w:t>
      </w:r>
      <w:r>
        <w:rPr>
          <w:rFonts w:cs="Times New Roman" w:ascii="Times New Roman" w:hAnsi="Times New Roman"/>
          <w:sz w:val="24"/>
          <w:szCs w:val="24"/>
        </w:rPr>
        <w:t>либо</w:t>
      </w:r>
      <w:r>
        <w:rPr>
          <w:rFonts w:cs="Times New Roman" w:ascii="Times New Roman" w:hAnsi="Times New Roman"/>
          <w:spacing w:val="1"/>
          <w:sz w:val="24"/>
          <w:szCs w:val="24"/>
        </w:rPr>
        <w:t xml:space="preserve"> </w:t>
      </w:r>
      <w:r>
        <w:rPr>
          <w:rFonts w:cs="Times New Roman" w:ascii="Times New Roman" w:hAnsi="Times New Roman"/>
          <w:sz w:val="24"/>
          <w:szCs w:val="24"/>
        </w:rPr>
        <w:t>залогодателем</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залогодержателем, и документов, подтверждающих реализацию ценных бумаг на организованном рынке</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документы,</w:t>
      </w:r>
      <w:r>
        <w:rPr>
          <w:rFonts w:cs="Times New Roman" w:ascii="Times New Roman" w:hAnsi="Times New Roman"/>
          <w:spacing w:val="-2"/>
          <w:sz w:val="24"/>
          <w:szCs w:val="24"/>
        </w:rPr>
        <w:t xml:space="preserve"> </w:t>
      </w:r>
      <w:r>
        <w:rPr>
          <w:rFonts w:cs="Times New Roman" w:ascii="Times New Roman" w:hAnsi="Times New Roman"/>
          <w:sz w:val="24"/>
          <w:szCs w:val="24"/>
        </w:rPr>
        <w:t>подтверждающие</w:t>
      </w:r>
      <w:r>
        <w:rPr>
          <w:rFonts w:cs="Times New Roman" w:ascii="Times New Roman" w:hAnsi="Times New Roman"/>
          <w:spacing w:val="-2"/>
          <w:sz w:val="24"/>
          <w:szCs w:val="24"/>
        </w:rPr>
        <w:t xml:space="preserve"> </w:t>
      </w:r>
      <w:r>
        <w:rPr>
          <w:rFonts w:cs="Times New Roman" w:ascii="Times New Roman" w:hAnsi="Times New Roman"/>
          <w:sz w:val="24"/>
          <w:szCs w:val="24"/>
        </w:rPr>
        <w:t>оставление</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за</w:t>
      </w:r>
      <w:r>
        <w:rPr>
          <w:rFonts w:cs="Times New Roman" w:ascii="Times New Roman" w:hAnsi="Times New Roman"/>
          <w:spacing w:val="-2"/>
          <w:sz w:val="24"/>
          <w:szCs w:val="24"/>
        </w:rPr>
        <w:t xml:space="preserve"> </w:t>
      </w:r>
      <w:r>
        <w:rPr>
          <w:rFonts w:cs="Times New Roman" w:ascii="Times New Roman" w:hAnsi="Times New Roman"/>
          <w:sz w:val="24"/>
          <w:szCs w:val="24"/>
        </w:rPr>
        <w:t>залогодержателем.</w:t>
      </w:r>
    </w:p>
    <w:p>
      <w:pPr>
        <w:pStyle w:val="ListParagraph"/>
        <w:numPr>
          <w:ilvl w:val="1"/>
          <w:numId w:val="94"/>
        </w:numPr>
        <w:tabs>
          <w:tab w:val="clear" w:pos="720"/>
          <w:tab w:val="left" w:pos="1134" w:leader="none"/>
          <w:tab w:val="left" w:pos="1406" w:leader="none"/>
        </w:tabs>
        <w:ind w:left="0" w:firstLine="720"/>
        <w:rPr>
          <w:rFonts w:ascii="Times New Roman" w:hAnsi="Times New Roman" w:cs="Times New Roman"/>
          <w:sz w:val="24"/>
          <w:szCs w:val="24"/>
        </w:rPr>
      </w:pPr>
      <w:r>
        <w:rPr>
          <w:rFonts w:cs="Times New Roman" w:ascii="Times New Roman" w:hAnsi="Times New Roman"/>
          <w:sz w:val="24"/>
          <w:szCs w:val="24"/>
        </w:rPr>
        <w:t>В случае если ценные бумаги, являющиеся предметом залога, на основании решения суда</w:t>
      </w:r>
      <w:r>
        <w:rPr>
          <w:rFonts w:cs="Times New Roman" w:ascii="Times New Roman" w:hAnsi="Times New Roman"/>
          <w:spacing w:val="1"/>
          <w:sz w:val="24"/>
          <w:szCs w:val="24"/>
        </w:rPr>
        <w:t xml:space="preserve"> </w:t>
      </w:r>
      <w:r>
        <w:rPr>
          <w:rFonts w:cs="Times New Roman" w:ascii="Times New Roman" w:hAnsi="Times New Roman"/>
          <w:sz w:val="24"/>
          <w:szCs w:val="24"/>
        </w:rPr>
        <w:t>были реализованы на организованных торгах, фиксация (регистрация) снятия обременения ценных бумаг</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осуществляется</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основании</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соответствующего</w:t>
      </w:r>
      <w:r>
        <w:rPr>
          <w:rFonts w:cs="Times New Roman" w:ascii="Times New Roman" w:hAnsi="Times New Roman"/>
          <w:spacing w:val="1"/>
          <w:sz w:val="24"/>
          <w:szCs w:val="24"/>
        </w:rPr>
        <w:t xml:space="preserve"> </w:t>
      </w:r>
      <w:r>
        <w:rPr>
          <w:rFonts w:cs="Times New Roman" w:ascii="Times New Roman" w:hAnsi="Times New Roman"/>
          <w:sz w:val="24"/>
          <w:szCs w:val="24"/>
        </w:rPr>
        <w:t>решения</w:t>
      </w:r>
      <w:r>
        <w:rPr>
          <w:rFonts w:cs="Times New Roman" w:ascii="Times New Roman" w:hAnsi="Times New Roman"/>
          <w:spacing w:val="1"/>
          <w:sz w:val="24"/>
          <w:szCs w:val="24"/>
        </w:rPr>
        <w:t xml:space="preserve"> </w:t>
      </w:r>
      <w:r>
        <w:rPr>
          <w:rFonts w:cs="Times New Roman" w:ascii="Times New Roman" w:hAnsi="Times New Roman"/>
          <w:sz w:val="24"/>
          <w:szCs w:val="24"/>
        </w:rPr>
        <w:t>(постановления)</w:t>
      </w:r>
      <w:r>
        <w:rPr>
          <w:rFonts w:cs="Times New Roman" w:ascii="Times New Roman" w:hAnsi="Times New Roman"/>
          <w:spacing w:val="1"/>
          <w:sz w:val="24"/>
          <w:szCs w:val="24"/>
        </w:rPr>
        <w:t xml:space="preserve"> </w:t>
      </w:r>
      <w:r>
        <w:rPr>
          <w:rFonts w:cs="Times New Roman" w:ascii="Times New Roman" w:hAnsi="Times New Roman"/>
          <w:sz w:val="24"/>
          <w:szCs w:val="24"/>
        </w:rPr>
        <w:t>судебного</w:t>
      </w:r>
      <w:r>
        <w:rPr>
          <w:rFonts w:cs="Times New Roman" w:ascii="Times New Roman" w:hAnsi="Times New Roman"/>
          <w:spacing w:val="1"/>
          <w:sz w:val="24"/>
          <w:szCs w:val="24"/>
        </w:rPr>
        <w:t xml:space="preserve"> </w:t>
      </w:r>
      <w:r>
        <w:rPr>
          <w:rFonts w:cs="Times New Roman" w:ascii="Times New Roman" w:hAnsi="Times New Roman"/>
          <w:sz w:val="24"/>
          <w:szCs w:val="24"/>
        </w:rPr>
        <w:t>пристава-</w:t>
      </w:r>
      <w:r>
        <w:rPr>
          <w:rFonts w:cs="Times New Roman" w:ascii="Times New Roman" w:hAnsi="Times New Roman"/>
          <w:spacing w:val="1"/>
          <w:sz w:val="24"/>
          <w:szCs w:val="24"/>
        </w:rPr>
        <w:t xml:space="preserve"> </w:t>
      </w:r>
      <w:r>
        <w:rPr>
          <w:rFonts w:cs="Times New Roman" w:ascii="Times New Roman" w:hAnsi="Times New Roman"/>
          <w:sz w:val="24"/>
          <w:szCs w:val="24"/>
        </w:rPr>
        <w:t>исполнителя.</w:t>
      </w:r>
    </w:p>
    <w:p>
      <w:pPr>
        <w:pStyle w:val="ListParagraph"/>
        <w:numPr>
          <w:ilvl w:val="1"/>
          <w:numId w:val="94"/>
        </w:numPr>
        <w:tabs>
          <w:tab w:val="clear" w:pos="720"/>
          <w:tab w:val="left" w:pos="1134" w:leader="none"/>
          <w:tab w:val="left" w:pos="1406" w:leader="none"/>
        </w:tabs>
        <w:ind w:left="0" w:firstLine="720"/>
        <w:rPr>
          <w:rFonts w:ascii="Times New Roman" w:hAnsi="Times New Roman" w:cs="Times New Roman"/>
          <w:sz w:val="24"/>
          <w:szCs w:val="24"/>
        </w:rPr>
      </w:pPr>
      <w:r>
        <w:rPr>
          <w:rFonts w:cs="Times New Roman" w:ascii="Times New Roman" w:hAnsi="Times New Roman"/>
          <w:sz w:val="24"/>
          <w:szCs w:val="24"/>
        </w:rPr>
        <w:t>Фиксация снятия ограничения распоряжения ценными бумагами, предъявленными к выкупу</w:t>
      </w:r>
      <w:r>
        <w:rPr>
          <w:rFonts w:cs="Times New Roman" w:ascii="Times New Roman" w:hAnsi="Times New Roman"/>
          <w:spacing w:val="1"/>
          <w:sz w:val="24"/>
          <w:szCs w:val="24"/>
        </w:rPr>
        <w:t xml:space="preserve"> </w:t>
      </w:r>
      <w:r>
        <w:rPr>
          <w:rFonts w:cs="Times New Roman" w:ascii="Times New Roman" w:hAnsi="Times New Roman"/>
          <w:sz w:val="24"/>
          <w:szCs w:val="24"/>
        </w:rPr>
        <w:t>(приобретению) в случаях, предусмотренных статьями 72, 76, 84.3 Федерального закона «Об акционерных</w:t>
      </w:r>
      <w:r>
        <w:rPr>
          <w:rFonts w:cs="Times New Roman" w:ascii="Times New Roman" w:hAnsi="Times New Roman"/>
          <w:spacing w:val="-53"/>
          <w:sz w:val="24"/>
          <w:szCs w:val="24"/>
        </w:rPr>
        <w:t xml:space="preserve"> </w:t>
      </w:r>
      <w:r>
        <w:rPr>
          <w:rFonts w:cs="Times New Roman" w:ascii="Times New Roman" w:hAnsi="Times New Roman"/>
          <w:sz w:val="24"/>
          <w:szCs w:val="24"/>
        </w:rPr>
        <w:t>обществах»,</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отношении</w:t>
      </w:r>
      <w:r>
        <w:rPr>
          <w:rFonts w:cs="Times New Roman" w:ascii="Times New Roman" w:hAnsi="Times New Roman"/>
          <w:spacing w:val="1"/>
          <w:sz w:val="24"/>
          <w:szCs w:val="24"/>
        </w:rPr>
        <w:t xml:space="preserve"> </w:t>
      </w:r>
      <w:r>
        <w:rPr>
          <w:rFonts w:cs="Times New Roman" w:ascii="Times New Roman" w:hAnsi="Times New Roman"/>
          <w:sz w:val="24"/>
          <w:szCs w:val="24"/>
        </w:rPr>
        <w:t>акций,</w:t>
      </w:r>
      <w:r>
        <w:rPr>
          <w:rFonts w:cs="Times New Roman" w:ascii="Times New Roman" w:hAnsi="Times New Roman"/>
          <w:spacing w:val="1"/>
          <w:sz w:val="24"/>
          <w:szCs w:val="24"/>
        </w:rPr>
        <w:t xml:space="preserve"> </w:t>
      </w:r>
      <w:r>
        <w:rPr>
          <w:rFonts w:cs="Times New Roman" w:ascii="Times New Roman" w:hAnsi="Times New Roman"/>
          <w:sz w:val="24"/>
          <w:szCs w:val="24"/>
        </w:rPr>
        <w:t>подлежащих</w:t>
      </w:r>
      <w:r>
        <w:rPr>
          <w:rFonts w:cs="Times New Roman" w:ascii="Times New Roman" w:hAnsi="Times New Roman"/>
          <w:spacing w:val="1"/>
          <w:sz w:val="24"/>
          <w:szCs w:val="24"/>
        </w:rPr>
        <w:t xml:space="preserve"> </w:t>
      </w:r>
      <w:r>
        <w:rPr>
          <w:rFonts w:cs="Times New Roman" w:ascii="Times New Roman" w:hAnsi="Times New Roman"/>
          <w:sz w:val="24"/>
          <w:szCs w:val="24"/>
        </w:rPr>
        <w:t>выкупу</w:t>
      </w:r>
      <w:r>
        <w:rPr>
          <w:rFonts w:cs="Times New Roman" w:ascii="Times New Roman" w:hAnsi="Times New Roman"/>
          <w:spacing w:val="1"/>
          <w:sz w:val="24"/>
          <w:szCs w:val="24"/>
        </w:rPr>
        <w:t xml:space="preserve"> </w:t>
      </w:r>
      <w:r>
        <w:rPr>
          <w:rFonts w:cs="Times New Roman" w:ascii="Times New Roman" w:hAnsi="Times New Roman"/>
          <w:sz w:val="24"/>
          <w:szCs w:val="24"/>
        </w:rPr>
        <w:t>(приобретению),</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осуществляется</w:t>
      </w:r>
      <w:r>
        <w:rPr>
          <w:rFonts w:cs="Times New Roman" w:ascii="Times New Roman" w:hAnsi="Times New Roman"/>
          <w:spacing w:val="1"/>
          <w:sz w:val="24"/>
          <w:szCs w:val="24"/>
        </w:rPr>
        <w:t xml:space="preserve"> </w:t>
      </w:r>
      <w:r>
        <w:rPr>
          <w:rFonts w:cs="Times New Roman" w:ascii="Times New Roman" w:hAnsi="Times New Roman"/>
          <w:sz w:val="24"/>
          <w:szCs w:val="24"/>
        </w:rPr>
        <w:t>при</w:t>
      </w:r>
      <w:r>
        <w:rPr>
          <w:rFonts w:cs="Times New Roman" w:ascii="Times New Roman" w:hAnsi="Times New Roman"/>
          <w:spacing w:val="1"/>
          <w:sz w:val="24"/>
          <w:szCs w:val="24"/>
        </w:rPr>
        <w:t xml:space="preserve"> </w:t>
      </w:r>
      <w:r>
        <w:rPr>
          <w:rFonts w:cs="Times New Roman" w:ascii="Times New Roman" w:hAnsi="Times New Roman"/>
          <w:sz w:val="24"/>
          <w:szCs w:val="24"/>
        </w:rPr>
        <w:t>условии</w:t>
      </w:r>
      <w:r>
        <w:rPr>
          <w:rFonts w:cs="Times New Roman" w:ascii="Times New Roman" w:hAnsi="Times New Roman"/>
          <w:spacing w:val="1"/>
          <w:sz w:val="24"/>
          <w:szCs w:val="24"/>
        </w:rPr>
        <w:t xml:space="preserve"> </w:t>
      </w:r>
      <w:r>
        <w:rPr>
          <w:rFonts w:cs="Times New Roman" w:ascii="Times New Roman" w:hAnsi="Times New Roman"/>
          <w:sz w:val="24"/>
          <w:szCs w:val="24"/>
        </w:rPr>
        <w:t>наступления</w:t>
      </w:r>
      <w:r>
        <w:rPr>
          <w:rFonts w:cs="Times New Roman" w:ascii="Times New Roman" w:hAnsi="Times New Roman"/>
          <w:spacing w:val="1"/>
          <w:sz w:val="24"/>
          <w:szCs w:val="24"/>
        </w:rPr>
        <w:t xml:space="preserve"> </w:t>
      </w:r>
      <w:r>
        <w:rPr>
          <w:rFonts w:cs="Times New Roman" w:ascii="Times New Roman" w:hAnsi="Times New Roman"/>
          <w:sz w:val="24"/>
          <w:szCs w:val="24"/>
        </w:rPr>
        <w:t>обстоятельств,</w:t>
      </w:r>
      <w:r>
        <w:rPr>
          <w:rFonts w:cs="Times New Roman" w:ascii="Times New Roman" w:hAnsi="Times New Roman"/>
          <w:spacing w:val="1"/>
          <w:sz w:val="24"/>
          <w:szCs w:val="24"/>
        </w:rPr>
        <w:t xml:space="preserve"> </w:t>
      </w:r>
      <w:r>
        <w:rPr>
          <w:rFonts w:cs="Times New Roman" w:ascii="Times New Roman" w:hAnsi="Times New Roman"/>
          <w:sz w:val="24"/>
          <w:szCs w:val="24"/>
        </w:rPr>
        <w:t>установленных</w:t>
      </w:r>
      <w:r>
        <w:rPr>
          <w:rFonts w:cs="Times New Roman" w:ascii="Times New Roman" w:hAnsi="Times New Roman"/>
          <w:spacing w:val="1"/>
          <w:sz w:val="24"/>
          <w:szCs w:val="24"/>
        </w:rPr>
        <w:t xml:space="preserve"> </w:t>
      </w:r>
      <w:r>
        <w:rPr>
          <w:rFonts w:cs="Times New Roman" w:ascii="Times New Roman" w:hAnsi="Times New Roman"/>
          <w:sz w:val="24"/>
          <w:szCs w:val="24"/>
        </w:rPr>
        <w:t>законодательством</w:t>
      </w:r>
      <w:r>
        <w:rPr>
          <w:rFonts w:cs="Times New Roman" w:ascii="Times New Roman" w:hAnsi="Times New Roman"/>
          <w:spacing w:val="1"/>
          <w:sz w:val="24"/>
          <w:szCs w:val="24"/>
        </w:rPr>
        <w:t xml:space="preserve"> </w:t>
      </w:r>
      <w:r>
        <w:rPr>
          <w:rFonts w:cs="Times New Roman" w:ascii="Times New Roman" w:hAnsi="Times New Roman"/>
          <w:sz w:val="24"/>
          <w:szCs w:val="24"/>
        </w:rPr>
        <w:t>Российской</w:t>
      </w:r>
      <w:r>
        <w:rPr>
          <w:rFonts w:cs="Times New Roman" w:ascii="Times New Roman" w:hAnsi="Times New Roman"/>
          <w:spacing w:val="1"/>
          <w:sz w:val="24"/>
          <w:szCs w:val="24"/>
        </w:rPr>
        <w:t xml:space="preserve"> </w:t>
      </w:r>
      <w:r>
        <w:rPr>
          <w:rFonts w:cs="Times New Roman" w:ascii="Times New Roman" w:hAnsi="Times New Roman"/>
          <w:sz w:val="24"/>
          <w:szCs w:val="24"/>
        </w:rPr>
        <w:t>Федерации,</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основании</w:t>
      </w:r>
      <w:r>
        <w:rPr>
          <w:rFonts w:cs="Times New Roman" w:ascii="Times New Roman" w:hAnsi="Times New Roman"/>
          <w:spacing w:val="-53"/>
          <w:sz w:val="24"/>
          <w:szCs w:val="24"/>
        </w:rPr>
        <w:t xml:space="preserve"> </w:t>
      </w:r>
      <w:r>
        <w:rPr>
          <w:rFonts w:cs="Times New Roman" w:ascii="Times New Roman" w:hAnsi="Times New Roman"/>
          <w:sz w:val="24"/>
          <w:szCs w:val="24"/>
        </w:rPr>
        <w:t>отчета о проведении операции по Счету Депозитария и, если это предусмотрено Условиями, Служебного</w:t>
      </w:r>
      <w:r>
        <w:rPr>
          <w:rFonts w:cs="Times New Roman" w:ascii="Times New Roman" w:hAnsi="Times New Roman"/>
          <w:spacing w:val="1"/>
          <w:sz w:val="24"/>
          <w:szCs w:val="24"/>
        </w:rPr>
        <w:t xml:space="preserve"> </w:t>
      </w:r>
      <w:r>
        <w:rPr>
          <w:rFonts w:cs="Times New Roman" w:ascii="Times New Roman" w:hAnsi="Times New Roman"/>
          <w:sz w:val="24"/>
          <w:szCs w:val="24"/>
        </w:rPr>
        <w:t>поручения.</w:t>
      </w:r>
    </w:p>
    <w:p>
      <w:pPr>
        <w:pStyle w:val="ListParagraph"/>
        <w:numPr>
          <w:ilvl w:val="1"/>
          <w:numId w:val="94"/>
        </w:numPr>
        <w:tabs>
          <w:tab w:val="clear" w:pos="720"/>
          <w:tab w:val="left" w:pos="1134" w:leader="none"/>
          <w:tab w:val="left" w:pos="1406" w:leader="none"/>
        </w:tabs>
        <w:ind w:left="0" w:firstLine="720"/>
        <w:rPr>
          <w:rFonts w:ascii="Times New Roman" w:hAnsi="Times New Roman" w:cs="Times New Roman"/>
          <w:sz w:val="24"/>
          <w:szCs w:val="24"/>
        </w:rPr>
      </w:pPr>
      <w:r>
        <w:rPr>
          <w:rFonts w:cs="Times New Roman" w:ascii="Times New Roman" w:hAnsi="Times New Roman"/>
          <w:sz w:val="24"/>
          <w:szCs w:val="24"/>
        </w:rPr>
        <w:t>Фиксация снятия ограничения распоряжения ценными бумагами, в случае, предусмотренном</w:t>
      </w:r>
      <w:r>
        <w:rPr>
          <w:rFonts w:cs="Times New Roman" w:ascii="Times New Roman" w:hAnsi="Times New Roman"/>
          <w:spacing w:val="1"/>
          <w:sz w:val="24"/>
          <w:szCs w:val="24"/>
        </w:rPr>
        <w:t xml:space="preserve"> </w:t>
      </w:r>
      <w:r>
        <w:rPr>
          <w:rFonts w:cs="Times New Roman" w:ascii="Times New Roman" w:hAnsi="Times New Roman"/>
          <w:sz w:val="24"/>
          <w:szCs w:val="24"/>
        </w:rPr>
        <w:t>пунктом 8 статьи 84.7 Федерального закона</w:t>
      </w:r>
      <w:r>
        <w:rPr>
          <w:rFonts w:cs="Times New Roman" w:ascii="Times New Roman" w:hAnsi="Times New Roman"/>
          <w:spacing w:val="1"/>
          <w:sz w:val="24"/>
          <w:szCs w:val="24"/>
        </w:rPr>
        <w:t xml:space="preserve"> </w:t>
      </w:r>
      <w:r>
        <w:rPr>
          <w:rFonts w:cs="Times New Roman" w:ascii="Times New Roman" w:hAnsi="Times New Roman"/>
          <w:sz w:val="24"/>
          <w:szCs w:val="24"/>
        </w:rPr>
        <w:t>«Об акционерных обществах», по счету депо владельца</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осуществляется</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основании</w:t>
      </w:r>
      <w:r>
        <w:rPr>
          <w:rFonts w:cs="Times New Roman" w:ascii="Times New Roman" w:hAnsi="Times New Roman"/>
          <w:spacing w:val="1"/>
          <w:sz w:val="24"/>
          <w:szCs w:val="24"/>
        </w:rPr>
        <w:t xml:space="preserve"> </w:t>
      </w:r>
      <w:r>
        <w:rPr>
          <w:rFonts w:cs="Times New Roman" w:ascii="Times New Roman" w:hAnsi="Times New Roman"/>
          <w:sz w:val="24"/>
          <w:szCs w:val="24"/>
        </w:rPr>
        <w:t>отчета</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1"/>
          <w:sz w:val="24"/>
          <w:szCs w:val="24"/>
        </w:rPr>
        <w:t xml:space="preserve"> </w:t>
      </w:r>
      <w:r>
        <w:rPr>
          <w:rFonts w:cs="Times New Roman" w:ascii="Times New Roman" w:hAnsi="Times New Roman"/>
          <w:sz w:val="24"/>
          <w:szCs w:val="24"/>
        </w:rPr>
        <w:t>проведении</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операции</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Счету</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если</w:t>
      </w:r>
      <w:r>
        <w:rPr>
          <w:rFonts w:cs="Times New Roman" w:ascii="Times New Roman" w:hAnsi="Times New Roman"/>
          <w:spacing w:val="1"/>
          <w:sz w:val="24"/>
          <w:szCs w:val="24"/>
        </w:rPr>
        <w:t xml:space="preserve"> </w:t>
      </w:r>
      <w:r>
        <w:rPr>
          <w:rFonts w:cs="Times New Roman" w:ascii="Times New Roman" w:hAnsi="Times New Roman"/>
          <w:sz w:val="24"/>
          <w:szCs w:val="24"/>
        </w:rPr>
        <w:t>это</w:t>
      </w:r>
      <w:r>
        <w:rPr>
          <w:rFonts w:cs="Times New Roman" w:ascii="Times New Roman" w:hAnsi="Times New Roman"/>
          <w:spacing w:val="1"/>
          <w:sz w:val="24"/>
          <w:szCs w:val="24"/>
        </w:rPr>
        <w:t xml:space="preserve"> </w:t>
      </w:r>
      <w:r>
        <w:rPr>
          <w:rFonts w:cs="Times New Roman" w:ascii="Times New Roman" w:hAnsi="Times New Roman"/>
          <w:sz w:val="24"/>
          <w:szCs w:val="24"/>
        </w:rPr>
        <w:t>предусмотрено</w:t>
      </w:r>
      <w:r>
        <w:rPr>
          <w:rFonts w:cs="Times New Roman" w:ascii="Times New Roman" w:hAnsi="Times New Roman"/>
          <w:spacing w:val="-2"/>
          <w:sz w:val="24"/>
          <w:szCs w:val="24"/>
        </w:rPr>
        <w:t xml:space="preserve"> </w:t>
      </w:r>
      <w:r>
        <w:rPr>
          <w:rFonts w:cs="Times New Roman" w:ascii="Times New Roman" w:hAnsi="Times New Roman"/>
          <w:sz w:val="24"/>
          <w:szCs w:val="24"/>
        </w:rPr>
        <w:t>Условиями,</w:t>
      </w:r>
      <w:r>
        <w:rPr>
          <w:rFonts w:cs="Times New Roman" w:ascii="Times New Roman" w:hAnsi="Times New Roman"/>
          <w:spacing w:val="-1"/>
          <w:sz w:val="24"/>
          <w:szCs w:val="24"/>
        </w:rPr>
        <w:t xml:space="preserve"> </w:t>
      </w:r>
      <w:r>
        <w:rPr>
          <w:rFonts w:cs="Times New Roman" w:ascii="Times New Roman" w:hAnsi="Times New Roman"/>
          <w:sz w:val="24"/>
          <w:szCs w:val="24"/>
        </w:rPr>
        <w:t>Служебного</w:t>
      </w:r>
      <w:r>
        <w:rPr>
          <w:rFonts w:cs="Times New Roman" w:ascii="Times New Roman" w:hAnsi="Times New Roman"/>
          <w:spacing w:val="1"/>
          <w:sz w:val="24"/>
          <w:szCs w:val="24"/>
        </w:rPr>
        <w:t xml:space="preserve"> </w:t>
      </w:r>
      <w:r>
        <w:rPr>
          <w:rFonts w:cs="Times New Roman" w:ascii="Times New Roman" w:hAnsi="Times New Roman"/>
          <w:sz w:val="24"/>
          <w:szCs w:val="24"/>
        </w:rPr>
        <w:t>поручения.</w:t>
      </w:r>
    </w:p>
    <w:p>
      <w:pPr>
        <w:pStyle w:val="ListParagraph"/>
        <w:numPr>
          <w:ilvl w:val="1"/>
          <w:numId w:val="94"/>
        </w:numPr>
        <w:tabs>
          <w:tab w:val="clear" w:pos="720"/>
          <w:tab w:val="left" w:pos="1134" w:leader="none"/>
          <w:tab w:val="left" w:pos="1406" w:leader="none"/>
        </w:tabs>
        <w:ind w:left="0" w:firstLine="720"/>
        <w:rPr>
          <w:rFonts w:ascii="Times New Roman" w:hAnsi="Times New Roman" w:cs="Times New Roman"/>
          <w:sz w:val="24"/>
          <w:szCs w:val="24"/>
        </w:rPr>
      </w:pP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соответствии</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нормативными</w:t>
      </w:r>
      <w:r>
        <w:rPr>
          <w:rFonts w:cs="Times New Roman" w:ascii="Times New Roman" w:hAnsi="Times New Roman"/>
          <w:spacing w:val="1"/>
          <w:sz w:val="24"/>
          <w:szCs w:val="24"/>
        </w:rPr>
        <w:t xml:space="preserve"> </w:t>
      </w:r>
      <w:r>
        <w:rPr>
          <w:rFonts w:cs="Times New Roman" w:ascii="Times New Roman" w:hAnsi="Times New Roman"/>
          <w:sz w:val="24"/>
          <w:szCs w:val="24"/>
        </w:rPr>
        <w:t>актами</w:t>
      </w:r>
      <w:r>
        <w:rPr>
          <w:rFonts w:cs="Times New Roman" w:ascii="Times New Roman" w:hAnsi="Times New Roman"/>
          <w:spacing w:val="1"/>
          <w:sz w:val="24"/>
          <w:szCs w:val="24"/>
        </w:rPr>
        <w:t xml:space="preserve"> </w:t>
      </w:r>
      <w:r>
        <w:rPr>
          <w:rFonts w:cs="Times New Roman" w:ascii="Times New Roman" w:hAnsi="Times New Roman"/>
          <w:sz w:val="24"/>
          <w:szCs w:val="24"/>
        </w:rPr>
        <w:t>Банка</w:t>
      </w:r>
      <w:r>
        <w:rPr>
          <w:rFonts w:cs="Times New Roman" w:ascii="Times New Roman" w:hAnsi="Times New Roman"/>
          <w:spacing w:val="1"/>
          <w:sz w:val="24"/>
          <w:szCs w:val="24"/>
        </w:rPr>
        <w:t xml:space="preserve"> </w:t>
      </w:r>
      <w:r>
        <w:rPr>
          <w:rFonts w:cs="Times New Roman" w:ascii="Times New Roman" w:hAnsi="Times New Roman"/>
          <w:sz w:val="24"/>
          <w:szCs w:val="24"/>
        </w:rPr>
        <w:t>России,</w:t>
      </w:r>
      <w:r>
        <w:rPr>
          <w:rFonts w:cs="Times New Roman" w:ascii="Times New Roman" w:hAnsi="Times New Roman"/>
          <w:spacing w:val="1"/>
          <w:sz w:val="24"/>
          <w:szCs w:val="24"/>
        </w:rPr>
        <w:t xml:space="preserve"> </w:t>
      </w:r>
      <w:r>
        <w:rPr>
          <w:rFonts w:cs="Times New Roman" w:ascii="Times New Roman" w:hAnsi="Times New Roman"/>
          <w:sz w:val="24"/>
          <w:szCs w:val="24"/>
        </w:rPr>
        <w:t>фиксация</w:t>
      </w:r>
      <w:r>
        <w:rPr>
          <w:rFonts w:cs="Times New Roman" w:ascii="Times New Roman" w:hAnsi="Times New Roman"/>
          <w:spacing w:val="1"/>
          <w:sz w:val="24"/>
          <w:szCs w:val="24"/>
        </w:rPr>
        <w:t xml:space="preserve"> </w:t>
      </w:r>
      <w:r>
        <w:rPr>
          <w:rFonts w:cs="Times New Roman" w:ascii="Times New Roman" w:hAnsi="Times New Roman"/>
          <w:sz w:val="24"/>
          <w:szCs w:val="24"/>
        </w:rPr>
        <w:t>снятия</w:t>
      </w:r>
      <w:r>
        <w:rPr>
          <w:rFonts w:cs="Times New Roman" w:ascii="Times New Roman" w:hAnsi="Times New Roman"/>
          <w:spacing w:val="1"/>
          <w:sz w:val="24"/>
          <w:szCs w:val="24"/>
        </w:rPr>
        <w:t xml:space="preserve"> </w:t>
      </w:r>
      <w:r>
        <w:rPr>
          <w:rFonts w:cs="Times New Roman" w:ascii="Times New Roman" w:hAnsi="Times New Roman"/>
          <w:sz w:val="24"/>
          <w:szCs w:val="24"/>
        </w:rPr>
        <w:t>ограничения</w:t>
      </w:r>
      <w:r>
        <w:rPr>
          <w:rFonts w:cs="Times New Roman" w:ascii="Times New Roman" w:hAnsi="Times New Roman"/>
          <w:spacing w:val="1"/>
          <w:sz w:val="24"/>
          <w:szCs w:val="24"/>
        </w:rPr>
        <w:t xml:space="preserve"> </w:t>
      </w:r>
      <w:r>
        <w:rPr>
          <w:rFonts w:cs="Times New Roman" w:ascii="Times New Roman" w:hAnsi="Times New Roman"/>
          <w:sz w:val="24"/>
          <w:szCs w:val="24"/>
        </w:rPr>
        <w:t>распоряжения ценными бумагами, выкупаемыми в соответствии со статьей 84.8 Федерального закона «Об</w:t>
      </w:r>
      <w:r>
        <w:rPr>
          <w:rFonts w:cs="Times New Roman" w:ascii="Times New Roman" w:hAnsi="Times New Roman"/>
          <w:spacing w:val="-53"/>
          <w:sz w:val="24"/>
          <w:szCs w:val="24"/>
        </w:rPr>
        <w:t xml:space="preserve"> </w:t>
      </w:r>
      <w:r>
        <w:rPr>
          <w:rFonts w:cs="Times New Roman" w:ascii="Times New Roman" w:hAnsi="Times New Roman"/>
          <w:sz w:val="24"/>
          <w:szCs w:val="24"/>
        </w:rPr>
        <w:t>акционерных</w:t>
      </w:r>
      <w:r>
        <w:rPr>
          <w:rFonts w:cs="Times New Roman" w:ascii="Times New Roman" w:hAnsi="Times New Roman"/>
          <w:spacing w:val="1"/>
          <w:sz w:val="24"/>
          <w:szCs w:val="24"/>
        </w:rPr>
        <w:t xml:space="preserve"> </w:t>
      </w:r>
      <w:r>
        <w:rPr>
          <w:rFonts w:cs="Times New Roman" w:ascii="Times New Roman" w:hAnsi="Times New Roman"/>
          <w:sz w:val="24"/>
          <w:szCs w:val="24"/>
        </w:rPr>
        <w:t>обществах»</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осуществляется</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основании</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документа,</w:t>
      </w:r>
      <w:r>
        <w:rPr>
          <w:rFonts w:cs="Times New Roman" w:ascii="Times New Roman" w:hAnsi="Times New Roman"/>
          <w:spacing w:val="1"/>
          <w:sz w:val="24"/>
          <w:szCs w:val="24"/>
        </w:rPr>
        <w:t xml:space="preserve"> </w:t>
      </w:r>
      <w:r>
        <w:rPr>
          <w:rFonts w:cs="Times New Roman" w:ascii="Times New Roman" w:hAnsi="Times New Roman"/>
          <w:sz w:val="24"/>
          <w:szCs w:val="24"/>
        </w:rPr>
        <w:t>подтверждающего</w:t>
      </w:r>
      <w:r>
        <w:rPr>
          <w:rFonts w:cs="Times New Roman" w:ascii="Times New Roman" w:hAnsi="Times New Roman"/>
          <w:spacing w:val="1"/>
          <w:sz w:val="24"/>
          <w:szCs w:val="24"/>
        </w:rPr>
        <w:t xml:space="preserve"> </w:t>
      </w:r>
      <w:r>
        <w:rPr>
          <w:rFonts w:cs="Times New Roman" w:ascii="Times New Roman" w:hAnsi="Times New Roman"/>
          <w:sz w:val="24"/>
          <w:szCs w:val="24"/>
        </w:rPr>
        <w:t>прекращение</w:t>
      </w:r>
      <w:r>
        <w:rPr>
          <w:rFonts w:cs="Times New Roman" w:ascii="Times New Roman" w:hAnsi="Times New Roman"/>
          <w:spacing w:val="1"/>
          <w:sz w:val="24"/>
          <w:szCs w:val="24"/>
        </w:rPr>
        <w:t xml:space="preserve"> </w:t>
      </w:r>
      <w:r>
        <w:rPr>
          <w:rFonts w:cs="Times New Roman" w:ascii="Times New Roman" w:hAnsi="Times New Roman"/>
          <w:sz w:val="24"/>
          <w:szCs w:val="24"/>
        </w:rPr>
        <w:t>ограничения</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операций</w:t>
      </w:r>
      <w:r>
        <w:rPr>
          <w:rFonts w:cs="Times New Roman" w:ascii="Times New Roman" w:hAnsi="Times New Roman"/>
          <w:spacing w:val="-4"/>
          <w:sz w:val="24"/>
          <w:szCs w:val="24"/>
        </w:rPr>
        <w:t xml:space="preserve"> </w:t>
      </w:r>
      <w:r>
        <w:rPr>
          <w:rFonts w:cs="Times New Roman" w:ascii="Times New Roman" w:hAnsi="Times New Roman"/>
          <w:sz w:val="24"/>
          <w:szCs w:val="24"/>
        </w:rPr>
        <w:t>с</w:t>
      </w:r>
      <w:r>
        <w:rPr>
          <w:rFonts w:cs="Times New Roman" w:ascii="Times New Roman" w:hAnsi="Times New Roman"/>
          <w:spacing w:val="3"/>
          <w:sz w:val="24"/>
          <w:szCs w:val="24"/>
        </w:rPr>
        <w:t xml:space="preserve"> </w:t>
      </w:r>
      <w:r>
        <w:rPr>
          <w:rFonts w:cs="Times New Roman" w:ascii="Times New Roman" w:hAnsi="Times New Roman"/>
          <w:sz w:val="24"/>
          <w:szCs w:val="24"/>
        </w:rPr>
        <w:t>указанными</w:t>
      </w:r>
      <w:r>
        <w:rPr>
          <w:rFonts w:cs="Times New Roman" w:ascii="Times New Roman" w:hAnsi="Times New Roman"/>
          <w:spacing w:val="-4"/>
          <w:sz w:val="24"/>
          <w:szCs w:val="24"/>
        </w:rPr>
        <w:t xml:space="preserve"> </w:t>
      </w:r>
      <w:r>
        <w:rPr>
          <w:rFonts w:cs="Times New Roman" w:ascii="Times New Roman" w:hAnsi="Times New Roman"/>
          <w:sz w:val="24"/>
          <w:szCs w:val="24"/>
        </w:rPr>
        <w:t>ценными</w:t>
      </w:r>
      <w:r>
        <w:rPr>
          <w:rFonts w:cs="Times New Roman" w:ascii="Times New Roman" w:hAnsi="Times New Roman"/>
          <w:spacing w:val="-4"/>
          <w:sz w:val="24"/>
          <w:szCs w:val="24"/>
        </w:rPr>
        <w:t xml:space="preserve"> </w:t>
      </w:r>
      <w:r>
        <w:rPr>
          <w:rFonts w:cs="Times New Roman" w:ascii="Times New Roman" w:hAnsi="Times New Roman"/>
          <w:sz w:val="24"/>
          <w:szCs w:val="24"/>
        </w:rPr>
        <w:t>бумагами,</w:t>
      </w:r>
      <w:r>
        <w:rPr>
          <w:rFonts w:cs="Times New Roman" w:ascii="Times New Roman" w:hAnsi="Times New Roman"/>
          <w:spacing w:val="-3"/>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открытом</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Депозитарию</w:t>
      </w:r>
      <w:r>
        <w:rPr>
          <w:rFonts w:cs="Times New Roman" w:ascii="Times New Roman" w:hAnsi="Times New Roman"/>
          <w:spacing w:val="-3"/>
          <w:sz w:val="24"/>
          <w:szCs w:val="24"/>
        </w:rPr>
        <w:t xml:space="preserve"> </w:t>
      </w:r>
      <w:r>
        <w:rPr>
          <w:rFonts w:cs="Times New Roman" w:ascii="Times New Roman" w:hAnsi="Times New Roman"/>
          <w:sz w:val="24"/>
          <w:szCs w:val="24"/>
        </w:rPr>
        <w:t>счете</w:t>
      </w:r>
      <w:r>
        <w:rPr>
          <w:rFonts w:cs="Times New Roman" w:ascii="Times New Roman" w:hAnsi="Times New Roman"/>
          <w:spacing w:val="-4"/>
          <w:sz w:val="24"/>
          <w:szCs w:val="24"/>
        </w:rPr>
        <w:t xml:space="preserve"> </w:t>
      </w:r>
      <w:r>
        <w:rPr>
          <w:rFonts w:cs="Times New Roman" w:ascii="Times New Roman" w:hAnsi="Times New Roman"/>
          <w:sz w:val="24"/>
          <w:szCs w:val="24"/>
        </w:rPr>
        <w:t>(счетах).</w:t>
      </w:r>
    </w:p>
    <w:p>
      <w:pPr>
        <w:pStyle w:val="ListParagraph"/>
        <w:numPr>
          <w:ilvl w:val="1"/>
          <w:numId w:val="94"/>
        </w:numPr>
        <w:tabs>
          <w:tab w:val="clear" w:pos="720"/>
          <w:tab w:val="left" w:pos="1134" w:leader="none"/>
          <w:tab w:val="left" w:pos="1406"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Депозитарий, получивший сообщение от Депонента - номинального держателя, иностранного</w:t>
      </w:r>
      <w:r>
        <w:rPr>
          <w:rFonts w:cs="Times New Roman" w:ascii="Times New Roman" w:hAnsi="Times New Roman"/>
          <w:spacing w:val="1"/>
          <w:sz w:val="24"/>
          <w:szCs w:val="24"/>
        </w:rPr>
        <w:t xml:space="preserve"> </w:t>
      </w:r>
      <w:r>
        <w:rPr>
          <w:rFonts w:cs="Times New Roman" w:ascii="Times New Roman" w:hAnsi="Times New Roman"/>
          <w:sz w:val="24"/>
          <w:szCs w:val="24"/>
        </w:rPr>
        <w:t>номинального держателя, иностранного уполномоченного держателя, о снятии ареста по счетам депо его</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Депонентов, вносит запись о снятии соответствующего ограничения по счету депо номинального</w:t>
      </w:r>
      <w:r>
        <w:rPr>
          <w:rFonts w:cs="Times New Roman" w:ascii="Times New Roman" w:hAnsi="Times New Roman"/>
          <w:spacing w:val="-53"/>
          <w:sz w:val="24"/>
          <w:szCs w:val="24"/>
        </w:rPr>
        <w:t xml:space="preserve"> </w:t>
      </w:r>
      <w:r>
        <w:rPr>
          <w:rFonts w:cs="Times New Roman" w:ascii="Times New Roman" w:hAnsi="Times New Roman"/>
          <w:sz w:val="24"/>
          <w:szCs w:val="24"/>
        </w:rPr>
        <w:t>держателя,</w:t>
      </w:r>
      <w:r>
        <w:rPr>
          <w:rFonts w:cs="Times New Roman" w:ascii="Times New Roman" w:hAnsi="Times New Roman"/>
          <w:spacing w:val="1"/>
          <w:sz w:val="24"/>
          <w:szCs w:val="24"/>
        </w:rPr>
        <w:t xml:space="preserve"> </w:t>
      </w:r>
      <w:r>
        <w:rPr>
          <w:rFonts w:cs="Times New Roman" w:ascii="Times New Roman" w:hAnsi="Times New Roman"/>
          <w:sz w:val="24"/>
          <w:szCs w:val="24"/>
        </w:rPr>
        <w:t>иностранного</w:t>
      </w:r>
      <w:r>
        <w:rPr>
          <w:rFonts w:cs="Times New Roman" w:ascii="Times New Roman" w:hAnsi="Times New Roman"/>
          <w:spacing w:val="1"/>
          <w:sz w:val="24"/>
          <w:szCs w:val="24"/>
        </w:rPr>
        <w:t xml:space="preserve"> </w:t>
      </w:r>
      <w:r>
        <w:rPr>
          <w:rFonts w:cs="Times New Roman" w:ascii="Times New Roman" w:hAnsi="Times New Roman"/>
          <w:sz w:val="24"/>
          <w:szCs w:val="24"/>
        </w:rPr>
        <w:t>номинального</w:t>
      </w:r>
      <w:r>
        <w:rPr>
          <w:rFonts w:cs="Times New Roman" w:ascii="Times New Roman" w:hAnsi="Times New Roman"/>
          <w:spacing w:val="1"/>
          <w:sz w:val="24"/>
          <w:szCs w:val="24"/>
        </w:rPr>
        <w:t xml:space="preserve"> </w:t>
      </w:r>
      <w:r>
        <w:rPr>
          <w:rFonts w:cs="Times New Roman" w:ascii="Times New Roman" w:hAnsi="Times New Roman"/>
          <w:sz w:val="24"/>
          <w:szCs w:val="24"/>
        </w:rPr>
        <w:t>держателя,</w:t>
      </w:r>
      <w:r>
        <w:rPr>
          <w:rFonts w:cs="Times New Roman" w:ascii="Times New Roman" w:hAnsi="Times New Roman"/>
          <w:spacing w:val="1"/>
          <w:sz w:val="24"/>
          <w:szCs w:val="24"/>
        </w:rPr>
        <w:t xml:space="preserve"> </w:t>
      </w:r>
      <w:r>
        <w:rPr>
          <w:rFonts w:cs="Times New Roman" w:ascii="Times New Roman" w:hAnsi="Times New Roman"/>
          <w:sz w:val="24"/>
          <w:szCs w:val="24"/>
        </w:rPr>
        <w:t>иностранного</w:t>
      </w:r>
      <w:r>
        <w:rPr>
          <w:rFonts w:cs="Times New Roman" w:ascii="Times New Roman" w:hAnsi="Times New Roman"/>
          <w:spacing w:val="1"/>
          <w:sz w:val="24"/>
          <w:szCs w:val="24"/>
        </w:rPr>
        <w:t xml:space="preserve"> </w:t>
      </w:r>
      <w:r>
        <w:rPr>
          <w:rFonts w:cs="Times New Roman" w:ascii="Times New Roman" w:hAnsi="Times New Roman"/>
          <w:sz w:val="24"/>
          <w:szCs w:val="24"/>
        </w:rPr>
        <w:t>уполномоченного</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основании</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документов,</w:t>
      </w:r>
      <w:r>
        <w:rPr>
          <w:rFonts w:cs="Times New Roman" w:ascii="Times New Roman" w:hAnsi="Times New Roman"/>
          <w:spacing w:val="-2"/>
          <w:sz w:val="24"/>
          <w:szCs w:val="24"/>
        </w:rPr>
        <w:t xml:space="preserve"> </w:t>
      </w:r>
      <w:r>
        <w:rPr>
          <w:rFonts w:cs="Times New Roman" w:ascii="Times New Roman" w:hAnsi="Times New Roman"/>
          <w:sz w:val="24"/>
          <w:szCs w:val="24"/>
        </w:rPr>
        <w:t>предусмотренных Условиями.</w:t>
      </w:r>
    </w:p>
    <w:p>
      <w:pPr>
        <w:pStyle w:val="ListParagraph"/>
        <w:numPr>
          <w:ilvl w:val="1"/>
          <w:numId w:val="94"/>
        </w:numPr>
        <w:tabs>
          <w:tab w:val="clear" w:pos="720"/>
          <w:tab w:val="left" w:pos="1134" w:leader="none"/>
          <w:tab w:val="left" w:pos="1406"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Депозитарий вносит запись о прекращении ограничения распоряжения ценными бумагами на</w:t>
      </w:r>
      <w:r>
        <w:rPr>
          <w:rFonts w:cs="Times New Roman" w:ascii="Times New Roman" w:hAnsi="Times New Roman"/>
          <w:spacing w:val="1"/>
          <w:sz w:val="24"/>
          <w:szCs w:val="24"/>
        </w:rPr>
        <w:t xml:space="preserve"> </w:t>
      </w:r>
      <w:r>
        <w:rPr>
          <w:rFonts w:cs="Times New Roman" w:ascii="Times New Roman" w:hAnsi="Times New Roman"/>
          <w:sz w:val="24"/>
          <w:szCs w:val="24"/>
        </w:rPr>
        <w:t>основании</w:t>
      </w:r>
      <w:r>
        <w:rPr>
          <w:rFonts w:cs="Times New Roman" w:ascii="Times New Roman" w:hAnsi="Times New Roman"/>
          <w:spacing w:val="-3"/>
          <w:sz w:val="24"/>
          <w:szCs w:val="24"/>
        </w:rPr>
        <w:t xml:space="preserve"> </w:t>
      </w:r>
      <w:r>
        <w:rPr>
          <w:rFonts w:cs="Times New Roman" w:ascii="Times New Roman" w:hAnsi="Times New Roman"/>
          <w:sz w:val="24"/>
          <w:szCs w:val="24"/>
        </w:rPr>
        <w:t>следующих документов уполномоченных органов:</w:t>
      </w:r>
    </w:p>
    <w:p>
      <w:pPr>
        <w:pStyle w:val="ListParagraph"/>
        <w:numPr>
          <w:ilvl w:val="1"/>
          <w:numId w:val="20"/>
        </w:numPr>
        <w:tabs>
          <w:tab w:val="clear" w:pos="720"/>
          <w:tab w:val="left" w:pos="567"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судебного акта (копии судебного акта,</w:t>
      </w:r>
      <w:r>
        <w:rPr>
          <w:rFonts w:cs="Times New Roman" w:ascii="Times New Roman" w:hAnsi="Times New Roman"/>
          <w:spacing w:val="1"/>
          <w:sz w:val="24"/>
          <w:szCs w:val="24"/>
        </w:rPr>
        <w:t xml:space="preserve"> </w:t>
      </w:r>
      <w:r>
        <w:rPr>
          <w:rFonts w:cs="Times New Roman" w:ascii="Times New Roman" w:hAnsi="Times New Roman"/>
          <w:sz w:val="24"/>
          <w:szCs w:val="24"/>
        </w:rPr>
        <w:t>заверенной судом), в том числе определения суда об</w:t>
      </w:r>
      <w:r>
        <w:rPr>
          <w:rFonts w:cs="Times New Roman" w:ascii="Times New Roman" w:hAnsi="Times New Roman"/>
          <w:spacing w:val="1"/>
          <w:sz w:val="24"/>
          <w:szCs w:val="24"/>
        </w:rPr>
        <w:t xml:space="preserve"> </w:t>
      </w:r>
      <w:r>
        <w:rPr>
          <w:rFonts w:cs="Times New Roman" w:ascii="Times New Roman" w:hAnsi="Times New Roman"/>
          <w:sz w:val="24"/>
          <w:szCs w:val="24"/>
        </w:rPr>
        <w:t>обеспечении иска;</w:t>
      </w:r>
    </w:p>
    <w:p>
      <w:pPr>
        <w:pStyle w:val="ListParagraph"/>
        <w:numPr>
          <w:ilvl w:val="1"/>
          <w:numId w:val="20"/>
        </w:numPr>
        <w:tabs>
          <w:tab w:val="clear" w:pos="720"/>
          <w:tab w:val="left" w:pos="567" w:leader="none"/>
          <w:tab w:val="left" w:pos="923"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постановления судебного пристава - исполнителя, иных исполнительных документов, заверенных</w:t>
      </w:r>
      <w:r>
        <w:rPr>
          <w:rFonts w:cs="Times New Roman" w:ascii="Times New Roman" w:hAnsi="Times New Roman"/>
          <w:spacing w:val="1"/>
          <w:sz w:val="24"/>
          <w:szCs w:val="24"/>
        </w:rPr>
        <w:t xml:space="preserve"> </w:t>
      </w:r>
      <w:r>
        <w:rPr>
          <w:rFonts w:cs="Times New Roman" w:ascii="Times New Roman" w:hAnsi="Times New Roman"/>
          <w:sz w:val="24"/>
          <w:szCs w:val="24"/>
        </w:rPr>
        <w:t>органами</w:t>
      </w:r>
      <w:r>
        <w:rPr>
          <w:rFonts w:cs="Times New Roman" w:ascii="Times New Roman" w:hAnsi="Times New Roman"/>
          <w:spacing w:val="-3"/>
          <w:sz w:val="24"/>
          <w:szCs w:val="24"/>
        </w:rPr>
        <w:t xml:space="preserve"> </w:t>
      </w:r>
      <w:r>
        <w:rPr>
          <w:rFonts w:cs="Times New Roman" w:ascii="Times New Roman" w:hAnsi="Times New Roman"/>
          <w:sz w:val="24"/>
          <w:szCs w:val="24"/>
        </w:rPr>
        <w:t>их выдавшими;</w:t>
      </w:r>
    </w:p>
    <w:p>
      <w:pPr>
        <w:pStyle w:val="ListParagraph"/>
        <w:numPr>
          <w:ilvl w:val="1"/>
          <w:numId w:val="20"/>
        </w:numPr>
        <w:tabs>
          <w:tab w:val="clear" w:pos="720"/>
          <w:tab w:val="left" w:pos="567" w:leader="none"/>
          <w:tab w:val="left" w:pos="907"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акта</w:t>
      </w:r>
      <w:r>
        <w:rPr>
          <w:rFonts w:cs="Times New Roman" w:ascii="Times New Roman" w:hAnsi="Times New Roman"/>
          <w:spacing w:val="-3"/>
          <w:sz w:val="24"/>
          <w:szCs w:val="24"/>
        </w:rPr>
        <w:t xml:space="preserve"> </w:t>
      </w:r>
      <w:r>
        <w:rPr>
          <w:rFonts w:cs="Times New Roman" w:ascii="Times New Roman" w:hAnsi="Times New Roman"/>
          <w:sz w:val="24"/>
          <w:szCs w:val="24"/>
        </w:rPr>
        <w:t>Банка</w:t>
      </w:r>
      <w:r>
        <w:rPr>
          <w:rFonts w:cs="Times New Roman" w:ascii="Times New Roman" w:hAnsi="Times New Roman"/>
          <w:spacing w:val="-3"/>
          <w:sz w:val="24"/>
          <w:szCs w:val="24"/>
        </w:rPr>
        <w:t xml:space="preserve"> </w:t>
      </w:r>
      <w:r>
        <w:rPr>
          <w:rFonts w:cs="Times New Roman" w:ascii="Times New Roman" w:hAnsi="Times New Roman"/>
          <w:sz w:val="24"/>
          <w:szCs w:val="24"/>
        </w:rPr>
        <w:t>России;</w:t>
      </w:r>
    </w:p>
    <w:p>
      <w:pPr>
        <w:pStyle w:val="ListParagraph"/>
        <w:numPr>
          <w:ilvl w:val="1"/>
          <w:numId w:val="20"/>
        </w:numPr>
        <w:tabs>
          <w:tab w:val="clear" w:pos="720"/>
          <w:tab w:val="left" w:pos="567" w:leader="none"/>
          <w:tab w:val="left" w:pos="909"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иных документов уполномоченных государственных органов, предусмотренных законодательством</w:t>
      </w:r>
      <w:r>
        <w:rPr>
          <w:rFonts w:cs="Times New Roman" w:ascii="Times New Roman" w:hAnsi="Times New Roman"/>
          <w:spacing w:val="-53"/>
          <w:sz w:val="24"/>
          <w:szCs w:val="24"/>
        </w:rPr>
        <w:t xml:space="preserve"> </w:t>
      </w:r>
      <w:r>
        <w:rPr>
          <w:rFonts w:cs="Times New Roman" w:ascii="Times New Roman" w:hAnsi="Times New Roman"/>
          <w:sz w:val="24"/>
          <w:szCs w:val="24"/>
        </w:rPr>
        <w:t>Российской</w:t>
      </w:r>
      <w:r>
        <w:rPr>
          <w:rFonts w:cs="Times New Roman" w:ascii="Times New Roman" w:hAnsi="Times New Roman"/>
          <w:spacing w:val="-1"/>
          <w:sz w:val="24"/>
          <w:szCs w:val="24"/>
        </w:rPr>
        <w:t xml:space="preserve"> </w:t>
      </w:r>
      <w:r>
        <w:rPr>
          <w:rFonts w:cs="Times New Roman" w:ascii="Times New Roman" w:hAnsi="Times New Roman"/>
          <w:sz w:val="24"/>
          <w:szCs w:val="24"/>
        </w:rPr>
        <w:t>Федерации.</w:t>
      </w:r>
    </w:p>
    <w:p>
      <w:pPr>
        <w:pStyle w:val="ListParagraph"/>
        <w:numPr>
          <w:ilvl w:val="1"/>
          <w:numId w:val="94"/>
        </w:numPr>
        <w:tabs>
          <w:tab w:val="clear" w:pos="720"/>
          <w:tab w:val="left" w:pos="1134" w:leader="none"/>
          <w:tab w:val="left" w:pos="1406" w:leader="none"/>
        </w:tabs>
        <w:ind w:left="0" w:firstLine="720"/>
        <w:rPr>
          <w:rFonts w:ascii="Times New Roman" w:hAnsi="Times New Roman" w:cs="Times New Roman"/>
          <w:sz w:val="24"/>
          <w:szCs w:val="24"/>
        </w:rPr>
      </w:pPr>
      <w:r>
        <w:rPr>
          <w:rFonts w:cs="Times New Roman" w:ascii="Times New Roman" w:hAnsi="Times New Roman"/>
          <w:sz w:val="24"/>
          <w:szCs w:val="24"/>
        </w:rPr>
        <w:t>Фиксация</w:t>
      </w:r>
      <w:r>
        <w:rPr>
          <w:rFonts w:cs="Times New Roman" w:ascii="Times New Roman" w:hAnsi="Times New Roman"/>
          <w:spacing w:val="48"/>
          <w:sz w:val="24"/>
          <w:szCs w:val="24"/>
        </w:rPr>
        <w:t xml:space="preserve"> </w:t>
      </w:r>
      <w:r>
        <w:rPr>
          <w:rFonts w:cs="Times New Roman" w:ascii="Times New Roman" w:hAnsi="Times New Roman"/>
          <w:sz w:val="24"/>
          <w:szCs w:val="24"/>
        </w:rPr>
        <w:t>снятия</w:t>
      </w:r>
      <w:r>
        <w:rPr>
          <w:rFonts w:cs="Times New Roman" w:ascii="Times New Roman" w:hAnsi="Times New Roman"/>
          <w:spacing w:val="50"/>
          <w:sz w:val="24"/>
          <w:szCs w:val="24"/>
        </w:rPr>
        <w:t xml:space="preserve"> </w:t>
      </w:r>
      <w:r>
        <w:rPr>
          <w:rFonts w:cs="Times New Roman" w:ascii="Times New Roman" w:hAnsi="Times New Roman"/>
          <w:sz w:val="24"/>
          <w:szCs w:val="24"/>
        </w:rPr>
        <w:t>ограничения</w:t>
      </w:r>
      <w:r>
        <w:rPr>
          <w:rFonts w:cs="Times New Roman" w:ascii="Times New Roman" w:hAnsi="Times New Roman"/>
          <w:spacing w:val="50"/>
          <w:sz w:val="24"/>
          <w:szCs w:val="24"/>
        </w:rPr>
        <w:t xml:space="preserve"> </w:t>
      </w:r>
      <w:r>
        <w:rPr>
          <w:rFonts w:cs="Times New Roman" w:ascii="Times New Roman" w:hAnsi="Times New Roman"/>
          <w:sz w:val="24"/>
          <w:szCs w:val="24"/>
        </w:rPr>
        <w:t>операций</w:t>
      </w:r>
      <w:r>
        <w:rPr>
          <w:rFonts w:cs="Times New Roman" w:ascii="Times New Roman" w:hAnsi="Times New Roman"/>
          <w:spacing w:val="48"/>
          <w:sz w:val="24"/>
          <w:szCs w:val="24"/>
        </w:rPr>
        <w:t xml:space="preserve"> </w:t>
      </w:r>
      <w:r>
        <w:rPr>
          <w:rFonts w:cs="Times New Roman" w:ascii="Times New Roman" w:hAnsi="Times New Roman"/>
          <w:sz w:val="24"/>
          <w:szCs w:val="24"/>
        </w:rPr>
        <w:t>с</w:t>
      </w:r>
      <w:r>
        <w:rPr>
          <w:rFonts w:cs="Times New Roman" w:ascii="Times New Roman" w:hAnsi="Times New Roman"/>
          <w:spacing w:val="50"/>
          <w:sz w:val="24"/>
          <w:szCs w:val="24"/>
        </w:rPr>
        <w:t xml:space="preserve"> </w:t>
      </w:r>
      <w:r>
        <w:rPr>
          <w:rFonts w:cs="Times New Roman" w:ascii="Times New Roman" w:hAnsi="Times New Roman"/>
          <w:sz w:val="24"/>
          <w:szCs w:val="24"/>
        </w:rPr>
        <w:t>выпуском</w:t>
      </w:r>
      <w:r>
        <w:rPr>
          <w:rFonts w:cs="Times New Roman" w:ascii="Times New Roman" w:hAnsi="Times New Roman"/>
          <w:spacing w:val="48"/>
          <w:sz w:val="24"/>
          <w:szCs w:val="24"/>
        </w:rPr>
        <w:t xml:space="preserve"> </w:t>
      </w:r>
      <w:r>
        <w:rPr>
          <w:rFonts w:cs="Times New Roman" w:ascii="Times New Roman" w:hAnsi="Times New Roman"/>
          <w:sz w:val="24"/>
          <w:szCs w:val="24"/>
        </w:rPr>
        <w:t>ценных</w:t>
      </w:r>
      <w:r>
        <w:rPr>
          <w:rFonts w:cs="Times New Roman" w:ascii="Times New Roman" w:hAnsi="Times New Roman"/>
          <w:spacing w:val="50"/>
          <w:sz w:val="24"/>
          <w:szCs w:val="24"/>
        </w:rPr>
        <w:t xml:space="preserve"> </w:t>
      </w:r>
      <w:r>
        <w:rPr>
          <w:rFonts w:cs="Times New Roman" w:ascii="Times New Roman" w:hAnsi="Times New Roman"/>
          <w:sz w:val="24"/>
          <w:szCs w:val="24"/>
        </w:rPr>
        <w:t>бумаг</w:t>
      </w:r>
      <w:r>
        <w:rPr>
          <w:rFonts w:cs="Times New Roman" w:ascii="Times New Roman" w:hAnsi="Times New Roman"/>
          <w:spacing w:val="47"/>
          <w:sz w:val="24"/>
          <w:szCs w:val="24"/>
        </w:rPr>
        <w:t xml:space="preserve"> </w:t>
      </w:r>
      <w:r>
        <w:rPr>
          <w:rFonts w:cs="Times New Roman" w:ascii="Times New Roman" w:hAnsi="Times New Roman"/>
          <w:sz w:val="24"/>
          <w:szCs w:val="24"/>
        </w:rPr>
        <w:t>осуществляется</w:t>
      </w:r>
      <w:r>
        <w:rPr>
          <w:rFonts w:cs="Times New Roman" w:ascii="Times New Roman" w:hAnsi="Times New Roman"/>
          <w:spacing w:val="49"/>
          <w:sz w:val="24"/>
          <w:szCs w:val="24"/>
        </w:rPr>
        <w:t xml:space="preserve"> </w:t>
      </w:r>
      <w:r>
        <w:rPr>
          <w:rFonts w:cs="Times New Roman" w:ascii="Times New Roman" w:hAnsi="Times New Roman"/>
          <w:sz w:val="24"/>
          <w:szCs w:val="24"/>
        </w:rPr>
        <w:t>путем</w:t>
      </w:r>
      <w:r>
        <w:rPr>
          <w:rFonts w:cs="Times New Roman" w:ascii="Times New Roman" w:hAnsi="Times New Roman"/>
          <w:spacing w:val="-52"/>
          <w:sz w:val="24"/>
          <w:szCs w:val="24"/>
        </w:rPr>
        <w:t xml:space="preserve"> </w:t>
      </w:r>
      <w:r>
        <w:rPr>
          <w:rFonts w:cs="Times New Roman" w:ascii="Times New Roman" w:hAnsi="Times New Roman"/>
          <w:sz w:val="24"/>
          <w:szCs w:val="24"/>
        </w:rPr>
        <w:t>внесения записи</w:t>
      </w:r>
      <w:r>
        <w:rPr>
          <w:rFonts w:cs="Times New Roman" w:ascii="Times New Roman" w:hAnsi="Times New Roman"/>
          <w:spacing w:val="-3"/>
          <w:sz w:val="24"/>
          <w:szCs w:val="24"/>
        </w:rPr>
        <w:t xml:space="preserve"> </w:t>
      </w:r>
      <w:r>
        <w:rPr>
          <w:rFonts w:cs="Times New Roman" w:ascii="Times New Roman" w:hAnsi="Times New Roman"/>
          <w:sz w:val="24"/>
          <w:szCs w:val="24"/>
        </w:rPr>
        <w:t>в</w:t>
      </w:r>
      <w:r>
        <w:rPr>
          <w:rFonts w:cs="Times New Roman" w:ascii="Times New Roman" w:hAnsi="Times New Roman"/>
          <w:spacing w:val="2"/>
          <w:sz w:val="24"/>
          <w:szCs w:val="24"/>
        </w:rPr>
        <w:t xml:space="preserve"> </w:t>
      </w:r>
      <w:r>
        <w:rPr>
          <w:rFonts w:cs="Times New Roman" w:ascii="Times New Roman" w:hAnsi="Times New Roman"/>
          <w:sz w:val="24"/>
          <w:szCs w:val="24"/>
        </w:rPr>
        <w:t>учетный</w:t>
      </w:r>
      <w:r>
        <w:rPr>
          <w:rFonts w:cs="Times New Roman" w:ascii="Times New Roman" w:hAnsi="Times New Roman"/>
          <w:spacing w:val="-3"/>
          <w:sz w:val="24"/>
          <w:szCs w:val="24"/>
        </w:rPr>
        <w:t xml:space="preserve"> </w:t>
      </w:r>
      <w:r>
        <w:rPr>
          <w:rFonts w:cs="Times New Roman" w:ascii="Times New Roman" w:hAnsi="Times New Roman"/>
          <w:sz w:val="24"/>
          <w:szCs w:val="24"/>
        </w:rPr>
        <w:t>регистр,</w:t>
      </w:r>
      <w:r>
        <w:rPr>
          <w:rFonts w:cs="Times New Roman" w:ascii="Times New Roman" w:hAnsi="Times New Roman"/>
          <w:spacing w:val="-4"/>
          <w:sz w:val="24"/>
          <w:szCs w:val="24"/>
        </w:rPr>
        <w:t xml:space="preserve"> </w:t>
      </w:r>
      <w:r>
        <w:rPr>
          <w:rFonts w:cs="Times New Roman" w:ascii="Times New Roman" w:hAnsi="Times New Roman"/>
          <w:sz w:val="24"/>
          <w:szCs w:val="24"/>
        </w:rPr>
        <w:t>содержащий</w:t>
      </w:r>
      <w:r>
        <w:rPr>
          <w:rFonts w:cs="Times New Roman" w:ascii="Times New Roman" w:hAnsi="Times New Roman"/>
          <w:spacing w:val="-3"/>
          <w:sz w:val="24"/>
          <w:szCs w:val="24"/>
        </w:rPr>
        <w:t xml:space="preserve"> </w:t>
      </w:r>
      <w:r>
        <w:rPr>
          <w:rFonts w:cs="Times New Roman" w:ascii="Times New Roman" w:hAnsi="Times New Roman"/>
          <w:sz w:val="24"/>
          <w:szCs w:val="24"/>
        </w:rPr>
        <w:t>сведения</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2"/>
          <w:sz w:val="24"/>
          <w:szCs w:val="24"/>
        </w:rPr>
        <w:t xml:space="preserve"> </w:t>
      </w:r>
      <w:r>
        <w:rPr>
          <w:rFonts w:cs="Times New Roman" w:ascii="Times New Roman" w:hAnsi="Times New Roman"/>
          <w:sz w:val="24"/>
          <w:szCs w:val="24"/>
        </w:rPr>
        <w:t>данном</w:t>
      </w:r>
      <w:r>
        <w:rPr>
          <w:rFonts w:cs="Times New Roman" w:ascii="Times New Roman" w:hAnsi="Times New Roman"/>
          <w:spacing w:val="-1"/>
          <w:sz w:val="24"/>
          <w:szCs w:val="24"/>
        </w:rPr>
        <w:t xml:space="preserve"> </w:t>
      </w:r>
      <w:r>
        <w:rPr>
          <w:rFonts w:cs="Times New Roman" w:ascii="Times New Roman" w:hAnsi="Times New Roman"/>
          <w:sz w:val="24"/>
          <w:szCs w:val="24"/>
        </w:rPr>
        <w:t>выпуске 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r>
    </w:p>
    <w:p>
      <w:pPr>
        <w:pStyle w:val="1"/>
        <w:ind w:left="0" w:hanging="0"/>
        <w:jc w:val="center"/>
        <w:rPr>
          <w:rFonts w:ascii="Times New Roman" w:hAnsi="Times New Roman" w:cs="Times New Roman"/>
          <w:sz w:val="24"/>
          <w:szCs w:val="24"/>
        </w:rPr>
      </w:pPr>
      <w:bookmarkStart w:id="45" w:name="_bookmark35"/>
      <w:bookmarkEnd w:id="45"/>
      <w:r>
        <w:rPr>
          <w:rFonts w:cs="Times New Roman" w:ascii="Times New Roman" w:hAnsi="Times New Roman"/>
          <w:sz w:val="24"/>
          <w:szCs w:val="24"/>
        </w:rPr>
        <w:t>Глава</w:t>
      </w:r>
      <w:r>
        <w:rPr>
          <w:rFonts w:cs="Times New Roman" w:ascii="Times New Roman" w:hAnsi="Times New Roman"/>
          <w:spacing w:val="-4"/>
          <w:sz w:val="24"/>
          <w:szCs w:val="24"/>
        </w:rPr>
        <w:t xml:space="preserve"> </w:t>
      </w:r>
      <w:r>
        <w:rPr>
          <w:rFonts w:cs="Times New Roman" w:ascii="Times New Roman" w:hAnsi="Times New Roman"/>
          <w:sz w:val="24"/>
          <w:szCs w:val="24"/>
        </w:rPr>
        <w:t>VII.</w:t>
      </w:r>
      <w:r>
        <w:rPr>
          <w:rFonts w:cs="Times New Roman" w:ascii="Times New Roman" w:hAnsi="Times New Roman"/>
          <w:spacing w:val="-6"/>
          <w:sz w:val="24"/>
          <w:szCs w:val="24"/>
        </w:rPr>
        <w:t xml:space="preserve"> </w:t>
      </w:r>
      <w:r>
        <w:rPr>
          <w:rFonts w:cs="Times New Roman" w:ascii="Times New Roman" w:hAnsi="Times New Roman"/>
          <w:sz w:val="24"/>
          <w:szCs w:val="24"/>
        </w:rPr>
        <w:t>Порядок</w:t>
      </w:r>
      <w:r>
        <w:rPr>
          <w:rFonts w:cs="Times New Roman" w:ascii="Times New Roman" w:hAnsi="Times New Roman"/>
          <w:spacing w:val="-4"/>
          <w:sz w:val="24"/>
          <w:szCs w:val="24"/>
        </w:rPr>
        <w:t xml:space="preserve"> </w:t>
      </w:r>
      <w:r>
        <w:rPr>
          <w:rFonts w:cs="Times New Roman" w:ascii="Times New Roman" w:hAnsi="Times New Roman"/>
          <w:sz w:val="24"/>
          <w:szCs w:val="24"/>
        </w:rPr>
        <w:t>совершения</w:t>
      </w:r>
      <w:r>
        <w:rPr>
          <w:rFonts w:cs="Times New Roman" w:ascii="Times New Roman" w:hAnsi="Times New Roman"/>
          <w:spacing w:val="-6"/>
          <w:sz w:val="24"/>
          <w:szCs w:val="24"/>
        </w:rPr>
        <w:t xml:space="preserve"> </w:t>
      </w:r>
      <w:r>
        <w:rPr>
          <w:rFonts w:cs="Times New Roman" w:ascii="Times New Roman" w:hAnsi="Times New Roman"/>
          <w:sz w:val="24"/>
          <w:szCs w:val="24"/>
        </w:rPr>
        <w:t>глобальных</w:t>
      </w:r>
      <w:r>
        <w:rPr>
          <w:rFonts w:cs="Times New Roman" w:ascii="Times New Roman" w:hAnsi="Times New Roman"/>
          <w:spacing w:val="-4"/>
          <w:sz w:val="24"/>
          <w:szCs w:val="24"/>
        </w:rPr>
        <w:t xml:space="preserve"> </w:t>
      </w:r>
      <w:r>
        <w:rPr>
          <w:rFonts w:cs="Times New Roman" w:ascii="Times New Roman" w:hAnsi="Times New Roman"/>
          <w:sz w:val="24"/>
          <w:szCs w:val="24"/>
        </w:rPr>
        <w:t>операций</w:t>
      </w:r>
    </w:p>
    <w:p>
      <w:pPr>
        <w:pStyle w:val="Style21"/>
        <w:spacing w:before="1" w:after="0"/>
        <w:ind w:left="0" w:right="-72" w:hanging="0"/>
        <w:jc w:val="left"/>
        <w:rPr>
          <w:rFonts w:ascii="Times New Roman" w:hAnsi="Times New Roman" w:cs="Times New Roman"/>
          <w:b/>
          <w:b/>
          <w:sz w:val="24"/>
          <w:szCs w:val="24"/>
        </w:rPr>
      </w:pPr>
      <w:r>
        <w:rPr>
          <w:rFonts w:cs="Times New Roman" w:ascii="Times New Roman" w:hAnsi="Times New Roman"/>
          <w:b/>
          <w:sz w:val="24"/>
          <w:szCs w:val="24"/>
        </w:rPr>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Проведение</w:t>
      </w:r>
      <w:r>
        <w:rPr>
          <w:rFonts w:cs="Times New Roman" w:ascii="Times New Roman" w:hAnsi="Times New Roman"/>
          <w:spacing w:val="-4"/>
          <w:sz w:val="24"/>
          <w:szCs w:val="24"/>
        </w:rPr>
        <w:t xml:space="preserve"> </w:t>
      </w:r>
      <w:r>
        <w:rPr>
          <w:rFonts w:cs="Times New Roman" w:ascii="Times New Roman" w:hAnsi="Times New Roman"/>
          <w:sz w:val="24"/>
          <w:szCs w:val="24"/>
        </w:rPr>
        <w:t>глобальных</w:t>
      </w:r>
      <w:r>
        <w:rPr>
          <w:rFonts w:cs="Times New Roman" w:ascii="Times New Roman" w:hAnsi="Times New Roman"/>
          <w:spacing w:val="-2"/>
          <w:sz w:val="24"/>
          <w:szCs w:val="24"/>
        </w:rPr>
        <w:t xml:space="preserve"> </w:t>
      </w:r>
      <w:r>
        <w:rPr>
          <w:rFonts w:cs="Times New Roman" w:ascii="Times New Roman" w:hAnsi="Times New Roman"/>
          <w:sz w:val="24"/>
          <w:szCs w:val="24"/>
        </w:rPr>
        <w:t>операций</w:t>
      </w:r>
      <w:r>
        <w:rPr>
          <w:rFonts w:cs="Times New Roman" w:ascii="Times New Roman" w:hAnsi="Times New Roman"/>
          <w:spacing w:val="-3"/>
          <w:sz w:val="24"/>
          <w:szCs w:val="24"/>
        </w:rPr>
        <w:t xml:space="preserve"> </w:t>
      </w:r>
      <w:r>
        <w:rPr>
          <w:rFonts w:cs="Times New Roman" w:ascii="Times New Roman" w:hAnsi="Times New Roman"/>
          <w:sz w:val="24"/>
          <w:szCs w:val="24"/>
        </w:rPr>
        <w:t>происходит</w:t>
      </w:r>
      <w:r>
        <w:rPr>
          <w:rFonts w:cs="Times New Roman" w:ascii="Times New Roman" w:hAnsi="Times New Roman"/>
          <w:spacing w:val="-6"/>
          <w:sz w:val="24"/>
          <w:szCs w:val="24"/>
        </w:rPr>
        <w:t xml:space="preserve"> </w:t>
      </w:r>
      <w:r>
        <w:rPr>
          <w:rFonts w:cs="Times New Roman" w:ascii="Times New Roman" w:hAnsi="Times New Roman"/>
          <w:sz w:val="24"/>
          <w:szCs w:val="24"/>
        </w:rPr>
        <w:t>по</w:t>
      </w:r>
      <w:r>
        <w:rPr>
          <w:rFonts w:cs="Times New Roman" w:ascii="Times New Roman" w:hAnsi="Times New Roman"/>
          <w:spacing w:val="-3"/>
          <w:sz w:val="24"/>
          <w:szCs w:val="24"/>
        </w:rPr>
        <w:t xml:space="preserve"> </w:t>
      </w:r>
      <w:r>
        <w:rPr>
          <w:rFonts w:cs="Times New Roman" w:ascii="Times New Roman" w:hAnsi="Times New Roman"/>
          <w:sz w:val="24"/>
          <w:szCs w:val="24"/>
        </w:rPr>
        <w:t>инициативе</w:t>
      </w:r>
      <w:r>
        <w:rPr>
          <w:rFonts w:cs="Times New Roman" w:ascii="Times New Roman" w:hAnsi="Times New Roman"/>
          <w:spacing w:val="-3"/>
          <w:sz w:val="24"/>
          <w:szCs w:val="24"/>
        </w:rPr>
        <w:t xml:space="preserve"> </w:t>
      </w:r>
      <w:r>
        <w:rPr>
          <w:rFonts w:cs="Times New Roman" w:ascii="Times New Roman" w:hAnsi="Times New Roman"/>
          <w:sz w:val="24"/>
          <w:szCs w:val="24"/>
        </w:rPr>
        <w:t>эмитента</w:t>
      </w:r>
      <w:r>
        <w:rPr>
          <w:rFonts w:cs="Times New Roman" w:ascii="Times New Roman" w:hAnsi="Times New Roman"/>
          <w:spacing w:val="-5"/>
          <w:sz w:val="24"/>
          <w:szCs w:val="24"/>
        </w:rPr>
        <w:t xml:space="preserve"> </w:t>
      </w:r>
      <w:r>
        <w:rPr>
          <w:rFonts w:cs="Times New Roman" w:ascii="Times New Roman" w:hAnsi="Times New Roman"/>
          <w:sz w:val="24"/>
          <w:szCs w:val="24"/>
        </w:rPr>
        <w:t>и</w:t>
      </w:r>
      <w:r>
        <w:rPr>
          <w:rFonts w:cs="Times New Roman" w:ascii="Times New Roman" w:hAnsi="Times New Roman"/>
          <w:spacing w:val="-4"/>
          <w:sz w:val="24"/>
          <w:szCs w:val="24"/>
        </w:rPr>
        <w:t xml:space="preserve"> </w:t>
      </w:r>
      <w:r>
        <w:rPr>
          <w:rFonts w:cs="Times New Roman" w:ascii="Times New Roman" w:hAnsi="Times New Roman"/>
          <w:sz w:val="24"/>
          <w:szCs w:val="24"/>
        </w:rPr>
        <w:t>связанно</w:t>
      </w:r>
      <w:r>
        <w:rPr>
          <w:rFonts w:cs="Times New Roman" w:ascii="Times New Roman" w:hAnsi="Times New Roman"/>
          <w:spacing w:val="-5"/>
          <w:sz w:val="24"/>
          <w:szCs w:val="24"/>
        </w:rPr>
        <w:t xml:space="preserve"> </w:t>
      </w:r>
      <w:r>
        <w:rPr>
          <w:rFonts w:cs="Times New Roman" w:ascii="Times New Roman" w:hAnsi="Times New Roman"/>
          <w:sz w:val="24"/>
          <w:szCs w:val="24"/>
        </w:rPr>
        <w:t>с</w:t>
      </w:r>
      <w:r>
        <w:rPr>
          <w:rFonts w:cs="Times New Roman" w:ascii="Times New Roman" w:hAnsi="Times New Roman"/>
          <w:spacing w:val="-52"/>
          <w:sz w:val="24"/>
          <w:szCs w:val="24"/>
        </w:rPr>
        <w:t xml:space="preserve"> </w:t>
      </w:r>
      <w:r>
        <w:rPr>
          <w:rFonts w:cs="Times New Roman" w:ascii="Times New Roman" w:hAnsi="Times New Roman"/>
          <w:sz w:val="24"/>
          <w:szCs w:val="24"/>
        </w:rPr>
        <w:t>проведением</w:t>
      </w:r>
      <w:r>
        <w:rPr>
          <w:rFonts w:cs="Times New Roman" w:ascii="Times New Roman" w:hAnsi="Times New Roman"/>
          <w:spacing w:val="-1"/>
          <w:sz w:val="24"/>
          <w:szCs w:val="24"/>
        </w:rPr>
        <w:t xml:space="preserve"> </w:t>
      </w:r>
      <w:r>
        <w:rPr>
          <w:rFonts w:cs="Times New Roman" w:ascii="Times New Roman" w:hAnsi="Times New Roman"/>
          <w:sz w:val="24"/>
          <w:szCs w:val="24"/>
        </w:rPr>
        <w:t>корпоративных действий.</w:t>
      </w:r>
    </w:p>
    <w:p>
      <w:pPr>
        <w:pStyle w:val="Style21"/>
        <w:ind w:left="0" w:firstLine="720"/>
        <w:jc w:val="left"/>
        <w:rPr>
          <w:rFonts w:ascii="Times New Roman" w:hAnsi="Times New Roman" w:cs="Times New Roman"/>
          <w:sz w:val="24"/>
          <w:szCs w:val="24"/>
        </w:rPr>
      </w:pPr>
      <w:r>
        <w:rPr>
          <w:rFonts w:cs="Times New Roman" w:ascii="Times New Roman" w:hAnsi="Times New Roman"/>
          <w:sz w:val="24"/>
          <w:szCs w:val="24"/>
        </w:rPr>
        <w:t>К</w:t>
      </w:r>
      <w:r>
        <w:rPr>
          <w:rFonts w:cs="Times New Roman" w:ascii="Times New Roman" w:hAnsi="Times New Roman"/>
          <w:spacing w:val="-7"/>
          <w:sz w:val="24"/>
          <w:szCs w:val="24"/>
        </w:rPr>
        <w:t xml:space="preserve"> </w:t>
      </w:r>
      <w:r>
        <w:rPr>
          <w:rFonts w:cs="Times New Roman" w:ascii="Times New Roman" w:hAnsi="Times New Roman"/>
          <w:sz w:val="24"/>
          <w:szCs w:val="24"/>
        </w:rPr>
        <w:t>глобальным</w:t>
      </w:r>
      <w:r>
        <w:rPr>
          <w:rFonts w:cs="Times New Roman" w:ascii="Times New Roman" w:hAnsi="Times New Roman"/>
          <w:spacing w:val="-4"/>
          <w:sz w:val="24"/>
          <w:szCs w:val="24"/>
        </w:rPr>
        <w:t xml:space="preserve"> </w:t>
      </w:r>
      <w:r>
        <w:rPr>
          <w:rFonts w:cs="Times New Roman" w:ascii="Times New Roman" w:hAnsi="Times New Roman"/>
          <w:sz w:val="24"/>
          <w:szCs w:val="24"/>
        </w:rPr>
        <w:t>операциям</w:t>
      </w:r>
      <w:r>
        <w:rPr>
          <w:rFonts w:cs="Times New Roman" w:ascii="Times New Roman" w:hAnsi="Times New Roman"/>
          <w:spacing w:val="-5"/>
          <w:sz w:val="24"/>
          <w:szCs w:val="24"/>
        </w:rPr>
        <w:t xml:space="preserve"> </w:t>
      </w:r>
      <w:r>
        <w:rPr>
          <w:rFonts w:cs="Times New Roman" w:ascii="Times New Roman" w:hAnsi="Times New Roman"/>
          <w:sz w:val="24"/>
          <w:szCs w:val="24"/>
        </w:rPr>
        <w:t>относятся:</w:t>
      </w:r>
    </w:p>
    <w:p>
      <w:pPr>
        <w:pStyle w:val="ListParagraph"/>
        <w:numPr>
          <w:ilvl w:val="0"/>
          <w:numId w:val="19"/>
        </w:numPr>
        <w:tabs>
          <w:tab w:val="clear" w:pos="720"/>
          <w:tab w:val="left" w:pos="567" w:leader="none"/>
        </w:tabs>
        <w:ind w:left="0" w:firstLine="720"/>
        <w:jc w:val="left"/>
        <w:rPr>
          <w:rFonts w:ascii="Times New Roman" w:hAnsi="Times New Roman" w:cs="Times New Roman"/>
          <w:sz w:val="24"/>
          <w:szCs w:val="24"/>
        </w:rPr>
      </w:pPr>
      <w:r>
        <w:rPr>
          <w:rFonts w:cs="Times New Roman" w:ascii="Times New Roman" w:hAnsi="Times New Roman"/>
          <w:sz w:val="24"/>
          <w:szCs w:val="24"/>
        </w:rPr>
        <w:t>конвертация/обмен;</w:t>
      </w:r>
    </w:p>
    <w:p>
      <w:pPr>
        <w:pStyle w:val="ListParagraph"/>
        <w:numPr>
          <w:ilvl w:val="0"/>
          <w:numId w:val="19"/>
        </w:numPr>
        <w:tabs>
          <w:tab w:val="clear" w:pos="720"/>
          <w:tab w:val="left" w:pos="567" w:leader="none"/>
        </w:tabs>
        <w:ind w:left="0" w:firstLine="720"/>
        <w:jc w:val="left"/>
        <w:rPr>
          <w:rFonts w:ascii="Times New Roman" w:hAnsi="Times New Roman" w:cs="Times New Roman"/>
          <w:sz w:val="24"/>
          <w:szCs w:val="24"/>
        </w:rPr>
      </w:pPr>
      <w:r>
        <w:rPr>
          <w:rFonts w:cs="Times New Roman" w:ascii="Times New Roman" w:hAnsi="Times New Roman"/>
          <w:sz w:val="24"/>
          <w:szCs w:val="24"/>
        </w:rPr>
        <w:t>погашение</w:t>
      </w:r>
      <w:r>
        <w:rPr>
          <w:rFonts w:cs="Times New Roman" w:ascii="Times New Roman" w:hAnsi="Times New Roman"/>
          <w:spacing w:val="-4"/>
          <w:sz w:val="24"/>
          <w:szCs w:val="24"/>
        </w:rPr>
        <w:t xml:space="preserve"> </w:t>
      </w:r>
      <w:r>
        <w:rPr>
          <w:rFonts w:cs="Times New Roman" w:ascii="Times New Roman" w:hAnsi="Times New Roman"/>
          <w:sz w:val="24"/>
          <w:szCs w:val="24"/>
        </w:rPr>
        <w:t>(аннулирование)</w:t>
      </w:r>
      <w:r>
        <w:rPr>
          <w:rFonts w:cs="Times New Roman" w:ascii="Times New Roman" w:hAnsi="Times New Roman"/>
          <w:spacing w:val="-6"/>
          <w:sz w:val="24"/>
          <w:szCs w:val="24"/>
        </w:rPr>
        <w:t xml:space="preserve"> </w:t>
      </w:r>
      <w:r>
        <w:rPr>
          <w:rFonts w:cs="Times New Roman" w:ascii="Times New Roman" w:hAnsi="Times New Roman"/>
          <w:sz w:val="24"/>
          <w:szCs w:val="24"/>
        </w:rPr>
        <w:t>выпуска</w:t>
      </w:r>
      <w:r>
        <w:rPr>
          <w:rFonts w:cs="Times New Roman" w:ascii="Times New Roman" w:hAnsi="Times New Roman"/>
          <w:spacing w:val="-5"/>
          <w:sz w:val="24"/>
          <w:szCs w:val="24"/>
        </w:rPr>
        <w:t xml:space="preserve"> </w:t>
      </w:r>
      <w:r>
        <w:rPr>
          <w:rFonts w:cs="Times New Roman" w:ascii="Times New Roman" w:hAnsi="Times New Roman"/>
          <w:sz w:val="24"/>
          <w:szCs w:val="24"/>
        </w:rPr>
        <w:t>ценных</w:t>
      </w:r>
      <w:r>
        <w:rPr>
          <w:rFonts w:cs="Times New Roman" w:ascii="Times New Roman" w:hAnsi="Times New Roman"/>
          <w:spacing w:val="-4"/>
          <w:sz w:val="24"/>
          <w:szCs w:val="24"/>
        </w:rPr>
        <w:t xml:space="preserve"> </w:t>
      </w:r>
      <w:r>
        <w:rPr>
          <w:rFonts w:cs="Times New Roman" w:ascii="Times New Roman" w:hAnsi="Times New Roman"/>
          <w:sz w:val="24"/>
          <w:szCs w:val="24"/>
        </w:rPr>
        <w:t>бумаг;</w:t>
      </w:r>
    </w:p>
    <w:p>
      <w:pPr>
        <w:pStyle w:val="ListParagraph"/>
        <w:numPr>
          <w:ilvl w:val="0"/>
          <w:numId w:val="19"/>
        </w:numPr>
        <w:tabs>
          <w:tab w:val="clear" w:pos="720"/>
          <w:tab w:val="left" w:pos="567" w:leader="none"/>
        </w:tabs>
        <w:ind w:left="0" w:firstLine="720"/>
        <w:jc w:val="left"/>
        <w:rPr>
          <w:rFonts w:ascii="Times New Roman" w:hAnsi="Times New Roman" w:cs="Times New Roman"/>
          <w:sz w:val="24"/>
          <w:szCs w:val="24"/>
        </w:rPr>
      </w:pPr>
      <w:r>
        <w:rPr>
          <w:rFonts w:cs="Times New Roman" w:ascii="Times New Roman" w:hAnsi="Times New Roman"/>
          <w:sz w:val="24"/>
          <w:szCs w:val="24"/>
        </w:rPr>
        <w:t>дробление</w:t>
      </w:r>
      <w:r>
        <w:rPr>
          <w:rFonts w:cs="Times New Roman" w:ascii="Times New Roman" w:hAnsi="Times New Roman"/>
          <w:spacing w:val="-2"/>
          <w:sz w:val="24"/>
          <w:szCs w:val="24"/>
        </w:rPr>
        <w:t xml:space="preserve"> </w:t>
      </w:r>
      <w:r>
        <w:rPr>
          <w:rFonts w:cs="Times New Roman" w:ascii="Times New Roman" w:hAnsi="Times New Roman"/>
          <w:sz w:val="24"/>
          <w:szCs w:val="24"/>
        </w:rPr>
        <w:t>или</w:t>
      </w:r>
      <w:r>
        <w:rPr>
          <w:rFonts w:cs="Times New Roman" w:ascii="Times New Roman" w:hAnsi="Times New Roman"/>
          <w:spacing w:val="-7"/>
          <w:sz w:val="24"/>
          <w:szCs w:val="24"/>
        </w:rPr>
        <w:t xml:space="preserve"> </w:t>
      </w:r>
      <w:r>
        <w:rPr>
          <w:rFonts w:cs="Times New Roman" w:ascii="Times New Roman" w:hAnsi="Times New Roman"/>
          <w:sz w:val="24"/>
          <w:szCs w:val="24"/>
        </w:rPr>
        <w:t>консолидация</w:t>
      </w:r>
      <w:r>
        <w:rPr>
          <w:rFonts w:cs="Times New Roman" w:ascii="Times New Roman" w:hAnsi="Times New Roman"/>
          <w:spacing w:val="-5"/>
          <w:sz w:val="24"/>
          <w:szCs w:val="24"/>
        </w:rPr>
        <w:t xml:space="preserve"> </w:t>
      </w:r>
      <w:r>
        <w:rPr>
          <w:rFonts w:cs="Times New Roman" w:ascii="Times New Roman" w:hAnsi="Times New Roman"/>
          <w:sz w:val="24"/>
          <w:szCs w:val="24"/>
        </w:rPr>
        <w:t>ценных</w:t>
      </w:r>
      <w:r>
        <w:rPr>
          <w:rFonts w:cs="Times New Roman" w:ascii="Times New Roman" w:hAnsi="Times New Roman"/>
          <w:spacing w:val="-5"/>
          <w:sz w:val="24"/>
          <w:szCs w:val="24"/>
        </w:rPr>
        <w:t xml:space="preserve"> </w:t>
      </w:r>
      <w:r>
        <w:rPr>
          <w:rFonts w:cs="Times New Roman" w:ascii="Times New Roman" w:hAnsi="Times New Roman"/>
          <w:sz w:val="24"/>
          <w:szCs w:val="24"/>
        </w:rPr>
        <w:t>бумаг;</w:t>
      </w:r>
    </w:p>
    <w:p>
      <w:pPr>
        <w:pStyle w:val="ListParagraph"/>
        <w:numPr>
          <w:ilvl w:val="0"/>
          <w:numId w:val="19"/>
        </w:numPr>
        <w:tabs>
          <w:tab w:val="clear" w:pos="720"/>
          <w:tab w:val="left" w:pos="567" w:leader="none"/>
        </w:tabs>
        <w:ind w:left="0" w:firstLine="720"/>
        <w:jc w:val="left"/>
        <w:rPr>
          <w:rFonts w:ascii="Times New Roman" w:hAnsi="Times New Roman" w:cs="Times New Roman"/>
          <w:sz w:val="24"/>
          <w:szCs w:val="24"/>
        </w:rPr>
      </w:pPr>
      <w:r>
        <w:rPr>
          <w:rFonts w:cs="Times New Roman" w:ascii="Times New Roman" w:hAnsi="Times New Roman"/>
          <w:sz w:val="24"/>
          <w:szCs w:val="24"/>
        </w:rPr>
        <w:t>объединение</w:t>
      </w:r>
      <w:r>
        <w:rPr>
          <w:rFonts w:cs="Times New Roman" w:ascii="Times New Roman" w:hAnsi="Times New Roman"/>
          <w:spacing w:val="-6"/>
          <w:sz w:val="24"/>
          <w:szCs w:val="24"/>
        </w:rPr>
        <w:t xml:space="preserve"> </w:t>
      </w:r>
      <w:r>
        <w:rPr>
          <w:rFonts w:cs="Times New Roman" w:ascii="Times New Roman" w:hAnsi="Times New Roman"/>
          <w:sz w:val="24"/>
          <w:szCs w:val="24"/>
        </w:rPr>
        <w:t>дополнительных</w:t>
      </w:r>
      <w:r>
        <w:rPr>
          <w:rFonts w:cs="Times New Roman" w:ascii="Times New Roman" w:hAnsi="Times New Roman"/>
          <w:spacing w:val="-6"/>
          <w:sz w:val="24"/>
          <w:szCs w:val="24"/>
        </w:rPr>
        <w:t xml:space="preserve"> </w:t>
      </w:r>
      <w:r>
        <w:rPr>
          <w:rFonts w:cs="Times New Roman" w:ascii="Times New Roman" w:hAnsi="Times New Roman"/>
          <w:sz w:val="24"/>
          <w:szCs w:val="24"/>
        </w:rPr>
        <w:t>выпусков</w:t>
      </w:r>
      <w:r>
        <w:rPr>
          <w:rFonts w:cs="Times New Roman" w:ascii="Times New Roman" w:hAnsi="Times New Roman"/>
          <w:spacing w:val="-5"/>
          <w:sz w:val="24"/>
          <w:szCs w:val="24"/>
        </w:rPr>
        <w:t xml:space="preserve"> </w:t>
      </w:r>
      <w:r>
        <w:rPr>
          <w:rFonts w:cs="Times New Roman" w:ascii="Times New Roman" w:hAnsi="Times New Roman"/>
          <w:sz w:val="24"/>
          <w:szCs w:val="24"/>
        </w:rPr>
        <w:t>эмиссионных</w:t>
      </w:r>
      <w:r>
        <w:rPr>
          <w:rFonts w:cs="Times New Roman" w:ascii="Times New Roman" w:hAnsi="Times New Roman"/>
          <w:spacing w:val="-6"/>
          <w:sz w:val="24"/>
          <w:szCs w:val="24"/>
        </w:rPr>
        <w:t xml:space="preserve"> </w:t>
      </w:r>
      <w:r>
        <w:rPr>
          <w:rFonts w:cs="Times New Roman" w:ascii="Times New Roman" w:hAnsi="Times New Roman"/>
          <w:sz w:val="24"/>
          <w:szCs w:val="24"/>
        </w:rPr>
        <w:t>ценных</w:t>
      </w:r>
      <w:r>
        <w:rPr>
          <w:rFonts w:cs="Times New Roman" w:ascii="Times New Roman" w:hAnsi="Times New Roman"/>
          <w:spacing w:val="-6"/>
          <w:sz w:val="24"/>
          <w:szCs w:val="24"/>
        </w:rPr>
        <w:t xml:space="preserve"> </w:t>
      </w:r>
      <w:r>
        <w:rPr>
          <w:rFonts w:cs="Times New Roman" w:ascii="Times New Roman" w:hAnsi="Times New Roman"/>
          <w:sz w:val="24"/>
          <w:szCs w:val="24"/>
        </w:rPr>
        <w:t>бумаг;</w:t>
      </w:r>
    </w:p>
    <w:p>
      <w:pPr>
        <w:pStyle w:val="ListParagraph"/>
        <w:numPr>
          <w:ilvl w:val="0"/>
          <w:numId w:val="19"/>
        </w:numPr>
        <w:tabs>
          <w:tab w:val="clear" w:pos="720"/>
          <w:tab w:val="left" w:pos="567" w:leader="none"/>
        </w:tabs>
        <w:ind w:left="0" w:firstLine="720"/>
        <w:jc w:val="left"/>
        <w:rPr>
          <w:rFonts w:ascii="Times New Roman" w:hAnsi="Times New Roman" w:cs="Times New Roman"/>
          <w:sz w:val="24"/>
          <w:szCs w:val="24"/>
        </w:rPr>
      </w:pPr>
      <w:r>
        <w:rPr>
          <w:rFonts w:cs="Times New Roman" w:ascii="Times New Roman" w:hAnsi="Times New Roman"/>
          <w:sz w:val="24"/>
          <w:szCs w:val="24"/>
        </w:rPr>
        <w:t>аннулирование</w:t>
      </w:r>
      <w:r>
        <w:rPr>
          <w:rFonts w:cs="Times New Roman" w:ascii="Times New Roman" w:hAnsi="Times New Roman"/>
          <w:spacing w:val="-5"/>
          <w:sz w:val="24"/>
          <w:szCs w:val="24"/>
        </w:rPr>
        <w:t xml:space="preserve"> </w:t>
      </w:r>
      <w:r>
        <w:rPr>
          <w:rFonts w:cs="Times New Roman" w:ascii="Times New Roman" w:hAnsi="Times New Roman"/>
          <w:sz w:val="24"/>
          <w:szCs w:val="24"/>
        </w:rPr>
        <w:t>индивидуального</w:t>
      </w:r>
      <w:r>
        <w:rPr>
          <w:rFonts w:cs="Times New Roman" w:ascii="Times New Roman" w:hAnsi="Times New Roman"/>
          <w:spacing w:val="-6"/>
          <w:sz w:val="24"/>
          <w:szCs w:val="24"/>
        </w:rPr>
        <w:t xml:space="preserve"> </w:t>
      </w:r>
      <w:r>
        <w:rPr>
          <w:rFonts w:cs="Times New Roman" w:ascii="Times New Roman" w:hAnsi="Times New Roman"/>
          <w:sz w:val="24"/>
          <w:szCs w:val="24"/>
        </w:rPr>
        <w:t>номера</w:t>
      </w:r>
      <w:r>
        <w:rPr>
          <w:rFonts w:cs="Times New Roman" w:ascii="Times New Roman" w:hAnsi="Times New Roman"/>
          <w:spacing w:val="-5"/>
          <w:sz w:val="24"/>
          <w:szCs w:val="24"/>
        </w:rPr>
        <w:t xml:space="preserve"> </w:t>
      </w:r>
      <w:r>
        <w:rPr>
          <w:rFonts w:cs="Times New Roman" w:ascii="Times New Roman" w:hAnsi="Times New Roman"/>
          <w:sz w:val="24"/>
          <w:szCs w:val="24"/>
        </w:rPr>
        <w:t>(кода)</w:t>
      </w:r>
      <w:r>
        <w:rPr>
          <w:rFonts w:cs="Times New Roman" w:ascii="Times New Roman" w:hAnsi="Times New Roman"/>
          <w:spacing w:val="-3"/>
          <w:sz w:val="24"/>
          <w:szCs w:val="24"/>
        </w:rPr>
        <w:t xml:space="preserve"> </w:t>
      </w:r>
      <w:r>
        <w:rPr>
          <w:rFonts w:cs="Times New Roman" w:ascii="Times New Roman" w:hAnsi="Times New Roman"/>
          <w:sz w:val="24"/>
          <w:szCs w:val="24"/>
        </w:rPr>
        <w:t>дополнительного</w:t>
      </w:r>
      <w:r>
        <w:rPr>
          <w:rFonts w:cs="Times New Roman" w:ascii="Times New Roman" w:hAnsi="Times New Roman"/>
          <w:spacing w:val="-5"/>
          <w:sz w:val="24"/>
          <w:szCs w:val="24"/>
        </w:rPr>
        <w:t xml:space="preserve"> </w:t>
      </w:r>
      <w:r>
        <w:rPr>
          <w:rFonts w:cs="Times New Roman" w:ascii="Times New Roman" w:hAnsi="Times New Roman"/>
          <w:sz w:val="24"/>
          <w:szCs w:val="24"/>
        </w:rPr>
        <w:t>выпуска</w:t>
      </w:r>
      <w:r>
        <w:rPr>
          <w:rFonts w:cs="Times New Roman" w:ascii="Times New Roman" w:hAnsi="Times New Roman"/>
          <w:spacing w:val="-4"/>
          <w:sz w:val="24"/>
          <w:szCs w:val="24"/>
        </w:rPr>
        <w:t xml:space="preserve"> </w:t>
      </w:r>
      <w:r>
        <w:rPr>
          <w:rFonts w:cs="Times New Roman" w:ascii="Times New Roman" w:hAnsi="Times New Roman"/>
          <w:sz w:val="24"/>
          <w:szCs w:val="24"/>
        </w:rPr>
        <w:t>эмиссионных</w:t>
      </w:r>
      <w:r>
        <w:rPr>
          <w:rFonts w:cs="Times New Roman" w:ascii="Times New Roman" w:hAnsi="Times New Roman"/>
          <w:spacing w:val="-5"/>
          <w:sz w:val="24"/>
          <w:szCs w:val="24"/>
        </w:rPr>
        <w:t xml:space="preserve"> </w:t>
      </w:r>
      <w:r>
        <w:rPr>
          <w:rFonts w:cs="Times New Roman" w:ascii="Times New Roman" w:hAnsi="Times New Roman"/>
          <w:sz w:val="24"/>
          <w:szCs w:val="24"/>
        </w:rPr>
        <w:t>ценных</w:t>
      </w:r>
      <w:r>
        <w:rPr>
          <w:rFonts w:cs="Times New Roman" w:ascii="Times New Roman" w:hAnsi="Times New Roman"/>
          <w:spacing w:val="-6"/>
          <w:sz w:val="24"/>
          <w:szCs w:val="24"/>
        </w:rPr>
        <w:t xml:space="preserve"> </w:t>
      </w:r>
      <w:r>
        <w:rPr>
          <w:rFonts w:cs="Times New Roman" w:ascii="Times New Roman" w:hAnsi="Times New Roman"/>
          <w:sz w:val="24"/>
          <w:szCs w:val="24"/>
        </w:rPr>
        <w:t>бумаг.</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Операции, связанные с конвертацией/обменом, распределением дополнительных ценных бумаг,</w:t>
      </w:r>
      <w:r>
        <w:rPr>
          <w:rFonts w:cs="Times New Roman" w:ascii="Times New Roman" w:hAnsi="Times New Roman"/>
          <w:spacing w:val="1"/>
          <w:sz w:val="24"/>
          <w:szCs w:val="24"/>
        </w:rPr>
        <w:t xml:space="preserve"> </w:t>
      </w:r>
      <w:r>
        <w:rPr>
          <w:rFonts w:cs="Times New Roman" w:ascii="Times New Roman" w:hAnsi="Times New Roman"/>
          <w:sz w:val="24"/>
          <w:szCs w:val="24"/>
        </w:rPr>
        <w:t>погашением (аннулированием) выпуска ценных бумаг, учитываемых на Счетах Депозитария, исполняются</w:t>
      </w:r>
      <w:r>
        <w:rPr>
          <w:rFonts w:cs="Times New Roman" w:ascii="Times New Roman" w:hAnsi="Times New Roman"/>
          <w:spacing w:val="-53"/>
          <w:sz w:val="24"/>
          <w:szCs w:val="24"/>
        </w:rPr>
        <w:t xml:space="preserve"> </w:t>
      </w:r>
      <w:r>
        <w:rPr>
          <w:rFonts w:cs="Times New Roman" w:ascii="Times New Roman" w:hAnsi="Times New Roman"/>
          <w:sz w:val="24"/>
          <w:szCs w:val="24"/>
        </w:rPr>
        <w:t>только</w:t>
      </w:r>
      <w:r>
        <w:rPr>
          <w:rFonts w:cs="Times New Roman" w:ascii="Times New Roman" w:hAnsi="Times New Roman"/>
          <w:spacing w:val="1"/>
          <w:sz w:val="24"/>
          <w:szCs w:val="24"/>
        </w:rPr>
        <w:t xml:space="preserve"> </w:t>
      </w:r>
      <w:r>
        <w:rPr>
          <w:rFonts w:cs="Times New Roman" w:ascii="Times New Roman" w:hAnsi="Times New Roman"/>
          <w:sz w:val="24"/>
          <w:szCs w:val="24"/>
        </w:rPr>
        <w:t>после</w:t>
      </w:r>
      <w:r>
        <w:rPr>
          <w:rFonts w:cs="Times New Roman" w:ascii="Times New Roman" w:hAnsi="Times New Roman"/>
          <w:spacing w:val="1"/>
          <w:sz w:val="24"/>
          <w:szCs w:val="24"/>
        </w:rPr>
        <w:t xml:space="preserve"> </w:t>
      </w:r>
      <w:r>
        <w:rPr>
          <w:rFonts w:cs="Times New Roman" w:ascii="Times New Roman" w:hAnsi="Times New Roman"/>
          <w:sz w:val="24"/>
          <w:szCs w:val="24"/>
        </w:rPr>
        <w:t>получения</w:t>
      </w:r>
      <w:r>
        <w:rPr>
          <w:rFonts w:cs="Times New Roman" w:ascii="Times New Roman" w:hAnsi="Times New Roman"/>
          <w:spacing w:val="1"/>
          <w:sz w:val="24"/>
          <w:szCs w:val="24"/>
        </w:rPr>
        <w:t xml:space="preserve"> </w:t>
      </w:r>
      <w:r>
        <w:rPr>
          <w:rFonts w:cs="Times New Roman" w:ascii="Times New Roman" w:hAnsi="Times New Roman"/>
          <w:sz w:val="24"/>
          <w:szCs w:val="24"/>
        </w:rPr>
        <w:t>уведомления</w:t>
      </w:r>
      <w:r>
        <w:rPr>
          <w:rFonts w:cs="Times New Roman" w:ascii="Times New Roman" w:hAnsi="Times New Roman"/>
          <w:spacing w:val="1"/>
          <w:sz w:val="24"/>
          <w:szCs w:val="24"/>
        </w:rPr>
        <w:t xml:space="preserve"> </w:t>
      </w:r>
      <w:r>
        <w:rPr>
          <w:rFonts w:cs="Times New Roman" w:ascii="Times New Roman" w:hAnsi="Times New Roman"/>
          <w:sz w:val="24"/>
          <w:szCs w:val="24"/>
        </w:rPr>
        <w:t>(отчета,</w:t>
      </w:r>
      <w:r>
        <w:rPr>
          <w:rFonts w:cs="Times New Roman" w:ascii="Times New Roman" w:hAnsi="Times New Roman"/>
          <w:spacing w:val="1"/>
          <w:sz w:val="24"/>
          <w:szCs w:val="24"/>
        </w:rPr>
        <w:t xml:space="preserve"> </w:t>
      </w:r>
      <w:r>
        <w:rPr>
          <w:rFonts w:cs="Times New Roman" w:ascii="Times New Roman" w:hAnsi="Times New Roman"/>
          <w:sz w:val="24"/>
          <w:szCs w:val="24"/>
        </w:rPr>
        <w:t>выписки)</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каждому</w:t>
      </w:r>
      <w:r>
        <w:rPr>
          <w:rFonts w:cs="Times New Roman" w:ascii="Times New Roman" w:hAnsi="Times New Roman"/>
          <w:spacing w:val="1"/>
          <w:sz w:val="24"/>
          <w:szCs w:val="24"/>
        </w:rPr>
        <w:t xml:space="preserve"> </w:t>
      </w:r>
      <w:r>
        <w:rPr>
          <w:rFonts w:cs="Times New Roman" w:ascii="Times New Roman" w:hAnsi="Times New Roman"/>
          <w:sz w:val="24"/>
          <w:szCs w:val="24"/>
        </w:rPr>
        <w:t>Счету</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которых</w:t>
      </w:r>
      <w:r>
        <w:rPr>
          <w:rFonts w:cs="Times New Roman" w:ascii="Times New Roman" w:hAnsi="Times New Roman"/>
          <w:spacing w:val="1"/>
          <w:sz w:val="24"/>
          <w:szCs w:val="24"/>
        </w:rPr>
        <w:t xml:space="preserve"> </w:t>
      </w:r>
      <w:r>
        <w:rPr>
          <w:rFonts w:cs="Times New Roman" w:ascii="Times New Roman" w:hAnsi="Times New Roman"/>
          <w:sz w:val="24"/>
          <w:szCs w:val="24"/>
        </w:rPr>
        <w:t>учитываются ценные бумаги, подпадающие под данное корпоративное действие, от держателя реестра,</w:t>
      </w:r>
      <w:r>
        <w:rPr>
          <w:rFonts w:cs="Times New Roman" w:ascii="Times New Roman" w:hAnsi="Times New Roman"/>
          <w:spacing w:val="1"/>
          <w:sz w:val="24"/>
          <w:szCs w:val="24"/>
        </w:rPr>
        <w:t xml:space="preserve"> </w:t>
      </w:r>
      <w:r>
        <w:rPr>
          <w:rFonts w:cs="Times New Roman" w:ascii="Times New Roman" w:hAnsi="Times New Roman"/>
          <w:sz w:val="24"/>
          <w:szCs w:val="24"/>
        </w:rPr>
        <w:t>Вышестоящих депозитариев о том, что на Счет Депозитария/со Счета Депозитария зачислено/списано</w:t>
      </w:r>
      <w:r>
        <w:rPr>
          <w:rFonts w:cs="Times New Roman" w:ascii="Times New Roman" w:hAnsi="Times New Roman"/>
          <w:spacing w:val="1"/>
          <w:sz w:val="24"/>
          <w:szCs w:val="24"/>
        </w:rPr>
        <w:t xml:space="preserve"> </w:t>
      </w:r>
      <w:r>
        <w:rPr>
          <w:rFonts w:cs="Times New Roman" w:ascii="Times New Roman" w:hAnsi="Times New Roman"/>
          <w:sz w:val="24"/>
          <w:szCs w:val="24"/>
        </w:rPr>
        <w:t>необходимое количество ценных бумаг. В случае расхождения на дату фиксации списка владельцев</w:t>
      </w:r>
      <w:r>
        <w:rPr>
          <w:rFonts w:cs="Times New Roman" w:ascii="Times New Roman" w:hAnsi="Times New Roman"/>
          <w:spacing w:val="1"/>
          <w:sz w:val="24"/>
          <w:szCs w:val="24"/>
        </w:rPr>
        <w:t xml:space="preserve"> </w:t>
      </w:r>
      <w:r>
        <w:rPr>
          <w:rFonts w:cs="Times New Roman" w:ascii="Times New Roman" w:hAnsi="Times New Roman"/>
          <w:sz w:val="24"/>
          <w:szCs w:val="24"/>
        </w:rPr>
        <w:t>ценных бумаг, данных учета Депозитария (общее количество ценных бумаг выпуска на активном счете</w:t>
      </w:r>
      <w:r>
        <w:rPr>
          <w:rFonts w:cs="Times New Roman" w:ascii="Times New Roman" w:hAnsi="Times New Roman"/>
          <w:spacing w:val="1"/>
          <w:sz w:val="24"/>
          <w:szCs w:val="24"/>
        </w:rPr>
        <w:t xml:space="preserve"> </w:t>
      </w:r>
      <w:r>
        <w:rPr>
          <w:rFonts w:cs="Times New Roman" w:ascii="Times New Roman" w:hAnsi="Times New Roman"/>
          <w:sz w:val="24"/>
          <w:szCs w:val="24"/>
        </w:rPr>
        <w:t>данного места хранения, равное количеству ценных бумаг выпуска на пассивных счетах депо Депонентов</w:t>
      </w:r>
      <w:r>
        <w:rPr>
          <w:rFonts w:cs="Times New Roman" w:ascii="Times New Roman" w:hAnsi="Times New Roman"/>
          <w:spacing w:val="1"/>
          <w:sz w:val="24"/>
          <w:szCs w:val="24"/>
        </w:rPr>
        <w:t xml:space="preserve"> </w:t>
      </w:r>
      <w:r>
        <w:rPr>
          <w:rFonts w:cs="Times New Roman" w:ascii="Times New Roman" w:hAnsi="Times New Roman"/>
          <w:sz w:val="24"/>
          <w:szCs w:val="24"/>
        </w:rPr>
        <w:t>и Счете неустановленных лиц) и держателя реестра или Вышестоящего депозитария (остатки 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 по выписке держателя реестра или Вышестоящего депозитария), связанного с разницей во времени</w:t>
      </w:r>
      <w:r>
        <w:rPr>
          <w:rFonts w:cs="Times New Roman" w:ascii="Times New Roman" w:hAnsi="Times New Roman"/>
          <w:spacing w:val="-53"/>
          <w:sz w:val="24"/>
          <w:szCs w:val="24"/>
        </w:rPr>
        <w:t xml:space="preserve"> </w:t>
      </w:r>
      <w:r>
        <w:rPr>
          <w:rFonts w:cs="Times New Roman" w:ascii="Times New Roman" w:hAnsi="Times New Roman"/>
          <w:sz w:val="24"/>
          <w:szCs w:val="24"/>
        </w:rPr>
        <w:t>исполнения операции держателем реестра (Вышестоящим</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депозитарием) и Депозитарием, операция</w:t>
      </w:r>
      <w:r>
        <w:rPr>
          <w:rFonts w:cs="Times New Roman" w:ascii="Times New Roman" w:hAnsi="Times New Roman"/>
          <w:spacing w:val="1"/>
          <w:sz w:val="24"/>
          <w:szCs w:val="24"/>
        </w:rPr>
        <w:t xml:space="preserve"> </w:t>
      </w:r>
      <w:r>
        <w:rPr>
          <w:rFonts w:cs="Times New Roman" w:ascii="Times New Roman" w:hAnsi="Times New Roman"/>
          <w:sz w:val="24"/>
          <w:szCs w:val="24"/>
        </w:rPr>
        <w:t>исполняется с учетом урегулирования данных расхождений. В случае необходимости урегулирования</w:t>
      </w:r>
      <w:r>
        <w:rPr>
          <w:rFonts w:cs="Times New Roman" w:ascii="Times New Roman" w:hAnsi="Times New Roman"/>
          <w:spacing w:val="1"/>
          <w:sz w:val="24"/>
          <w:szCs w:val="24"/>
        </w:rPr>
        <w:t xml:space="preserve"> </w:t>
      </w:r>
      <w:r>
        <w:rPr>
          <w:rFonts w:cs="Times New Roman" w:ascii="Times New Roman" w:hAnsi="Times New Roman"/>
          <w:sz w:val="24"/>
          <w:szCs w:val="24"/>
        </w:rPr>
        <w:t>указанных расхождений срок проведения глобальной операции, установленный п. 11.12 Условий, может</w:t>
      </w:r>
      <w:r>
        <w:rPr>
          <w:rFonts w:cs="Times New Roman" w:ascii="Times New Roman" w:hAnsi="Times New Roman"/>
          <w:spacing w:val="1"/>
          <w:sz w:val="24"/>
          <w:szCs w:val="24"/>
        </w:rPr>
        <w:t xml:space="preserve"> </w:t>
      </w:r>
      <w:r>
        <w:rPr>
          <w:rFonts w:cs="Times New Roman" w:ascii="Times New Roman" w:hAnsi="Times New Roman"/>
          <w:sz w:val="24"/>
          <w:szCs w:val="24"/>
        </w:rPr>
        <w:t>быть</w:t>
      </w:r>
      <w:r>
        <w:rPr>
          <w:rFonts w:cs="Times New Roman" w:ascii="Times New Roman" w:hAnsi="Times New Roman"/>
          <w:spacing w:val="-2"/>
          <w:sz w:val="24"/>
          <w:szCs w:val="24"/>
        </w:rPr>
        <w:t xml:space="preserve"> </w:t>
      </w:r>
      <w:r>
        <w:rPr>
          <w:rFonts w:cs="Times New Roman" w:ascii="Times New Roman" w:hAnsi="Times New Roman"/>
          <w:sz w:val="24"/>
          <w:szCs w:val="24"/>
        </w:rPr>
        <w:t>продлен</w:t>
      </w:r>
      <w:r>
        <w:rPr>
          <w:rFonts w:cs="Times New Roman" w:ascii="Times New Roman" w:hAnsi="Times New Roman"/>
          <w:spacing w:val="2"/>
          <w:sz w:val="24"/>
          <w:szCs w:val="24"/>
        </w:rPr>
        <w:t xml:space="preserve"> </w:t>
      </w:r>
      <w:r>
        <w:rPr>
          <w:rFonts w:cs="Times New Roman" w:ascii="Times New Roman" w:hAnsi="Times New Roman"/>
          <w:sz w:val="24"/>
          <w:szCs w:val="24"/>
        </w:rPr>
        <w:t>до</w:t>
      </w:r>
      <w:r>
        <w:rPr>
          <w:rFonts w:cs="Times New Roman" w:ascii="Times New Roman" w:hAnsi="Times New Roman"/>
          <w:spacing w:val="-2"/>
          <w:sz w:val="24"/>
          <w:szCs w:val="24"/>
        </w:rPr>
        <w:t xml:space="preserve"> </w:t>
      </w:r>
      <w:r>
        <w:rPr>
          <w:rFonts w:cs="Times New Roman" w:ascii="Times New Roman" w:hAnsi="Times New Roman"/>
          <w:sz w:val="24"/>
          <w:szCs w:val="24"/>
        </w:rPr>
        <w:t>окончания</w:t>
      </w:r>
      <w:r>
        <w:rPr>
          <w:rFonts w:cs="Times New Roman" w:ascii="Times New Roman" w:hAnsi="Times New Roman"/>
          <w:spacing w:val="4"/>
          <w:sz w:val="24"/>
          <w:szCs w:val="24"/>
        </w:rPr>
        <w:t xml:space="preserve"> </w:t>
      </w:r>
      <w:r>
        <w:rPr>
          <w:rFonts w:cs="Times New Roman" w:ascii="Times New Roman" w:hAnsi="Times New Roman"/>
          <w:sz w:val="24"/>
          <w:szCs w:val="24"/>
        </w:rPr>
        <w:t>урегулирования</w:t>
      </w:r>
      <w:r>
        <w:rPr>
          <w:rFonts w:cs="Times New Roman" w:ascii="Times New Roman" w:hAnsi="Times New Roman"/>
          <w:spacing w:val="2"/>
          <w:sz w:val="24"/>
          <w:szCs w:val="24"/>
        </w:rPr>
        <w:t xml:space="preserve"> </w:t>
      </w:r>
      <w:r>
        <w:rPr>
          <w:rFonts w:cs="Times New Roman" w:ascii="Times New Roman" w:hAnsi="Times New Roman"/>
          <w:sz w:val="24"/>
          <w:szCs w:val="24"/>
        </w:rPr>
        <w:t>расхождений.</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Депонент имеет право реализовать свои права по ценным бумагам (в том</w:t>
      </w:r>
      <w:r>
        <w:rPr>
          <w:rFonts w:cs="Times New Roman" w:ascii="Times New Roman" w:hAnsi="Times New Roman"/>
          <w:spacing w:val="-53"/>
          <w:sz w:val="24"/>
          <w:szCs w:val="24"/>
        </w:rPr>
        <w:t xml:space="preserve"> </w:t>
      </w:r>
      <w:r>
        <w:rPr>
          <w:rFonts w:cs="Times New Roman" w:ascii="Times New Roman" w:hAnsi="Times New Roman"/>
          <w:sz w:val="24"/>
          <w:szCs w:val="24"/>
        </w:rPr>
        <w:t>числе право участия в корпоративном действии эмитента), которые учитываются на его счетах депо</w:t>
      </w:r>
      <w:r>
        <w:rPr>
          <w:rFonts w:cs="Times New Roman" w:ascii="Times New Roman" w:hAnsi="Times New Roman"/>
          <w:spacing w:val="1"/>
          <w:sz w:val="24"/>
          <w:szCs w:val="24"/>
        </w:rPr>
        <w:t xml:space="preserve"> </w:t>
      </w:r>
      <w:r>
        <w:rPr>
          <w:rFonts w:cs="Times New Roman" w:ascii="Times New Roman" w:hAnsi="Times New Roman"/>
          <w:sz w:val="24"/>
          <w:szCs w:val="24"/>
        </w:rPr>
        <w:t>путем</w:t>
      </w:r>
      <w:r>
        <w:rPr>
          <w:rFonts w:cs="Times New Roman" w:ascii="Times New Roman" w:hAnsi="Times New Roman"/>
          <w:spacing w:val="1"/>
          <w:sz w:val="24"/>
          <w:szCs w:val="24"/>
        </w:rPr>
        <w:t xml:space="preserve"> </w:t>
      </w:r>
      <w:r>
        <w:rPr>
          <w:rFonts w:cs="Times New Roman" w:ascii="Times New Roman" w:hAnsi="Times New Roman"/>
          <w:sz w:val="24"/>
          <w:szCs w:val="24"/>
        </w:rPr>
        <w:t>подачи</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Поручения</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форме</w:t>
      </w:r>
      <w:r>
        <w:rPr>
          <w:rFonts w:cs="Times New Roman" w:ascii="Times New Roman" w:hAnsi="Times New Roman"/>
          <w:spacing w:val="1"/>
          <w:sz w:val="24"/>
          <w:szCs w:val="24"/>
        </w:rPr>
        <w:t xml:space="preserve"> </w:t>
      </w:r>
      <w:r>
        <w:rPr>
          <w:rFonts w:cs="Times New Roman" w:ascii="Times New Roman" w:hAnsi="Times New Roman"/>
          <w:sz w:val="24"/>
          <w:szCs w:val="24"/>
        </w:rPr>
        <w:t>Поручения</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участие</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добровольном</w:t>
      </w:r>
      <w:r>
        <w:rPr>
          <w:rFonts w:cs="Times New Roman" w:ascii="Times New Roman" w:hAnsi="Times New Roman"/>
          <w:spacing w:val="1"/>
          <w:sz w:val="24"/>
          <w:szCs w:val="24"/>
        </w:rPr>
        <w:t xml:space="preserve"> </w:t>
      </w:r>
      <w:r>
        <w:rPr>
          <w:rFonts w:cs="Times New Roman" w:ascii="Times New Roman" w:hAnsi="Times New Roman"/>
          <w:sz w:val="24"/>
          <w:szCs w:val="24"/>
        </w:rPr>
        <w:t>корпоративном</w:t>
      </w:r>
      <w:r>
        <w:rPr>
          <w:rFonts w:cs="Times New Roman" w:ascii="Times New Roman" w:hAnsi="Times New Roman"/>
          <w:spacing w:val="1"/>
          <w:sz w:val="24"/>
          <w:szCs w:val="24"/>
        </w:rPr>
        <w:t xml:space="preserve"> </w:t>
      </w:r>
      <w:r>
        <w:rPr>
          <w:rFonts w:cs="Times New Roman" w:ascii="Times New Roman" w:hAnsi="Times New Roman"/>
          <w:sz w:val="24"/>
          <w:szCs w:val="24"/>
        </w:rPr>
        <w:t>действии, поданного</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свободном </w:t>
      </w:r>
      <w:r>
        <w:rPr>
          <w:rFonts w:cs="Times New Roman" w:ascii="Times New Roman" w:hAnsi="Times New Roman"/>
          <w:sz w:val="24"/>
          <w:szCs w:val="24"/>
        </w:rPr>
        <w:t>формате</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установленным</w:t>
      </w:r>
      <w:r>
        <w:rPr>
          <w:rFonts w:cs="Times New Roman" w:ascii="Times New Roman" w:hAnsi="Times New Roman"/>
          <w:spacing w:val="1"/>
          <w:sz w:val="24"/>
          <w:szCs w:val="24"/>
        </w:rPr>
        <w:t xml:space="preserve"> </w:t>
      </w:r>
      <w:r>
        <w:rPr>
          <w:rFonts w:cs="Times New Roman" w:ascii="Times New Roman" w:hAnsi="Times New Roman"/>
          <w:sz w:val="24"/>
          <w:szCs w:val="24"/>
        </w:rPr>
        <w:t>Условиями</w:t>
      </w:r>
      <w:r>
        <w:rPr>
          <w:rFonts w:cs="Times New Roman" w:ascii="Times New Roman" w:hAnsi="Times New Roman"/>
          <w:spacing w:val="1"/>
          <w:sz w:val="24"/>
          <w:szCs w:val="24"/>
        </w:rPr>
        <w:t xml:space="preserve"> </w:t>
      </w:r>
      <w:r>
        <w:rPr>
          <w:rFonts w:cs="Times New Roman" w:ascii="Times New Roman" w:hAnsi="Times New Roman"/>
          <w:sz w:val="24"/>
          <w:szCs w:val="24"/>
        </w:rPr>
        <w:t>каналам</w:t>
      </w:r>
      <w:r>
        <w:rPr>
          <w:rFonts w:cs="Times New Roman" w:ascii="Times New Roman" w:hAnsi="Times New Roman"/>
          <w:spacing w:val="1"/>
          <w:sz w:val="24"/>
          <w:szCs w:val="24"/>
        </w:rPr>
        <w:t xml:space="preserve"> </w:t>
      </w:r>
      <w:r>
        <w:rPr>
          <w:rFonts w:cs="Times New Roman" w:ascii="Times New Roman" w:hAnsi="Times New Roman"/>
          <w:sz w:val="24"/>
          <w:szCs w:val="24"/>
        </w:rPr>
        <w:t>связи,</w:t>
      </w:r>
      <w:r>
        <w:rPr>
          <w:rFonts w:cs="Times New Roman" w:ascii="Times New Roman" w:hAnsi="Times New Roman"/>
          <w:spacing w:val="1"/>
          <w:sz w:val="24"/>
          <w:szCs w:val="24"/>
        </w:rPr>
        <w:t xml:space="preserve"> </w:t>
      </w:r>
      <w:r>
        <w:rPr>
          <w:rFonts w:cs="Times New Roman" w:ascii="Times New Roman" w:hAnsi="Times New Roman"/>
          <w:sz w:val="24"/>
          <w:szCs w:val="24"/>
        </w:rPr>
        <w:t>предназначенным для передачи поручений в Депозитарий. Вышеуказанное поручение подается во всех</w:t>
      </w:r>
      <w:r>
        <w:rPr>
          <w:rFonts w:cs="Times New Roman" w:ascii="Times New Roman" w:hAnsi="Times New Roman"/>
          <w:spacing w:val="1"/>
          <w:sz w:val="24"/>
          <w:szCs w:val="24"/>
        </w:rPr>
        <w:t xml:space="preserve"> </w:t>
      </w:r>
      <w:r>
        <w:rPr>
          <w:rFonts w:cs="Times New Roman" w:ascii="Times New Roman" w:hAnsi="Times New Roman"/>
          <w:sz w:val="24"/>
          <w:szCs w:val="24"/>
        </w:rPr>
        <w:t>случаях</w:t>
      </w:r>
      <w:r>
        <w:rPr>
          <w:rFonts w:cs="Times New Roman" w:ascii="Times New Roman" w:hAnsi="Times New Roman"/>
          <w:spacing w:val="1"/>
          <w:sz w:val="24"/>
          <w:szCs w:val="24"/>
        </w:rPr>
        <w:t xml:space="preserve"> </w:t>
      </w:r>
      <w:r>
        <w:rPr>
          <w:rFonts w:cs="Times New Roman" w:ascii="Times New Roman" w:hAnsi="Times New Roman"/>
          <w:sz w:val="24"/>
          <w:szCs w:val="24"/>
        </w:rPr>
        <w:t>участия</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добровольных</w:t>
      </w:r>
      <w:r>
        <w:rPr>
          <w:rFonts w:cs="Times New Roman" w:ascii="Times New Roman" w:hAnsi="Times New Roman"/>
          <w:spacing w:val="1"/>
          <w:sz w:val="24"/>
          <w:szCs w:val="24"/>
        </w:rPr>
        <w:t xml:space="preserve"> </w:t>
      </w:r>
      <w:r>
        <w:rPr>
          <w:rFonts w:cs="Times New Roman" w:ascii="Times New Roman" w:hAnsi="Times New Roman"/>
          <w:sz w:val="24"/>
          <w:szCs w:val="24"/>
        </w:rPr>
        <w:t>корпоративных</w:t>
      </w:r>
      <w:r>
        <w:rPr>
          <w:rFonts w:cs="Times New Roman" w:ascii="Times New Roman" w:hAnsi="Times New Roman"/>
          <w:spacing w:val="1"/>
          <w:sz w:val="24"/>
          <w:szCs w:val="24"/>
        </w:rPr>
        <w:t xml:space="preserve"> </w:t>
      </w:r>
      <w:r>
        <w:rPr>
          <w:rFonts w:cs="Times New Roman" w:ascii="Times New Roman" w:hAnsi="Times New Roman"/>
          <w:sz w:val="24"/>
          <w:szCs w:val="24"/>
        </w:rPr>
        <w:t>действиях</w:t>
      </w:r>
      <w:r>
        <w:rPr>
          <w:rFonts w:cs="Times New Roman" w:ascii="Times New Roman" w:hAnsi="Times New Roman"/>
          <w:spacing w:val="1"/>
          <w:sz w:val="24"/>
          <w:szCs w:val="24"/>
        </w:rPr>
        <w:t xml:space="preserve"> </w:t>
      </w:r>
      <w:r>
        <w:rPr>
          <w:rFonts w:cs="Times New Roman" w:ascii="Times New Roman" w:hAnsi="Times New Roman"/>
          <w:sz w:val="24"/>
          <w:szCs w:val="24"/>
        </w:rPr>
        <w:t>кроме</w:t>
      </w:r>
      <w:r>
        <w:rPr>
          <w:rFonts w:cs="Times New Roman" w:ascii="Times New Roman" w:hAnsi="Times New Roman"/>
          <w:spacing w:val="1"/>
          <w:sz w:val="24"/>
          <w:szCs w:val="24"/>
        </w:rPr>
        <w:t xml:space="preserve"> </w:t>
      </w:r>
      <w:r>
        <w:rPr>
          <w:rFonts w:cs="Times New Roman" w:ascii="Times New Roman" w:hAnsi="Times New Roman"/>
          <w:sz w:val="24"/>
          <w:szCs w:val="24"/>
        </w:rPr>
        <w:t>случаев передачи волеизъявления по вопросам голосования в рамках собраний акционеров ценных бумаг</w:t>
      </w:r>
      <w:r>
        <w:rPr>
          <w:rFonts w:cs="Times New Roman" w:ascii="Times New Roman" w:hAnsi="Times New Roman"/>
          <w:spacing w:val="-53"/>
          <w:sz w:val="24"/>
          <w:szCs w:val="24"/>
        </w:rPr>
        <w:t xml:space="preserve"> </w:t>
      </w:r>
      <w:r>
        <w:rPr>
          <w:rFonts w:cs="Times New Roman" w:ascii="Times New Roman" w:hAnsi="Times New Roman"/>
          <w:sz w:val="24"/>
          <w:szCs w:val="24"/>
        </w:rPr>
        <w:t>российских эмитентов. Поручение на участие в добровольном корпоративном действии</w:t>
      </w:r>
      <w:r>
        <w:rPr>
          <w:rFonts w:cs="Times New Roman" w:ascii="Times New Roman" w:hAnsi="Times New Roman"/>
          <w:spacing w:val="1"/>
          <w:sz w:val="24"/>
          <w:szCs w:val="24"/>
        </w:rPr>
        <w:t xml:space="preserve"> </w:t>
      </w:r>
      <w:r>
        <w:rPr>
          <w:rFonts w:cs="Times New Roman" w:ascii="Times New Roman" w:hAnsi="Times New Roman"/>
          <w:sz w:val="24"/>
          <w:szCs w:val="24"/>
        </w:rPr>
        <w:t>должно</w:t>
      </w:r>
      <w:r>
        <w:rPr>
          <w:rFonts w:cs="Times New Roman" w:ascii="Times New Roman" w:hAnsi="Times New Roman"/>
          <w:spacing w:val="7"/>
          <w:sz w:val="24"/>
          <w:szCs w:val="24"/>
        </w:rPr>
        <w:t xml:space="preserve"> </w:t>
      </w:r>
      <w:r>
        <w:rPr>
          <w:rFonts w:cs="Times New Roman" w:ascii="Times New Roman" w:hAnsi="Times New Roman"/>
          <w:sz w:val="24"/>
          <w:szCs w:val="24"/>
        </w:rPr>
        <w:t>быть</w:t>
      </w:r>
      <w:r>
        <w:rPr>
          <w:rFonts w:cs="Times New Roman" w:ascii="Times New Roman" w:hAnsi="Times New Roman"/>
          <w:spacing w:val="6"/>
          <w:sz w:val="24"/>
          <w:szCs w:val="24"/>
        </w:rPr>
        <w:t xml:space="preserve"> </w:t>
      </w:r>
      <w:r>
        <w:rPr>
          <w:rFonts w:cs="Times New Roman" w:ascii="Times New Roman" w:hAnsi="Times New Roman"/>
          <w:sz w:val="24"/>
          <w:szCs w:val="24"/>
        </w:rPr>
        <w:t>подано</w:t>
      </w:r>
      <w:r>
        <w:rPr>
          <w:rFonts w:cs="Times New Roman" w:ascii="Times New Roman" w:hAnsi="Times New Roman"/>
          <w:spacing w:val="9"/>
          <w:sz w:val="24"/>
          <w:szCs w:val="24"/>
        </w:rPr>
        <w:t xml:space="preserve"> </w:t>
      </w:r>
      <w:r>
        <w:rPr>
          <w:rFonts w:cs="Times New Roman" w:ascii="Times New Roman" w:hAnsi="Times New Roman"/>
          <w:sz w:val="24"/>
          <w:szCs w:val="24"/>
        </w:rPr>
        <w:t>Депонентом</w:t>
      </w:r>
      <w:r>
        <w:rPr>
          <w:rFonts w:cs="Times New Roman" w:ascii="Times New Roman" w:hAnsi="Times New Roman"/>
          <w:spacing w:val="8"/>
          <w:sz w:val="24"/>
          <w:szCs w:val="24"/>
        </w:rPr>
        <w:t xml:space="preserve"> </w:t>
      </w:r>
      <w:r>
        <w:rPr>
          <w:rFonts w:cs="Times New Roman" w:ascii="Times New Roman" w:hAnsi="Times New Roman"/>
          <w:sz w:val="24"/>
          <w:szCs w:val="24"/>
        </w:rPr>
        <w:t>не</w:t>
      </w:r>
      <w:r>
        <w:rPr>
          <w:rFonts w:cs="Times New Roman" w:ascii="Times New Roman" w:hAnsi="Times New Roman"/>
          <w:spacing w:val="7"/>
          <w:sz w:val="24"/>
          <w:szCs w:val="24"/>
        </w:rPr>
        <w:t xml:space="preserve"> </w:t>
      </w:r>
      <w:r>
        <w:rPr>
          <w:rFonts w:cs="Times New Roman" w:ascii="Times New Roman" w:hAnsi="Times New Roman"/>
          <w:sz w:val="24"/>
          <w:szCs w:val="24"/>
        </w:rPr>
        <w:t>позднее,</w:t>
      </w:r>
      <w:r>
        <w:rPr>
          <w:rFonts w:cs="Times New Roman" w:ascii="Times New Roman" w:hAnsi="Times New Roman"/>
          <w:spacing w:val="9"/>
          <w:sz w:val="24"/>
          <w:szCs w:val="24"/>
        </w:rPr>
        <w:t xml:space="preserve"> </w:t>
      </w:r>
      <w:r>
        <w:rPr>
          <w:rFonts w:cs="Times New Roman" w:ascii="Times New Roman" w:hAnsi="Times New Roman"/>
          <w:sz w:val="24"/>
          <w:szCs w:val="24"/>
        </w:rPr>
        <w:t>чем</w:t>
      </w:r>
      <w:r>
        <w:rPr>
          <w:rFonts w:cs="Times New Roman" w:ascii="Times New Roman" w:hAnsi="Times New Roman"/>
          <w:spacing w:val="7"/>
          <w:sz w:val="24"/>
          <w:szCs w:val="24"/>
        </w:rPr>
        <w:t xml:space="preserve"> </w:t>
      </w:r>
      <w:r>
        <w:rPr>
          <w:rFonts w:cs="Times New Roman" w:ascii="Times New Roman" w:hAnsi="Times New Roman"/>
          <w:sz w:val="24"/>
          <w:szCs w:val="24"/>
        </w:rPr>
        <w:t>за</w:t>
      </w:r>
      <w:r>
        <w:rPr>
          <w:rFonts w:cs="Times New Roman" w:ascii="Times New Roman" w:hAnsi="Times New Roman"/>
          <w:spacing w:val="10"/>
          <w:sz w:val="24"/>
          <w:szCs w:val="24"/>
        </w:rPr>
        <w:t xml:space="preserve"> </w:t>
      </w:r>
      <w:r>
        <w:rPr>
          <w:rFonts w:cs="Times New Roman" w:ascii="Times New Roman" w:hAnsi="Times New Roman"/>
          <w:sz w:val="24"/>
          <w:szCs w:val="24"/>
        </w:rPr>
        <w:t>3</w:t>
      </w:r>
      <w:r>
        <w:rPr>
          <w:rFonts w:cs="Times New Roman" w:ascii="Times New Roman" w:hAnsi="Times New Roman"/>
          <w:spacing w:val="7"/>
          <w:sz w:val="24"/>
          <w:szCs w:val="24"/>
        </w:rPr>
        <w:t xml:space="preserve"> </w:t>
      </w:r>
      <w:r>
        <w:rPr>
          <w:rFonts w:cs="Times New Roman" w:ascii="Times New Roman" w:hAnsi="Times New Roman"/>
          <w:sz w:val="24"/>
          <w:szCs w:val="24"/>
        </w:rPr>
        <w:t>(три)</w:t>
      </w:r>
      <w:r>
        <w:rPr>
          <w:rFonts w:cs="Times New Roman" w:ascii="Times New Roman" w:hAnsi="Times New Roman"/>
          <w:spacing w:val="8"/>
          <w:sz w:val="24"/>
          <w:szCs w:val="24"/>
        </w:rPr>
        <w:t xml:space="preserve"> </w:t>
      </w:r>
      <w:r>
        <w:rPr>
          <w:rFonts w:cs="Times New Roman" w:ascii="Times New Roman" w:hAnsi="Times New Roman"/>
          <w:sz w:val="24"/>
          <w:szCs w:val="24"/>
        </w:rPr>
        <w:t>рабочих</w:t>
      </w:r>
      <w:r>
        <w:rPr>
          <w:rFonts w:cs="Times New Roman" w:ascii="Times New Roman" w:hAnsi="Times New Roman"/>
          <w:spacing w:val="10"/>
          <w:sz w:val="24"/>
          <w:szCs w:val="24"/>
        </w:rPr>
        <w:t xml:space="preserve"> </w:t>
      </w:r>
      <w:r>
        <w:rPr>
          <w:rFonts w:cs="Times New Roman" w:ascii="Times New Roman" w:hAnsi="Times New Roman"/>
          <w:sz w:val="24"/>
          <w:szCs w:val="24"/>
        </w:rPr>
        <w:t>дня</w:t>
      </w:r>
      <w:r>
        <w:rPr>
          <w:rFonts w:cs="Times New Roman" w:ascii="Times New Roman" w:hAnsi="Times New Roman"/>
          <w:spacing w:val="7"/>
          <w:sz w:val="24"/>
          <w:szCs w:val="24"/>
        </w:rPr>
        <w:t xml:space="preserve"> </w:t>
      </w:r>
      <w:r>
        <w:rPr>
          <w:rFonts w:cs="Times New Roman" w:ascii="Times New Roman" w:hAnsi="Times New Roman"/>
          <w:sz w:val="24"/>
          <w:szCs w:val="24"/>
        </w:rPr>
        <w:t>до</w:t>
      </w:r>
      <w:r>
        <w:rPr>
          <w:rFonts w:cs="Times New Roman" w:ascii="Times New Roman" w:hAnsi="Times New Roman"/>
          <w:spacing w:val="7"/>
          <w:sz w:val="24"/>
          <w:szCs w:val="24"/>
        </w:rPr>
        <w:t xml:space="preserve"> </w:t>
      </w:r>
      <w:r>
        <w:rPr>
          <w:rFonts w:cs="Times New Roman" w:ascii="Times New Roman" w:hAnsi="Times New Roman"/>
          <w:sz w:val="24"/>
          <w:szCs w:val="24"/>
        </w:rPr>
        <w:t>даты,</w:t>
      </w:r>
      <w:r>
        <w:rPr>
          <w:rFonts w:cs="Times New Roman" w:ascii="Times New Roman" w:hAnsi="Times New Roman"/>
          <w:spacing w:val="-53"/>
          <w:sz w:val="24"/>
          <w:szCs w:val="24"/>
        </w:rPr>
        <w:t xml:space="preserve"> </w:t>
      </w:r>
      <w:r>
        <w:rPr>
          <w:rFonts w:cs="Times New Roman" w:ascii="Times New Roman" w:hAnsi="Times New Roman"/>
          <w:sz w:val="24"/>
          <w:szCs w:val="24"/>
        </w:rPr>
        <w:t>в</w:t>
      </w:r>
      <w:r>
        <w:rPr>
          <w:rFonts w:cs="Times New Roman" w:ascii="Times New Roman" w:hAnsi="Times New Roman"/>
          <w:spacing w:val="8"/>
          <w:sz w:val="24"/>
          <w:szCs w:val="24"/>
        </w:rPr>
        <w:t xml:space="preserve"> </w:t>
      </w:r>
      <w:r>
        <w:rPr>
          <w:rFonts w:cs="Times New Roman" w:ascii="Times New Roman" w:hAnsi="Times New Roman"/>
          <w:sz w:val="24"/>
          <w:szCs w:val="24"/>
        </w:rPr>
        <w:t>которую</w:t>
      </w:r>
      <w:r>
        <w:rPr>
          <w:rFonts w:cs="Times New Roman" w:ascii="Times New Roman" w:hAnsi="Times New Roman"/>
          <w:spacing w:val="11"/>
          <w:sz w:val="24"/>
          <w:szCs w:val="24"/>
        </w:rPr>
        <w:t xml:space="preserve"> </w:t>
      </w:r>
      <w:r>
        <w:rPr>
          <w:rFonts w:cs="Times New Roman" w:ascii="Times New Roman" w:hAnsi="Times New Roman"/>
          <w:sz w:val="24"/>
          <w:szCs w:val="24"/>
        </w:rPr>
        <w:t>эмитент</w:t>
      </w:r>
      <w:r>
        <w:rPr>
          <w:rFonts w:cs="Times New Roman" w:ascii="Times New Roman" w:hAnsi="Times New Roman"/>
          <w:spacing w:val="8"/>
          <w:sz w:val="24"/>
          <w:szCs w:val="24"/>
        </w:rPr>
        <w:t xml:space="preserve"> </w:t>
      </w:r>
      <w:r>
        <w:rPr>
          <w:rFonts w:cs="Times New Roman" w:ascii="Times New Roman" w:hAnsi="Times New Roman"/>
          <w:sz w:val="24"/>
          <w:szCs w:val="24"/>
        </w:rPr>
        <w:t>прекращает</w:t>
      </w:r>
      <w:r>
        <w:rPr>
          <w:rFonts w:cs="Times New Roman" w:ascii="Times New Roman" w:hAnsi="Times New Roman"/>
          <w:spacing w:val="9"/>
          <w:sz w:val="24"/>
          <w:szCs w:val="24"/>
        </w:rPr>
        <w:t xml:space="preserve"> </w:t>
      </w:r>
      <w:r>
        <w:rPr>
          <w:rFonts w:cs="Times New Roman" w:ascii="Times New Roman" w:hAnsi="Times New Roman"/>
          <w:sz w:val="24"/>
          <w:szCs w:val="24"/>
        </w:rPr>
        <w:t>принимать</w:t>
      </w:r>
      <w:r>
        <w:rPr>
          <w:rFonts w:cs="Times New Roman" w:ascii="Times New Roman" w:hAnsi="Times New Roman"/>
          <w:spacing w:val="10"/>
          <w:sz w:val="24"/>
          <w:szCs w:val="24"/>
        </w:rPr>
        <w:t xml:space="preserve"> </w:t>
      </w:r>
      <w:r>
        <w:rPr>
          <w:rFonts w:cs="Times New Roman" w:ascii="Times New Roman" w:hAnsi="Times New Roman"/>
          <w:sz w:val="24"/>
          <w:szCs w:val="24"/>
        </w:rPr>
        <w:t>документы</w:t>
      </w:r>
      <w:r>
        <w:rPr>
          <w:rFonts w:cs="Times New Roman" w:ascii="Times New Roman" w:hAnsi="Times New Roman"/>
          <w:spacing w:val="9"/>
          <w:sz w:val="24"/>
          <w:szCs w:val="24"/>
        </w:rPr>
        <w:t xml:space="preserve"> </w:t>
      </w:r>
      <w:r>
        <w:rPr>
          <w:rFonts w:cs="Times New Roman" w:ascii="Times New Roman" w:hAnsi="Times New Roman"/>
          <w:sz w:val="24"/>
          <w:szCs w:val="24"/>
        </w:rPr>
        <w:t>на</w:t>
      </w:r>
      <w:r>
        <w:rPr>
          <w:rFonts w:cs="Times New Roman" w:ascii="Times New Roman" w:hAnsi="Times New Roman"/>
          <w:spacing w:val="12"/>
          <w:sz w:val="24"/>
          <w:szCs w:val="24"/>
        </w:rPr>
        <w:t xml:space="preserve"> </w:t>
      </w:r>
      <w:r>
        <w:rPr>
          <w:rFonts w:cs="Times New Roman" w:ascii="Times New Roman" w:hAnsi="Times New Roman"/>
          <w:sz w:val="24"/>
          <w:szCs w:val="24"/>
        </w:rPr>
        <w:t>участие</w:t>
      </w:r>
      <w:r>
        <w:rPr>
          <w:rFonts w:cs="Times New Roman" w:ascii="Times New Roman" w:hAnsi="Times New Roman"/>
          <w:spacing w:val="8"/>
          <w:sz w:val="24"/>
          <w:szCs w:val="24"/>
        </w:rPr>
        <w:t xml:space="preserve"> </w:t>
      </w:r>
      <w:r>
        <w:rPr>
          <w:rFonts w:cs="Times New Roman" w:ascii="Times New Roman" w:hAnsi="Times New Roman"/>
          <w:sz w:val="24"/>
          <w:szCs w:val="24"/>
        </w:rPr>
        <w:t>в</w:t>
      </w:r>
      <w:r>
        <w:rPr>
          <w:rFonts w:cs="Times New Roman" w:ascii="Times New Roman" w:hAnsi="Times New Roman"/>
          <w:spacing w:val="8"/>
          <w:sz w:val="24"/>
          <w:szCs w:val="24"/>
        </w:rPr>
        <w:t xml:space="preserve"> </w:t>
      </w:r>
      <w:r>
        <w:rPr>
          <w:rFonts w:cs="Times New Roman" w:ascii="Times New Roman" w:hAnsi="Times New Roman"/>
          <w:sz w:val="24"/>
          <w:szCs w:val="24"/>
        </w:rPr>
        <w:t>корпоративном</w:t>
      </w:r>
      <w:r>
        <w:rPr>
          <w:rFonts w:cs="Times New Roman" w:ascii="Times New Roman" w:hAnsi="Times New Roman"/>
          <w:spacing w:val="9"/>
          <w:sz w:val="24"/>
          <w:szCs w:val="24"/>
        </w:rPr>
        <w:t xml:space="preserve"> </w:t>
      </w:r>
      <w:r>
        <w:rPr>
          <w:rFonts w:cs="Times New Roman" w:ascii="Times New Roman" w:hAnsi="Times New Roman"/>
          <w:sz w:val="24"/>
          <w:szCs w:val="24"/>
        </w:rPr>
        <w:t>действии.</w:t>
      </w:r>
      <w:r>
        <w:rPr>
          <w:rFonts w:cs="Times New Roman" w:ascii="Times New Roman" w:hAnsi="Times New Roman"/>
          <w:spacing w:val="8"/>
          <w:sz w:val="24"/>
          <w:szCs w:val="24"/>
        </w:rPr>
        <w:t xml:space="preserve"> </w:t>
      </w:r>
      <w:r>
        <w:rPr>
          <w:rFonts w:cs="Times New Roman" w:ascii="Times New Roman" w:hAnsi="Times New Roman"/>
          <w:sz w:val="24"/>
          <w:szCs w:val="24"/>
        </w:rPr>
        <w:t>Для</w:t>
      </w:r>
      <w:r>
        <w:rPr>
          <w:rFonts w:cs="Times New Roman" w:ascii="Times New Roman" w:hAnsi="Times New Roman"/>
          <w:spacing w:val="13"/>
          <w:sz w:val="24"/>
          <w:szCs w:val="24"/>
        </w:rPr>
        <w:t xml:space="preserve"> </w:t>
      </w:r>
      <w:r>
        <w:rPr>
          <w:rFonts w:cs="Times New Roman" w:ascii="Times New Roman" w:hAnsi="Times New Roman"/>
          <w:sz w:val="24"/>
          <w:szCs w:val="24"/>
        </w:rPr>
        <w:t>участия</w:t>
      </w:r>
      <w:r>
        <w:rPr>
          <w:rFonts w:cs="Times New Roman" w:ascii="Times New Roman" w:hAnsi="Times New Roman"/>
          <w:spacing w:val="-53"/>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корпоративном</w:t>
      </w:r>
      <w:r>
        <w:rPr>
          <w:rFonts w:cs="Times New Roman" w:ascii="Times New Roman" w:hAnsi="Times New Roman"/>
          <w:spacing w:val="1"/>
          <w:sz w:val="24"/>
          <w:szCs w:val="24"/>
        </w:rPr>
        <w:t xml:space="preserve"> </w:t>
      </w:r>
      <w:r>
        <w:rPr>
          <w:rFonts w:cs="Times New Roman" w:ascii="Times New Roman" w:hAnsi="Times New Roman"/>
          <w:sz w:val="24"/>
          <w:szCs w:val="24"/>
        </w:rPr>
        <w:t>действии</w:t>
      </w:r>
      <w:r>
        <w:rPr>
          <w:rFonts w:cs="Times New Roman" w:ascii="Times New Roman" w:hAnsi="Times New Roman"/>
          <w:spacing w:val="1"/>
          <w:sz w:val="24"/>
          <w:szCs w:val="24"/>
        </w:rPr>
        <w:t xml:space="preserve"> </w:t>
      </w:r>
      <w:r>
        <w:rPr>
          <w:rFonts w:cs="Times New Roman" w:ascii="Times New Roman" w:hAnsi="Times New Roman"/>
          <w:sz w:val="24"/>
          <w:szCs w:val="24"/>
        </w:rPr>
        <w:t>помимо</w:t>
      </w:r>
      <w:r>
        <w:rPr>
          <w:rFonts w:cs="Times New Roman" w:ascii="Times New Roman" w:hAnsi="Times New Roman"/>
          <w:spacing w:val="1"/>
          <w:sz w:val="24"/>
          <w:szCs w:val="24"/>
        </w:rPr>
        <w:t xml:space="preserve"> </w:t>
      </w:r>
      <w:r>
        <w:rPr>
          <w:rFonts w:cs="Times New Roman" w:ascii="Times New Roman" w:hAnsi="Times New Roman"/>
          <w:sz w:val="24"/>
          <w:szCs w:val="24"/>
        </w:rPr>
        <w:t>поручения</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имеет</w:t>
      </w:r>
      <w:r>
        <w:rPr>
          <w:rFonts w:cs="Times New Roman" w:ascii="Times New Roman" w:hAnsi="Times New Roman"/>
          <w:spacing w:val="1"/>
          <w:sz w:val="24"/>
          <w:szCs w:val="24"/>
        </w:rPr>
        <w:t xml:space="preserve"> </w:t>
      </w:r>
      <w:r>
        <w:rPr>
          <w:rFonts w:cs="Times New Roman" w:ascii="Times New Roman" w:hAnsi="Times New Roman"/>
          <w:sz w:val="24"/>
          <w:szCs w:val="24"/>
        </w:rPr>
        <w:t>право</w:t>
      </w:r>
      <w:r>
        <w:rPr>
          <w:rFonts w:cs="Times New Roman" w:ascii="Times New Roman" w:hAnsi="Times New Roman"/>
          <w:spacing w:val="1"/>
          <w:sz w:val="24"/>
          <w:szCs w:val="24"/>
        </w:rPr>
        <w:t xml:space="preserve"> </w:t>
      </w:r>
      <w:r>
        <w:rPr>
          <w:rFonts w:cs="Times New Roman" w:ascii="Times New Roman" w:hAnsi="Times New Roman"/>
          <w:sz w:val="24"/>
          <w:szCs w:val="24"/>
        </w:rPr>
        <w:t>запросить</w:t>
      </w:r>
      <w:r>
        <w:rPr>
          <w:rFonts w:cs="Times New Roman" w:ascii="Times New Roman" w:hAnsi="Times New Roman"/>
          <w:spacing w:val="1"/>
          <w:sz w:val="24"/>
          <w:szCs w:val="24"/>
        </w:rPr>
        <w:t xml:space="preserve"> </w:t>
      </w:r>
      <w:r>
        <w:rPr>
          <w:rFonts w:cs="Times New Roman" w:ascii="Times New Roman" w:hAnsi="Times New Roman"/>
          <w:sz w:val="24"/>
          <w:szCs w:val="24"/>
        </w:rPr>
        <w:t>дополнительную</w:t>
      </w:r>
      <w:r>
        <w:rPr>
          <w:rFonts w:cs="Times New Roman" w:ascii="Times New Roman" w:hAnsi="Times New Roman"/>
          <w:spacing w:val="1"/>
          <w:sz w:val="24"/>
          <w:szCs w:val="24"/>
        </w:rPr>
        <w:t xml:space="preserve"> </w:t>
      </w:r>
      <w:r>
        <w:rPr>
          <w:rFonts w:cs="Times New Roman" w:ascii="Times New Roman" w:hAnsi="Times New Roman"/>
          <w:sz w:val="24"/>
          <w:szCs w:val="24"/>
        </w:rPr>
        <w:t>информацию и документы, если данную информацию и документы требует эмитент. В случае корректного</w:t>
      </w:r>
      <w:r>
        <w:rPr>
          <w:rFonts w:cs="Times New Roman" w:ascii="Times New Roman" w:hAnsi="Times New Roman"/>
          <w:spacing w:val="1"/>
          <w:sz w:val="24"/>
          <w:szCs w:val="24"/>
        </w:rPr>
        <w:t xml:space="preserve"> </w:t>
      </w:r>
      <w:r>
        <w:rPr>
          <w:rFonts w:cs="Times New Roman" w:ascii="Times New Roman" w:hAnsi="Times New Roman"/>
          <w:sz w:val="24"/>
          <w:szCs w:val="24"/>
        </w:rPr>
        <w:t>заполнения поручения, своевременной подачи поручения, необходимых документов и информации со</w:t>
      </w:r>
      <w:r>
        <w:rPr>
          <w:rFonts w:cs="Times New Roman" w:ascii="Times New Roman" w:hAnsi="Times New Roman"/>
          <w:spacing w:val="1"/>
          <w:sz w:val="24"/>
          <w:szCs w:val="24"/>
        </w:rPr>
        <w:t xml:space="preserve"> </w:t>
      </w:r>
      <w:r>
        <w:rPr>
          <w:rFonts w:cs="Times New Roman" w:ascii="Times New Roman" w:hAnsi="Times New Roman"/>
          <w:sz w:val="24"/>
          <w:szCs w:val="24"/>
        </w:rPr>
        <w:t>стороны</w:t>
      </w:r>
      <w:r>
        <w:rPr>
          <w:rFonts w:cs="Times New Roman" w:ascii="Times New Roman" w:hAnsi="Times New Roman"/>
          <w:spacing w:val="46"/>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51"/>
          <w:sz w:val="24"/>
          <w:szCs w:val="24"/>
        </w:rPr>
        <w:t xml:space="preserve"> </w:t>
      </w:r>
      <w:r>
        <w:rPr>
          <w:rFonts w:cs="Times New Roman" w:ascii="Times New Roman" w:hAnsi="Times New Roman"/>
          <w:sz w:val="24"/>
          <w:szCs w:val="24"/>
        </w:rPr>
        <w:t>Депозитарий</w:t>
      </w:r>
      <w:r>
        <w:rPr>
          <w:rFonts w:cs="Times New Roman" w:ascii="Times New Roman" w:hAnsi="Times New Roman"/>
          <w:spacing w:val="45"/>
          <w:sz w:val="24"/>
          <w:szCs w:val="24"/>
        </w:rPr>
        <w:t xml:space="preserve"> </w:t>
      </w:r>
      <w:r>
        <w:rPr>
          <w:rFonts w:cs="Times New Roman" w:ascii="Times New Roman" w:hAnsi="Times New Roman"/>
          <w:sz w:val="24"/>
          <w:szCs w:val="24"/>
        </w:rPr>
        <w:t>передает</w:t>
      </w:r>
      <w:r>
        <w:rPr>
          <w:rFonts w:cs="Times New Roman" w:ascii="Times New Roman" w:hAnsi="Times New Roman"/>
          <w:spacing w:val="46"/>
          <w:sz w:val="24"/>
          <w:szCs w:val="24"/>
        </w:rPr>
        <w:t xml:space="preserve"> </w:t>
      </w:r>
      <w:r>
        <w:rPr>
          <w:rFonts w:cs="Times New Roman" w:ascii="Times New Roman" w:hAnsi="Times New Roman"/>
          <w:sz w:val="24"/>
          <w:szCs w:val="24"/>
        </w:rPr>
        <w:t>полученные</w:t>
      </w:r>
      <w:r>
        <w:rPr>
          <w:rFonts w:cs="Times New Roman" w:ascii="Times New Roman" w:hAnsi="Times New Roman"/>
          <w:spacing w:val="45"/>
          <w:sz w:val="24"/>
          <w:szCs w:val="24"/>
        </w:rPr>
        <w:t xml:space="preserve"> </w:t>
      </w:r>
      <w:r>
        <w:rPr>
          <w:rFonts w:cs="Times New Roman" w:ascii="Times New Roman" w:hAnsi="Times New Roman"/>
          <w:sz w:val="24"/>
          <w:szCs w:val="24"/>
        </w:rPr>
        <w:t>документы</w:t>
      </w:r>
      <w:r>
        <w:rPr>
          <w:rFonts w:cs="Times New Roman" w:ascii="Times New Roman" w:hAnsi="Times New Roman"/>
          <w:spacing w:val="50"/>
          <w:sz w:val="24"/>
          <w:szCs w:val="24"/>
        </w:rPr>
        <w:t xml:space="preserve"> </w:t>
      </w:r>
      <w:r>
        <w:rPr>
          <w:rFonts w:cs="Times New Roman" w:ascii="Times New Roman" w:hAnsi="Times New Roman"/>
          <w:sz w:val="24"/>
          <w:szCs w:val="24"/>
        </w:rPr>
        <w:t>эмитенту.</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Депозитарий при этом не гарантирует участие Депонента в корпоративном действии</w:t>
      </w:r>
      <w:r>
        <w:rPr>
          <w:rFonts w:cs="Times New Roman" w:ascii="Times New Roman" w:hAnsi="Times New Roman"/>
          <w:spacing w:val="-53"/>
          <w:sz w:val="24"/>
          <w:szCs w:val="24"/>
        </w:rPr>
        <w:t xml:space="preserve"> </w:t>
      </w:r>
      <w:r>
        <w:rPr>
          <w:rFonts w:cs="Times New Roman" w:ascii="Times New Roman" w:hAnsi="Times New Roman"/>
          <w:sz w:val="24"/>
          <w:szCs w:val="24"/>
        </w:rPr>
        <w:t>и не несет ответственности за неучастие Депонента в корпоративном действии, в</w:t>
      </w:r>
      <w:r>
        <w:rPr>
          <w:rFonts w:cs="Times New Roman" w:ascii="Times New Roman" w:hAnsi="Times New Roman"/>
          <w:spacing w:val="1"/>
          <w:sz w:val="24"/>
          <w:szCs w:val="24"/>
        </w:rPr>
        <w:t xml:space="preserve"> </w:t>
      </w:r>
      <w:r>
        <w:rPr>
          <w:rFonts w:cs="Times New Roman" w:ascii="Times New Roman" w:hAnsi="Times New Roman"/>
          <w:sz w:val="24"/>
          <w:szCs w:val="24"/>
        </w:rPr>
        <w:t>случае</w:t>
      </w:r>
      <w:r>
        <w:rPr>
          <w:rFonts w:cs="Times New Roman" w:ascii="Times New Roman" w:hAnsi="Times New Roman"/>
          <w:spacing w:val="1"/>
          <w:sz w:val="24"/>
          <w:szCs w:val="24"/>
        </w:rPr>
        <w:t xml:space="preserve"> </w:t>
      </w:r>
      <w:r>
        <w:rPr>
          <w:rFonts w:cs="Times New Roman" w:ascii="Times New Roman" w:hAnsi="Times New Roman"/>
          <w:sz w:val="24"/>
          <w:szCs w:val="24"/>
        </w:rPr>
        <w:t>если</w:t>
      </w:r>
      <w:r>
        <w:rPr>
          <w:rFonts w:cs="Times New Roman" w:ascii="Times New Roman" w:hAnsi="Times New Roman"/>
          <w:spacing w:val="1"/>
          <w:sz w:val="24"/>
          <w:szCs w:val="24"/>
        </w:rPr>
        <w:t xml:space="preserve"> </w:t>
      </w:r>
      <w:r>
        <w:rPr>
          <w:rFonts w:cs="Times New Roman" w:ascii="Times New Roman" w:hAnsi="Times New Roman"/>
          <w:sz w:val="24"/>
          <w:szCs w:val="24"/>
        </w:rPr>
        <w:t>эмитент</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не</w:t>
      </w:r>
      <w:r>
        <w:rPr>
          <w:rFonts w:cs="Times New Roman" w:ascii="Times New Roman" w:hAnsi="Times New Roman"/>
          <w:spacing w:val="1"/>
          <w:sz w:val="24"/>
          <w:szCs w:val="24"/>
        </w:rPr>
        <w:t xml:space="preserve"> </w:t>
      </w:r>
      <w:r>
        <w:rPr>
          <w:rFonts w:cs="Times New Roman" w:ascii="Times New Roman" w:hAnsi="Times New Roman"/>
          <w:sz w:val="24"/>
          <w:szCs w:val="24"/>
        </w:rPr>
        <w:t>зависящим</w:t>
      </w:r>
      <w:r>
        <w:rPr>
          <w:rFonts w:cs="Times New Roman" w:ascii="Times New Roman" w:hAnsi="Times New Roman"/>
          <w:spacing w:val="1"/>
          <w:sz w:val="24"/>
          <w:szCs w:val="24"/>
        </w:rPr>
        <w:t xml:space="preserve"> </w:t>
      </w:r>
      <w:r>
        <w:rPr>
          <w:rFonts w:cs="Times New Roman" w:ascii="Times New Roman" w:hAnsi="Times New Roman"/>
          <w:sz w:val="24"/>
          <w:szCs w:val="24"/>
        </w:rPr>
        <w:t>от</w:t>
      </w:r>
      <w:r>
        <w:rPr>
          <w:rFonts w:cs="Times New Roman" w:ascii="Times New Roman" w:hAnsi="Times New Roman"/>
          <w:spacing w:val="1"/>
          <w:sz w:val="24"/>
          <w:szCs w:val="24"/>
        </w:rPr>
        <w:t xml:space="preserve"> </w:t>
      </w:r>
      <w:r>
        <w:rPr>
          <w:rFonts w:cs="Times New Roman" w:ascii="Times New Roman" w:hAnsi="Times New Roman"/>
          <w:sz w:val="24"/>
          <w:szCs w:val="24"/>
        </w:rPr>
        <w:t>действий</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w:t>
      </w:r>
      <w:r>
        <w:rPr>
          <w:rFonts w:cs="Times New Roman" w:ascii="Times New Roman" w:hAnsi="Times New Roman"/>
          <w:spacing w:val="1"/>
          <w:sz w:val="24"/>
          <w:szCs w:val="24"/>
        </w:rPr>
        <w:t xml:space="preserve"> </w:t>
      </w:r>
      <w:r>
        <w:rPr>
          <w:rFonts w:cs="Times New Roman" w:ascii="Times New Roman" w:hAnsi="Times New Roman"/>
          <w:sz w:val="24"/>
          <w:szCs w:val="24"/>
        </w:rPr>
        <w:t>причинам</w:t>
      </w:r>
      <w:r>
        <w:rPr>
          <w:rFonts w:cs="Times New Roman" w:ascii="Times New Roman" w:hAnsi="Times New Roman"/>
          <w:spacing w:val="1"/>
          <w:sz w:val="24"/>
          <w:szCs w:val="24"/>
        </w:rPr>
        <w:t xml:space="preserve"> </w:t>
      </w:r>
      <w:r>
        <w:rPr>
          <w:rFonts w:cs="Times New Roman" w:ascii="Times New Roman" w:hAnsi="Times New Roman"/>
          <w:sz w:val="24"/>
          <w:szCs w:val="24"/>
        </w:rPr>
        <w:t>не</w:t>
      </w:r>
      <w:r>
        <w:rPr>
          <w:rFonts w:cs="Times New Roman" w:ascii="Times New Roman" w:hAnsi="Times New Roman"/>
          <w:spacing w:val="1"/>
          <w:sz w:val="24"/>
          <w:szCs w:val="24"/>
        </w:rPr>
        <w:t xml:space="preserve"> </w:t>
      </w:r>
      <w:r>
        <w:rPr>
          <w:rFonts w:cs="Times New Roman" w:ascii="Times New Roman" w:hAnsi="Times New Roman"/>
          <w:sz w:val="24"/>
          <w:szCs w:val="24"/>
        </w:rPr>
        <w:t>учел</w:t>
      </w:r>
      <w:r>
        <w:rPr>
          <w:rFonts w:cs="Times New Roman" w:ascii="Times New Roman" w:hAnsi="Times New Roman"/>
          <w:spacing w:val="1"/>
          <w:sz w:val="24"/>
          <w:szCs w:val="24"/>
        </w:rPr>
        <w:t xml:space="preserve"> </w:t>
      </w:r>
      <w:r>
        <w:rPr>
          <w:rFonts w:cs="Times New Roman" w:ascii="Times New Roman" w:hAnsi="Times New Roman"/>
          <w:sz w:val="24"/>
          <w:szCs w:val="24"/>
        </w:rPr>
        <w:t>желание</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3"/>
          <w:sz w:val="24"/>
          <w:szCs w:val="24"/>
        </w:rPr>
        <w:t xml:space="preserve"> </w:t>
      </w:r>
      <w:r>
        <w:rPr>
          <w:rFonts w:cs="Times New Roman" w:ascii="Times New Roman" w:hAnsi="Times New Roman"/>
          <w:sz w:val="24"/>
          <w:szCs w:val="24"/>
        </w:rPr>
        <w:t>участвовать в</w:t>
      </w:r>
      <w:r>
        <w:rPr>
          <w:rFonts w:cs="Times New Roman" w:ascii="Times New Roman" w:hAnsi="Times New Roman"/>
          <w:spacing w:val="-2"/>
          <w:sz w:val="24"/>
          <w:szCs w:val="24"/>
        </w:rPr>
        <w:t xml:space="preserve"> </w:t>
      </w:r>
      <w:r>
        <w:rPr>
          <w:rFonts w:cs="Times New Roman" w:ascii="Times New Roman" w:hAnsi="Times New Roman"/>
          <w:sz w:val="24"/>
          <w:szCs w:val="24"/>
        </w:rPr>
        <w:t>корпоративном</w:t>
      </w:r>
      <w:r>
        <w:rPr>
          <w:rFonts w:cs="Times New Roman" w:ascii="Times New Roman" w:hAnsi="Times New Roman"/>
          <w:spacing w:val="3"/>
          <w:sz w:val="24"/>
          <w:szCs w:val="24"/>
        </w:rPr>
        <w:t xml:space="preserve"> </w:t>
      </w:r>
      <w:r>
        <w:rPr>
          <w:rFonts w:cs="Times New Roman" w:ascii="Times New Roman" w:hAnsi="Times New Roman"/>
          <w:sz w:val="24"/>
          <w:szCs w:val="24"/>
        </w:rPr>
        <w:t>действии.</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r>
    </w:p>
    <w:p>
      <w:pPr>
        <w:pStyle w:val="2"/>
        <w:numPr>
          <w:ilvl w:val="0"/>
          <w:numId w:val="94"/>
        </w:numPr>
        <w:tabs>
          <w:tab w:val="clear" w:pos="720"/>
          <w:tab w:val="left" w:pos="567" w:leader="none"/>
        </w:tabs>
        <w:ind w:left="0" w:firstLine="720"/>
        <w:jc w:val="both"/>
        <w:rPr>
          <w:rFonts w:ascii="Times New Roman" w:hAnsi="Times New Roman" w:cs="Times New Roman"/>
          <w:i w:val="false"/>
          <w:i w:val="false"/>
          <w:sz w:val="24"/>
          <w:szCs w:val="24"/>
        </w:rPr>
      </w:pPr>
      <w:bookmarkStart w:id="46" w:name="_bookmark36"/>
      <w:bookmarkEnd w:id="46"/>
      <w:r>
        <w:rPr>
          <w:rFonts w:cs="Times New Roman" w:ascii="Times New Roman" w:hAnsi="Times New Roman"/>
          <w:i w:val="false"/>
          <w:sz w:val="24"/>
          <w:szCs w:val="24"/>
        </w:rPr>
        <w:t>Конвертация</w:t>
      </w:r>
      <w:r>
        <w:rPr>
          <w:rFonts w:cs="Times New Roman" w:ascii="Times New Roman" w:hAnsi="Times New Roman"/>
          <w:i w:val="false"/>
          <w:spacing w:val="-6"/>
          <w:sz w:val="24"/>
          <w:szCs w:val="24"/>
        </w:rPr>
        <w:t xml:space="preserve"> </w:t>
      </w:r>
      <w:r>
        <w:rPr>
          <w:rFonts w:cs="Times New Roman" w:ascii="Times New Roman" w:hAnsi="Times New Roman"/>
          <w:i w:val="false"/>
          <w:sz w:val="24"/>
          <w:szCs w:val="24"/>
        </w:rPr>
        <w:t>ценных</w:t>
      </w:r>
      <w:r>
        <w:rPr>
          <w:rFonts w:cs="Times New Roman" w:ascii="Times New Roman" w:hAnsi="Times New Roman"/>
          <w:i w:val="false"/>
          <w:spacing w:val="-5"/>
          <w:sz w:val="24"/>
          <w:szCs w:val="24"/>
        </w:rPr>
        <w:t xml:space="preserve"> </w:t>
      </w:r>
      <w:r>
        <w:rPr>
          <w:rFonts w:cs="Times New Roman" w:ascii="Times New Roman" w:hAnsi="Times New Roman"/>
          <w:i w:val="false"/>
          <w:sz w:val="24"/>
          <w:szCs w:val="24"/>
        </w:rPr>
        <w:t>бумаг</w:t>
      </w:r>
    </w:p>
    <w:p>
      <w:pPr>
        <w:pStyle w:val="Style21"/>
        <w:ind w:left="0" w:firstLine="720"/>
        <w:rPr>
          <w:rFonts w:ascii="Times New Roman" w:hAnsi="Times New Roman" w:cs="Times New Roman"/>
          <w:b/>
          <w:b/>
          <w:i/>
          <w:i/>
          <w:sz w:val="24"/>
          <w:szCs w:val="24"/>
        </w:rPr>
      </w:pPr>
      <w:r>
        <w:rPr>
          <w:rFonts w:cs="Times New Roman" w:ascii="Times New Roman" w:hAnsi="Times New Roman"/>
          <w:b/>
          <w:i/>
          <w:sz w:val="24"/>
          <w:szCs w:val="24"/>
        </w:rPr>
      </w:r>
    </w:p>
    <w:p>
      <w:pPr>
        <w:pStyle w:val="ListParagraph"/>
        <w:numPr>
          <w:ilvl w:val="1"/>
          <w:numId w:val="94"/>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Операция по конвертации ценных бумаг включает в себя действия Депозитария, связанные с</w:t>
      </w:r>
      <w:r>
        <w:rPr>
          <w:rFonts w:cs="Times New Roman" w:ascii="Times New Roman" w:hAnsi="Times New Roman"/>
          <w:spacing w:val="1"/>
          <w:sz w:val="24"/>
          <w:szCs w:val="24"/>
        </w:rPr>
        <w:t xml:space="preserve"> </w:t>
      </w:r>
      <w:r>
        <w:rPr>
          <w:rFonts w:cs="Times New Roman" w:ascii="Times New Roman" w:hAnsi="Times New Roman"/>
          <w:sz w:val="24"/>
          <w:szCs w:val="24"/>
        </w:rPr>
        <w:t>заменой (зачислением, списанием) на Счетах депо ценных бумаг одного выпуска на</w:t>
      </w:r>
      <w:r>
        <w:rPr>
          <w:rFonts w:cs="Times New Roman" w:ascii="Times New Roman" w:hAnsi="Times New Roman"/>
          <w:spacing w:val="1"/>
          <w:sz w:val="24"/>
          <w:szCs w:val="24"/>
        </w:rPr>
        <w:t xml:space="preserve"> </w:t>
      </w:r>
      <w:r>
        <w:rPr>
          <w:rFonts w:cs="Times New Roman" w:ascii="Times New Roman" w:hAnsi="Times New Roman"/>
          <w:sz w:val="24"/>
          <w:szCs w:val="24"/>
        </w:rPr>
        <w:t>ценные</w:t>
      </w:r>
      <w:r>
        <w:rPr>
          <w:rFonts w:cs="Times New Roman" w:ascii="Times New Roman" w:hAnsi="Times New Roman"/>
          <w:spacing w:val="-2"/>
          <w:sz w:val="24"/>
          <w:szCs w:val="24"/>
        </w:rPr>
        <w:t xml:space="preserve"> </w:t>
      </w:r>
      <w:r>
        <w:rPr>
          <w:rFonts w:cs="Times New Roman" w:ascii="Times New Roman" w:hAnsi="Times New Roman"/>
          <w:sz w:val="24"/>
          <w:szCs w:val="24"/>
        </w:rPr>
        <w:t>бумаги</w:t>
      </w:r>
      <w:r>
        <w:rPr>
          <w:rFonts w:cs="Times New Roman" w:ascii="Times New Roman" w:hAnsi="Times New Roman"/>
          <w:spacing w:val="-3"/>
          <w:sz w:val="24"/>
          <w:szCs w:val="24"/>
        </w:rPr>
        <w:t xml:space="preserve"> </w:t>
      </w:r>
      <w:r>
        <w:rPr>
          <w:rFonts w:cs="Times New Roman" w:ascii="Times New Roman" w:hAnsi="Times New Roman"/>
          <w:sz w:val="24"/>
          <w:szCs w:val="24"/>
        </w:rPr>
        <w:t>другого</w:t>
      </w:r>
      <w:r>
        <w:rPr>
          <w:rFonts w:cs="Times New Roman" w:ascii="Times New Roman" w:hAnsi="Times New Roman"/>
          <w:spacing w:val="-1"/>
          <w:sz w:val="24"/>
          <w:szCs w:val="24"/>
        </w:rPr>
        <w:t xml:space="preserve"> </w:t>
      </w:r>
      <w:r>
        <w:rPr>
          <w:rFonts w:cs="Times New Roman" w:ascii="Times New Roman" w:hAnsi="Times New Roman"/>
          <w:sz w:val="24"/>
          <w:szCs w:val="24"/>
        </w:rPr>
        <w:t>выпуска в</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соответствии</w:t>
      </w:r>
      <w:r>
        <w:rPr>
          <w:rFonts w:cs="Times New Roman" w:ascii="Times New Roman" w:hAnsi="Times New Roman"/>
          <w:spacing w:val="-3"/>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заданным коэффициентом.</w:t>
      </w:r>
    </w:p>
    <w:p>
      <w:pPr>
        <w:pStyle w:val="ListParagraph"/>
        <w:numPr>
          <w:ilvl w:val="1"/>
          <w:numId w:val="94"/>
        </w:numPr>
        <w:tabs>
          <w:tab w:val="clear" w:pos="720"/>
          <w:tab w:val="left" w:pos="1134" w:leader="none"/>
          <w:tab w:val="left" w:pos="1350" w:leader="none"/>
        </w:tabs>
        <w:ind w:left="0" w:firstLine="720"/>
        <w:rPr>
          <w:rFonts w:ascii="Times New Roman" w:hAnsi="Times New Roman" w:cs="Times New Roman"/>
          <w:sz w:val="24"/>
          <w:szCs w:val="24"/>
        </w:rPr>
      </w:pPr>
      <w:r>
        <w:rPr>
          <w:rFonts w:cs="Times New Roman" w:ascii="Times New Roman" w:hAnsi="Times New Roman"/>
          <w:sz w:val="24"/>
          <w:szCs w:val="24"/>
        </w:rPr>
        <w:t>Конвертация</w:t>
      </w:r>
      <w:r>
        <w:rPr>
          <w:rFonts w:cs="Times New Roman" w:ascii="Times New Roman" w:hAnsi="Times New Roman"/>
          <w:spacing w:val="-6"/>
          <w:sz w:val="24"/>
          <w:szCs w:val="24"/>
        </w:rPr>
        <w:t xml:space="preserve"> </w:t>
      </w:r>
      <w:r>
        <w:rPr>
          <w:rFonts w:cs="Times New Roman" w:ascii="Times New Roman" w:hAnsi="Times New Roman"/>
          <w:sz w:val="24"/>
          <w:szCs w:val="24"/>
        </w:rPr>
        <w:t>может</w:t>
      </w:r>
      <w:r>
        <w:rPr>
          <w:rFonts w:cs="Times New Roman" w:ascii="Times New Roman" w:hAnsi="Times New Roman"/>
          <w:spacing w:val="-6"/>
          <w:sz w:val="24"/>
          <w:szCs w:val="24"/>
        </w:rPr>
        <w:t xml:space="preserve"> </w:t>
      </w:r>
      <w:r>
        <w:rPr>
          <w:rFonts w:cs="Times New Roman" w:ascii="Times New Roman" w:hAnsi="Times New Roman"/>
          <w:sz w:val="24"/>
          <w:szCs w:val="24"/>
        </w:rPr>
        <w:t>осуществляться:</w:t>
      </w:r>
    </w:p>
    <w:p>
      <w:pPr>
        <w:pStyle w:val="ListParagraph"/>
        <w:numPr>
          <w:ilvl w:val="0"/>
          <w:numId w:val="18"/>
        </w:numPr>
        <w:tabs>
          <w:tab w:val="clear" w:pos="720"/>
          <w:tab w:val="left" w:pos="885"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отношении</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одного</w:t>
      </w:r>
      <w:r>
        <w:rPr>
          <w:rFonts w:cs="Times New Roman" w:ascii="Times New Roman" w:hAnsi="Times New Roman"/>
          <w:spacing w:val="1"/>
          <w:sz w:val="24"/>
          <w:szCs w:val="24"/>
        </w:rPr>
        <w:t xml:space="preserve"> </w:t>
      </w:r>
      <w:r>
        <w:rPr>
          <w:rFonts w:cs="Times New Roman" w:ascii="Times New Roman" w:hAnsi="Times New Roman"/>
          <w:sz w:val="24"/>
          <w:szCs w:val="24"/>
        </w:rPr>
        <w:t>эмитента,</w:t>
      </w:r>
      <w:r>
        <w:rPr>
          <w:rFonts w:cs="Times New Roman" w:ascii="Times New Roman" w:hAnsi="Times New Roman"/>
          <w:spacing w:val="1"/>
          <w:sz w:val="24"/>
          <w:szCs w:val="24"/>
        </w:rPr>
        <w:t xml:space="preserve"> </w:t>
      </w:r>
      <w:r>
        <w:rPr>
          <w:rFonts w:cs="Times New Roman" w:ascii="Times New Roman" w:hAnsi="Times New Roman"/>
          <w:sz w:val="24"/>
          <w:szCs w:val="24"/>
        </w:rPr>
        <w:t>эмитирующего</w:t>
      </w:r>
      <w:r>
        <w:rPr>
          <w:rFonts w:cs="Times New Roman" w:ascii="Times New Roman" w:hAnsi="Times New Roman"/>
          <w:spacing w:val="1"/>
          <w:sz w:val="24"/>
          <w:szCs w:val="24"/>
        </w:rPr>
        <w:t xml:space="preserve"> </w:t>
      </w:r>
      <w:r>
        <w:rPr>
          <w:rFonts w:cs="Times New Roman" w:ascii="Times New Roman" w:hAnsi="Times New Roman"/>
          <w:sz w:val="24"/>
          <w:szCs w:val="24"/>
        </w:rPr>
        <w:t>ценные</w:t>
      </w:r>
      <w:r>
        <w:rPr>
          <w:rFonts w:cs="Times New Roman" w:ascii="Times New Roman" w:hAnsi="Times New Roman"/>
          <w:spacing w:val="1"/>
          <w:sz w:val="24"/>
          <w:szCs w:val="24"/>
        </w:rPr>
        <w:t xml:space="preserve"> </w:t>
      </w:r>
      <w:r>
        <w:rPr>
          <w:rFonts w:cs="Times New Roman" w:ascii="Times New Roman" w:hAnsi="Times New Roman"/>
          <w:sz w:val="24"/>
          <w:szCs w:val="24"/>
        </w:rPr>
        <w:t>бумаги,</w:t>
      </w:r>
      <w:r>
        <w:rPr>
          <w:rFonts w:cs="Times New Roman" w:ascii="Times New Roman" w:hAnsi="Times New Roman"/>
          <w:spacing w:val="1"/>
          <w:sz w:val="24"/>
          <w:szCs w:val="24"/>
        </w:rPr>
        <w:t xml:space="preserve"> </w:t>
      </w:r>
      <w:r>
        <w:rPr>
          <w:rFonts w:cs="Times New Roman" w:ascii="Times New Roman" w:hAnsi="Times New Roman"/>
          <w:sz w:val="24"/>
          <w:szCs w:val="24"/>
        </w:rPr>
        <w:t>подлежащие</w:t>
      </w:r>
      <w:r>
        <w:rPr>
          <w:rFonts w:cs="Times New Roman" w:ascii="Times New Roman" w:hAnsi="Times New Roman"/>
          <w:spacing w:val="1"/>
          <w:sz w:val="24"/>
          <w:szCs w:val="24"/>
        </w:rPr>
        <w:t xml:space="preserve"> </w:t>
      </w:r>
      <w:r>
        <w:rPr>
          <w:rFonts w:cs="Times New Roman" w:ascii="Times New Roman" w:hAnsi="Times New Roman"/>
          <w:sz w:val="24"/>
          <w:szCs w:val="24"/>
        </w:rPr>
        <w:t>дальнейшей</w:t>
      </w:r>
      <w:r>
        <w:rPr>
          <w:rFonts w:cs="Times New Roman" w:ascii="Times New Roman" w:hAnsi="Times New Roman"/>
          <w:spacing w:val="-3"/>
          <w:sz w:val="24"/>
          <w:szCs w:val="24"/>
        </w:rPr>
        <w:t xml:space="preserve"> </w:t>
      </w:r>
      <w:r>
        <w:rPr>
          <w:rFonts w:cs="Times New Roman" w:ascii="Times New Roman" w:hAnsi="Times New Roman"/>
          <w:sz w:val="24"/>
          <w:szCs w:val="24"/>
        </w:rPr>
        <w:t>конвертации в</w:t>
      </w:r>
      <w:r>
        <w:rPr>
          <w:rFonts w:cs="Times New Roman" w:ascii="Times New Roman" w:hAnsi="Times New Roman"/>
          <w:spacing w:val="-2"/>
          <w:sz w:val="24"/>
          <w:szCs w:val="24"/>
        </w:rPr>
        <w:t xml:space="preserve"> </w:t>
      </w:r>
      <w:r>
        <w:rPr>
          <w:rFonts w:cs="Times New Roman" w:ascii="Times New Roman" w:hAnsi="Times New Roman"/>
          <w:sz w:val="24"/>
          <w:szCs w:val="24"/>
        </w:rPr>
        <w:t>другие</w:t>
      </w:r>
      <w:r>
        <w:rPr>
          <w:rFonts w:cs="Times New Roman" w:ascii="Times New Roman" w:hAnsi="Times New Roman"/>
          <w:spacing w:val="1"/>
          <w:sz w:val="24"/>
          <w:szCs w:val="24"/>
        </w:rPr>
        <w:t xml:space="preserve"> </w:t>
      </w:r>
      <w:r>
        <w:rPr>
          <w:rFonts w:cs="Times New Roman" w:ascii="Times New Roman" w:hAnsi="Times New Roman"/>
          <w:sz w:val="24"/>
          <w:szCs w:val="24"/>
        </w:rPr>
        <w:t>ценные</w:t>
      </w:r>
      <w:r>
        <w:rPr>
          <w:rFonts w:cs="Times New Roman" w:ascii="Times New Roman" w:hAnsi="Times New Roman"/>
          <w:spacing w:val="-2"/>
          <w:sz w:val="24"/>
          <w:szCs w:val="24"/>
        </w:rPr>
        <w:t xml:space="preserve"> </w:t>
      </w:r>
      <w:r>
        <w:rPr>
          <w:rFonts w:cs="Times New Roman" w:ascii="Times New Roman" w:hAnsi="Times New Roman"/>
          <w:sz w:val="24"/>
          <w:szCs w:val="24"/>
        </w:rPr>
        <w:t>бумаги этого эмитента;</w:t>
      </w:r>
    </w:p>
    <w:p>
      <w:pPr>
        <w:pStyle w:val="ListParagraph"/>
        <w:numPr>
          <w:ilvl w:val="0"/>
          <w:numId w:val="18"/>
        </w:numPr>
        <w:tabs>
          <w:tab w:val="clear" w:pos="720"/>
          <w:tab w:val="left" w:pos="85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отношении</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различных</w:t>
      </w:r>
      <w:r>
        <w:rPr>
          <w:rFonts w:cs="Times New Roman" w:ascii="Times New Roman" w:hAnsi="Times New Roman"/>
          <w:spacing w:val="1"/>
          <w:sz w:val="24"/>
          <w:szCs w:val="24"/>
        </w:rPr>
        <w:t xml:space="preserve"> </w:t>
      </w:r>
      <w:r>
        <w:rPr>
          <w:rFonts w:cs="Times New Roman" w:ascii="Times New Roman" w:hAnsi="Times New Roman"/>
          <w:sz w:val="24"/>
          <w:szCs w:val="24"/>
        </w:rPr>
        <w:t>эмитентов,</w:t>
      </w:r>
      <w:r>
        <w:rPr>
          <w:rFonts w:cs="Times New Roman" w:ascii="Times New Roman" w:hAnsi="Times New Roman"/>
          <w:spacing w:val="1"/>
          <w:sz w:val="24"/>
          <w:szCs w:val="24"/>
        </w:rPr>
        <w:t xml:space="preserve"> </w:t>
      </w:r>
      <w:r>
        <w:rPr>
          <w:rFonts w:cs="Times New Roman" w:ascii="Times New Roman" w:hAnsi="Times New Roman"/>
          <w:sz w:val="24"/>
          <w:szCs w:val="24"/>
        </w:rPr>
        <w:t>при</w:t>
      </w:r>
      <w:r>
        <w:rPr>
          <w:rFonts w:cs="Times New Roman" w:ascii="Times New Roman" w:hAnsi="Times New Roman"/>
          <w:spacing w:val="1"/>
          <w:sz w:val="24"/>
          <w:szCs w:val="24"/>
        </w:rPr>
        <w:t xml:space="preserve"> </w:t>
      </w:r>
      <w:r>
        <w:rPr>
          <w:rFonts w:cs="Times New Roman" w:ascii="Times New Roman" w:hAnsi="Times New Roman"/>
          <w:sz w:val="24"/>
          <w:szCs w:val="24"/>
        </w:rPr>
        <w:t>проведении</w:t>
      </w:r>
      <w:r>
        <w:rPr>
          <w:rFonts w:cs="Times New Roman" w:ascii="Times New Roman" w:hAnsi="Times New Roman"/>
          <w:spacing w:val="1"/>
          <w:sz w:val="24"/>
          <w:szCs w:val="24"/>
        </w:rPr>
        <w:t xml:space="preserve"> </w:t>
      </w:r>
      <w:r>
        <w:rPr>
          <w:rFonts w:cs="Times New Roman" w:ascii="Times New Roman" w:hAnsi="Times New Roman"/>
          <w:sz w:val="24"/>
          <w:szCs w:val="24"/>
        </w:rPr>
        <w:t>реорганизации</w:t>
      </w:r>
      <w:r>
        <w:rPr>
          <w:rFonts w:cs="Times New Roman" w:ascii="Times New Roman" w:hAnsi="Times New Roman"/>
          <w:spacing w:val="1"/>
          <w:sz w:val="24"/>
          <w:szCs w:val="24"/>
        </w:rPr>
        <w:t xml:space="preserve"> </w:t>
      </w:r>
      <w:r>
        <w:rPr>
          <w:rFonts w:cs="Times New Roman" w:ascii="Times New Roman" w:hAnsi="Times New Roman"/>
          <w:sz w:val="24"/>
          <w:szCs w:val="24"/>
        </w:rPr>
        <w:t>эмитентов</w:t>
      </w:r>
      <w:r>
        <w:rPr>
          <w:rFonts w:cs="Times New Roman" w:ascii="Times New Roman" w:hAnsi="Times New Roman"/>
          <w:spacing w:val="1"/>
          <w:sz w:val="24"/>
          <w:szCs w:val="24"/>
        </w:rPr>
        <w:t xml:space="preserve"> </w:t>
      </w:r>
      <w:r>
        <w:rPr>
          <w:rFonts w:cs="Times New Roman" w:ascii="Times New Roman" w:hAnsi="Times New Roman"/>
          <w:sz w:val="24"/>
          <w:szCs w:val="24"/>
        </w:rPr>
        <w:t>(слияние,</w:t>
      </w:r>
      <w:r>
        <w:rPr>
          <w:rFonts w:cs="Times New Roman" w:ascii="Times New Roman" w:hAnsi="Times New Roman"/>
          <w:spacing w:val="-3"/>
          <w:sz w:val="24"/>
          <w:szCs w:val="24"/>
        </w:rPr>
        <w:t xml:space="preserve"> </w:t>
      </w:r>
      <w:r>
        <w:rPr>
          <w:rFonts w:cs="Times New Roman" w:ascii="Times New Roman" w:hAnsi="Times New Roman"/>
          <w:sz w:val="24"/>
          <w:szCs w:val="24"/>
        </w:rPr>
        <w:t>присоединение</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2"/>
          <w:sz w:val="24"/>
          <w:szCs w:val="24"/>
        </w:rPr>
        <w:t xml:space="preserve"> </w:t>
      </w:r>
      <w:r>
        <w:rPr>
          <w:rFonts w:cs="Times New Roman" w:ascii="Times New Roman" w:hAnsi="Times New Roman"/>
          <w:sz w:val="24"/>
          <w:szCs w:val="24"/>
        </w:rPr>
        <w:t>т.п.).</w:t>
      </w:r>
    </w:p>
    <w:p>
      <w:pPr>
        <w:pStyle w:val="ListParagraph"/>
        <w:numPr>
          <w:ilvl w:val="1"/>
          <w:numId w:val="94"/>
        </w:numPr>
        <w:tabs>
          <w:tab w:val="clear" w:pos="720"/>
          <w:tab w:val="left" w:pos="1134" w:leader="none"/>
          <w:tab w:val="left" w:pos="1350" w:leader="none"/>
        </w:tabs>
        <w:ind w:left="0" w:firstLine="720"/>
        <w:rPr>
          <w:rFonts w:ascii="Times New Roman" w:hAnsi="Times New Roman" w:cs="Times New Roman"/>
          <w:sz w:val="24"/>
          <w:szCs w:val="24"/>
        </w:rPr>
      </w:pPr>
      <w:r>
        <w:rPr>
          <w:rFonts w:cs="Times New Roman" w:ascii="Times New Roman" w:hAnsi="Times New Roman"/>
          <w:sz w:val="24"/>
          <w:szCs w:val="24"/>
        </w:rPr>
        <w:t>При</w:t>
      </w:r>
      <w:r>
        <w:rPr>
          <w:rFonts w:cs="Times New Roman" w:ascii="Times New Roman" w:hAnsi="Times New Roman"/>
          <w:spacing w:val="1"/>
          <w:sz w:val="24"/>
          <w:szCs w:val="24"/>
        </w:rPr>
        <w:t xml:space="preserve"> </w:t>
      </w:r>
      <w:r>
        <w:rPr>
          <w:rFonts w:cs="Times New Roman" w:ascii="Times New Roman" w:hAnsi="Times New Roman"/>
          <w:sz w:val="24"/>
          <w:szCs w:val="24"/>
        </w:rPr>
        <w:t>этом</w:t>
      </w:r>
      <w:r>
        <w:rPr>
          <w:rFonts w:cs="Times New Roman" w:ascii="Times New Roman" w:hAnsi="Times New Roman"/>
          <w:spacing w:val="1"/>
          <w:sz w:val="24"/>
          <w:szCs w:val="24"/>
        </w:rPr>
        <w:t xml:space="preserve"> </w:t>
      </w:r>
      <w:r>
        <w:rPr>
          <w:rFonts w:cs="Times New Roman" w:ascii="Times New Roman" w:hAnsi="Times New Roman"/>
          <w:sz w:val="24"/>
          <w:szCs w:val="24"/>
        </w:rPr>
        <w:t>возможна</w:t>
      </w:r>
      <w:r>
        <w:rPr>
          <w:rFonts w:cs="Times New Roman" w:ascii="Times New Roman" w:hAnsi="Times New Roman"/>
          <w:spacing w:val="1"/>
          <w:sz w:val="24"/>
          <w:szCs w:val="24"/>
        </w:rPr>
        <w:t xml:space="preserve"> </w:t>
      </w:r>
      <w:r>
        <w:rPr>
          <w:rFonts w:cs="Times New Roman" w:ascii="Times New Roman" w:hAnsi="Times New Roman"/>
          <w:sz w:val="24"/>
          <w:szCs w:val="24"/>
        </w:rPr>
        <w:t>как</w:t>
      </w:r>
      <w:r>
        <w:rPr>
          <w:rFonts w:cs="Times New Roman" w:ascii="Times New Roman" w:hAnsi="Times New Roman"/>
          <w:spacing w:val="1"/>
          <w:sz w:val="24"/>
          <w:szCs w:val="24"/>
        </w:rPr>
        <w:t xml:space="preserve"> </w:t>
      </w:r>
      <w:r>
        <w:rPr>
          <w:rFonts w:cs="Times New Roman" w:ascii="Times New Roman" w:hAnsi="Times New Roman"/>
          <w:sz w:val="24"/>
          <w:szCs w:val="24"/>
        </w:rPr>
        <w:t>обязательная</w:t>
      </w:r>
      <w:r>
        <w:rPr>
          <w:rFonts w:cs="Times New Roman" w:ascii="Times New Roman" w:hAnsi="Times New Roman"/>
          <w:spacing w:val="1"/>
          <w:sz w:val="24"/>
          <w:szCs w:val="24"/>
        </w:rPr>
        <w:t xml:space="preserve"> </w:t>
      </w:r>
      <w:r>
        <w:rPr>
          <w:rFonts w:cs="Times New Roman" w:ascii="Times New Roman" w:hAnsi="Times New Roman"/>
          <w:sz w:val="24"/>
          <w:szCs w:val="24"/>
        </w:rPr>
        <w:t>конвертация</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так</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добровольная,</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осуществляемая</w:t>
      </w:r>
      <w:r>
        <w:rPr>
          <w:rFonts w:cs="Times New Roman" w:ascii="Times New Roman" w:hAnsi="Times New Roman"/>
          <w:spacing w:val="-4"/>
          <w:sz w:val="24"/>
          <w:szCs w:val="24"/>
        </w:rPr>
        <w:t xml:space="preserve"> </w:t>
      </w:r>
      <w:r>
        <w:rPr>
          <w:rFonts w:cs="Times New Roman" w:ascii="Times New Roman" w:hAnsi="Times New Roman"/>
          <w:sz w:val="24"/>
          <w:szCs w:val="24"/>
        </w:rPr>
        <w:t>только</w:t>
      </w:r>
      <w:r>
        <w:rPr>
          <w:rFonts w:cs="Times New Roman" w:ascii="Times New Roman" w:hAnsi="Times New Roman"/>
          <w:spacing w:val="-3"/>
          <w:sz w:val="24"/>
          <w:szCs w:val="24"/>
        </w:rPr>
        <w:t xml:space="preserve"> </w:t>
      </w:r>
      <w:r>
        <w:rPr>
          <w:rFonts w:cs="Times New Roman" w:ascii="Times New Roman" w:hAnsi="Times New Roman"/>
          <w:sz w:val="24"/>
          <w:szCs w:val="24"/>
        </w:rPr>
        <w:t>в</w:t>
      </w:r>
      <w:r>
        <w:rPr>
          <w:rFonts w:cs="Times New Roman" w:ascii="Times New Roman" w:hAnsi="Times New Roman"/>
          <w:spacing w:val="-3"/>
          <w:sz w:val="24"/>
          <w:szCs w:val="24"/>
        </w:rPr>
        <w:t xml:space="preserve"> </w:t>
      </w:r>
      <w:r>
        <w:rPr>
          <w:rFonts w:cs="Times New Roman" w:ascii="Times New Roman" w:hAnsi="Times New Roman"/>
          <w:sz w:val="24"/>
          <w:szCs w:val="24"/>
        </w:rPr>
        <w:t>отношении</w:t>
      </w:r>
      <w:r>
        <w:rPr>
          <w:rFonts w:cs="Times New Roman" w:ascii="Times New Roman" w:hAnsi="Times New Roman"/>
          <w:spacing w:val="-3"/>
          <w:sz w:val="24"/>
          <w:szCs w:val="24"/>
        </w:rPr>
        <w:t xml:space="preserve"> </w:t>
      </w:r>
      <w:r>
        <w:rPr>
          <w:rFonts w:cs="Times New Roman" w:ascii="Times New Roman" w:hAnsi="Times New Roman"/>
          <w:sz w:val="24"/>
          <w:szCs w:val="24"/>
        </w:rPr>
        <w:t>ценных</w:t>
      </w:r>
      <w:r>
        <w:rPr>
          <w:rFonts w:cs="Times New Roman" w:ascii="Times New Roman" w:hAnsi="Times New Roman"/>
          <w:spacing w:val="-4"/>
          <w:sz w:val="24"/>
          <w:szCs w:val="24"/>
        </w:rPr>
        <w:t xml:space="preserve"> </w:t>
      </w:r>
      <w:r>
        <w:rPr>
          <w:rFonts w:cs="Times New Roman" w:ascii="Times New Roman" w:hAnsi="Times New Roman"/>
          <w:sz w:val="24"/>
          <w:szCs w:val="24"/>
        </w:rPr>
        <w:t>бумаг,</w:t>
      </w:r>
      <w:r>
        <w:rPr>
          <w:rFonts w:cs="Times New Roman" w:ascii="Times New Roman" w:hAnsi="Times New Roman"/>
          <w:spacing w:val="-4"/>
          <w:sz w:val="24"/>
          <w:szCs w:val="24"/>
        </w:rPr>
        <w:t xml:space="preserve"> </w:t>
      </w:r>
      <w:r>
        <w:rPr>
          <w:rFonts w:cs="Times New Roman" w:ascii="Times New Roman" w:hAnsi="Times New Roman"/>
          <w:sz w:val="24"/>
          <w:szCs w:val="24"/>
        </w:rPr>
        <w:t>чьи</w:t>
      </w:r>
      <w:r>
        <w:rPr>
          <w:rFonts w:cs="Times New Roman" w:ascii="Times New Roman" w:hAnsi="Times New Roman"/>
          <w:spacing w:val="-6"/>
          <w:sz w:val="24"/>
          <w:szCs w:val="24"/>
        </w:rPr>
        <w:t xml:space="preserve"> </w:t>
      </w:r>
      <w:r>
        <w:rPr>
          <w:rFonts w:cs="Times New Roman" w:ascii="Times New Roman" w:hAnsi="Times New Roman"/>
          <w:sz w:val="24"/>
          <w:szCs w:val="24"/>
        </w:rPr>
        <w:t>владельцы</w:t>
      </w:r>
      <w:r>
        <w:rPr>
          <w:rFonts w:cs="Times New Roman" w:ascii="Times New Roman" w:hAnsi="Times New Roman"/>
          <w:spacing w:val="-4"/>
          <w:sz w:val="24"/>
          <w:szCs w:val="24"/>
        </w:rPr>
        <w:t xml:space="preserve"> </w:t>
      </w:r>
      <w:r>
        <w:rPr>
          <w:rFonts w:cs="Times New Roman" w:ascii="Times New Roman" w:hAnsi="Times New Roman"/>
          <w:sz w:val="24"/>
          <w:szCs w:val="24"/>
        </w:rPr>
        <w:t>высказали</w:t>
      </w:r>
      <w:r>
        <w:rPr>
          <w:rFonts w:cs="Times New Roman" w:ascii="Times New Roman" w:hAnsi="Times New Roman"/>
          <w:spacing w:val="-5"/>
          <w:sz w:val="24"/>
          <w:szCs w:val="24"/>
        </w:rPr>
        <w:t xml:space="preserve"> </w:t>
      </w:r>
      <w:r>
        <w:rPr>
          <w:rFonts w:cs="Times New Roman" w:ascii="Times New Roman" w:hAnsi="Times New Roman"/>
          <w:sz w:val="24"/>
          <w:szCs w:val="24"/>
        </w:rPr>
        <w:t>согласие</w:t>
      </w:r>
      <w:r>
        <w:rPr>
          <w:rFonts w:cs="Times New Roman" w:ascii="Times New Roman" w:hAnsi="Times New Roman"/>
          <w:spacing w:val="-5"/>
          <w:sz w:val="24"/>
          <w:szCs w:val="24"/>
        </w:rPr>
        <w:t xml:space="preserve"> </w:t>
      </w:r>
      <w:r>
        <w:rPr>
          <w:rFonts w:cs="Times New Roman" w:ascii="Times New Roman" w:hAnsi="Times New Roman"/>
          <w:sz w:val="24"/>
          <w:szCs w:val="24"/>
        </w:rPr>
        <w:t>на</w:t>
      </w:r>
      <w:r>
        <w:rPr>
          <w:rFonts w:cs="Times New Roman" w:ascii="Times New Roman" w:hAnsi="Times New Roman"/>
          <w:spacing w:val="-3"/>
          <w:sz w:val="24"/>
          <w:szCs w:val="24"/>
        </w:rPr>
        <w:t xml:space="preserve"> </w:t>
      </w:r>
      <w:r>
        <w:rPr>
          <w:rFonts w:cs="Times New Roman" w:ascii="Times New Roman" w:hAnsi="Times New Roman"/>
          <w:sz w:val="24"/>
          <w:szCs w:val="24"/>
        </w:rPr>
        <w:t>конвертацию.</w:t>
      </w:r>
    </w:p>
    <w:p>
      <w:pPr>
        <w:pStyle w:val="ListParagraph"/>
        <w:numPr>
          <w:ilvl w:val="1"/>
          <w:numId w:val="94"/>
        </w:numPr>
        <w:tabs>
          <w:tab w:val="clear" w:pos="720"/>
          <w:tab w:val="left" w:pos="1134" w:leader="none"/>
          <w:tab w:val="left" w:pos="1350" w:leader="none"/>
        </w:tabs>
        <w:ind w:left="0" w:firstLine="720"/>
        <w:rPr>
          <w:rFonts w:ascii="Times New Roman" w:hAnsi="Times New Roman" w:cs="Times New Roman"/>
          <w:sz w:val="24"/>
          <w:szCs w:val="24"/>
        </w:rPr>
      </w:pPr>
      <w:r>
        <w:rPr>
          <w:rFonts w:cs="Times New Roman" w:ascii="Times New Roman" w:hAnsi="Times New Roman"/>
          <w:sz w:val="24"/>
          <w:szCs w:val="24"/>
        </w:rPr>
        <w:t>При</w:t>
      </w:r>
      <w:r>
        <w:rPr>
          <w:rFonts w:cs="Times New Roman" w:ascii="Times New Roman" w:hAnsi="Times New Roman"/>
          <w:spacing w:val="1"/>
          <w:sz w:val="24"/>
          <w:szCs w:val="24"/>
        </w:rPr>
        <w:t xml:space="preserve"> </w:t>
      </w:r>
      <w:r>
        <w:rPr>
          <w:rFonts w:cs="Times New Roman" w:ascii="Times New Roman" w:hAnsi="Times New Roman"/>
          <w:sz w:val="24"/>
          <w:szCs w:val="24"/>
        </w:rPr>
        <w:t>конвертации</w:t>
      </w:r>
      <w:r>
        <w:rPr>
          <w:rFonts w:cs="Times New Roman" w:ascii="Times New Roman" w:hAnsi="Times New Roman"/>
          <w:spacing w:val="1"/>
          <w:sz w:val="24"/>
          <w:szCs w:val="24"/>
        </w:rPr>
        <w:t xml:space="preserve"> </w:t>
      </w:r>
      <w:r>
        <w:rPr>
          <w:rFonts w:cs="Times New Roman" w:ascii="Times New Roman" w:hAnsi="Times New Roman"/>
          <w:sz w:val="24"/>
          <w:szCs w:val="24"/>
        </w:rPr>
        <w:t>всего</w:t>
      </w:r>
      <w:r>
        <w:rPr>
          <w:rFonts w:cs="Times New Roman" w:ascii="Times New Roman" w:hAnsi="Times New Roman"/>
          <w:spacing w:val="1"/>
          <w:sz w:val="24"/>
          <w:szCs w:val="24"/>
        </w:rPr>
        <w:t xml:space="preserve"> </w:t>
      </w:r>
      <w:r>
        <w:rPr>
          <w:rFonts w:cs="Times New Roman" w:ascii="Times New Roman" w:hAnsi="Times New Roman"/>
          <w:sz w:val="24"/>
          <w:szCs w:val="24"/>
        </w:rPr>
        <w:t>выпуска</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находящегося</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обращении,</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обязан проводить операцию конвертации, в отношении всех Депонентов, имеющих ценные бумаги этого</w:t>
      </w:r>
      <w:r>
        <w:rPr>
          <w:rFonts w:cs="Times New Roman" w:ascii="Times New Roman" w:hAnsi="Times New Roman"/>
          <w:spacing w:val="1"/>
          <w:sz w:val="24"/>
          <w:szCs w:val="24"/>
        </w:rPr>
        <w:t xml:space="preserve"> </w:t>
      </w:r>
      <w:r>
        <w:rPr>
          <w:rFonts w:cs="Times New Roman" w:ascii="Times New Roman" w:hAnsi="Times New Roman"/>
          <w:sz w:val="24"/>
          <w:szCs w:val="24"/>
        </w:rPr>
        <w:t>выпуска на своих Счетах депо, в сроки, определенные решением эмитента, а также наличием отчетов от</w:t>
      </w:r>
      <w:r>
        <w:rPr>
          <w:rFonts w:cs="Times New Roman" w:ascii="Times New Roman" w:hAnsi="Times New Roman"/>
          <w:spacing w:val="1"/>
          <w:sz w:val="24"/>
          <w:szCs w:val="24"/>
        </w:rPr>
        <w:t xml:space="preserve"> </w:t>
      </w:r>
      <w:r>
        <w:rPr>
          <w:rFonts w:cs="Times New Roman" w:ascii="Times New Roman" w:hAnsi="Times New Roman"/>
          <w:sz w:val="24"/>
          <w:szCs w:val="24"/>
        </w:rPr>
        <w:t>всех</w:t>
      </w:r>
      <w:r>
        <w:rPr>
          <w:rFonts w:cs="Times New Roman" w:ascii="Times New Roman" w:hAnsi="Times New Roman"/>
          <w:spacing w:val="-1"/>
          <w:sz w:val="24"/>
          <w:szCs w:val="24"/>
        </w:rPr>
        <w:t xml:space="preserve"> </w:t>
      </w:r>
      <w:r>
        <w:rPr>
          <w:rFonts w:cs="Times New Roman" w:ascii="Times New Roman" w:hAnsi="Times New Roman"/>
          <w:sz w:val="24"/>
          <w:szCs w:val="24"/>
        </w:rPr>
        <w:t>Вышестоящих</w:t>
      </w:r>
      <w:r>
        <w:rPr>
          <w:rFonts w:cs="Times New Roman" w:ascii="Times New Roman" w:hAnsi="Times New Roman"/>
          <w:spacing w:val="2"/>
          <w:sz w:val="24"/>
          <w:szCs w:val="24"/>
        </w:rPr>
        <w:t xml:space="preserve"> </w:t>
      </w:r>
      <w:r>
        <w:rPr>
          <w:rFonts w:cs="Times New Roman" w:ascii="Times New Roman" w:hAnsi="Times New Roman"/>
          <w:sz w:val="24"/>
          <w:szCs w:val="24"/>
        </w:rPr>
        <w:t>депозитариев.</w:t>
      </w:r>
    </w:p>
    <w:p>
      <w:pPr>
        <w:pStyle w:val="ListParagraph"/>
        <w:numPr>
          <w:ilvl w:val="1"/>
          <w:numId w:val="94"/>
        </w:numPr>
        <w:tabs>
          <w:tab w:val="clear" w:pos="720"/>
          <w:tab w:val="left" w:pos="1134" w:leader="none"/>
          <w:tab w:val="left" w:pos="1350" w:leader="none"/>
        </w:tabs>
        <w:ind w:left="0" w:firstLine="720"/>
        <w:rPr>
          <w:rFonts w:ascii="Times New Roman" w:hAnsi="Times New Roman" w:cs="Times New Roman"/>
          <w:sz w:val="24"/>
          <w:szCs w:val="24"/>
        </w:rPr>
      </w:pP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случае</w:t>
      </w:r>
      <w:r>
        <w:rPr>
          <w:rFonts w:cs="Times New Roman" w:ascii="Times New Roman" w:hAnsi="Times New Roman"/>
          <w:spacing w:val="1"/>
          <w:sz w:val="24"/>
          <w:szCs w:val="24"/>
        </w:rPr>
        <w:t xml:space="preserve"> </w:t>
      </w:r>
      <w:r>
        <w:rPr>
          <w:rFonts w:cs="Times New Roman" w:ascii="Times New Roman" w:hAnsi="Times New Roman"/>
          <w:sz w:val="24"/>
          <w:szCs w:val="24"/>
        </w:rPr>
        <w:t>если</w:t>
      </w:r>
      <w:r>
        <w:rPr>
          <w:rFonts w:cs="Times New Roman" w:ascii="Times New Roman" w:hAnsi="Times New Roman"/>
          <w:spacing w:val="1"/>
          <w:sz w:val="24"/>
          <w:szCs w:val="24"/>
        </w:rPr>
        <w:t xml:space="preserve"> </w:t>
      </w:r>
      <w:r>
        <w:rPr>
          <w:rFonts w:cs="Times New Roman" w:ascii="Times New Roman" w:hAnsi="Times New Roman"/>
          <w:sz w:val="24"/>
          <w:szCs w:val="24"/>
        </w:rPr>
        <w:t>конвертация</w:t>
      </w:r>
      <w:r>
        <w:rPr>
          <w:rFonts w:cs="Times New Roman" w:ascii="Times New Roman" w:hAnsi="Times New Roman"/>
          <w:spacing w:val="1"/>
          <w:sz w:val="24"/>
          <w:szCs w:val="24"/>
        </w:rPr>
        <w:t xml:space="preserve"> </w:t>
      </w:r>
      <w:r>
        <w:rPr>
          <w:rFonts w:cs="Times New Roman" w:ascii="Times New Roman" w:hAnsi="Times New Roman"/>
          <w:sz w:val="24"/>
          <w:szCs w:val="24"/>
        </w:rPr>
        <w:t>производится</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желанию</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вносит</w:t>
      </w:r>
      <w:r>
        <w:rPr>
          <w:rFonts w:cs="Times New Roman" w:ascii="Times New Roman" w:hAnsi="Times New Roman"/>
          <w:spacing w:val="1"/>
          <w:sz w:val="24"/>
          <w:szCs w:val="24"/>
        </w:rPr>
        <w:t xml:space="preserve"> </w:t>
      </w:r>
      <w:r>
        <w:rPr>
          <w:rFonts w:cs="Times New Roman" w:ascii="Times New Roman" w:hAnsi="Times New Roman"/>
          <w:sz w:val="24"/>
          <w:szCs w:val="24"/>
        </w:rPr>
        <w:t>необходимые</w:t>
      </w:r>
      <w:r>
        <w:rPr>
          <w:rFonts w:cs="Times New Roman" w:ascii="Times New Roman" w:hAnsi="Times New Roman"/>
          <w:spacing w:val="1"/>
          <w:sz w:val="24"/>
          <w:szCs w:val="24"/>
        </w:rPr>
        <w:t xml:space="preserve"> </w:t>
      </w:r>
      <w:r>
        <w:rPr>
          <w:rFonts w:cs="Times New Roman" w:ascii="Times New Roman" w:hAnsi="Times New Roman"/>
          <w:sz w:val="24"/>
          <w:szCs w:val="24"/>
        </w:rPr>
        <w:t>записи</w:t>
      </w:r>
      <w:r>
        <w:rPr>
          <w:rFonts w:cs="Times New Roman" w:ascii="Times New Roman" w:hAnsi="Times New Roman"/>
          <w:spacing w:val="1"/>
          <w:sz w:val="24"/>
          <w:szCs w:val="24"/>
        </w:rPr>
        <w:t xml:space="preserve"> </w:t>
      </w:r>
      <w:r>
        <w:rPr>
          <w:rFonts w:cs="Times New Roman" w:ascii="Times New Roman" w:hAnsi="Times New Roman"/>
          <w:sz w:val="24"/>
          <w:szCs w:val="24"/>
        </w:rPr>
        <w:t>по Счетам</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только</w:t>
      </w:r>
      <w:r>
        <w:rPr>
          <w:rFonts w:cs="Times New Roman" w:ascii="Times New Roman" w:hAnsi="Times New Roman"/>
          <w:spacing w:val="1"/>
          <w:sz w:val="24"/>
          <w:szCs w:val="24"/>
        </w:rPr>
        <w:t xml:space="preserve"> </w:t>
      </w:r>
      <w:r>
        <w:rPr>
          <w:rFonts w:cs="Times New Roman" w:ascii="Times New Roman" w:hAnsi="Times New Roman"/>
          <w:sz w:val="24"/>
          <w:szCs w:val="24"/>
        </w:rPr>
        <w:t>в отношении</w:t>
      </w:r>
      <w:r>
        <w:rPr>
          <w:rFonts w:cs="Times New Roman" w:ascii="Times New Roman" w:hAnsi="Times New Roman"/>
          <w:spacing w:val="1"/>
          <w:sz w:val="24"/>
          <w:szCs w:val="24"/>
        </w:rPr>
        <w:t xml:space="preserve"> </w:t>
      </w:r>
      <w:r>
        <w:rPr>
          <w:rFonts w:cs="Times New Roman" w:ascii="Times New Roman" w:hAnsi="Times New Roman"/>
          <w:sz w:val="24"/>
          <w:szCs w:val="24"/>
        </w:rPr>
        <w:t>этого</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 в сроки, определенные решением эмитента, либо в течение 3 (трех)</w:t>
      </w:r>
      <w:r>
        <w:rPr>
          <w:rFonts w:cs="Times New Roman" w:ascii="Times New Roman" w:hAnsi="Times New Roman"/>
          <w:spacing w:val="1"/>
          <w:sz w:val="24"/>
          <w:szCs w:val="24"/>
        </w:rPr>
        <w:t xml:space="preserve"> </w:t>
      </w:r>
      <w:r>
        <w:rPr>
          <w:rFonts w:cs="Times New Roman" w:ascii="Times New Roman" w:hAnsi="Times New Roman"/>
          <w:sz w:val="24"/>
          <w:szCs w:val="24"/>
        </w:rPr>
        <w:t>дней</w:t>
      </w:r>
      <w:r>
        <w:rPr>
          <w:rFonts w:cs="Times New Roman" w:ascii="Times New Roman" w:hAnsi="Times New Roman"/>
          <w:spacing w:val="-5"/>
          <w:sz w:val="24"/>
          <w:szCs w:val="24"/>
        </w:rPr>
        <w:t xml:space="preserve"> </w:t>
      </w:r>
      <w:r>
        <w:rPr>
          <w:rFonts w:cs="Times New Roman" w:ascii="Times New Roman" w:hAnsi="Times New Roman"/>
          <w:sz w:val="24"/>
          <w:szCs w:val="24"/>
        </w:rPr>
        <w:t>с</w:t>
      </w:r>
      <w:r>
        <w:rPr>
          <w:rFonts w:cs="Times New Roman" w:ascii="Times New Roman" w:hAnsi="Times New Roman"/>
          <w:spacing w:val="-2"/>
          <w:sz w:val="24"/>
          <w:szCs w:val="24"/>
        </w:rPr>
        <w:t xml:space="preserve"> </w:t>
      </w:r>
      <w:r>
        <w:rPr>
          <w:rFonts w:cs="Times New Roman" w:ascii="Times New Roman" w:hAnsi="Times New Roman"/>
          <w:sz w:val="24"/>
          <w:szCs w:val="24"/>
        </w:rPr>
        <w:t>момента</w:t>
      </w:r>
      <w:r>
        <w:rPr>
          <w:rFonts w:cs="Times New Roman" w:ascii="Times New Roman" w:hAnsi="Times New Roman"/>
          <w:spacing w:val="-2"/>
          <w:sz w:val="24"/>
          <w:szCs w:val="24"/>
        </w:rPr>
        <w:t xml:space="preserve"> </w:t>
      </w:r>
      <w:r>
        <w:rPr>
          <w:rFonts w:cs="Times New Roman" w:ascii="Times New Roman" w:hAnsi="Times New Roman"/>
          <w:sz w:val="24"/>
          <w:szCs w:val="24"/>
        </w:rPr>
        <w:t>получения</w:t>
      </w:r>
      <w:r>
        <w:rPr>
          <w:rFonts w:cs="Times New Roman" w:ascii="Times New Roman" w:hAnsi="Times New Roman"/>
          <w:spacing w:val="-2"/>
          <w:sz w:val="24"/>
          <w:szCs w:val="24"/>
        </w:rPr>
        <w:t xml:space="preserve"> </w:t>
      </w:r>
      <w:r>
        <w:rPr>
          <w:rFonts w:cs="Times New Roman" w:ascii="Times New Roman" w:hAnsi="Times New Roman"/>
          <w:sz w:val="24"/>
          <w:szCs w:val="24"/>
        </w:rPr>
        <w:t>всех</w:t>
      </w:r>
      <w:r>
        <w:rPr>
          <w:rFonts w:cs="Times New Roman" w:ascii="Times New Roman" w:hAnsi="Times New Roman"/>
          <w:spacing w:val="-3"/>
          <w:sz w:val="24"/>
          <w:szCs w:val="24"/>
        </w:rPr>
        <w:t xml:space="preserve"> </w:t>
      </w:r>
      <w:r>
        <w:rPr>
          <w:rFonts w:cs="Times New Roman" w:ascii="Times New Roman" w:hAnsi="Times New Roman"/>
          <w:sz w:val="24"/>
          <w:szCs w:val="24"/>
        </w:rPr>
        <w:t>необходимых</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документов</w:t>
      </w:r>
      <w:r>
        <w:rPr>
          <w:rFonts w:cs="Times New Roman" w:ascii="Times New Roman" w:hAnsi="Times New Roman"/>
          <w:spacing w:val="-2"/>
          <w:sz w:val="24"/>
          <w:szCs w:val="24"/>
        </w:rPr>
        <w:t xml:space="preserve"> </w:t>
      </w:r>
      <w:r>
        <w:rPr>
          <w:rFonts w:cs="Times New Roman" w:ascii="Times New Roman" w:hAnsi="Times New Roman"/>
          <w:sz w:val="24"/>
          <w:szCs w:val="24"/>
        </w:rPr>
        <w:t>от</w:t>
      </w:r>
      <w:r>
        <w:rPr>
          <w:rFonts w:cs="Times New Roman" w:ascii="Times New Roman" w:hAnsi="Times New Roman"/>
          <w:spacing w:val="-2"/>
          <w:sz w:val="24"/>
          <w:szCs w:val="24"/>
        </w:rPr>
        <w:t xml:space="preserve"> </w:t>
      </w:r>
      <w:r>
        <w:rPr>
          <w:rFonts w:cs="Times New Roman" w:ascii="Times New Roman" w:hAnsi="Times New Roman"/>
          <w:sz w:val="24"/>
          <w:szCs w:val="24"/>
        </w:rPr>
        <w:t>регистратора</w:t>
      </w:r>
      <w:r>
        <w:rPr>
          <w:rFonts w:cs="Times New Roman" w:ascii="Times New Roman" w:hAnsi="Times New Roman"/>
          <w:spacing w:val="-3"/>
          <w:sz w:val="24"/>
          <w:szCs w:val="24"/>
        </w:rPr>
        <w:t xml:space="preserve"> </w:t>
      </w:r>
      <w:r>
        <w:rPr>
          <w:rFonts w:cs="Times New Roman" w:ascii="Times New Roman" w:hAnsi="Times New Roman"/>
          <w:sz w:val="24"/>
          <w:szCs w:val="24"/>
        </w:rPr>
        <w:t>или</w:t>
      </w:r>
      <w:r>
        <w:rPr>
          <w:rFonts w:cs="Times New Roman" w:ascii="Times New Roman" w:hAnsi="Times New Roman"/>
          <w:spacing w:val="-2"/>
          <w:sz w:val="24"/>
          <w:szCs w:val="24"/>
        </w:rPr>
        <w:t xml:space="preserve"> </w:t>
      </w:r>
      <w:r>
        <w:rPr>
          <w:rFonts w:cs="Times New Roman" w:ascii="Times New Roman" w:hAnsi="Times New Roman"/>
          <w:sz w:val="24"/>
          <w:szCs w:val="24"/>
        </w:rPr>
        <w:t>другого</w:t>
      </w:r>
      <w:r>
        <w:rPr>
          <w:rFonts w:cs="Times New Roman" w:ascii="Times New Roman" w:hAnsi="Times New Roman"/>
          <w:spacing w:val="-2"/>
          <w:sz w:val="24"/>
          <w:szCs w:val="24"/>
        </w:rPr>
        <w:t xml:space="preserve"> </w:t>
      </w:r>
      <w:r>
        <w:rPr>
          <w:rFonts w:cs="Times New Roman" w:ascii="Times New Roman" w:hAnsi="Times New Roman"/>
          <w:sz w:val="24"/>
          <w:szCs w:val="24"/>
        </w:rPr>
        <w:t>депозитария.</w:t>
      </w:r>
    </w:p>
    <w:p>
      <w:pPr>
        <w:pStyle w:val="ListParagraph"/>
        <w:numPr>
          <w:ilvl w:val="1"/>
          <w:numId w:val="94"/>
        </w:numPr>
        <w:tabs>
          <w:tab w:val="clear" w:pos="720"/>
          <w:tab w:val="left" w:pos="1134" w:leader="none"/>
          <w:tab w:val="left" w:pos="1350" w:leader="none"/>
        </w:tabs>
        <w:ind w:left="0" w:firstLine="720"/>
        <w:rPr>
          <w:rFonts w:ascii="Times New Roman" w:hAnsi="Times New Roman" w:cs="Times New Roman"/>
          <w:sz w:val="24"/>
          <w:szCs w:val="24"/>
        </w:rPr>
      </w:pPr>
      <w:r>
        <w:rPr>
          <w:rFonts w:cs="Times New Roman" w:ascii="Times New Roman" w:hAnsi="Times New Roman"/>
          <w:sz w:val="24"/>
          <w:szCs w:val="24"/>
        </w:rPr>
        <w:t>Операция</w:t>
      </w:r>
      <w:r>
        <w:rPr>
          <w:rFonts w:cs="Times New Roman" w:ascii="Times New Roman" w:hAnsi="Times New Roman"/>
          <w:spacing w:val="-5"/>
          <w:sz w:val="24"/>
          <w:szCs w:val="24"/>
        </w:rPr>
        <w:t xml:space="preserve"> </w:t>
      </w:r>
      <w:r>
        <w:rPr>
          <w:rFonts w:cs="Times New Roman" w:ascii="Times New Roman" w:hAnsi="Times New Roman"/>
          <w:sz w:val="24"/>
          <w:szCs w:val="24"/>
        </w:rPr>
        <w:t>конвертации</w:t>
      </w:r>
      <w:r>
        <w:rPr>
          <w:rFonts w:cs="Times New Roman" w:ascii="Times New Roman" w:hAnsi="Times New Roman"/>
          <w:spacing w:val="-7"/>
          <w:sz w:val="24"/>
          <w:szCs w:val="24"/>
        </w:rPr>
        <w:t xml:space="preserve"> </w:t>
      </w:r>
      <w:r>
        <w:rPr>
          <w:rFonts w:cs="Times New Roman" w:ascii="Times New Roman" w:hAnsi="Times New Roman"/>
          <w:sz w:val="24"/>
          <w:szCs w:val="24"/>
        </w:rPr>
        <w:t>осуществляется</w:t>
      </w:r>
      <w:r>
        <w:rPr>
          <w:rFonts w:cs="Times New Roman" w:ascii="Times New Roman" w:hAnsi="Times New Roman"/>
          <w:spacing w:val="-6"/>
          <w:sz w:val="24"/>
          <w:szCs w:val="24"/>
        </w:rPr>
        <w:t xml:space="preserve"> </w:t>
      </w:r>
      <w:r>
        <w:rPr>
          <w:rFonts w:cs="Times New Roman" w:ascii="Times New Roman" w:hAnsi="Times New Roman"/>
          <w:sz w:val="24"/>
          <w:szCs w:val="24"/>
        </w:rPr>
        <w:t>на</w:t>
      </w:r>
      <w:r>
        <w:rPr>
          <w:rFonts w:cs="Times New Roman" w:ascii="Times New Roman" w:hAnsi="Times New Roman"/>
          <w:spacing w:val="-5"/>
          <w:sz w:val="24"/>
          <w:szCs w:val="24"/>
        </w:rPr>
        <w:t xml:space="preserve"> </w:t>
      </w:r>
      <w:r>
        <w:rPr>
          <w:rFonts w:cs="Times New Roman" w:ascii="Times New Roman" w:hAnsi="Times New Roman"/>
          <w:sz w:val="24"/>
          <w:szCs w:val="24"/>
        </w:rPr>
        <w:t>основании:</w:t>
      </w:r>
    </w:p>
    <w:p>
      <w:pPr>
        <w:pStyle w:val="ListParagraph"/>
        <w:numPr>
          <w:ilvl w:val="0"/>
          <w:numId w:val="18"/>
        </w:numPr>
        <w:tabs>
          <w:tab w:val="clear" w:pos="720"/>
          <w:tab w:val="left" w:pos="567"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решения</w:t>
      </w:r>
      <w:r>
        <w:rPr>
          <w:rFonts w:cs="Times New Roman" w:ascii="Times New Roman" w:hAnsi="Times New Roman"/>
          <w:spacing w:val="37"/>
          <w:sz w:val="24"/>
          <w:szCs w:val="24"/>
        </w:rPr>
        <w:t xml:space="preserve"> </w:t>
      </w:r>
      <w:r>
        <w:rPr>
          <w:rFonts w:cs="Times New Roman" w:ascii="Times New Roman" w:hAnsi="Times New Roman"/>
          <w:sz w:val="24"/>
          <w:szCs w:val="24"/>
        </w:rPr>
        <w:t>эмитента</w:t>
      </w:r>
      <w:r>
        <w:rPr>
          <w:rFonts w:cs="Times New Roman" w:ascii="Times New Roman" w:hAnsi="Times New Roman"/>
          <w:spacing w:val="34"/>
          <w:sz w:val="24"/>
          <w:szCs w:val="24"/>
        </w:rPr>
        <w:t xml:space="preserve"> </w:t>
      </w:r>
      <w:r>
        <w:rPr>
          <w:rFonts w:cs="Times New Roman" w:ascii="Times New Roman" w:hAnsi="Times New Roman"/>
          <w:sz w:val="24"/>
          <w:szCs w:val="24"/>
        </w:rPr>
        <w:t>о</w:t>
      </w:r>
      <w:r>
        <w:rPr>
          <w:rFonts w:cs="Times New Roman" w:ascii="Times New Roman" w:hAnsi="Times New Roman"/>
          <w:spacing w:val="37"/>
          <w:sz w:val="24"/>
          <w:szCs w:val="24"/>
        </w:rPr>
        <w:t xml:space="preserve"> </w:t>
      </w:r>
      <w:r>
        <w:rPr>
          <w:rFonts w:cs="Times New Roman" w:ascii="Times New Roman" w:hAnsi="Times New Roman"/>
          <w:sz w:val="24"/>
          <w:szCs w:val="24"/>
        </w:rPr>
        <w:t>проведении</w:t>
      </w:r>
      <w:r>
        <w:rPr>
          <w:rFonts w:cs="Times New Roman" w:ascii="Times New Roman" w:hAnsi="Times New Roman"/>
          <w:spacing w:val="34"/>
          <w:sz w:val="24"/>
          <w:szCs w:val="24"/>
        </w:rPr>
        <w:t xml:space="preserve"> </w:t>
      </w:r>
      <w:r>
        <w:rPr>
          <w:rFonts w:cs="Times New Roman" w:ascii="Times New Roman" w:hAnsi="Times New Roman"/>
          <w:sz w:val="24"/>
          <w:szCs w:val="24"/>
        </w:rPr>
        <w:t>конвертации</w:t>
      </w:r>
      <w:r>
        <w:rPr>
          <w:rFonts w:cs="Times New Roman" w:ascii="Times New Roman" w:hAnsi="Times New Roman"/>
          <w:spacing w:val="36"/>
          <w:sz w:val="24"/>
          <w:szCs w:val="24"/>
        </w:rPr>
        <w:t xml:space="preserve"> </w:t>
      </w:r>
      <w:r>
        <w:rPr>
          <w:rFonts w:cs="Times New Roman" w:ascii="Times New Roman" w:hAnsi="Times New Roman"/>
          <w:sz w:val="24"/>
          <w:szCs w:val="24"/>
        </w:rPr>
        <w:t>и</w:t>
      </w:r>
      <w:r>
        <w:rPr>
          <w:rFonts w:cs="Times New Roman" w:ascii="Times New Roman" w:hAnsi="Times New Roman"/>
          <w:spacing w:val="38"/>
          <w:sz w:val="24"/>
          <w:szCs w:val="24"/>
        </w:rPr>
        <w:t xml:space="preserve"> </w:t>
      </w:r>
      <w:r>
        <w:rPr>
          <w:rFonts w:cs="Times New Roman" w:ascii="Times New Roman" w:hAnsi="Times New Roman"/>
          <w:sz w:val="24"/>
          <w:szCs w:val="24"/>
        </w:rPr>
        <w:t>зарегистрированного</w:t>
      </w:r>
      <w:r>
        <w:rPr>
          <w:rFonts w:cs="Times New Roman" w:ascii="Times New Roman" w:hAnsi="Times New Roman"/>
          <w:spacing w:val="34"/>
          <w:sz w:val="24"/>
          <w:szCs w:val="24"/>
        </w:rPr>
        <w:t xml:space="preserve"> </w:t>
      </w:r>
      <w:r>
        <w:rPr>
          <w:rFonts w:cs="Times New Roman" w:ascii="Times New Roman" w:hAnsi="Times New Roman"/>
          <w:sz w:val="24"/>
          <w:szCs w:val="24"/>
        </w:rPr>
        <w:t>надлежащим</w:t>
      </w:r>
      <w:r>
        <w:rPr>
          <w:rFonts w:cs="Times New Roman" w:ascii="Times New Roman" w:hAnsi="Times New Roman"/>
          <w:spacing w:val="37"/>
          <w:sz w:val="24"/>
          <w:szCs w:val="24"/>
        </w:rPr>
        <w:t xml:space="preserve"> </w:t>
      </w:r>
      <w:r>
        <w:rPr>
          <w:rFonts w:cs="Times New Roman" w:ascii="Times New Roman" w:hAnsi="Times New Roman"/>
          <w:sz w:val="24"/>
          <w:szCs w:val="24"/>
        </w:rPr>
        <w:t>образом</w:t>
      </w:r>
      <w:r>
        <w:rPr>
          <w:rFonts w:cs="Times New Roman" w:ascii="Times New Roman" w:hAnsi="Times New Roman"/>
          <w:spacing w:val="-53"/>
          <w:sz w:val="24"/>
          <w:szCs w:val="24"/>
        </w:rPr>
        <w:t xml:space="preserve"> </w:t>
      </w:r>
      <w:r>
        <w:rPr>
          <w:rFonts w:cs="Times New Roman" w:ascii="Times New Roman" w:hAnsi="Times New Roman"/>
          <w:sz w:val="24"/>
          <w:szCs w:val="24"/>
        </w:rPr>
        <w:t>решения</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1"/>
          <w:sz w:val="24"/>
          <w:szCs w:val="24"/>
        </w:rPr>
        <w:t xml:space="preserve"> </w:t>
      </w:r>
      <w:r>
        <w:rPr>
          <w:rFonts w:cs="Times New Roman" w:ascii="Times New Roman" w:hAnsi="Times New Roman"/>
          <w:sz w:val="24"/>
          <w:szCs w:val="24"/>
        </w:rPr>
        <w:t>выпуске</w:t>
      </w:r>
      <w:r>
        <w:rPr>
          <w:rFonts w:cs="Times New Roman" w:ascii="Times New Roman" w:hAnsi="Times New Roman"/>
          <w:spacing w:val="-2"/>
          <w:sz w:val="24"/>
          <w:szCs w:val="24"/>
        </w:rPr>
        <w:t xml:space="preserve"> </w:t>
      </w:r>
      <w:r>
        <w:rPr>
          <w:rFonts w:cs="Times New Roman" w:ascii="Times New Roman" w:hAnsi="Times New Roman"/>
          <w:sz w:val="24"/>
          <w:szCs w:val="24"/>
        </w:rPr>
        <w:t>ценных бумаг</w:t>
      </w:r>
      <w:r>
        <w:rPr>
          <w:rFonts w:cs="Times New Roman" w:ascii="Times New Roman" w:hAnsi="Times New Roman"/>
          <w:spacing w:val="-1"/>
          <w:sz w:val="24"/>
          <w:szCs w:val="24"/>
        </w:rPr>
        <w:t xml:space="preserve"> </w:t>
      </w:r>
      <w:r>
        <w:rPr>
          <w:rFonts w:cs="Times New Roman" w:ascii="Times New Roman" w:hAnsi="Times New Roman"/>
          <w:sz w:val="24"/>
          <w:szCs w:val="24"/>
        </w:rPr>
        <w:t>(проспекта эмиссии)</w:t>
      </w:r>
      <w:r>
        <w:rPr>
          <w:rFonts w:cs="Times New Roman" w:ascii="Times New Roman" w:hAnsi="Times New Roman"/>
          <w:spacing w:val="2"/>
          <w:sz w:val="24"/>
          <w:szCs w:val="24"/>
        </w:rPr>
        <w:t xml:space="preserve"> </w:t>
      </w:r>
      <w:r>
        <w:rPr>
          <w:rFonts w:cs="Times New Roman" w:ascii="Times New Roman" w:hAnsi="Times New Roman"/>
          <w:sz w:val="24"/>
          <w:szCs w:val="24"/>
        </w:rPr>
        <w:t>эмитента;</w:t>
      </w:r>
    </w:p>
    <w:p>
      <w:pPr>
        <w:pStyle w:val="ListParagraph"/>
        <w:numPr>
          <w:ilvl w:val="0"/>
          <w:numId w:val="18"/>
        </w:numPr>
        <w:tabs>
          <w:tab w:val="clear" w:pos="720"/>
          <w:tab w:val="left" w:pos="567" w:leader="none"/>
          <w:tab w:val="left" w:pos="803"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уведомления</w:t>
      </w:r>
      <w:r>
        <w:rPr>
          <w:rFonts w:cs="Times New Roman" w:ascii="Times New Roman" w:hAnsi="Times New Roman"/>
          <w:spacing w:val="1"/>
          <w:sz w:val="24"/>
          <w:szCs w:val="24"/>
        </w:rPr>
        <w:t xml:space="preserve"> </w:t>
      </w:r>
      <w:r>
        <w:rPr>
          <w:rFonts w:cs="Times New Roman" w:ascii="Times New Roman" w:hAnsi="Times New Roman"/>
          <w:sz w:val="24"/>
          <w:szCs w:val="24"/>
        </w:rPr>
        <w:t>регистратора о проведенной операции</w:t>
      </w:r>
      <w:r>
        <w:rPr>
          <w:rFonts w:cs="Times New Roman" w:ascii="Times New Roman" w:hAnsi="Times New Roman"/>
          <w:spacing w:val="1"/>
          <w:sz w:val="24"/>
          <w:szCs w:val="24"/>
        </w:rPr>
        <w:t xml:space="preserve"> </w:t>
      </w:r>
      <w:r>
        <w:rPr>
          <w:rFonts w:cs="Times New Roman" w:ascii="Times New Roman" w:hAnsi="Times New Roman"/>
          <w:sz w:val="24"/>
          <w:szCs w:val="24"/>
        </w:rPr>
        <w:t>конвертации 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 на</w:t>
      </w:r>
      <w:r>
        <w:rPr>
          <w:rFonts w:cs="Times New Roman" w:ascii="Times New Roman" w:hAnsi="Times New Roman"/>
          <w:spacing w:val="1"/>
          <w:sz w:val="24"/>
          <w:szCs w:val="24"/>
        </w:rPr>
        <w:t xml:space="preserve"> </w:t>
      </w:r>
      <w:r>
        <w:rPr>
          <w:rFonts w:cs="Times New Roman" w:ascii="Times New Roman" w:hAnsi="Times New Roman"/>
          <w:sz w:val="24"/>
          <w:szCs w:val="24"/>
        </w:rPr>
        <w:t>лицевом счете</w:t>
      </w:r>
      <w:r>
        <w:rPr>
          <w:rFonts w:cs="Times New Roman" w:ascii="Times New Roman" w:hAnsi="Times New Roman"/>
          <w:spacing w:val="-53"/>
          <w:sz w:val="24"/>
          <w:szCs w:val="24"/>
        </w:rPr>
        <w:t xml:space="preserve"> </w:t>
      </w:r>
      <w:r>
        <w:rPr>
          <w:rFonts w:cs="Times New Roman" w:ascii="Times New Roman" w:hAnsi="Times New Roman"/>
          <w:sz w:val="24"/>
          <w:szCs w:val="24"/>
        </w:rPr>
        <w:t>Депозитария</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подтверждении</w:t>
      </w:r>
      <w:r>
        <w:rPr>
          <w:rFonts w:cs="Times New Roman" w:ascii="Times New Roman" w:hAnsi="Times New Roman"/>
          <w:spacing w:val="1"/>
          <w:sz w:val="24"/>
          <w:szCs w:val="24"/>
        </w:rPr>
        <w:t xml:space="preserve"> </w:t>
      </w:r>
      <w:r>
        <w:rPr>
          <w:rFonts w:cs="Times New Roman" w:ascii="Times New Roman" w:hAnsi="Times New Roman"/>
          <w:sz w:val="24"/>
          <w:szCs w:val="24"/>
        </w:rPr>
        <w:t>сверки</w:t>
      </w:r>
      <w:r>
        <w:rPr>
          <w:rFonts w:cs="Times New Roman" w:ascii="Times New Roman" w:hAnsi="Times New Roman"/>
          <w:spacing w:val="-1"/>
          <w:sz w:val="24"/>
          <w:szCs w:val="24"/>
        </w:rPr>
        <w:t xml:space="preserve"> </w:t>
      </w:r>
      <w:r>
        <w:rPr>
          <w:rFonts w:cs="Times New Roman" w:ascii="Times New Roman" w:hAnsi="Times New Roman"/>
          <w:sz w:val="24"/>
          <w:szCs w:val="24"/>
        </w:rPr>
        <w:t>записей</w:t>
      </w:r>
      <w:r>
        <w:rPr>
          <w:rFonts w:cs="Times New Roman" w:ascii="Times New Roman" w:hAnsi="Times New Roman"/>
          <w:spacing w:val="-1"/>
          <w:sz w:val="24"/>
          <w:szCs w:val="24"/>
        </w:rPr>
        <w:t xml:space="preserve"> </w:t>
      </w:r>
      <w:r>
        <w:rPr>
          <w:rFonts w:cs="Times New Roman" w:ascii="Times New Roman" w:hAnsi="Times New Roman"/>
          <w:sz w:val="24"/>
          <w:szCs w:val="24"/>
        </w:rPr>
        <w:t>регистратором</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3"/>
          <w:sz w:val="24"/>
          <w:szCs w:val="24"/>
        </w:rPr>
        <w:t xml:space="preserve"> </w:t>
      </w:r>
      <w:r>
        <w:rPr>
          <w:rFonts w:cs="Times New Roman" w:ascii="Times New Roman" w:hAnsi="Times New Roman"/>
          <w:sz w:val="24"/>
          <w:szCs w:val="24"/>
        </w:rPr>
        <w:t>Депозитарием;</w:t>
      </w:r>
    </w:p>
    <w:p>
      <w:pPr>
        <w:pStyle w:val="ListParagraph"/>
        <w:numPr>
          <w:ilvl w:val="0"/>
          <w:numId w:val="18"/>
        </w:numPr>
        <w:tabs>
          <w:tab w:val="clear" w:pos="720"/>
          <w:tab w:val="left" w:pos="567"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отчета</w:t>
      </w:r>
      <w:r>
        <w:rPr>
          <w:rFonts w:cs="Times New Roman" w:ascii="Times New Roman" w:hAnsi="Times New Roman"/>
          <w:spacing w:val="5"/>
          <w:sz w:val="24"/>
          <w:szCs w:val="24"/>
        </w:rPr>
        <w:t xml:space="preserve"> </w:t>
      </w:r>
      <w:r>
        <w:rPr>
          <w:rFonts w:cs="Times New Roman" w:ascii="Times New Roman" w:hAnsi="Times New Roman"/>
          <w:sz w:val="24"/>
          <w:szCs w:val="24"/>
        </w:rPr>
        <w:t>о</w:t>
      </w:r>
      <w:r>
        <w:rPr>
          <w:rFonts w:cs="Times New Roman" w:ascii="Times New Roman" w:hAnsi="Times New Roman"/>
          <w:spacing w:val="5"/>
          <w:sz w:val="24"/>
          <w:szCs w:val="24"/>
        </w:rPr>
        <w:t xml:space="preserve"> </w:t>
      </w:r>
      <w:r>
        <w:rPr>
          <w:rFonts w:cs="Times New Roman" w:ascii="Times New Roman" w:hAnsi="Times New Roman"/>
          <w:sz w:val="24"/>
          <w:szCs w:val="24"/>
        </w:rPr>
        <w:t>совершенной</w:t>
      </w:r>
      <w:r>
        <w:rPr>
          <w:rFonts w:cs="Times New Roman" w:ascii="Times New Roman" w:hAnsi="Times New Roman"/>
          <w:spacing w:val="7"/>
          <w:sz w:val="24"/>
          <w:szCs w:val="24"/>
        </w:rPr>
        <w:t xml:space="preserve"> </w:t>
      </w:r>
      <w:r>
        <w:rPr>
          <w:rFonts w:cs="Times New Roman" w:ascii="Times New Roman" w:hAnsi="Times New Roman"/>
          <w:sz w:val="24"/>
          <w:szCs w:val="24"/>
        </w:rPr>
        <w:t>операции</w:t>
      </w:r>
      <w:r>
        <w:rPr>
          <w:rFonts w:cs="Times New Roman" w:ascii="Times New Roman" w:hAnsi="Times New Roman"/>
          <w:spacing w:val="5"/>
          <w:sz w:val="24"/>
          <w:szCs w:val="24"/>
        </w:rPr>
        <w:t xml:space="preserve"> </w:t>
      </w:r>
      <w:r>
        <w:rPr>
          <w:rFonts w:cs="Times New Roman" w:ascii="Times New Roman" w:hAnsi="Times New Roman"/>
          <w:sz w:val="24"/>
          <w:szCs w:val="24"/>
        </w:rPr>
        <w:t>конвертации</w:t>
      </w:r>
      <w:r>
        <w:rPr>
          <w:rFonts w:cs="Times New Roman" w:ascii="Times New Roman" w:hAnsi="Times New Roman"/>
          <w:spacing w:val="5"/>
          <w:sz w:val="24"/>
          <w:szCs w:val="24"/>
        </w:rPr>
        <w:t xml:space="preserve"> </w:t>
      </w:r>
      <w:r>
        <w:rPr>
          <w:rFonts w:cs="Times New Roman" w:ascii="Times New Roman" w:hAnsi="Times New Roman"/>
          <w:sz w:val="24"/>
          <w:szCs w:val="24"/>
        </w:rPr>
        <w:t>по</w:t>
      </w:r>
      <w:r>
        <w:rPr>
          <w:rFonts w:cs="Times New Roman" w:ascii="Times New Roman" w:hAnsi="Times New Roman"/>
          <w:spacing w:val="8"/>
          <w:sz w:val="24"/>
          <w:szCs w:val="24"/>
        </w:rPr>
        <w:t xml:space="preserve"> </w:t>
      </w:r>
      <w:r>
        <w:rPr>
          <w:rFonts w:cs="Times New Roman" w:ascii="Times New Roman" w:hAnsi="Times New Roman"/>
          <w:sz w:val="24"/>
          <w:szCs w:val="24"/>
        </w:rPr>
        <w:t>счету</w:t>
      </w:r>
      <w:r>
        <w:rPr>
          <w:rFonts w:cs="Times New Roman" w:ascii="Times New Roman" w:hAnsi="Times New Roman"/>
          <w:spacing w:val="2"/>
          <w:sz w:val="24"/>
          <w:szCs w:val="24"/>
        </w:rPr>
        <w:t xml:space="preserve"> </w:t>
      </w:r>
      <w:r>
        <w:rPr>
          <w:rFonts w:cs="Times New Roman" w:ascii="Times New Roman" w:hAnsi="Times New Roman"/>
          <w:sz w:val="24"/>
          <w:szCs w:val="24"/>
        </w:rPr>
        <w:t>депо</w:t>
      </w:r>
      <w:r>
        <w:rPr>
          <w:rFonts w:cs="Times New Roman" w:ascii="Times New Roman" w:hAnsi="Times New Roman"/>
          <w:spacing w:val="6"/>
          <w:sz w:val="24"/>
          <w:szCs w:val="24"/>
        </w:rPr>
        <w:t xml:space="preserve"> </w:t>
      </w:r>
      <w:r>
        <w:rPr>
          <w:rFonts w:cs="Times New Roman" w:ascii="Times New Roman" w:hAnsi="Times New Roman"/>
          <w:sz w:val="24"/>
          <w:szCs w:val="24"/>
        </w:rPr>
        <w:t>номинального</w:t>
      </w:r>
      <w:r>
        <w:rPr>
          <w:rFonts w:cs="Times New Roman" w:ascii="Times New Roman" w:hAnsi="Times New Roman"/>
          <w:spacing w:val="6"/>
          <w:sz w:val="24"/>
          <w:szCs w:val="24"/>
        </w:rPr>
        <w:t xml:space="preserve"> </w:t>
      </w:r>
      <w:r>
        <w:rPr>
          <w:rFonts w:cs="Times New Roman" w:ascii="Times New Roman" w:hAnsi="Times New Roman"/>
          <w:sz w:val="24"/>
          <w:szCs w:val="24"/>
        </w:rPr>
        <w:t>держателя</w:t>
      </w:r>
      <w:r>
        <w:rPr>
          <w:rFonts w:cs="Times New Roman" w:ascii="Times New Roman" w:hAnsi="Times New Roman"/>
          <w:spacing w:val="6"/>
          <w:sz w:val="24"/>
          <w:szCs w:val="24"/>
        </w:rPr>
        <w:t xml:space="preserve"> </w:t>
      </w:r>
      <w:r>
        <w:rPr>
          <w:rFonts w:cs="Times New Roman" w:ascii="Times New Roman" w:hAnsi="Times New Roman"/>
          <w:sz w:val="24"/>
          <w:szCs w:val="24"/>
        </w:rPr>
        <w:t>Депозитария</w:t>
      </w:r>
      <w:r>
        <w:rPr>
          <w:rFonts w:cs="Times New Roman" w:ascii="Times New Roman" w:hAnsi="Times New Roman"/>
          <w:spacing w:val="-52"/>
          <w:sz w:val="24"/>
          <w:szCs w:val="24"/>
        </w:rPr>
        <w:t xml:space="preserve"> </w:t>
      </w:r>
      <w:r>
        <w:rPr>
          <w:rFonts w:cs="Times New Roman" w:ascii="Times New Roman" w:hAnsi="Times New Roman"/>
          <w:sz w:val="24"/>
          <w:szCs w:val="24"/>
        </w:rPr>
        <w:t>в</w:t>
      </w:r>
      <w:r>
        <w:rPr>
          <w:rFonts w:cs="Times New Roman" w:ascii="Times New Roman" w:hAnsi="Times New Roman"/>
          <w:spacing w:val="-2"/>
          <w:sz w:val="24"/>
          <w:szCs w:val="24"/>
        </w:rPr>
        <w:t xml:space="preserve"> </w:t>
      </w:r>
      <w:r>
        <w:rPr>
          <w:rFonts w:cs="Times New Roman" w:ascii="Times New Roman" w:hAnsi="Times New Roman"/>
          <w:sz w:val="24"/>
          <w:szCs w:val="24"/>
        </w:rPr>
        <w:t>другом</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депозитарии;</w:t>
      </w:r>
    </w:p>
    <w:p>
      <w:pPr>
        <w:pStyle w:val="ListParagraph"/>
        <w:numPr>
          <w:ilvl w:val="0"/>
          <w:numId w:val="18"/>
        </w:numPr>
        <w:tabs>
          <w:tab w:val="clear" w:pos="720"/>
          <w:tab w:val="left" w:pos="567" w:leader="none"/>
          <w:tab w:val="left" w:pos="79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заявления</w:t>
      </w:r>
      <w:r>
        <w:rPr>
          <w:rFonts w:cs="Times New Roman" w:ascii="Times New Roman" w:hAnsi="Times New Roman"/>
          <w:spacing w:val="16"/>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16"/>
          <w:sz w:val="24"/>
          <w:szCs w:val="24"/>
        </w:rPr>
        <w:t xml:space="preserve"> </w:t>
      </w:r>
      <w:r>
        <w:rPr>
          <w:rFonts w:cs="Times New Roman" w:ascii="Times New Roman" w:hAnsi="Times New Roman"/>
          <w:sz w:val="24"/>
          <w:szCs w:val="24"/>
        </w:rPr>
        <w:t>о</w:t>
      </w:r>
      <w:r>
        <w:rPr>
          <w:rFonts w:cs="Times New Roman" w:ascii="Times New Roman" w:hAnsi="Times New Roman"/>
          <w:spacing w:val="17"/>
          <w:sz w:val="24"/>
          <w:szCs w:val="24"/>
        </w:rPr>
        <w:t xml:space="preserve"> </w:t>
      </w:r>
      <w:r>
        <w:rPr>
          <w:rFonts w:cs="Times New Roman" w:ascii="Times New Roman" w:hAnsi="Times New Roman"/>
          <w:sz w:val="24"/>
          <w:szCs w:val="24"/>
        </w:rPr>
        <w:t>намерении</w:t>
      </w:r>
      <w:r>
        <w:rPr>
          <w:rFonts w:cs="Times New Roman" w:ascii="Times New Roman" w:hAnsi="Times New Roman"/>
          <w:spacing w:val="16"/>
          <w:sz w:val="24"/>
          <w:szCs w:val="24"/>
        </w:rPr>
        <w:t xml:space="preserve"> </w:t>
      </w:r>
      <w:r>
        <w:rPr>
          <w:rFonts w:cs="Times New Roman" w:ascii="Times New Roman" w:hAnsi="Times New Roman"/>
          <w:sz w:val="24"/>
          <w:szCs w:val="24"/>
        </w:rPr>
        <w:t>осуществить</w:t>
      </w:r>
      <w:r>
        <w:rPr>
          <w:rFonts w:cs="Times New Roman" w:ascii="Times New Roman" w:hAnsi="Times New Roman"/>
          <w:spacing w:val="17"/>
          <w:sz w:val="24"/>
          <w:szCs w:val="24"/>
        </w:rPr>
        <w:t xml:space="preserve"> </w:t>
      </w:r>
      <w:r>
        <w:rPr>
          <w:rFonts w:cs="Times New Roman" w:ascii="Times New Roman" w:hAnsi="Times New Roman"/>
          <w:sz w:val="24"/>
          <w:szCs w:val="24"/>
        </w:rPr>
        <w:t>конвертацию</w:t>
      </w:r>
      <w:r>
        <w:rPr>
          <w:rFonts w:cs="Times New Roman" w:ascii="Times New Roman" w:hAnsi="Times New Roman"/>
          <w:spacing w:val="15"/>
          <w:sz w:val="24"/>
          <w:szCs w:val="24"/>
        </w:rPr>
        <w:t xml:space="preserve"> </w:t>
      </w:r>
      <w:r>
        <w:rPr>
          <w:rFonts w:cs="Times New Roman" w:ascii="Times New Roman" w:hAnsi="Times New Roman"/>
          <w:sz w:val="24"/>
          <w:szCs w:val="24"/>
        </w:rPr>
        <w:t>принадлежащих</w:t>
      </w:r>
      <w:r>
        <w:rPr>
          <w:rFonts w:cs="Times New Roman" w:ascii="Times New Roman" w:hAnsi="Times New Roman"/>
          <w:spacing w:val="17"/>
          <w:sz w:val="24"/>
          <w:szCs w:val="24"/>
        </w:rPr>
        <w:t xml:space="preserve"> </w:t>
      </w:r>
      <w:r>
        <w:rPr>
          <w:rFonts w:cs="Times New Roman" w:ascii="Times New Roman" w:hAnsi="Times New Roman"/>
          <w:sz w:val="24"/>
          <w:szCs w:val="24"/>
        </w:rPr>
        <w:t>ему</w:t>
      </w:r>
      <w:r>
        <w:rPr>
          <w:rFonts w:cs="Times New Roman" w:ascii="Times New Roman" w:hAnsi="Times New Roman"/>
          <w:spacing w:val="11"/>
          <w:sz w:val="24"/>
          <w:szCs w:val="24"/>
        </w:rPr>
        <w:t xml:space="preserve"> </w:t>
      </w:r>
      <w:r>
        <w:rPr>
          <w:rFonts w:cs="Times New Roman" w:ascii="Times New Roman" w:hAnsi="Times New Roman"/>
          <w:sz w:val="24"/>
          <w:szCs w:val="24"/>
        </w:rPr>
        <w:t>ценных</w:t>
      </w:r>
      <w:r>
        <w:rPr>
          <w:rFonts w:cs="Times New Roman" w:ascii="Times New Roman" w:hAnsi="Times New Roman"/>
          <w:spacing w:val="17"/>
          <w:sz w:val="24"/>
          <w:szCs w:val="24"/>
        </w:rPr>
        <w:t xml:space="preserve"> </w:t>
      </w:r>
      <w:r>
        <w:rPr>
          <w:rFonts w:cs="Times New Roman" w:ascii="Times New Roman" w:hAnsi="Times New Roman"/>
          <w:sz w:val="24"/>
          <w:szCs w:val="24"/>
        </w:rPr>
        <w:t>бумаг</w:t>
      </w:r>
      <w:r>
        <w:rPr>
          <w:rFonts w:cs="Times New Roman" w:ascii="Times New Roman" w:hAnsi="Times New Roman"/>
          <w:spacing w:val="15"/>
          <w:sz w:val="24"/>
          <w:szCs w:val="24"/>
        </w:rPr>
        <w:t xml:space="preserve"> </w:t>
      </w:r>
      <w:r>
        <w:rPr>
          <w:rFonts w:cs="Times New Roman" w:ascii="Times New Roman" w:hAnsi="Times New Roman"/>
          <w:sz w:val="24"/>
          <w:szCs w:val="24"/>
        </w:rPr>
        <w:t>в</w:t>
      </w:r>
      <w:r>
        <w:rPr>
          <w:rFonts w:cs="Times New Roman" w:ascii="Times New Roman" w:hAnsi="Times New Roman"/>
          <w:spacing w:val="-52"/>
          <w:sz w:val="24"/>
          <w:szCs w:val="24"/>
        </w:rPr>
        <w:t xml:space="preserve"> </w:t>
      </w:r>
      <w:r>
        <w:rPr>
          <w:rFonts w:cs="Times New Roman" w:ascii="Times New Roman" w:hAnsi="Times New Roman"/>
          <w:sz w:val="24"/>
          <w:szCs w:val="24"/>
        </w:rPr>
        <w:t>соответствии</w:t>
      </w:r>
      <w:r>
        <w:rPr>
          <w:rFonts w:cs="Times New Roman" w:ascii="Times New Roman" w:hAnsi="Times New Roman"/>
          <w:spacing w:val="-3"/>
          <w:sz w:val="24"/>
          <w:szCs w:val="24"/>
        </w:rPr>
        <w:t xml:space="preserve"> </w:t>
      </w:r>
      <w:r>
        <w:rPr>
          <w:rFonts w:cs="Times New Roman" w:ascii="Times New Roman" w:hAnsi="Times New Roman"/>
          <w:sz w:val="24"/>
          <w:szCs w:val="24"/>
        </w:rPr>
        <w:t>с</w:t>
      </w:r>
      <w:r>
        <w:rPr>
          <w:rFonts w:cs="Times New Roman" w:ascii="Times New Roman" w:hAnsi="Times New Roman"/>
          <w:spacing w:val="2"/>
          <w:sz w:val="24"/>
          <w:szCs w:val="24"/>
        </w:rPr>
        <w:t xml:space="preserve"> </w:t>
      </w:r>
      <w:r>
        <w:rPr>
          <w:rFonts w:cs="Times New Roman" w:ascii="Times New Roman" w:hAnsi="Times New Roman"/>
          <w:sz w:val="24"/>
          <w:szCs w:val="24"/>
        </w:rPr>
        <w:t>условиями</w:t>
      </w:r>
      <w:r>
        <w:rPr>
          <w:rFonts w:cs="Times New Roman" w:ascii="Times New Roman" w:hAnsi="Times New Roman"/>
          <w:spacing w:val="-3"/>
          <w:sz w:val="24"/>
          <w:szCs w:val="24"/>
        </w:rPr>
        <w:t xml:space="preserve"> </w:t>
      </w:r>
      <w:r>
        <w:rPr>
          <w:rFonts w:cs="Times New Roman" w:ascii="Times New Roman" w:hAnsi="Times New Roman"/>
          <w:sz w:val="24"/>
          <w:szCs w:val="24"/>
        </w:rPr>
        <w:t>эмиссии</w:t>
      </w:r>
      <w:r>
        <w:rPr>
          <w:rFonts w:cs="Times New Roman" w:ascii="Times New Roman" w:hAnsi="Times New Roman"/>
          <w:spacing w:val="-2"/>
          <w:sz w:val="24"/>
          <w:szCs w:val="24"/>
        </w:rPr>
        <w:t xml:space="preserve"> </w:t>
      </w:r>
      <w:r>
        <w:rPr>
          <w:rFonts w:cs="Times New Roman" w:ascii="Times New Roman" w:hAnsi="Times New Roman"/>
          <w:sz w:val="24"/>
          <w:szCs w:val="24"/>
        </w:rPr>
        <w:t>(при добровольной</w:t>
      </w:r>
      <w:r>
        <w:rPr>
          <w:rFonts w:cs="Times New Roman" w:ascii="Times New Roman" w:hAnsi="Times New Roman"/>
          <w:spacing w:val="-1"/>
          <w:sz w:val="24"/>
          <w:szCs w:val="24"/>
        </w:rPr>
        <w:t xml:space="preserve"> </w:t>
      </w:r>
      <w:r>
        <w:rPr>
          <w:rFonts w:cs="Times New Roman" w:ascii="Times New Roman" w:hAnsi="Times New Roman"/>
          <w:sz w:val="24"/>
          <w:szCs w:val="24"/>
        </w:rPr>
        <w:t>конвертации).</w:t>
      </w:r>
    </w:p>
    <w:p>
      <w:pPr>
        <w:pStyle w:val="ListParagraph"/>
        <w:numPr>
          <w:ilvl w:val="1"/>
          <w:numId w:val="94"/>
        </w:numPr>
        <w:tabs>
          <w:tab w:val="clear" w:pos="720"/>
          <w:tab w:val="left" w:pos="1134" w:leader="none"/>
          <w:tab w:val="left" w:pos="1350" w:leader="none"/>
        </w:tabs>
        <w:ind w:left="0" w:firstLine="720"/>
        <w:rPr>
          <w:rFonts w:ascii="Times New Roman" w:hAnsi="Times New Roman" w:cs="Times New Roman"/>
          <w:sz w:val="24"/>
          <w:szCs w:val="24"/>
        </w:rPr>
      </w:pPr>
      <w:r>
        <w:rPr>
          <w:rFonts w:cs="Times New Roman" w:ascii="Times New Roman" w:hAnsi="Times New Roman"/>
          <w:sz w:val="24"/>
          <w:szCs w:val="24"/>
        </w:rPr>
        <w:t>По завершении операции конвертации Депозитарием предоставляется</w:t>
      </w:r>
      <w:r>
        <w:rPr>
          <w:rFonts w:cs="Times New Roman" w:ascii="Times New Roman" w:hAnsi="Times New Roman"/>
          <w:spacing w:val="1"/>
          <w:sz w:val="24"/>
          <w:szCs w:val="24"/>
        </w:rPr>
        <w:t xml:space="preserve"> </w:t>
      </w:r>
      <w:r>
        <w:rPr>
          <w:rFonts w:cs="Times New Roman" w:ascii="Times New Roman" w:hAnsi="Times New Roman"/>
          <w:sz w:val="24"/>
          <w:szCs w:val="24"/>
        </w:rPr>
        <w:t>Выписка об операциях</w:t>
      </w:r>
      <w:r>
        <w:rPr>
          <w:rFonts w:cs="Times New Roman" w:ascii="Times New Roman" w:hAnsi="Times New Roman"/>
          <w:spacing w:val="-53"/>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счету.</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r>
    </w:p>
    <w:p>
      <w:pPr>
        <w:pStyle w:val="2"/>
        <w:numPr>
          <w:ilvl w:val="0"/>
          <w:numId w:val="94"/>
        </w:numPr>
        <w:tabs>
          <w:tab w:val="clear" w:pos="720"/>
          <w:tab w:val="left" w:pos="783" w:leader="none"/>
          <w:tab w:val="left" w:pos="784" w:leader="none"/>
        </w:tabs>
        <w:ind w:left="0" w:firstLine="720"/>
        <w:jc w:val="both"/>
        <w:rPr>
          <w:rFonts w:ascii="Times New Roman" w:hAnsi="Times New Roman" w:cs="Times New Roman"/>
          <w:i w:val="false"/>
          <w:i w:val="false"/>
          <w:sz w:val="24"/>
          <w:szCs w:val="24"/>
        </w:rPr>
      </w:pPr>
      <w:bookmarkStart w:id="47" w:name="_bookmark37"/>
      <w:bookmarkEnd w:id="47"/>
      <w:r>
        <w:rPr>
          <w:rFonts w:cs="Times New Roman" w:ascii="Times New Roman" w:hAnsi="Times New Roman"/>
          <w:i w:val="false"/>
          <w:sz w:val="24"/>
          <w:szCs w:val="24"/>
        </w:rPr>
        <w:t>Погашение</w:t>
      </w:r>
      <w:r>
        <w:rPr>
          <w:rFonts w:cs="Times New Roman" w:ascii="Times New Roman" w:hAnsi="Times New Roman"/>
          <w:i w:val="false"/>
          <w:spacing w:val="-9"/>
          <w:sz w:val="24"/>
          <w:szCs w:val="24"/>
        </w:rPr>
        <w:t xml:space="preserve"> </w:t>
      </w:r>
      <w:r>
        <w:rPr>
          <w:rFonts w:cs="Times New Roman" w:ascii="Times New Roman" w:hAnsi="Times New Roman"/>
          <w:i w:val="false"/>
          <w:sz w:val="24"/>
          <w:szCs w:val="24"/>
        </w:rPr>
        <w:t>(аннулирование)</w:t>
      </w:r>
      <w:r>
        <w:rPr>
          <w:rFonts w:cs="Times New Roman" w:ascii="Times New Roman" w:hAnsi="Times New Roman"/>
          <w:i w:val="false"/>
          <w:spacing w:val="-8"/>
          <w:sz w:val="24"/>
          <w:szCs w:val="24"/>
        </w:rPr>
        <w:t xml:space="preserve"> </w:t>
      </w:r>
      <w:r>
        <w:rPr>
          <w:rFonts w:cs="Times New Roman" w:ascii="Times New Roman" w:hAnsi="Times New Roman"/>
          <w:i w:val="false"/>
          <w:sz w:val="24"/>
          <w:szCs w:val="24"/>
        </w:rPr>
        <w:t>ценных</w:t>
      </w:r>
      <w:r>
        <w:rPr>
          <w:rFonts w:cs="Times New Roman" w:ascii="Times New Roman" w:hAnsi="Times New Roman"/>
          <w:i w:val="false"/>
          <w:spacing w:val="-7"/>
          <w:sz w:val="24"/>
          <w:szCs w:val="24"/>
        </w:rPr>
        <w:t xml:space="preserve"> </w:t>
      </w:r>
      <w:r>
        <w:rPr>
          <w:rFonts w:cs="Times New Roman" w:ascii="Times New Roman" w:hAnsi="Times New Roman"/>
          <w:i w:val="false"/>
          <w:sz w:val="24"/>
          <w:szCs w:val="24"/>
        </w:rPr>
        <w:t>бумаг</w:t>
      </w:r>
    </w:p>
    <w:p>
      <w:pPr>
        <w:pStyle w:val="Style21"/>
        <w:ind w:left="0" w:firstLine="720"/>
        <w:rPr>
          <w:rFonts w:ascii="Times New Roman" w:hAnsi="Times New Roman" w:cs="Times New Roman"/>
          <w:b/>
          <w:b/>
          <w:sz w:val="24"/>
          <w:szCs w:val="24"/>
        </w:rPr>
      </w:pPr>
      <w:r>
        <w:rPr>
          <w:rFonts w:cs="Times New Roman" w:ascii="Times New Roman" w:hAnsi="Times New Roman"/>
          <w:b/>
          <w:sz w:val="24"/>
          <w:szCs w:val="24"/>
        </w:rPr>
      </w:r>
    </w:p>
    <w:p>
      <w:pPr>
        <w:pStyle w:val="ListParagraph"/>
        <w:numPr>
          <w:ilvl w:val="1"/>
          <w:numId w:val="94"/>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Операция</w:t>
      </w:r>
      <w:r>
        <w:rPr>
          <w:rFonts w:cs="Times New Roman" w:ascii="Times New Roman" w:hAnsi="Times New Roman"/>
          <w:spacing w:val="1"/>
          <w:sz w:val="24"/>
          <w:szCs w:val="24"/>
        </w:rPr>
        <w:t xml:space="preserve"> </w:t>
      </w:r>
      <w:r>
        <w:rPr>
          <w:rFonts w:cs="Times New Roman" w:ascii="Times New Roman" w:hAnsi="Times New Roman"/>
          <w:sz w:val="24"/>
          <w:szCs w:val="24"/>
        </w:rPr>
        <w:t>погашения</w:t>
      </w:r>
      <w:r>
        <w:rPr>
          <w:rFonts w:cs="Times New Roman" w:ascii="Times New Roman" w:hAnsi="Times New Roman"/>
          <w:spacing w:val="1"/>
          <w:sz w:val="24"/>
          <w:szCs w:val="24"/>
        </w:rPr>
        <w:t xml:space="preserve"> </w:t>
      </w:r>
      <w:r>
        <w:rPr>
          <w:rFonts w:cs="Times New Roman" w:ascii="Times New Roman" w:hAnsi="Times New Roman"/>
          <w:sz w:val="24"/>
          <w:szCs w:val="24"/>
        </w:rPr>
        <w:t>(аннулирования)</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представляет</w:t>
      </w:r>
      <w:r>
        <w:rPr>
          <w:rFonts w:cs="Times New Roman" w:ascii="Times New Roman" w:hAnsi="Times New Roman"/>
          <w:spacing w:val="1"/>
          <w:sz w:val="24"/>
          <w:szCs w:val="24"/>
        </w:rPr>
        <w:t xml:space="preserve"> </w:t>
      </w:r>
      <w:r>
        <w:rPr>
          <w:rFonts w:cs="Times New Roman" w:ascii="Times New Roman" w:hAnsi="Times New Roman"/>
          <w:sz w:val="24"/>
          <w:szCs w:val="24"/>
        </w:rPr>
        <w:t>собой</w:t>
      </w:r>
      <w:r>
        <w:rPr>
          <w:rFonts w:cs="Times New Roman" w:ascii="Times New Roman" w:hAnsi="Times New Roman"/>
          <w:spacing w:val="1"/>
          <w:sz w:val="24"/>
          <w:szCs w:val="24"/>
        </w:rPr>
        <w:t xml:space="preserve"> </w:t>
      </w:r>
      <w:r>
        <w:rPr>
          <w:rFonts w:cs="Times New Roman" w:ascii="Times New Roman" w:hAnsi="Times New Roman"/>
          <w:sz w:val="24"/>
          <w:szCs w:val="24"/>
        </w:rPr>
        <w:t>действие</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списанию</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погашенного</w:t>
      </w:r>
      <w:r>
        <w:rPr>
          <w:rFonts w:cs="Times New Roman" w:ascii="Times New Roman" w:hAnsi="Times New Roman"/>
          <w:spacing w:val="1"/>
          <w:sz w:val="24"/>
          <w:szCs w:val="24"/>
        </w:rPr>
        <w:t xml:space="preserve"> </w:t>
      </w:r>
      <w:r>
        <w:rPr>
          <w:rFonts w:cs="Times New Roman" w:ascii="Times New Roman" w:hAnsi="Times New Roman"/>
          <w:sz w:val="24"/>
          <w:szCs w:val="24"/>
        </w:rPr>
        <w:t>(аннулированного)</w:t>
      </w:r>
      <w:r>
        <w:rPr>
          <w:rFonts w:cs="Times New Roman" w:ascii="Times New Roman" w:hAnsi="Times New Roman"/>
          <w:spacing w:val="1"/>
          <w:sz w:val="24"/>
          <w:szCs w:val="24"/>
        </w:rPr>
        <w:t xml:space="preserve"> </w:t>
      </w:r>
      <w:r>
        <w:rPr>
          <w:rFonts w:cs="Times New Roman" w:ascii="Times New Roman" w:hAnsi="Times New Roman"/>
          <w:sz w:val="24"/>
          <w:szCs w:val="24"/>
        </w:rPr>
        <w:t>выпуска</w:t>
      </w:r>
      <w:r>
        <w:rPr>
          <w:rFonts w:cs="Times New Roman" w:ascii="Times New Roman" w:hAnsi="Times New Roman"/>
          <w:spacing w:val="1"/>
          <w:sz w:val="24"/>
          <w:szCs w:val="24"/>
        </w:rPr>
        <w:t xml:space="preserve"> </w:t>
      </w:r>
      <w:r>
        <w:rPr>
          <w:rFonts w:cs="Times New Roman" w:ascii="Times New Roman" w:hAnsi="Times New Roman"/>
          <w:sz w:val="24"/>
          <w:szCs w:val="24"/>
        </w:rPr>
        <w:t>со</w:t>
      </w:r>
      <w:r>
        <w:rPr>
          <w:rFonts w:cs="Times New Roman" w:ascii="Times New Roman" w:hAnsi="Times New Roman"/>
          <w:spacing w:val="1"/>
          <w:sz w:val="24"/>
          <w:szCs w:val="24"/>
        </w:rPr>
        <w:t xml:space="preserve"> </w:t>
      </w:r>
      <w:r>
        <w:rPr>
          <w:rFonts w:cs="Times New Roman" w:ascii="Times New Roman" w:hAnsi="Times New Roman"/>
          <w:sz w:val="24"/>
          <w:szCs w:val="24"/>
        </w:rPr>
        <w:t>Счетов</w:t>
      </w:r>
      <w:r>
        <w:rPr>
          <w:rFonts w:cs="Times New Roman" w:ascii="Times New Roman" w:hAnsi="Times New Roman"/>
          <w:spacing w:val="1"/>
          <w:sz w:val="24"/>
          <w:szCs w:val="24"/>
        </w:rPr>
        <w:t xml:space="preserve"> </w:t>
      </w:r>
      <w:r>
        <w:rPr>
          <w:rFonts w:cs="Times New Roman" w:ascii="Times New Roman" w:hAnsi="Times New Roman"/>
          <w:sz w:val="24"/>
          <w:szCs w:val="24"/>
        </w:rPr>
        <w:t>депо Депонентов.</w:t>
      </w:r>
    </w:p>
    <w:p>
      <w:pPr>
        <w:pStyle w:val="ListParagraph"/>
        <w:numPr>
          <w:ilvl w:val="1"/>
          <w:numId w:val="94"/>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Погашение</w:t>
      </w:r>
      <w:r>
        <w:rPr>
          <w:rFonts w:cs="Times New Roman" w:ascii="Times New Roman" w:hAnsi="Times New Roman"/>
          <w:spacing w:val="-5"/>
          <w:sz w:val="24"/>
          <w:szCs w:val="24"/>
        </w:rPr>
        <w:t xml:space="preserve"> </w:t>
      </w:r>
      <w:r>
        <w:rPr>
          <w:rFonts w:cs="Times New Roman" w:ascii="Times New Roman" w:hAnsi="Times New Roman"/>
          <w:sz w:val="24"/>
          <w:szCs w:val="24"/>
        </w:rPr>
        <w:t>(аннулирование)</w:t>
      </w:r>
      <w:r>
        <w:rPr>
          <w:rFonts w:cs="Times New Roman" w:ascii="Times New Roman" w:hAnsi="Times New Roman"/>
          <w:spacing w:val="-5"/>
          <w:sz w:val="24"/>
          <w:szCs w:val="24"/>
        </w:rPr>
        <w:t xml:space="preserve"> </w:t>
      </w:r>
      <w:r>
        <w:rPr>
          <w:rFonts w:cs="Times New Roman" w:ascii="Times New Roman" w:hAnsi="Times New Roman"/>
          <w:sz w:val="24"/>
          <w:szCs w:val="24"/>
        </w:rPr>
        <w:t>ценных</w:t>
      </w:r>
      <w:r>
        <w:rPr>
          <w:rFonts w:cs="Times New Roman" w:ascii="Times New Roman" w:hAnsi="Times New Roman"/>
          <w:spacing w:val="-5"/>
          <w:sz w:val="24"/>
          <w:szCs w:val="24"/>
        </w:rPr>
        <w:t xml:space="preserve"> </w:t>
      </w:r>
      <w:r>
        <w:rPr>
          <w:rFonts w:cs="Times New Roman" w:ascii="Times New Roman" w:hAnsi="Times New Roman"/>
          <w:sz w:val="24"/>
          <w:szCs w:val="24"/>
        </w:rPr>
        <w:t>бумаг</w:t>
      </w:r>
      <w:r>
        <w:rPr>
          <w:rFonts w:cs="Times New Roman" w:ascii="Times New Roman" w:hAnsi="Times New Roman"/>
          <w:spacing w:val="-5"/>
          <w:sz w:val="24"/>
          <w:szCs w:val="24"/>
        </w:rPr>
        <w:t xml:space="preserve"> </w:t>
      </w:r>
      <w:r>
        <w:rPr>
          <w:rFonts w:cs="Times New Roman" w:ascii="Times New Roman" w:hAnsi="Times New Roman"/>
          <w:sz w:val="24"/>
          <w:szCs w:val="24"/>
        </w:rPr>
        <w:t>производится</w:t>
      </w:r>
      <w:r>
        <w:rPr>
          <w:rFonts w:cs="Times New Roman" w:ascii="Times New Roman" w:hAnsi="Times New Roman"/>
          <w:spacing w:val="-3"/>
          <w:sz w:val="24"/>
          <w:szCs w:val="24"/>
        </w:rPr>
        <w:t xml:space="preserve"> </w:t>
      </w:r>
      <w:r>
        <w:rPr>
          <w:rFonts w:cs="Times New Roman" w:ascii="Times New Roman" w:hAnsi="Times New Roman"/>
          <w:sz w:val="24"/>
          <w:szCs w:val="24"/>
        </w:rPr>
        <w:t>в</w:t>
      </w:r>
      <w:r>
        <w:rPr>
          <w:rFonts w:cs="Times New Roman" w:ascii="Times New Roman" w:hAnsi="Times New Roman"/>
          <w:spacing w:val="-5"/>
          <w:sz w:val="24"/>
          <w:szCs w:val="24"/>
        </w:rPr>
        <w:t xml:space="preserve"> </w:t>
      </w:r>
      <w:r>
        <w:rPr>
          <w:rFonts w:cs="Times New Roman" w:ascii="Times New Roman" w:hAnsi="Times New Roman"/>
          <w:sz w:val="24"/>
          <w:szCs w:val="24"/>
        </w:rPr>
        <w:t>случаях:</w:t>
      </w:r>
    </w:p>
    <w:p>
      <w:pPr>
        <w:pStyle w:val="ListParagraph"/>
        <w:numPr>
          <w:ilvl w:val="0"/>
          <w:numId w:val="17"/>
        </w:numPr>
        <w:tabs>
          <w:tab w:val="clear" w:pos="720"/>
          <w:tab w:val="left" w:pos="567"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ликвидации</w:t>
      </w:r>
      <w:r>
        <w:rPr>
          <w:rFonts w:cs="Times New Roman" w:ascii="Times New Roman" w:hAnsi="Times New Roman"/>
          <w:spacing w:val="-6"/>
          <w:sz w:val="24"/>
          <w:szCs w:val="24"/>
        </w:rPr>
        <w:t xml:space="preserve"> </w:t>
      </w:r>
      <w:r>
        <w:rPr>
          <w:rFonts w:cs="Times New Roman" w:ascii="Times New Roman" w:hAnsi="Times New Roman"/>
          <w:sz w:val="24"/>
          <w:szCs w:val="24"/>
        </w:rPr>
        <w:t>эмитента;</w:t>
      </w:r>
    </w:p>
    <w:p>
      <w:pPr>
        <w:pStyle w:val="ListParagraph"/>
        <w:numPr>
          <w:ilvl w:val="0"/>
          <w:numId w:val="17"/>
        </w:numPr>
        <w:tabs>
          <w:tab w:val="clear" w:pos="720"/>
          <w:tab w:val="left" w:pos="567"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принятии</w:t>
      </w:r>
      <w:r>
        <w:rPr>
          <w:rFonts w:cs="Times New Roman" w:ascii="Times New Roman" w:hAnsi="Times New Roman"/>
          <w:spacing w:val="-4"/>
          <w:sz w:val="24"/>
          <w:szCs w:val="24"/>
        </w:rPr>
        <w:t xml:space="preserve"> </w:t>
      </w:r>
      <w:r>
        <w:rPr>
          <w:rFonts w:cs="Times New Roman" w:ascii="Times New Roman" w:hAnsi="Times New Roman"/>
          <w:sz w:val="24"/>
          <w:szCs w:val="24"/>
        </w:rPr>
        <w:t>эмитентом</w:t>
      </w:r>
      <w:r>
        <w:rPr>
          <w:rFonts w:cs="Times New Roman" w:ascii="Times New Roman" w:hAnsi="Times New Roman"/>
          <w:spacing w:val="-3"/>
          <w:sz w:val="24"/>
          <w:szCs w:val="24"/>
        </w:rPr>
        <w:t xml:space="preserve"> </w:t>
      </w:r>
      <w:r>
        <w:rPr>
          <w:rFonts w:cs="Times New Roman" w:ascii="Times New Roman" w:hAnsi="Times New Roman"/>
          <w:sz w:val="24"/>
          <w:szCs w:val="24"/>
        </w:rPr>
        <w:t>решения</w:t>
      </w:r>
      <w:r>
        <w:rPr>
          <w:rFonts w:cs="Times New Roman" w:ascii="Times New Roman" w:hAnsi="Times New Roman"/>
          <w:spacing w:val="-4"/>
          <w:sz w:val="24"/>
          <w:szCs w:val="24"/>
        </w:rPr>
        <w:t xml:space="preserve"> </w:t>
      </w:r>
      <w:r>
        <w:rPr>
          <w:rFonts w:cs="Times New Roman" w:ascii="Times New Roman" w:hAnsi="Times New Roman"/>
          <w:sz w:val="24"/>
          <w:szCs w:val="24"/>
        </w:rPr>
        <w:t>об</w:t>
      </w:r>
      <w:r>
        <w:rPr>
          <w:rFonts w:cs="Times New Roman" w:ascii="Times New Roman" w:hAnsi="Times New Roman"/>
          <w:spacing w:val="-2"/>
          <w:sz w:val="24"/>
          <w:szCs w:val="24"/>
        </w:rPr>
        <w:t xml:space="preserve"> </w:t>
      </w:r>
      <w:r>
        <w:rPr>
          <w:rFonts w:cs="Times New Roman" w:ascii="Times New Roman" w:hAnsi="Times New Roman"/>
          <w:sz w:val="24"/>
          <w:szCs w:val="24"/>
        </w:rPr>
        <w:t>аннулировании</w:t>
      </w:r>
      <w:r>
        <w:rPr>
          <w:rFonts w:cs="Times New Roman" w:ascii="Times New Roman" w:hAnsi="Times New Roman"/>
          <w:spacing w:val="-4"/>
          <w:sz w:val="24"/>
          <w:szCs w:val="24"/>
        </w:rPr>
        <w:t xml:space="preserve"> </w:t>
      </w:r>
      <w:r>
        <w:rPr>
          <w:rFonts w:cs="Times New Roman" w:ascii="Times New Roman" w:hAnsi="Times New Roman"/>
          <w:sz w:val="24"/>
          <w:szCs w:val="24"/>
        </w:rPr>
        <w:t>или</w:t>
      </w:r>
      <w:r>
        <w:rPr>
          <w:rFonts w:cs="Times New Roman" w:ascii="Times New Roman" w:hAnsi="Times New Roman"/>
          <w:spacing w:val="-6"/>
          <w:sz w:val="24"/>
          <w:szCs w:val="24"/>
        </w:rPr>
        <w:t xml:space="preserve"> </w:t>
      </w:r>
      <w:r>
        <w:rPr>
          <w:rFonts w:cs="Times New Roman" w:ascii="Times New Roman" w:hAnsi="Times New Roman"/>
          <w:sz w:val="24"/>
          <w:szCs w:val="24"/>
        </w:rPr>
        <w:t>погашении</w:t>
      </w:r>
      <w:r>
        <w:rPr>
          <w:rFonts w:cs="Times New Roman" w:ascii="Times New Roman" w:hAnsi="Times New Roman"/>
          <w:spacing w:val="-3"/>
          <w:sz w:val="24"/>
          <w:szCs w:val="24"/>
        </w:rPr>
        <w:t xml:space="preserve"> </w:t>
      </w:r>
      <w:r>
        <w:rPr>
          <w:rFonts w:cs="Times New Roman" w:ascii="Times New Roman" w:hAnsi="Times New Roman"/>
          <w:sz w:val="24"/>
          <w:szCs w:val="24"/>
        </w:rPr>
        <w:t>ценных</w:t>
      </w:r>
      <w:r>
        <w:rPr>
          <w:rFonts w:cs="Times New Roman" w:ascii="Times New Roman" w:hAnsi="Times New Roman"/>
          <w:spacing w:val="-5"/>
          <w:sz w:val="24"/>
          <w:szCs w:val="24"/>
        </w:rPr>
        <w:t xml:space="preserve"> </w:t>
      </w:r>
      <w:r>
        <w:rPr>
          <w:rFonts w:cs="Times New Roman" w:ascii="Times New Roman" w:hAnsi="Times New Roman"/>
          <w:sz w:val="24"/>
          <w:szCs w:val="24"/>
        </w:rPr>
        <w:t>бумаг (части ценных бумаг);</w:t>
      </w:r>
    </w:p>
    <w:p>
      <w:pPr>
        <w:pStyle w:val="ListParagraph"/>
        <w:numPr>
          <w:ilvl w:val="0"/>
          <w:numId w:val="17"/>
        </w:numPr>
        <w:tabs>
          <w:tab w:val="clear" w:pos="720"/>
          <w:tab w:val="left" w:pos="567"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принятии</w:t>
      </w:r>
      <w:r>
        <w:rPr>
          <w:rFonts w:cs="Times New Roman" w:ascii="Times New Roman" w:hAnsi="Times New Roman"/>
          <w:spacing w:val="17"/>
          <w:sz w:val="24"/>
          <w:szCs w:val="24"/>
        </w:rPr>
        <w:t xml:space="preserve"> </w:t>
      </w:r>
      <w:r>
        <w:rPr>
          <w:rFonts w:cs="Times New Roman" w:ascii="Times New Roman" w:hAnsi="Times New Roman"/>
          <w:sz w:val="24"/>
          <w:szCs w:val="24"/>
        </w:rPr>
        <w:t>государственным</w:t>
      </w:r>
      <w:r>
        <w:rPr>
          <w:rFonts w:cs="Times New Roman" w:ascii="Times New Roman" w:hAnsi="Times New Roman"/>
          <w:spacing w:val="19"/>
          <w:sz w:val="24"/>
          <w:szCs w:val="24"/>
        </w:rPr>
        <w:t xml:space="preserve"> </w:t>
      </w:r>
      <w:r>
        <w:rPr>
          <w:rFonts w:cs="Times New Roman" w:ascii="Times New Roman" w:hAnsi="Times New Roman"/>
          <w:sz w:val="24"/>
          <w:szCs w:val="24"/>
        </w:rPr>
        <w:t>регистрирующим</w:t>
      </w:r>
      <w:r>
        <w:rPr>
          <w:rFonts w:cs="Times New Roman" w:ascii="Times New Roman" w:hAnsi="Times New Roman"/>
          <w:spacing w:val="20"/>
          <w:sz w:val="24"/>
          <w:szCs w:val="24"/>
        </w:rPr>
        <w:t xml:space="preserve"> </w:t>
      </w:r>
      <w:r>
        <w:rPr>
          <w:rFonts w:cs="Times New Roman" w:ascii="Times New Roman" w:hAnsi="Times New Roman"/>
          <w:sz w:val="24"/>
          <w:szCs w:val="24"/>
        </w:rPr>
        <w:t>органом</w:t>
      </w:r>
      <w:r>
        <w:rPr>
          <w:rFonts w:cs="Times New Roman" w:ascii="Times New Roman" w:hAnsi="Times New Roman"/>
          <w:spacing w:val="19"/>
          <w:sz w:val="24"/>
          <w:szCs w:val="24"/>
        </w:rPr>
        <w:t xml:space="preserve"> </w:t>
      </w:r>
      <w:r>
        <w:rPr>
          <w:rFonts w:cs="Times New Roman" w:ascii="Times New Roman" w:hAnsi="Times New Roman"/>
          <w:sz w:val="24"/>
          <w:szCs w:val="24"/>
        </w:rPr>
        <w:t>решения</w:t>
      </w:r>
      <w:r>
        <w:rPr>
          <w:rFonts w:cs="Times New Roman" w:ascii="Times New Roman" w:hAnsi="Times New Roman"/>
          <w:spacing w:val="19"/>
          <w:sz w:val="24"/>
          <w:szCs w:val="24"/>
        </w:rPr>
        <w:t xml:space="preserve"> </w:t>
      </w:r>
      <w:r>
        <w:rPr>
          <w:rFonts w:cs="Times New Roman" w:ascii="Times New Roman" w:hAnsi="Times New Roman"/>
          <w:sz w:val="24"/>
          <w:szCs w:val="24"/>
        </w:rPr>
        <w:t>о</w:t>
      </w:r>
      <w:r>
        <w:rPr>
          <w:rFonts w:cs="Times New Roman" w:ascii="Times New Roman" w:hAnsi="Times New Roman"/>
          <w:spacing w:val="20"/>
          <w:sz w:val="24"/>
          <w:szCs w:val="24"/>
        </w:rPr>
        <w:t xml:space="preserve"> </w:t>
      </w:r>
      <w:r>
        <w:rPr>
          <w:rFonts w:cs="Times New Roman" w:ascii="Times New Roman" w:hAnsi="Times New Roman"/>
          <w:sz w:val="24"/>
          <w:szCs w:val="24"/>
        </w:rPr>
        <w:t>признании</w:t>
      </w:r>
      <w:r>
        <w:rPr>
          <w:rFonts w:cs="Times New Roman" w:ascii="Times New Roman" w:hAnsi="Times New Roman"/>
          <w:spacing w:val="18"/>
          <w:sz w:val="24"/>
          <w:szCs w:val="24"/>
        </w:rPr>
        <w:t xml:space="preserve"> </w:t>
      </w:r>
      <w:r>
        <w:rPr>
          <w:rFonts w:cs="Times New Roman" w:ascii="Times New Roman" w:hAnsi="Times New Roman"/>
          <w:sz w:val="24"/>
          <w:szCs w:val="24"/>
        </w:rPr>
        <w:t>выпуска</w:t>
      </w:r>
      <w:r>
        <w:rPr>
          <w:rFonts w:cs="Times New Roman" w:ascii="Times New Roman" w:hAnsi="Times New Roman"/>
          <w:spacing w:val="20"/>
          <w:sz w:val="24"/>
          <w:szCs w:val="24"/>
        </w:rPr>
        <w:t xml:space="preserve"> </w:t>
      </w:r>
      <w:r>
        <w:rPr>
          <w:rFonts w:cs="Times New Roman" w:ascii="Times New Roman" w:hAnsi="Times New Roman"/>
          <w:sz w:val="24"/>
          <w:szCs w:val="24"/>
        </w:rPr>
        <w:t>ценных</w:t>
      </w:r>
      <w:r>
        <w:rPr>
          <w:rFonts w:cs="Times New Roman" w:ascii="Times New Roman" w:hAnsi="Times New Roman"/>
          <w:spacing w:val="20"/>
          <w:sz w:val="24"/>
          <w:szCs w:val="24"/>
        </w:rPr>
        <w:t xml:space="preserve"> </w:t>
      </w:r>
      <w:r>
        <w:rPr>
          <w:rFonts w:cs="Times New Roman" w:ascii="Times New Roman" w:hAnsi="Times New Roman"/>
          <w:sz w:val="24"/>
          <w:szCs w:val="24"/>
        </w:rPr>
        <w:t>бумаг</w:t>
      </w:r>
      <w:r>
        <w:rPr>
          <w:rFonts w:cs="Times New Roman" w:ascii="Times New Roman" w:hAnsi="Times New Roman"/>
          <w:spacing w:val="-53"/>
          <w:sz w:val="24"/>
          <w:szCs w:val="24"/>
        </w:rPr>
        <w:t xml:space="preserve"> </w:t>
      </w:r>
      <w:r>
        <w:rPr>
          <w:rFonts w:cs="Times New Roman" w:ascii="Times New Roman" w:hAnsi="Times New Roman"/>
          <w:sz w:val="24"/>
          <w:szCs w:val="24"/>
        </w:rPr>
        <w:t>несостоявшимся;</w:t>
      </w:r>
    </w:p>
    <w:p>
      <w:pPr>
        <w:pStyle w:val="ListParagraph"/>
        <w:numPr>
          <w:ilvl w:val="0"/>
          <w:numId w:val="17"/>
        </w:numPr>
        <w:tabs>
          <w:tab w:val="clear" w:pos="720"/>
          <w:tab w:val="left" w:pos="567"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признании</w:t>
      </w:r>
      <w:r>
        <w:rPr>
          <w:rFonts w:cs="Times New Roman" w:ascii="Times New Roman" w:hAnsi="Times New Roman"/>
          <w:spacing w:val="-6"/>
          <w:sz w:val="24"/>
          <w:szCs w:val="24"/>
        </w:rPr>
        <w:t xml:space="preserve"> </w:t>
      </w:r>
      <w:r>
        <w:rPr>
          <w:rFonts w:cs="Times New Roman" w:ascii="Times New Roman" w:hAnsi="Times New Roman"/>
          <w:sz w:val="24"/>
          <w:szCs w:val="24"/>
        </w:rPr>
        <w:t>в</w:t>
      </w:r>
      <w:r>
        <w:rPr>
          <w:rFonts w:cs="Times New Roman" w:ascii="Times New Roman" w:hAnsi="Times New Roman"/>
          <w:spacing w:val="-5"/>
          <w:sz w:val="24"/>
          <w:szCs w:val="24"/>
        </w:rPr>
        <w:t xml:space="preserve"> </w:t>
      </w:r>
      <w:r>
        <w:rPr>
          <w:rFonts w:cs="Times New Roman" w:ascii="Times New Roman" w:hAnsi="Times New Roman"/>
          <w:sz w:val="24"/>
          <w:szCs w:val="24"/>
        </w:rPr>
        <w:t>судебном</w:t>
      </w:r>
      <w:r>
        <w:rPr>
          <w:rFonts w:cs="Times New Roman" w:ascii="Times New Roman" w:hAnsi="Times New Roman"/>
          <w:spacing w:val="-4"/>
          <w:sz w:val="24"/>
          <w:szCs w:val="24"/>
        </w:rPr>
        <w:t xml:space="preserve"> </w:t>
      </w:r>
      <w:r>
        <w:rPr>
          <w:rFonts w:cs="Times New Roman" w:ascii="Times New Roman" w:hAnsi="Times New Roman"/>
          <w:sz w:val="24"/>
          <w:szCs w:val="24"/>
        </w:rPr>
        <w:t>порядке</w:t>
      </w:r>
      <w:r>
        <w:rPr>
          <w:rFonts w:cs="Times New Roman" w:ascii="Times New Roman" w:hAnsi="Times New Roman"/>
          <w:spacing w:val="-3"/>
          <w:sz w:val="24"/>
          <w:szCs w:val="24"/>
        </w:rPr>
        <w:t xml:space="preserve"> </w:t>
      </w:r>
      <w:r>
        <w:rPr>
          <w:rFonts w:cs="Times New Roman" w:ascii="Times New Roman" w:hAnsi="Times New Roman"/>
          <w:sz w:val="24"/>
          <w:szCs w:val="24"/>
        </w:rPr>
        <w:t>выпуска</w:t>
      </w:r>
      <w:r>
        <w:rPr>
          <w:rFonts w:cs="Times New Roman" w:ascii="Times New Roman" w:hAnsi="Times New Roman"/>
          <w:spacing w:val="-4"/>
          <w:sz w:val="24"/>
          <w:szCs w:val="24"/>
        </w:rPr>
        <w:t xml:space="preserve"> </w:t>
      </w:r>
      <w:r>
        <w:rPr>
          <w:rFonts w:cs="Times New Roman" w:ascii="Times New Roman" w:hAnsi="Times New Roman"/>
          <w:sz w:val="24"/>
          <w:szCs w:val="24"/>
        </w:rPr>
        <w:t>ценных</w:t>
      </w:r>
      <w:r>
        <w:rPr>
          <w:rFonts w:cs="Times New Roman" w:ascii="Times New Roman" w:hAnsi="Times New Roman"/>
          <w:spacing w:val="-4"/>
          <w:sz w:val="24"/>
          <w:szCs w:val="24"/>
        </w:rPr>
        <w:t xml:space="preserve"> </w:t>
      </w:r>
      <w:r>
        <w:rPr>
          <w:rFonts w:cs="Times New Roman" w:ascii="Times New Roman" w:hAnsi="Times New Roman"/>
          <w:sz w:val="24"/>
          <w:szCs w:val="24"/>
        </w:rPr>
        <w:t>бумаг</w:t>
      </w:r>
      <w:r>
        <w:rPr>
          <w:rFonts w:cs="Times New Roman" w:ascii="Times New Roman" w:hAnsi="Times New Roman"/>
          <w:spacing w:val="-4"/>
          <w:sz w:val="24"/>
          <w:szCs w:val="24"/>
        </w:rPr>
        <w:t xml:space="preserve"> </w:t>
      </w:r>
      <w:r>
        <w:rPr>
          <w:rFonts w:cs="Times New Roman" w:ascii="Times New Roman" w:hAnsi="Times New Roman"/>
          <w:sz w:val="24"/>
          <w:szCs w:val="24"/>
        </w:rPr>
        <w:t>недействительным.</w:t>
      </w:r>
    </w:p>
    <w:p>
      <w:pPr>
        <w:pStyle w:val="ListParagraph"/>
        <w:numPr>
          <w:ilvl w:val="1"/>
          <w:numId w:val="94"/>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Операция</w:t>
      </w:r>
      <w:r>
        <w:rPr>
          <w:rFonts w:cs="Times New Roman" w:ascii="Times New Roman" w:hAnsi="Times New Roman"/>
          <w:spacing w:val="1"/>
          <w:sz w:val="24"/>
          <w:szCs w:val="24"/>
        </w:rPr>
        <w:t xml:space="preserve"> </w:t>
      </w:r>
      <w:r>
        <w:rPr>
          <w:rFonts w:cs="Times New Roman" w:ascii="Times New Roman" w:hAnsi="Times New Roman"/>
          <w:sz w:val="24"/>
          <w:szCs w:val="24"/>
        </w:rPr>
        <w:t>погашения</w:t>
      </w:r>
      <w:r>
        <w:rPr>
          <w:rFonts w:cs="Times New Roman" w:ascii="Times New Roman" w:hAnsi="Times New Roman"/>
          <w:spacing w:val="1"/>
          <w:sz w:val="24"/>
          <w:szCs w:val="24"/>
        </w:rPr>
        <w:t xml:space="preserve"> </w:t>
      </w:r>
      <w:r>
        <w:rPr>
          <w:rFonts w:cs="Times New Roman" w:ascii="Times New Roman" w:hAnsi="Times New Roman"/>
          <w:sz w:val="24"/>
          <w:szCs w:val="24"/>
        </w:rPr>
        <w:t>(аннулирования)</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исполняется</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Депозитарием</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сроки,</w:t>
      </w:r>
      <w:r>
        <w:rPr>
          <w:rFonts w:cs="Times New Roman" w:ascii="Times New Roman" w:hAnsi="Times New Roman"/>
          <w:spacing w:val="1"/>
          <w:sz w:val="24"/>
          <w:szCs w:val="24"/>
        </w:rPr>
        <w:t xml:space="preserve"> </w:t>
      </w:r>
      <w:r>
        <w:rPr>
          <w:rFonts w:cs="Times New Roman" w:ascii="Times New Roman" w:hAnsi="Times New Roman"/>
          <w:sz w:val="24"/>
          <w:szCs w:val="24"/>
        </w:rPr>
        <w:t>определенные решением эмитента, либо в течение 3 (трех) дней с момента получения всех необходимых</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документов</w:t>
      </w:r>
      <w:r>
        <w:rPr>
          <w:rFonts w:cs="Times New Roman" w:ascii="Times New Roman" w:hAnsi="Times New Roman"/>
          <w:spacing w:val="-2"/>
          <w:sz w:val="24"/>
          <w:szCs w:val="24"/>
        </w:rPr>
        <w:t xml:space="preserve"> </w:t>
      </w:r>
      <w:r>
        <w:rPr>
          <w:rFonts w:cs="Times New Roman" w:ascii="Times New Roman" w:hAnsi="Times New Roman"/>
          <w:sz w:val="24"/>
          <w:szCs w:val="24"/>
        </w:rPr>
        <w:t>от</w:t>
      </w:r>
      <w:r>
        <w:rPr>
          <w:rFonts w:cs="Times New Roman" w:ascii="Times New Roman" w:hAnsi="Times New Roman"/>
          <w:spacing w:val="1"/>
          <w:sz w:val="24"/>
          <w:szCs w:val="24"/>
        </w:rPr>
        <w:t xml:space="preserve"> </w:t>
      </w:r>
      <w:r>
        <w:rPr>
          <w:rFonts w:cs="Times New Roman" w:ascii="Times New Roman" w:hAnsi="Times New Roman"/>
          <w:sz w:val="24"/>
          <w:szCs w:val="24"/>
        </w:rPr>
        <w:t>регистратора</w:t>
      </w:r>
      <w:r>
        <w:rPr>
          <w:rFonts w:cs="Times New Roman" w:ascii="Times New Roman" w:hAnsi="Times New Roman"/>
          <w:spacing w:val="-2"/>
          <w:sz w:val="24"/>
          <w:szCs w:val="24"/>
        </w:rPr>
        <w:t xml:space="preserve"> </w:t>
      </w:r>
      <w:r>
        <w:rPr>
          <w:rFonts w:cs="Times New Roman" w:ascii="Times New Roman" w:hAnsi="Times New Roman"/>
          <w:sz w:val="24"/>
          <w:szCs w:val="24"/>
        </w:rPr>
        <w:t>или</w:t>
      </w:r>
      <w:r>
        <w:rPr>
          <w:rFonts w:cs="Times New Roman" w:ascii="Times New Roman" w:hAnsi="Times New Roman"/>
          <w:spacing w:val="-3"/>
          <w:sz w:val="24"/>
          <w:szCs w:val="24"/>
        </w:rPr>
        <w:t xml:space="preserve"> </w:t>
      </w:r>
      <w:r>
        <w:rPr>
          <w:rFonts w:cs="Times New Roman" w:ascii="Times New Roman" w:hAnsi="Times New Roman"/>
          <w:sz w:val="24"/>
          <w:szCs w:val="24"/>
        </w:rPr>
        <w:t>другого</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w:t>
      </w:r>
    </w:p>
    <w:p>
      <w:pPr>
        <w:pStyle w:val="ListParagraph"/>
        <w:numPr>
          <w:ilvl w:val="1"/>
          <w:numId w:val="94"/>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Операция</w:t>
      </w:r>
      <w:r>
        <w:rPr>
          <w:rFonts w:cs="Times New Roman" w:ascii="Times New Roman" w:hAnsi="Times New Roman"/>
          <w:spacing w:val="-4"/>
          <w:sz w:val="24"/>
          <w:szCs w:val="24"/>
        </w:rPr>
        <w:t xml:space="preserve"> </w:t>
      </w:r>
      <w:r>
        <w:rPr>
          <w:rFonts w:cs="Times New Roman" w:ascii="Times New Roman" w:hAnsi="Times New Roman"/>
          <w:sz w:val="24"/>
          <w:szCs w:val="24"/>
        </w:rPr>
        <w:t>погашения</w:t>
      </w:r>
      <w:r>
        <w:rPr>
          <w:rFonts w:cs="Times New Roman" w:ascii="Times New Roman" w:hAnsi="Times New Roman"/>
          <w:spacing w:val="-6"/>
          <w:sz w:val="24"/>
          <w:szCs w:val="24"/>
        </w:rPr>
        <w:t xml:space="preserve"> </w:t>
      </w:r>
      <w:r>
        <w:rPr>
          <w:rFonts w:cs="Times New Roman" w:ascii="Times New Roman" w:hAnsi="Times New Roman"/>
          <w:sz w:val="24"/>
          <w:szCs w:val="24"/>
        </w:rPr>
        <w:t>(аннулирования)</w:t>
      </w:r>
      <w:r>
        <w:rPr>
          <w:rFonts w:cs="Times New Roman" w:ascii="Times New Roman" w:hAnsi="Times New Roman"/>
          <w:spacing w:val="-6"/>
          <w:sz w:val="24"/>
          <w:szCs w:val="24"/>
        </w:rPr>
        <w:t xml:space="preserve"> </w:t>
      </w:r>
      <w:r>
        <w:rPr>
          <w:rFonts w:cs="Times New Roman" w:ascii="Times New Roman" w:hAnsi="Times New Roman"/>
          <w:sz w:val="24"/>
          <w:szCs w:val="24"/>
        </w:rPr>
        <w:t>осуществляется</w:t>
      </w:r>
      <w:r>
        <w:rPr>
          <w:rFonts w:cs="Times New Roman" w:ascii="Times New Roman" w:hAnsi="Times New Roman"/>
          <w:spacing w:val="-5"/>
          <w:sz w:val="24"/>
          <w:szCs w:val="24"/>
        </w:rPr>
        <w:t xml:space="preserve"> </w:t>
      </w:r>
      <w:r>
        <w:rPr>
          <w:rFonts w:cs="Times New Roman" w:ascii="Times New Roman" w:hAnsi="Times New Roman"/>
          <w:sz w:val="24"/>
          <w:szCs w:val="24"/>
        </w:rPr>
        <w:t>на</w:t>
      </w:r>
      <w:r>
        <w:rPr>
          <w:rFonts w:cs="Times New Roman" w:ascii="Times New Roman" w:hAnsi="Times New Roman"/>
          <w:spacing w:val="-7"/>
          <w:sz w:val="24"/>
          <w:szCs w:val="24"/>
        </w:rPr>
        <w:t xml:space="preserve"> </w:t>
      </w:r>
      <w:r>
        <w:rPr>
          <w:rFonts w:cs="Times New Roman" w:ascii="Times New Roman" w:hAnsi="Times New Roman"/>
          <w:sz w:val="24"/>
          <w:szCs w:val="24"/>
        </w:rPr>
        <w:t>основании:</w:t>
      </w:r>
    </w:p>
    <w:p>
      <w:pPr>
        <w:pStyle w:val="ListParagraph"/>
        <w:numPr>
          <w:ilvl w:val="0"/>
          <w:numId w:val="17"/>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решения</w:t>
      </w:r>
      <w:r>
        <w:rPr>
          <w:rFonts w:cs="Times New Roman" w:ascii="Times New Roman" w:hAnsi="Times New Roman"/>
          <w:spacing w:val="-6"/>
          <w:sz w:val="24"/>
          <w:szCs w:val="24"/>
        </w:rPr>
        <w:t xml:space="preserve"> </w:t>
      </w:r>
      <w:r>
        <w:rPr>
          <w:rFonts w:cs="Times New Roman" w:ascii="Times New Roman" w:hAnsi="Times New Roman"/>
          <w:sz w:val="24"/>
          <w:szCs w:val="24"/>
        </w:rPr>
        <w:t>эмитента;</w:t>
      </w:r>
    </w:p>
    <w:p>
      <w:pPr>
        <w:pStyle w:val="ListParagraph"/>
        <w:numPr>
          <w:ilvl w:val="0"/>
          <w:numId w:val="17"/>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документов,</w:t>
      </w:r>
      <w:r>
        <w:rPr>
          <w:rFonts w:cs="Times New Roman" w:ascii="Times New Roman" w:hAnsi="Times New Roman"/>
          <w:spacing w:val="-6"/>
          <w:sz w:val="24"/>
          <w:szCs w:val="24"/>
        </w:rPr>
        <w:t xml:space="preserve"> </w:t>
      </w:r>
      <w:r>
        <w:rPr>
          <w:rFonts w:cs="Times New Roman" w:ascii="Times New Roman" w:hAnsi="Times New Roman"/>
          <w:sz w:val="24"/>
          <w:szCs w:val="24"/>
        </w:rPr>
        <w:t>подтверждающих</w:t>
      </w:r>
      <w:r>
        <w:rPr>
          <w:rFonts w:cs="Times New Roman" w:ascii="Times New Roman" w:hAnsi="Times New Roman"/>
          <w:spacing w:val="-5"/>
          <w:sz w:val="24"/>
          <w:szCs w:val="24"/>
        </w:rPr>
        <w:t xml:space="preserve"> </w:t>
      </w:r>
      <w:r>
        <w:rPr>
          <w:rFonts w:cs="Times New Roman" w:ascii="Times New Roman" w:hAnsi="Times New Roman"/>
          <w:sz w:val="24"/>
          <w:szCs w:val="24"/>
        </w:rPr>
        <w:t>факт</w:t>
      </w:r>
      <w:r>
        <w:rPr>
          <w:rFonts w:cs="Times New Roman" w:ascii="Times New Roman" w:hAnsi="Times New Roman"/>
          <w:spacing w:val="-3"/>
          <w:sz w:val="24"/>
          <w:szCs w:val="24"/>
        </w:rPr>
        <w:t xml:space="preserve"> </w:t>
      </w:r>
      <w:r>
        <w:rPr>
          <w:rFonts w:cs="Times New Roman" w:ascii="Times New Roman" w:hAnsi="Times New Roman"/>
          <w:sz w:val="24"/>
          <w:szCs w:val="24"/>
        </w:rPr>
        <w:t>погашения</w:t>
      </w:r>
      <w:r>
        <w:rPr>
          <w:rFonts w:cs="Times New Roman" w:ascii="Times New Roman" w:hAnsi="Times New Roman"/>
          <w:spacing w:val="-5"/>
          <w:sz w:val="24"/>
          <w:szCs w:val="24"/>
        </w:rPr>
        <w:t xml:space="preserve"> </w:t>
      </w:r>
      <w:r>
        <w:rPr>
          <w:rFonts w:cs="Times New Roman" w:ascii="Times New Roman" w:hAnsi="Times New Roman"/>
          <w:sz w:val="24"/>
          <w:szCs w:val="24"/>
        </w:rPr>
        <w:t>ценных</w:t>
      </w:r>
      <w:r>
        <w:rPr>
          <w:rFonts w:cs="Times New Roman" w:ascii="Times New Roman" w:hAnsi="Times New Roman"/>
          <w:spacing w:val="-4"/>
          <w:sz w:val="24"/>
          <w:szCs w:val="24"/>
        </w:rPr>
        <w:t xml:space="preserve"> </w:t>
      </w:r>
      <w:r>
        <w:rPr>
          <w:rFonts w:cs="Times New Roman" w:ascii="Times New Roman" w:hAnsi="Times New Roman"/>
          <w:sz w:val="24"/>
          <w:szCs w:val="24"/>
        </w:rPr>
        <w:t>бумаг</w:t>
      </w:r>
      <w:r>
        <w:rPr>
          <w:rFonts w:cs="Times New Roman" w:ascii="Times New Roman" w:hAnsi="Times New Roman"/>
          <w:spacing w:val="-6"/>
          <w:sz w:val="24"/>
          <w:szCs w:val="24"/>
        </w:rPr>
        <w:t xml:space="preserve"> </w:t>
      </w:r>
      <w:r>
        <w:rPr>
          <w:rFonts w:cs="Times New Roman" w:ascii="Times New Roman" w:hAnsi="Times New Roman"/>
          <w:sz w:val="24"/>
          <w:szCs w:val="24"/>
        </w:rPr>
        <w:t>эмитентом;</w:t>
      </w:r>
    </w:p>
    <w:p>
      <w:pPr>
        <w:pStyle w:val="ListParagraph"/>
        <w:numPr>
          <w:ilvl w:val="0"/>
          <w:numId w:val="17"/>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уведомления регистратора о проведенной операции погашения (аннулирования) ценных бумаг на</w:t>
      </w:r>
      <w:r>
        <w:rPr>
          <w:rFonts w:cs="Times New Roman" w:ascii="Times New Roman" w:hAnsi="Times New Roman"/>
          <w:spacing w:val="1"/>
          <w:sz w:val="24"/>
          <w:szCs w:val="24"/>
        </w:rPr>
        <w:t xml:space="preserve"> </w:t>
      </w:r>
      <w:r>
        <w:rPr>
          <w:rFonts w:cs="Times New Roman" w:ascii="Times New Roman" w:hAnsi="Times New Roman"/>
          <w:sz w:val="24"/>
          <w:szCs w:val="24"/>
        </w:rPr>
        <w:t>лицевом счете Депозитария либо отчета о совершенной операции погашения (аннулирования) по</w:t>
      </w:r>
      <w:r>
        <w:rPr>
          <w:rFonts w:cs="Times New Roman" w:ascii="Times New Roman" w:hAnsi="Times New Roman"/>
          <w:spacing w:val="1"/>
          <w:sz w:val="24"/>
          <w:szCs w:val="24"/>
        </w:rPr>
        <w:t xml:space="preserve"> </w:t>
      </w:r>
      <w:r>
        <w:rPr>
          <w:rFonts w:cs="Times New Roman" w:ascii="Times New Roman" w:hAnsi="Times New Roman"/>
          <w:sz w:val="24"/>
          <w:szCs w:val="24"/>
        </w:rPr>
        <w:t>счету</w:t>
      </w:r>
      <w:r>
        <w:rPr>
          <w:rFonts w:cs="Times New Roman" w:ascii="Times New Roman" w:hAnsi="Times New Roman"/>
          <w:spacing w:val="-3"/>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номинального держателя Депозитария</w:t>
      </w:r>
      <w:r>
        <w:rPr>
          <w:rFonts w:cs="Times New Roman" w:ascii="Times New Roman" w:hAnsi="Times New Roman"/>
          <w:spacing w:val="1"/>
          <w:sz w:val="24"/>
          <w:szCs w:val="24"/>
        </w:rPr>
        <w:t xml:space="preserve"> </w:t>
      </w:r>
      <w:r>
        <w:rPr>
          <w:rFonts w:cs="Times New Roman" w:ascii="Times New Roman" w:hAnsi="Times New Roman"/>
          <w:sz w:val="24"/>
          <w:szCs w:val="24"/>
        </w:rPr>
        <w:t>в другом</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депозитарии.</w:t>
      </w:r>
    </w:p>
    <w:p>
      <w:pPr>
        <w:pStyle w:val="ListParagraph"/>
        <w:numPr>
          <w:ilvl w:val="1"/>
          <w:numId w:val="94"/>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завершении</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операции</w:t>
      </w:r>
      <w:r>
        <w:rPr>
          <w:rFonts w:cs="Times New Roman" w:ascii="Times New Roman" w:hAnsi="Times New Roman"/>
          <w:spacing w:val="1"/>
          <w:sz w:val="24"/>
          <w:szCs w:val="24"/>
        </w:rPr>
        <w:t xml:space="preserve"> </w:t>
      </w:r>
      <w:r>
        <w:rPr>
          <w:rFonts w:cs="Times New Roman" w:ascii="Times New Roman" w:hAnsi="Times New Roman"/>
          <w:sz w:val="24"/>
          <w:szCs w:val="24"/>
        </w:rPr>
        <w:t>погашения</w:t>
      </w:r>
      <w:r>
        <w:rPr>
          <w:rFonts w:cs="Times New Roman" w:ascii="Times New Roman" w:hAnsi="Times New Roman"/>
          <w:spacing w:val="1"/>
          <w:sz w:val="24"/>
          <w:szCs w:val="24"/>
        </w:rPr>
        <w:t xml:space="preserve"> </w:t>
      </w:r>
      <w:r>
        <w:rPr>
          <w:rFonts w:cs="Times New Roman" w:ascii="Times New Roman" w:hAnsi="Times New Roman"/>
          <w:sz w:val="24"/>
          <w:szCs w:val="24"/>
        </w:rPr>
        <w:t>(аннулирования)</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Депозитарием</w:t>
      </w:r>
      <w:r>
        <w:rPr>
          <w:rFonts w:cs="Times New Roman" w:ascii="Times New Roman" w:hAnsi="Times New Roman"/>
          <w:spacing w:val="1"/>
          <w:sz w:val="24"/>
          <w:szCs w:val="24"/>
        </w:rPr>
        <w:t xml:space="preserve"> </w:t>
      </w:r>
      <w:r>
        <w:rPr>
          <w:rFonts w:cs="Times New Roman" w:ascii="Times New Roman" w:hAnsi="Times New Roman"/>
          <w:sz w:val="24"/>
          <w:szCs w:val="24"/>
        </w:rPr>
        <w:t>предоставляется</w:t>
      </w:r>
      <w:r>
        <w:rPr>
          <w:rFonts w:cs="Times New Roman" w:ascii="Times New Roman" w:hAnsi="Times New Roman"/>
          <w:spacing w:val="-1"/>
          <w:sz w:val="24"/>
          <w:szCs w:val="24"/>
        </w:rPr>
        <w:t xml:space="preserve"> </w:t>
      </w:r>
      <w:r>
        <w:rPr>
          <w:rFonts w:cs="Times New Roman" w:ascii="Times New Roman" w:hAnsi="Times New Roman"/>
          <w:sz w:val="24"/>
          <w:szCs w:val="24"/>
        </w:rPr>
        <w:t>Выписка</w:t>
      </w:r>
      <w:r>
        <w:rPr>
          <w:rFonts w:cs="Times New Roman" w:ascii="Times New Roman" w:hAnsi="Times New Roman"/>
          <w:spacing w:val="1"/>
          <w:sz w:val="24"/>
          <w:szCs w:val="24"/>
        </w:rPr>
        <w:t xml:space="preserve"> </w:t>
      </w:r>
      <w:r>
        <w:rPr>
          <w:rFonts w:cs="Times New Roman" w:ascii="Times New Roman" w:hAnsi="Times New Roman"/>
          <w:sz w:val="24"/>
          <w:szCs w:val="24"/>
        </w:rPr>
        <w:t>об</w:t>
      </w:r>
      <w:r>
        <w:rPr>
          <w:rFonts w:cs="Times New Roman" w:ascii="Times New Roman" w:hAnsi="Times New Roman"/>
          <w:spacing w:val="-1"/>
          <w:sz w:val="24"/>
          <w:szCs w:val="24"/>
        </w:rPr>
        <w:t xml:space="preserve"> </w:t>
      </w:r>
      <w:r>
        <w:rPr>
          <w:rFonts w:cs="Times New Roman" w:ascii="Times New Roman" w:hAnsi="Times New Roman"/>
          <w:sz w:val="24"/>
          <w:szCs w:val="24"/>
        </w:rPr>
        <w:t>операциях по</w:t>
      </w:r>
      <w:r>
        <w:rPr>
          <w:rFonts w:cs="Times New Roman" w:ascii="Times New Roman" w:hAnsi="Times New Roman"/>
          <w:spacing w:val="-1"/>
          <w:sz w:val="24"/>
          <w:szCs w:val="24"/>
        </w:rPr>
        <w:t xml:space="preserve"> </w:t>
      </w:r>
      <w:r>
        <w:rPr>
          <w:rFonts w:cs="Times New Roman" w:ascii="Times New Roman" w:hAnsi="Times New Roman"/>
          <w:sz w:val="24"/>
          <w:szCs w:val="24"/>
        </w:rPr>
        <w:t>счету.</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r>
    </w:p>
    <w:p>
      <w:pPr>
        <w:pStyle w:val="2"/>
        <w:numPr>
          <w:ilvl w:val="0"/>
          <w:numId w:val="94"/>
        </w:numPr>
        <w:tabs>
          <w:tab w:val="clear" w:pos="720"/>
          <w:tab w:val="left" w:pos="783" w:leader="none"/>
          <w:tab w:val="left" w:pos="784" w:leader="none"/>
        </w:tabs>
        <w:ind w:left="0" w:firstLine="720"/>
        <w:jc w:val="both"/>
        <w:rPr>
          <w:rFonts w:ascii="Times New Roman" w:hAnsi="Times New Roman" w:cs="Times New Roman"/>
          <w:i w:val="false"/>
          <w:i w:val="false"/>
          <w:sz w:val="24"/>
          <w:szCs w:val="24"/>
        </w:rPr>
      </w:pPr>
      <w:bookmarkStart w:id="48" w:name="_bookmark38"/>
      <w:bookmarkEnd w:id="48"/>
      <w:r>
        <w:rPr>
          <w:rFonts w:cs="Times New Roman" w:ascii="Times New Roman" w:hAnsi="Times New Roman"/>
          <w:i w:val="false"/>
          <w:sz w:val="24"/>
          <w:szCs w:val="24"/>
        </w:rPr>
        <w:t>Дробление</w:t>
      </w:r>
      <w:r>
        <w:rPr>
          <w:rFonts w:cs="Times New Roman" w:ascii="Times New Roman" w:hAnsi="Times New Roman"/>
          <w:i w:val="false"/>
          <w:spacing w:val="-5"/>
          <w:sz w:val="24"/>
          <w:szCs w:val="24"/>
        </w:rPr>
        <w:t xml:space="preserve"> </w:t>
      </w:r>
      <w:r>
        <w:rPr>
          <w:rFonts w:cs="Times New Roman" w:ascii="Times New Roman" w:hAnsi="Times New Roman"/>
          <w:i w:val="false"/>
          <w:sz w:val="24"/>
          <w:szCs w:val="24"/>
        </w:rPr>
        <w:t>или</w:t>
      </w:r>
      <w:r>
        <w:rPr>
          <w:rFonts w:cs="Times New Roman" w:ascii="Times New Roman" w:hAnsi="Times New Roman"/>
          <w:i w:val="false"/>
          <w:spacing w:val="-5"/>
          <w:sz w:val="24"/>
          <w:szCs w:val="24"/>
        </w:rPr>
        <w:t xml:space="preserve"> </w:t>
      </w:r>
      <w:r>
        <w:rPr>
          <w:rFonts w:cs="Times New Roman" w:ascii="Times New Roman" w:hAnsi="Times New Roman"/>
          <w:i w:val="false"/>
          <w:sz w:val="24"/>
          <w:szCs w:val="24"/>
        </w:rPr>
        <w:t>консолидация</w:t>
      </w:r>
      <w:r>
        <w:rPr>
          <w:rFonts w:cs="Times New Roman" w:ascii="Times New Roman" w:hAnsi="Times New Roman"/>
          <w:i w:val="false"/>
          <w:spacing w:val="-6"/>
          <w:sz w:val="24"/>
          <w:szCs w:val="24"/>
        </w:rPr>
        <w:t xml:space="preserve"> </w:t>
      </w:r>
      <w:r>
        <w:rPr>
          <w:rFonts w:cs="Times New Roman" w:ascii="Times New Roman" w:hAnsi="Times New Roman"/>
          <w:i w:val="false"/>
          <w:sz w:val="24"/>
          <w:szCs w:val="24"/>
        </w:rPr>
        <w:t>ценных</w:t>
      </w:r>
      <w:r>
        <w:rPr>
          <w:rFonts w:cs="Times New Roman" w:ascii="Times New Roman" w:hAnsi="Times New Roman"/>
          <w:i w:val="false"/>
          <w:spacing w:val="-5"/>
          <w:sz w:val="24"/>
          <w:szCs w:val="24"/>
        </w:rPr>
        <w:t xml:space="preserve"> </w:t>
      </w:r>
      <w:r>
        <w:rPr>
          <w:rFonts w:cs="Times New Roman" w:ascii="Times New Roman" w:hAnsi="Times New Roman"/>
          <w:i w:val="false"/>
          <w:sz w:val="24"/>
          <w:szCs w:val="24"/>
        </w:rPr>
        <w:t>бумаг</w:t>
      </w:r>
    </w:p>
    <w:p>
      <w:pPr>
        <w:pStyle w:val="Style21"/>
        <w:ind w:left="0" w:firstLine="720"/>
        <w:rPr>
          <w:rFonts w:ascii="Times New Roman" w:hAnsi="Times New Roman" w:cs="Times New Roman"/>
          <w:b/>
          <w:b/>
          <w:i/>
          <w:i/>
          <w:sz w:val="24"/>
          <w:szCs w:val="24"/>
        </w:rPr>
      </w:pPr>
      <w:r>
        <w:rPr>
          <w:rFonts w:cs="Times New Roman" w:ascii="Times New Roman" w:hAnsi="Times New Roman"/>
          <w:b/>
          <w:i/>
          <w:sz w:val="24"/>
          <w:szCs w:val="24"/>
        </w:rPr>
      </w:r>
    </w:p>
    <w:p>
      <w:pPr>
        <w:pStyle w:val="ListParagraph"/>
        <w:numPr>
          <w:ilvl w:val="1"/>
          <w:numId w:val="94"/>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Операция</w:t>
      </w:r>
      <w:r>
        <w:rPr>
          <w:rFonts w:cs="Times New Roman" w:ascii="Times New Roman" w:hAnsi="Times New Roman"/>
          <w:spacing w:val="1"/>
          <w:sz w:val="24"/>
          <w:szCs w:val="24"/>
        </w:rPr>
        <w:t xml:space="preserve"> </w:t>
      </w:r>
      <w:r>
        <w:rPr>
          <w:rFonts w:cs="Times New Roman" w:ascii="Times New Roman" w:hAnsi="Times New Roman"/>
          <w:sz w:val="24"/>
          <w:szCs w:val="24"/>
        </w:rPr>
        <w:t>дробления</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консолидации</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представляет</w:t>
      </w:r>
      <w:r>
        <w:rPr>
          <w:rFonts w:cs="Times New Roman" w:ascii="Times New Roman" w:hAnsi="Times New Roman"/>
          <w:spacing w:val="1"/>
          <w:sz w:val="24"/>
          <w:szCs w:val="24"/>
        </w:rPr>
        <w:t xml:space="preserve"> </w:t>
      </w:r>
      <w:r>
        <w:rPr>
          <w:rFonts w:cs="Times New Roman" w:ascii="Times New Roman" w:hAnsi="Times New Roman"/>
          <w:sz w:val="24"/>
          <w:szCs w:val="24"/>
        </w:rPr>
        <w:t>собой</w:t>
      </w:r>
      <w:r>
        <w:rPr>
          <w:rFonts w:cs="Times New Roman" w:ascii="Times New Roman" w:hAnsi="Times New Roman"/>
          <w:spacing w:val="1"/>
          <w:sz w:val="24"/>
          <w:szCs w:val="24"/>
        </w:rPr>
        <w:t xml:space="preserve"> </w:t>
      </w:r>
      <w:r>
        <w:rPr>
          <w:rFonts w:cs="Times New Roman" w:ascii="Times New Roman" w:hAnsi="Times New Roman"/>
          <w:sz w:val="24"/>
          <w:szCs w:val="24"/>
        </w:rPr>
        <w:t>действие</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 по уменьшению (увеличению) номинала ценных бумаг определенного выпуска ценных бумаг,</w:t>
      </w:r>
      <w:r>
        <w:rPr>
          <w:rFonts w:cs="Times New Roman" w:ascii="Times New Roman" w:hAnsi="Times New Roman"/>
          <w:spacing w:val="-53"/>
          <w:sz w:val="24"/>
          <w:szCs w:val="24"/>
        </w:rPr>
        <w:t xml:space="preserve"> </w:t>
      </w:r>
      <w:r>
        <w:rPr>
          <w:rFonts w:cs="Times New Roman" w:ascii="Times New Roman" w:hAnsi="Times New Roman"/>
          <w:sz w:val="24"/>
          <w:szCs w:val="24"/>
        </w:rPr>
        <w:t>при котором ценные бумаги этого выпуска конвертируются в соответствии с заданным коэффициентом в</w:t>
      </w:r>
      <w:r>
        <w:rPr>
          <w:rFonts w:cs="Times New Roman" w:ascii="Times New Roman" w:hAnsi="Times New Roman"/>
          <w:spacing w:val="1"/>
          <w:sz w:val="24"/>
          <w:szCs w:val="24"/>
        </w:rPr>
        <w:t xml:space="preserve"> </w:t>
      </w:r>
      <w:r>
        <w:rPr>
          <w:rFonts w:cs="Times New Roman" w:ascii="Times New Roman" w:hAnsi="Times New Roman"/>
          <w:sz w:val="24"/>
          <w:szCs w:val="24"/>
        </w:rPr>
        <w:t>аналогичные ценные</w:t>
      </w:r>
      <w:r>
        <w:rPr>
          <w:rFonts w:cs="Times New Roman" w:ascii="Times New Roman" w:hAnsi="Times New Roman"/>
          <w:spacing w:val="-1"/>
          <w:sz w:val="24"/>
          <w:szCs w:val="24"/>
        </w:rPr>
        <w:t xml:space="preserve"> </w:t>
      </w:r>
      <w:r>
        <w:rPr>
          <w:rFonts w:cs="Times New Roman" w:ascii="Times New Roman" w:hAnsi="Times New Roman"/>
          <w:sz w:val="24"/>
          <w:szCs w:val="24"/>
        </w:rPr>
        <w:t>бумаги</w:t>
      </w:r>
      <w:r>
        <w:rPr>
          <w:rFonts w:cs="Times New Roman" w:ascii="Times New Roman" w:hAnsi="Times New Roman"/>
          <w:spacing w:val="-1"/>
          <w:sz w:val="24"/>
          <w:szCs w:val="24"/>
        </w:rPr>
        <w:t xml:space="preserve"> </w:t>
      </w:r>
      <w:r>
        <w:rPr>
          <w:rFonts w:cs="Times New Roman" w:ascii="Times New Roman" w:hAnsi="Times New Roman"/>
          <w:sz w:val="24"/>
          <w:szCs w:val="24"/>
        </w:rPr>
        <w:t>этого</w:t>
      </w:r>
      <w:r>
        <w:rPr>
          <w:rFonts w:cs="Times New Roman" w:ascii="Times New Roman" w:hAnsi="Times New Roman"/>
          <w:spacing w:val="1"/>
          <w:sz w:val="24"/>
          <w:szCs w:val="24"/>
        </w:rPr>
        <w:t xml:space="preserve"> </w:t>
      </w:r>
      <w:r>
        <w:rPr>
          <w:rFonts w:cs="Times New Roman" w:ascii="Times New Roman" w:hAnsi="Times New Roman"/>
          <w:sz w:val="24"/>
          <w:szCs w:val="24"/>
        </w:rPr>
        <w:t>эмитента</w:t>
      </w:r>
      <w:r>
        <w:rPr>
          <w:rFonts w:cs="Times New Roman" w:ascii="Times New Roman" w:hAnsi="Times New Roman"/>
          <w:spacing w:val="-2"/>
          <w:sz w:val="24"/>
          <w:szCs w:val="24"/>
        </w:rPr>
        <w:t xml:space="preserve"> </w:t>
      </w:r>
      <w:r>
        <w:rPr>
          <w:rFonts w:cs="Times New Roman" w:ascii="Times New Roman" w:hAnsi="Times New Roman"/>
          <w:sz w:val="24"/>
          <w:szCs w:val="24"/>
        </w:rPr>
        <w:t>с новым</w:t>
      </w:r>
      <w:r>
        <w:rPr>
          <w:rFonts w:cs="Times New Roman" w:ascii="Times New Roman" w:hAnsi="Times New Roman"/>
          <w:spacing w:val="-1"/>
          <w:sz w:val="24"/>
          <w:szCs w:val="24"/>
        </w:rPr>
        <w:t xml:space="preserve"> </w:t>
      </w:r>
      <w:r>
        <w:rPr>
          <w:rFonts w:cs="Times New Roman" w:ascii="Times New Roman" w:hAnsi="Times New Roman"/>
          <w:sz w:val="24"/>
          <w:szCs w:val="24"/>
        </w:rPr>
        <w:t>номиналом.</w:t>
      </w:r>
    </w:p>
    <w:p>
      <w:pPr>
        <w:pStyle w:val="ListParagraph"/>
        <w:numPr>
          <w:ilvl w:val="1"/>
          <w:numId w:val="94"/>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Депозитарий</w:t>
      </w:r>
      <w:r>
        <w:rPr>
          <w:rFonts w:cs="Times New Roman" w:ascii="Times New Roman" w:hAnsi="Times New Roman"/>
          <w:spacing w:val="8"/>
          <w:sz w:val="24"/>
          <w:szCs w:val="24"/>
        </w:rPr>
        <w:t xml:space="preserve"> </w:t>
      </w:r>
      <w:r>
        <w:rPr>
          <w:rFonts w:cs="Times New Roman" w:ascii="Times New Roman" w:hAnsi="Times New Roman"/>
          <w:sz w:val="24"/>
          <w:szCs w:val="24"/>
        </w:rPr>
        <w:t>вносит</w:t>
      </w:r>
      <w:r>
        <w:rPr>
          <w:rFonts w:cs="Times New Roman" w:ascii="Times New Roman" w:hAnsi="Times New Roman"/>
          <w:spacing w:val="10"/>
          <w:sz w:val="24"/>
          <w:szCs w:val="24"/>
        </w:rPr>
        <w:t xml:space="preserve"> </w:t>
      </w:r>
      <w:r>
        <w:rPr>
          <w:rFonts w:cs="Times New Roman" w:ascii="Times New Roman" w:hAnsi="Times New Roman"/>
          <w:sz w:val="24"/>
          <w:szCs w:val="24"/>
        </w:rPr>
        <w:t>изменения</w:t>
      </w:r>
      <w:r>
        <w:rPr>
          <w:rFonts w:cs="Times New Roman" w:ascii="Times New Roman" w:hAnsi="Times New Roman"/>
          <w:spacing w:val="9"/>
          <w:sz w:val="24"/>
          <w:szCs w:val="24"/>
        </w:rPr>
        <w:t xml:space="preserve"> </w:t>
      </w:r>
      <w:r>
        <w:rPr>
          <w:rFonts w:cs="Times New Roman" w:ascii="Times New Roman" w:hAnsi="Times New Roman"/>
          <w:sz w:val="24"/>
          <w:szCs w:val="24"/>
        </w:rPr>
        <w:t>в</w:t>
      </w:r>
      <w:r>
        <w:rPr>
          <w:rFonts w:cs="Times New Roman" w:ascii="Times New Roman" w:hAnsi="Times New Roman"/>
          <w:spacing w:val="10"/>
          <w:sz w:val="24"/>
          <w:szCs w:val="24"/>
        </w:rPr>
        <w:t xml:space="preserve"> </w:t>
      </w:r>
      <w:r>
        <w:rPr>
          <w:rFonts w:cs="Times New Roman" w:ascii="Times New Roman" w:hAnsi="Times New Roman"/>
          <w:sz w:val="24"/>
          <w:szCs w:val="24"/>
        </w:rPr>
        <w:t>записи</w:t>
      </w:r>
      <w:r>
        <w:rPr>
          <w:rFonts w:cs="Times New Roman" w:ascii="Times New Roman" w:hAnsi="Times New Roman"/>
          <w:spacing w:val="8"/>
          <w:sz w:val="24"/>
          <w:szCs w:val="24"/>
        </w:rPr>
        <w:t xml:space="preserve"> </w:t>
      </w:r>
      <w:r>
        <w:rPr>
          <w:rFonts w:cs="Times New Roman" w:ascii="Times New Roman" w:hAnsi="Times New Roman"/>
          <w:sz w:val="24"/>
          <w:szCs w:val="24"/>
        </w:rPr>
        <w:t>по</w:t>
      </w:r>
      <w:r>
        <w:rPr>
          <w:rFonts w:cs="Times New Roman" w:ascii="Times New Roman" w:hAnsi="Times New Roman"/>
          <w:spacing w:val="10"/>
          <w:sz w:val="24"/>
          <w:szCs w:val="24"/>
        </w:rPr>
        <w:t xml:space="preserve"> </w:t>
      </w:r>
      <w:r>
        <w:rPr>
          <w:rFonts w:cs="Times New Roman" w:ascii="Times New Roman" w:hAnsi="Times New Roman"/>
          <w:sz w:val="24"/>
          <w:szCs w:val="24"/>
        </w:rPr>
        <w:t>Счетам</w:t>
      </w:r>
      <w:r>
        <w:rPr>
          <w:rFonts w:cs="Times New Roman" w:ascii="Times New Roman" w:hAnsi="Times New Roman"/>
          <w:spacing w:val="15"/>
          <w:sz w:val="24"/>
          <w:szCs w:val="24"/>
        </w:rPr>
        <w:t xml:space="preserve"> </w:t>
      </w:r>
      <w:r>
        <w:rPr>
          <w:rFonts w:cs="Times New Roman" w:ascii="Times New Roman" w:hAnsi="Times New Roman"/>
          <w:sz w:val="24"/>
          <w:szCs w:val="24"/>
        </w:rPr>
        <w:t>депо</w:t>
      </w:r>
      <w:r>
        <w:rPr>
          <w:rFonts w:cs="Times New Roman" w:ascii="Times New Roman" w:hAnsi="Times New Roman"/>
          <w:spacing w:val="9"/>
          <w:sz w:val="24"/>
          <w:szCs w:val="24"/>
        </w:rPr>
        <w:t xml:space="preserve"> </w:t>
      </w:r>
      <w:r>
        <w:rPr>
          <w:rFonts w:cs="Times New Roman" w:ascii="Times New Roman" w:hAnsi="Times New Roman"/>
          <w:sz w:val="24"/>
          <w:szCs w:val="24"/>
        </w:rPr>
        <w:t>в</w:t>
      </w:r>
      <w:r>
        <w:rPr>
          <w:rFonts w:cs="Times New Roman" w:ascii="Times New Roman" w:hAnsi="Times New Roman"/>
          <w:spacing w:val="11"/>
          <w:sz w:val="24"/>
          <w:szCs w:val="24"/>
        </w:rPr>
        <w:t xml:space="preserve"> </w:t>
      </w:r>
      <w:r>
        <w:rPr>
          <w:rFonts w:cs="Times New Roman" w:ascii="Times New Roman" w:hAnsi="Times New Roman"/>
          <w:sz w:val="24"/>
          <w:szCs w:val="24"/>
        </w:rPr>
        <w:t>строгом</w:t>
      </w:r>
      <w:r>
        <w:rPr>
          <w:rFonts w:cs="Times New Roman" w:ascii="Times New Roman" w:hAnsi="Times New Roman"/>
          <w:spacing w:val="9"/>
          <w:sz w:val="24"/>
          <w:szCs w:val="24"/>
        </w:rPr>
        <w:t xml:space="preserve"> </w:t>
      </w:r>
      <w:r>
        <w:rPr>
          <w:rFonts w:cs="Times New Roman" w:ascii="Times New Roman" w:hAnsi="Times New Roman"/>
          <w:sz w:val="24"/>
          <w:szCs w:val="24"/>
        </w:rPr>
        <w:t>соответствии</w:t>
      </w:r>
      <w:r>
        <w:rPr>
          <w:rFonts w:cs="Times New Roman" w:ascii="Times New Roman" w:hAnsi="Times New Roman"/>
          <w:spacing w:val="9"/>
          <w:sz w:val="24"/>
          <w:szCs w:val="24"/>
        </w:rPr>
        <w:t xml:space="preserve"> </w:t>
      </w:r>
      <w:r>
        <w:rPr>
          <w:rFonts w:cs="Times New Roman" w:ascii="Times New Roman" w:hAnsi="Times New Roman"/>
          <w:sz w:val="24"/>
          <w:szCs w:val="24"/>
        </w:rPr>
        <w:t>с</w:t>
      </w:r>
      <w:r>
        <w:rPr>
          <w:rFonts w:cs="Times New Roman" w:ascii="Times New Roman" w:hAnsi="Times New Roman"/>
          <w:spacing w:val="10"/>
          <w:sz w:val="24"/>
          <w:szCs w:val="24"/>
        </w:rPr>
        <w:t xml:space="preserve"> </w:t>
      </w:r>
      <w:r>
        <w:rPr>
          <w:rFonts w:cs="Times New Roman" w:ascii="Times New Roman" w:hAnsi="Times New Roman"/>
          <w:sz w:val="24"/>
          <w:szCs w:val="24"/>
        </w:rPr>
        <w:t>решением</w:t>
      </w:r>
      <w:r>
        <w:rPr>
          <w:rFonts w:cs="Times New Roman" w:ascii="Times New Roman" w:hAnsi="Times New Roman"/>
          <w:spacing w:val="-53"/>
          <w:sz w:val="24"/>
          <w:szCs w:val="24"/>
        </w:rPr>
        <w:t xml:space="preserve"> </w:t>
      </w:r>
      <w:r>
        <w:rPr>
          <w:rFonts w:cs="Times New Roman" w:ascii="Times New Roman" w:hAnsi="Times New Roman"/>
          <w:sz w:val="24"/>
          <w:szCs w:val="24"/>
        </w:rPr>
        <w:t>о дроблении или консолидации и зарегистрированным надлежащим образом решением о новом выпуске</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(проспектом эмиссии)</w:t>
      </w:r>
      <w:r>
        <w:rPr>
          <w:rFonts w:cs="Times New Roman" w:ascii="Times New Roman" w:hAnsi="Times New Roman"/>
          <w:spacing w:val="2"/>
          <w:sz w:val="24"/>
          <w:szCs w:val="24"/>
        </w:rPr>
        <w:t xml:space="preserve"> </w:t>
      </w:r>
      <w:r>
        <w:rPr>
          <w:rFonts w:cs="Times New Roman" w:ascii="Times New Roman" w:hAnsi="Times New Roman"/>
          <w:sz w:val="24"/>
          <w:szCs w:val="24"/>
        </w:rPr>
        <w:t>эмитента.</w:t>
      </w:r>
    </w:p>
    <w:p>
      <w:pPr>
        <w:pStyle w:val="ListParagraph"/>
        <w:numPr>
          <w:ilvl w:val="1"/>
          <w:numId w:val="94"/>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вносит</w:t>
      </w:r>
      <w:r>
        <w:rPr>
          <w:rFonts w:cs="Times New Roman" w:ascii="Times New Roman" w:hAnsi="Times New Roman"/>
          <w:spacing w:val="1"/>
          <w:sz w:val="24"/>
          <w:szCs w:val="24"/>
        </w:rPr>
        <w:t xml:space="preserve"> </w:t>
      </w:r>
      <w:r>
        <w:rPr>
          <w:rFonts w:cs="Times New Roman" w:ascii="Times New Roman" w:hAnsi="Times New Roman"/>
          <w:sz w:val="24"/>
          <w:szCs w:val="24"/>
        </w:rPr>
        <w:t>записи</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Счетам</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отражающие</w:t>
      </w:r>
      <w:r>
        <w:rPr>
          <w:rFonts w:cs="Times New Roman" w:ascii="Times New Roman" w:hAnsi="Times New Roman"/>
          <w:spacing w:val="1"/>
          <w:sz w:val="24"/>
          <w:szCs w:val="24"/>
        </w:rPr>
        <w:t xml:space="preserve"> </w:t>
      </w:r>
      <w:r>
        <w:rPr>
          <w:rFonts w:cs="Times New Roman" w:ascii="Times New Roman" w:hAnsi="Times New Roman"/>
          <w:sz w:val="24"/>
          <w:szCs w:val="24"/>
        </w:rPr>
        <w:t>изменения,</w:t>
      </w:r>
      <w:r>
        <w:rPr>
          <w:rFonts w:cs="Times New Roman" w:ascii="Times New Roman" w:hAnsi="Times New Roman"/>
          <w:spacing w:val="1"/>
          <w:sz w:val="24"/>
          <w:szCs w:val="24"/>
        </w:rPr>
        <w:t xml:space="preserve"> </w:t>
      </w:r>
      <w:r>
        <w:rPr>
          <w:rFonts w:cs="Times New Roman" w:ascii="Times New Roman" w:hAnsi="Times New Roman"/>
          <w:sz w:val="24"/>
          <w:szCs w:val="24"/>
        </w:rPr>
        <w:t>произошедшие</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результате</w:t>
      </w:r>
      <w:r>
        <w:rPr>
          <w:rFonts w:cs="Times New Roman" w:ascii="Times New Roman" w:hAnsi="Times New Roman"/>
          <w:spacing w:val="-4"/>
          <w:sz w:val="24"/>
          <w:szCs w:val="24"/>
        </w:rPr>
        <w:t xml:space="preserve"> </w:t>
      </w:r>
      <w:r>
        <w:rPr>
          <w:rFonts w:cs="Times New Roman" w:ascii="Times New Roman" w:hAnsi="Times New Roman"/>
          <w:sz w:val="24"/>
          <w:szCs w:val="24"/>
        </w:rPr>
        <w:t>дробления</w:t>
      </w:r>
      <w:r>
        <w:rPr>
          <w:rFonts w:cs="Times New Roman" w:ascii="Times New Roman" w:hAnsi="Times New Roman"/>
          <w:spacing w:val="-2"/>
          <w:sz w:val="24"/>
          <w:szCs w:val="24"/>
        </w:rPr>
        <w:t xml:space="preserve"> </w:t>
      </w:r>
      <w:r>
        <w:rPr>
          <w:rFonts w:cs="Times New Roman" w:ascii="Times New Roman" w:hAnsi="Times New Roman"/>
          <w:sz w:val="24"/>
          <w:szCs w:val="24"/>
        </w:rPr>
        <w:t>или</w:t>
      </w:r>
      <w:r>
        <w:rPr>
          <w:rFonts w:cs="Times New Roman" w:ascii="Times New Roman" w:hAnsi="Times New Roman"/>
          <w:spacing w:val="-5"/>
          <w:sz w:val="24"/>
          <w:szCs w:val="24"/>
        </w:rPr>
        <w:t xml:space="preserve"> </w:t>
      </w:r>
      <w:r>
        <w:rPr>
          <w:rFonts w:cs="Times New Roman" w:ascii="Times New Roman" w:hAnsi="Times New Roman"/>
          <w:sz w:val="24"/>
          <w:szCs w:val="24"/>
        </w:rPr>
        <w:t>консолидации</w:t>
      </w:r>
      <w:r>
        <w:rPr>
          <w:rFonts w:cs="Times New Roman" w:ascii="Times New Roman" w:hAnsi="Times New Roman"/>
          <w:spacing w:val="-4"/>
          <w:sz w:val="24"/>
          <w:szCs w:val="24"/>
        </w:rPr>
        <w:t xml:space="preserve"> </w:t>
      </w:r>
      <w:r>
        <w:rPr>
          <w:rFonts w:cs="Times New Roman" w:ascii="Times New Roman" w:hAnsi="Times New Roman"/>
          <w:sz w:val="24"/>
          <w:szCs w:val="24"/>
        </w:rPr>
        <w:t>ценных</w:t>
      </w:r>
      <w:r>
        <w:rPr>
          <w:rFonts w:cs="Times New Roman" w:ascii="Times New Roman" w:hAnsi="Times New Roman"/>
          <w:spacing w:val="-2"/>
          <w:sz w:val="24"/>
          <w:szCs w:val="24"/>
        </w:rPr>
        <w:t xml:space="preserve"> </w:t>
      </w:r>
      <w:r>
        <w:rPr>
          <w:rFonts w:cs="Times New Roman" w:ascii="Times New Roman" w:hAnsi="Times New Roman"/>
          <w:sz w:val="24"/>
          <w:szCs w:val="24"/>
        </w:rPr>
        <w:t>бумаг,</w:t>
      </w:r>
      <w:r>
        <w:rPr>
          <w:rFonts w:cs="Times New Roman" w:ascii="Times New Roman" w:hAnsi="Times New Roman"/>
          <w:spacing w:val="-4"/>
          <w:sz w:val="24"/>
          <w:szCs w:val="24"/>
        </w:rPr>
        <w:t xml:space="preserve"> </w:t>
      </w:r>
      <w:r>
        <w:rPr>
          <w:rFonts w:cs="Times New Roman" w:ascii="Times New Roman" w:hAnsi="Times New Roman"/>
          <w:sz w:val="24"/>
          <w:szCs w:val="24"/>
        </w:rPr>
        <w:t>в</w:t>
      </w:r>
      <w:r>
        <w:rPr>
          <w:rFonts w:cs="Times New Roman" w:ascii="Times New Roman" w:hAnsi="Times New Roman"/>
          <w:spacing w:val="-4"/>
          <w:sz w:val="24"/>
          <w:szCs w:val="24"/>
        </w:rPr>
        <w:t xml:space="preserve"> </w:t>
      </w:r>
      <w:r>
        <w:rPr>
          <w:rFonts w:cs="Times New Roman" w:ascii="Times New Roman" w:hAnsi="Times New Roman"/>
          <w:sz w:val="24"/>
          <w:szCs w:val="24"/>
        </w:rPr>
        <w:t>сроки,</w:t>
      </w:r>
      <w:r>
        <w:rPr>
          <w:rFonts w:cs="Times New Roman" w:ascii="Times New Roman" w:hAnsi="Times New Roman"/>
          <w:spacing w:val="-3"/>
          <w:sz w:val="24"/>
          <w:szCs w:val="24"/>
        </w:rPr>
        <w:t xml:space="preserve"> </w:t>
      </w:r>
      <w:r>
        <w:rPr>
          <w:rFonts w:cs="Times New Roman" w:ascii="Times New Roman" w:hAnsi="Times New Roman"/>
          <w:sz w:val="24"/>
          <w:szCs w:val="24"/>
        </w:rPr>
        <w:t>определенные</w:t>
      </w:r>
      <w:r>
        <w:rPr>
          <w:rFonts w:cs="Times New Roman" w:ascii="Times New Roman" w:hAnsi="Times New Roman"/>
          <w:spacing w:val="-4"/>
          <w:sz w:val="24"/>
          <w:szCs w:val="24"/>
        </w:rPr>
        <w:t xml:space="preserve"> </w:t>
      </w:r>
      <w:r>
        <w:rPr>
          <w:rFonts w:cs="Times New Roman" w:ascii="Times New Roman" w:hAnsi="Times New Roman"/>
          <w:sz w:val="24"/>
          <w:szCs w:val="24"/>
        </w:rPr>
        <w:t>решением</w:t>
      </w:r>
      <w:r>
        <w:rPr>
          <w:rFonts w:cs="Times New Roman" w:ascii="Times New Roman" w:hAnsi="Times New Roman"/>
          <w:spacing w:val="-2"/>
          <w:sz w:val="24"/>
          <w:szCs w:val="24"/>
        </w:rPr>
        <w:t xml:space="preserve"> </w:t>
      </w:r>
      <w:r>
        <w:rPr>
          <w:rFonts w:cs="Times New Roman" w:ascii="Times New Roman" w:hAnsi="Times New Roman"/>
          <w:sz w:val="24"/>
          <w:szCs w:val="24"/>
        </w:rPr>
        <w:t>эмитента.</w:t>
      </w:r>
    </w:p>
    <w:p>
      <w:pPr>
        <w:pStyle w:val="ListParagraph"/>
        <w:numPr>
          <w:ilvl w:val="1"/>
          <w:numId w:val="94"/>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Операция</w:t>
      </w:r>
      <w:r>
        <w:rPr>
          <w:rFonts w:cs="Times New Roman" w:ascii="Times New Roman" w:hAnsi="Times New Roman"/>
          <w:spacing w:val="-3"/>
          <w:sz w:val="24"/>
          <w:szCs w:val="24"/>
        </w:rPr>
        <w:t xml:space="preserve"> </w:t>
      </w:r>
      <w:r>
        <w:rPr>
          <w:rFonts w:cs="Times New Roman" w:ascii="Times New Roman" w:hAnsi="Times New Roman"/>
          <w:sz w:val="24"/>
          <w:szCs w:val="24"/>
        </w:rPr>
        <w:t>дробления</w:t>
      </w:r>
      <w:r>
        <w:rPr>
          <w:rFonts w:cs="Times New Roman" w:ascii="Times New Roman" w:hAnsi="Times New Roman"/>
          <w:spacing w:val="-3"/>
          <w:sz w:val="24"/>
          <w:szCs w:val="24"/>
        </w:rPr>
        <w:t xml:space="preserve"> </w:t>
      </w:r>
      <w:r>
        <w:rPr>
          <w:rFonts w:cs="Times New Roman" w:ascii="Times New Roman" w:hAnsi="Times New Roman"/>
          <w:sz w:val="24"/>
          <w:szCs w:val="24"/>
        </w:rPr>
        <w:t>или</w:t>
      </w:r>
      <w:r>
        <w:rPr>
          <w:rFonts w:cs="Times New Roman" w:ascii="Times New Roman" w:hAnsi="Times New Roman"/>
          <w:spacing w:val="-5"/>
          <w:sz w:val="24"/>
          <w:szCs w:val="24"/>
        </w:rPr>
        <w:t xml:space="preserve"> </w:t>
      </w:r>
      <w:r>
        <w:rPr>
          <w:rFonts w:cs="Times New Roman" w:ascii="Times New Roman" w:hAnsi="Times New Roman"/>
          <w:sz w:val="24"/>
          <w:szCs w:val="24"/>
        </w:rPr>
        <w:t>консолидации</w:t>
      </w:r>
      <w:r>
        <w:rPr>
          <w:rFonts w:cs="Times New Roman" w:ascii="Times New Roman" w:hAnsi="Times New Roman"/>
          <w:spacing w:val="-7"/>
          <w:sz w:val="24"/>
          <w:szCs w:val="24"/>
        </w:rPr>
        <w:t xml:space="preserve"> </w:t>
      </w:r>
      <w:r>
        <w:rPr>
          <w:rFonts w:cs="Times New Roman" w:ascii="Times New Roman" w:hAnsi="Times New Roman"/>
          <w:sz w:val="24"/>
          <w:szCs w:val="24"/>
        </w:rPr>
        <w:t>ценных</w:t>
      </w:r>
      <w:r>
        <w:rPr>
          <w:rFonts w:cs="Times New Roman" w:ascii="Times New Roman" w:hAnsi="Times New Roman"/>
          <w:spacing w:val="-5"/>
          <w:sz w:val="24"/>
          <w:szCs w:val="24"/>
        </w:rPr>
        <w:t xml:space="preserve"> </w:t>
      </w:r>
      <w:r>
        <w:rPr>
          <w:rFonts w:cs="Times New Roman" w:ascii="Times New Roman" w:hAnsi="Times New Roman"/>
          <w:sz w:val="24"/>
          <w:szCs w:val="24"/>
        </w:rPr>
        <w:t>бумаг</w:t>
      </w:r>
      <w:r>
        <w:rPr>
          <w:rFonts w:cs="Times New Roman" w:ascii="Times New Roman" w:hAnsi="Times New Roman"/>
          <w:spacing w:val="-4"/>
          <w:sz w:val="24"/>
          <w:szCs w:val="24"/>
        </w:rPr>
        <w:t xml:space="preserve"> </w:t>
      </w:r>
      <w:r>
        <w:rPr>
          <w:rFonts w:cs="Times New Roman" w:ascii="Times New Roman" w:hAnsi="Times New Roman"/>
          <w:sz w:val="24"/>
          <w:szCs w:val="24"/>
        </w:rPr>
        <w:t>осуществляется</w:t>
      </w:r>
      <w:r>
        <w:rPr>
          <w:rFonts w:cs="Times New Roman" w:ascii="Times New Roman" w:hAnsi="Times New Roman"/>
          <w:spacing w:val="-4"/>
          <w:sz w:val="24"/>
          <w:szCs w:val="24"/>
        </w:rPr>
        <w:t xml:space="preserve"> </w:t>
      </w:r>
      <w:r>
        <w:rPr>
          <w:rFonts w:cs="Times New Roman" w:ascii="Times New Roman" w:hAnsi="Times New Roman"/>
          <w:sz w:val="24"/>
          <w:szCs w:val="24"/>
        </w:rPr>
        <w:t>на</w:t>
      </w:r>
      <w:r>
        <w:rPr>
          <w:rFonts w:cs="Times New Roman" w:ascii="Times New Roman" w:hAnsi="Times New Roman"/>
          <w:spacing w:val="-6"/>
          <w:sz w:val="24"/>
          <w:szCs w:val="24"/>
        </w:rPr>
        <w:t xml:space="preserve"> </w:t>
      </w:r>
      <w:r>
        <w:rPr>
          <w:rFonts w:cs="Times New Roman" w:ascii="Times New Roman" w:hAnsi="Times New Roman"/>
          <w:sz w:val="24"/>
          <w:szCs w:val="24"/>
        </w:rPr>
        <w:t>основании:</w:t>
      </w:r>
    </w:p>
    <w:p>
      <w:pPr>
        <w:pStyle w:val="ListParagraph"/>
        <w:numPr>
          <w:ilvl w:val="0"/>
          <w:numId w:val="16"/>
        </w:numPr>
        <w:tabs>
          <w:tab w:val="clear" w:pos="720"/>
          <w:tab w:val="left" w:pos="567"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решения</w:t>
      </w:r>
      <w:r>
        <w:rPr>
          <w:rFonts w:cs="Times New Roman" w:ascii="Times New Roman" w:hAnsi="Times New Roman"/>
          <w:spacing w:val="-7"/>
          <w:sz w:val="24"/>
          <w:szCs w:val="24"/>
        </w:rPr>
        <w:t xml:space="preserve"> </w:t>
      </w:r>
      <w:r>
        <w:rPr>
          <w:rFonts w:cs="Times New Roman" w:ascii="Times New Roman" w:hAnsi="Times New Roman"/>
          <w:sz w:val="24"/>
          <w:szCs w:val="24"/>
        </w:rPr>
        <w:t>эмитента;</w:t>
      </w:r>
    </w:p>
    <w:p>
      <w:pPr>
        <w:pStyle w:val="ListParagraph"/>
        <w:numPr>
          <w:ilvl w:val="0"/>
          <w:numId w:val="16"/>
        </w:numPr>
        <w:tabs>
          <w:tab w:val="clear" w:pos="720"/>
          <w:tab w:val="left" w:pos="567"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уведомления регистратора</w:t>
      </w:r>
      <w:r>
        <w:rPr>
          <w:rFonts w:cs="Times New Roman" w:ascii="Times New Roman" w:hAnsi="Times New Roman"/>
          <w:spacing w:val="1"/>
          <w:sz w:val="24"/>
          <w:szCs w:val="24"/>
        </w:rPr>
        <w:t xml:space="preserve"> </w:t>
      </w:r>
      <w:r>
        <w:rPr>
          <w:rFonts w:cs="Times New Roman" w:ascii="Times New Roman" w:hAnsi="Times New Roman"/>
          <w:sz w:val="24"/>
          <w:szCs w:val="24"/>
        </w:rPr>
        <w:t>о проведённой операции дробления или консолидации ценных бумаг на</w:t>
      </w:r>
      <w:r>
        <w:rPr>
          <w:rFonts w:cs="Times New Roman" w:ascii="Times New Roman" w:hAnsi="Times New Roman"/>
          <w:spacing w:val="-53"/>
          <w:sz w:val="24"/>
          <w:szCs w:val="24"/>
        </w:rPr>
        <w:t xml:space="preserve"> </w:t>
      </w:r>
      <w:r>
        <w:rPr>
          <w:rFonts w:cs="Times New Roman" w:ascii="Times New Roman" w:hAnsi="Times New Roman"/>
          <w:sz w:val="24"/>
          <w:szCs w:val="24"/>
        </w:rPr>
        <w:t>лицевом</w:t>
      </w:r>
      <w:r>
        <w:rPr>
          <w:rFonts w:cs="Times New Roman" w:ascii="Times New Roman" w:hAnsi="Times New Roman"/>
          <w:spacing w:val="1"/>
          <w:sz w:val="24"/>
          <w:szCs w:val="24"/>
        </w:rPr>
        <w:t xml:space="preserve"> </w:t>
      </w:r>
      <w:r>
        <w:rPr>
          <w:rFonts w:cs="Times New Roman" w:ascii="Times New Roman" w:hAnsi="Times New Roman"/>
          <w:sz w:val="24"/>
          <w:szCs w:val="24"/>
        </w:rPr>
        <w:t>счете</w:t>
      </w:r>
      <w:r>
        <w:rPr>
          <w:rFonts w:cs="Times New Roman" w:ascii="Times New Roman" w:hAnsi="Times New Roman"/>
          <w:spacing w:val="1"/>
          <w:sz w:val="24"/>
          <w:szCs w:val="24"/>
        </w:rPr>
        <w:t xml:space="preserve"> </w:t>
      </w:r>
      <w:r>
        <w:rPr>
          <w:rFonts w:cs="Times New Roman" w:ascii="Times New Roman" w:hAnsi="Times New Roman"/>
          <w:sz w:val="24"/>
          <w:szCs w:val="24"/>
        </w:rPr>
        <w:t>номинального</w:t>
      </w:r>
      <w:r>
        <w:rPr>
          <w:rFonts w:cs="Times New Roman" w:ascii="Times New Roman" w:hAnsi="Times New Roman"/>
          <w:spacing w:val="1"/>
          <w:sz w:val="24"/>
          <w:szCs w:val="24"/>
        </w:rPr>
        <w:t xml:space="preserve"> </w:t>
      </w:r>
      <w:r>
        <w:rPr>
          <w:rFonts w:cs="Times New Roman" w:ascii="Times New Roman" w:hAnsi="Times New Roman"/>
          <w:sz w:val="24"/>
          <w:szCs w:val="24"/>
        </w:rPr>
        <w:t>держателя</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w:t>
      </w:r>
      <w:r>
        <w:rPr>
          <w:rFonts w:cs="Times New Roman" w:ascii="Times New Roman" w:hAnsi="Times New Roman"/>
          <w:spacing w:val="1"/>
          <w:sz w:val="24"/>
          <w:szCs w:val="24"/>
        </w:rPr>
        <w:t xml:space="preserve"> </w:t>
      </w:r>
      <w:r>
        <w:rPr>
          <w:rFonts w:cs="Times New Roman" w:ascii="Times New Roman" w:hAnsi="Times New Roman"/>
          <w:sz w:val="24"/>
          <w:szCs w:val="24"/>
        </w:rPr>
        <w:t>либо</w:t>
      </w:r>
      <w:r>
        <w:rPr>
          <w:rFonts w:cs="Times New Roman" w:ascii="Times New Roman" w:hAnsi="Times New Roman"/>
          <w:spacing w:val="1"/>
          <w:sz w:val="24"/>
          <w:szCs w:val="24"/>
        </w:rPr>
        <w:t xml:space="preserve"> </w:t>
      </w:r>
      <w:r>
        <w:rPr>
          <w:rFonts w:cs="Times New Roman" w:ascii="Times New Roman" w:hAnsi="Times New Roman"/>
          <w:sz w:val="24"/>
          <w:szCs w:val="24"/>
        </w:rPr>
        <w:t>отчета</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1"/>
          <w:sz w:val="24"/>
          <w:szCs w:val="24"/>
        </w:rPr>
        <w:t xml:space="preserve"> </w:t>
      </w:r>
      <w:r>
        <w:rPr>
          <w:rFonts w:cs="Times New Roman" w:ascii="Times New Roman" w:hAnsi="Times New Roman"/>
          <w:sz w:val="24"/>
          <w:szCs w:val="24"/>
        </w:rPr>
        <w:t>совершенной</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операции</w:t>
      </w:r>
      <w:r>
        <w:rPr>
          <w:rFonts w:cs="Times New Roman" w:ascii="Times New Roman" w:hAnsi="Times New Roman"/>
          <w:spacing w:val="1"/>
          <w:sz w:val="24"/>
          <w:szCs w:val="24"/>
        </w:rPr>
        <w:t xml:space="preserve"> </w:t>
      </w:r>
      <w:r>
        <w:rPr>
          <w:rFonts w:cs="Times New Roman" w:ascii="Times New Roman" w:hAnsi="Times New Roman"/>
          <w:sz w:val="24"/>
          <w:szCs w:val="24"/>
        </w:rPr>
        <w:t>дробления</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консолидации</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счету</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номинального</w:t>
      </w:r>
      <w:r>
        <w:rPr>
          <w:rFonts w:cs="Times New Roman" w:ascii="Times New Roman" w:hAnsi="Times New Roman"/>
          <w:spacing w:val="1"/>
          <w:sz w:val="24"/>
          <w:szCs w:val="24"/>
        </w:rPr>
        <w:t xml:space="preserve"> </w:t>
      </w:r>
      <w:r>
        <w:rPr>
          <w:rFonts w:cs="Times New Roman" w:ascii="Times New Roman" w:hAnsi="Times New Roman"/>
          <w:sz w:val="24"/>
          <w:szCs w:val="24"/>
        </w:rPr>
        <w:t>держателя</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другом</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депозитарии;</w:t>
      </w:r>
    </w:p>
    <w:p>
      <w:pPr>
        <w:pStyle w:val="ListParagraph"/>
        <w:numPr>
          <w:ilvl w:val="1"/>
          <w:numId w:val="94"/>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Операция дробления или консолидации ценных бумаг исполняется Депозитарием в сроки,</w:t>
      </w:r>
      <w:r>
        <w:rPr>
          <w:rFonts w:cs="Times New Roman" w:ascii="Times New Roman" w:hAnsi="Times New Roman"/>
          <w:spacing w:val="1"/>
          <w:sz w:val="24"/>
          <w:szCs w:val="24"/>
        </w:rPr>
        <w:t xml:space="preserve"> </w:t>
      </w:r>
      <w:r>
        <w:rPr>
          <w:rFonts w:cs="Times New Roman" w:ascii="Times New Roman" w:hAnsi="Times New Roman"/>
          <w:sz w:val="24"/>
          <w:szCs w:val="24"/>
        </w:rPr>
        <w:t>определенные решением эмитента,</w:t>
      </w:r>
      <w:r>
        <w:rPr>
          <w:rFonts w:cs="Times New Roman" w:ascii="Times New Roman" w:hAnsi="Times New Roman"/>
          <w:spacing w:val="1"/>
          <w:sz w:val="24"/>
          <w:szCs w:val="24"/>
        </w:rPr>
        <w:t xml:space="preserve"> </w:t>
      </w:r>
      <w:r>
        <w:rPr>
          <w:rFonts w:cs="Times New Roman" w:ascii="Times New Roman" w:hAnsi="Times New Roman"/>
          <w:sz w:val="24"/>
          <w:szCs w:val="24"/>
        </w:rPr>
        <w:t>либо в течение 3 (трех) дней с момента получения всех необходимых</w:t>
      </w:r>
      <w:r>
        <w:rPr>
          <w:rFonts w:cs="Times New Roman" w:ascii="Times New Roman" w:hAnsi="Times New Roman"/>
          <w:spacing w:val="-53"/>
          <w:sz w:val="24"/>
          <w:szCs w:val="24"/>
        </w:rPr>
        <w:t xml:space="preserve"> </w:t>
      </w:r>
      <w:r>
        <w:rPr>
          <w:rFonts w:cs="Times New Roman" w:ascii="Times New Roman" w:hAnsi="Times New Roman"/>
          <w:sz w:val="24"/>
          <w:szCs w:val="24"/>
        </w:rPr>
        <w:t>документов</w:t>
      </w:r>
      <w:r>
        <w:rPr>
          <w:rFonts w:cs="Times New Roman" w:ascii="Times New Roman" w:hAnsi="Times New Roman"/>
          <w:spacing w:val="-2"/>
          <w:sz w:val="24"/>
          <w:szCs w:val="24"/>
        </w:rPr>
        <w:t xml:space="preserve"> </w:t>
      </w:r>
      <w:r>
        <w:rPr>
          <w:rFonts w:cs="Times New Roman" w:ascii="Times New Roman" w:hAnsi="Times New Roman"/>
          <w:sz w:val="24"/>
          <w:szCs w:val="24"/>
        </w:rPr>
        <w:t>от</w:t>
      </w:r>
      <w:r>
        <w:rPr>
          <w:rFonts w:cs="Times New Roman" w:ascii="Times New Roman" w:hAnsi="Times New Roman"/>
          <w:spacing w:val="1"/>
          <w:sz w:val="24"/>
          <w:szCs w:val="24"/>
        </w:rPr>
        <w:t xml:space="preserve"> </w:t>
      </w:r>
      <w:r>
        <w:rPr>
          <w:rFonts w:cs="Times New Roman" w:ascii="Times New Roman" w:hAnsi="Times New Roman"/>
          <w:sz w:val="24"/>
          <w:szCs w:val="24"/>
        </w:rPr>
        <w:t>регистратора</w:t>
      </w:r>
      <w:r>
        <w:rPr>
          <w:rFonts w:cs="Times New Roman" w:ascii="Times New Roman" w:hAnsi="Times New Roman"/>
          <w:spacing w:val="-2"/>
          <w:sz w:val="24"/>
          <w:szCs w:val="24"/>
        </w:rPr>
        <w:t xml:space="preserve"> </w:t>
      </w:r>
      <w:r>
        <w:rPr>
          <w:rFonts w:cs="Times New Roman" w:ascii="Times New Roman" w:hAnsi="Times New Roman"/>
          <w:sz w:val="24"/>
          <w:szCs w:val="24"/>
        </w:rPr>
        <w:t>или</w:t>
      </w:r>
      <w:r>
        <w:rPr>
          <w:rFonts w:cs="Times New Roman" w:ascii="Times New Roman" w:hAnsi="Times New Roman"/>
          <w:spacing w:val="-3"/>
          <w:sz w:val="24"/>
          <w:szCs w:val="24"/>
        </w:rPr>
        <w:t xml:space="preserve"> </w:t>
      </w:r>
      <w:r>
        <w:rPr>
          <w:rFonts w:cs="Times New Roman" w:ascii="Times New Roman" w:hAnsi="Times New Roman"/>
          <w:sz w:val="24"/>
          <w:szCs w:val="24"/>
        </w:rPr>
        <w:t>другого</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w:t>
      </w:r>
    </w:p>
    <w:p>
      <w:pPr>
        <w:pStyle w:val="ListParagraph"/>
        <w:numPr>
          <w:ilvl w:val="1"/>
          <w:numId w:val="94"/>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завершении</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операции</w:t>
      </w:r>
      <w:r>
        <w:rPr>
          <w:rFonts w:cs="Times New Roman" w:ascii="Times New Roman" w:hAnsi="Times New Roman"/>
          <w:spacing w:val="1"/>
          <w:sz w:val="24"/>
          <w:szCs w:val="24"/>
        </w:rPr>
        <w:t xml:space="preserve"> </w:t>
      </w:r>
      <w:r>
        <w:rPr>
          <w:rFonts w:cs="Times New Roman" w:ascii="Times New Roman" w:hAnsi="Times New Roman"/>
          <w:sz w:val="24"/>
          <w:szCs w:val="24"/>
        </w:rPr>
        <w:t>дробления</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консолидации</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Депозитарием</w:t>
      </w:r>
      <w:r>
        <w:rPr>
          <w:rFonts w:cs="Times New Roman" w:ascii="Times New Roman" w:hAnsi="Times New Roman"/>
          <w:spacing w:val="1"/>
          <w:sz w:val="24"/>
          <w:szCs w:val="24"/>
        </w:rPr>
        <w:t xml:space="preserve"> </w:t>
      </w:r>
      <w:r>
        <w:rPr>
          <w:rFonts w:cs="Times New Roman" w:ascii="Times New Roman" w:hAnsi="Times New Roman"/>
          <w:sz w:val="24"/>
          <w:szCs w:val="24"/>
        </w:rPr>
        <w:t>предоставляется</w:t>
      </w:r>
      <w:r>
        <w:rPr>
          <w:rFonts w:cs="Times New Roman" w:ascii="Times New Roman" w:hAnsi="Times New Roman"/>
          <w:spacing w:val="1"/>
          <w:sz w:val="24"/>
          <w:szCs w:val="24"/>
        </w:rPr>
        <w:t xml:space="preserve"> </w:t>
      </w:r>
      <w:r>
        <w:rPr>
          <w:rFonts w:cs="Times New Roman" w:ascii="Times New Roman" w:hAnsi="Times New Roman"/>
          <w:sz w:val="24"/>
          <w:szCs w:val="24"/>
        </w:rPr>
        <w:t>Выписка</w:t>
      </w:r>
      <w:r>
        <w:rPr>
          <w:rFonts w:cs="Times New Roman" w:ascii="Times New Roman" w:hAnsi="Times New Roman"/>
          <w:spacing w:val="-2"/>
          <w:sz w:val="24"/>
          <w:szCs w:val="24"/>
        </w:rPr>
        <w:t xml:space="preserve"> </w:t>
      </w:r>
      <w:r>
        <w:rPr>
          <w:rFonts w:cs="Times New Roman" w:ascii="Times New Roman" w:hAnsi="Times New Roman"/>
          <w:sz w:val="24"/>
          <w:szCs w:val="24"/>
        </w:rPr>
        <w:t>об операциях по</w:t>
      </w:r>
      <w:r>
        <w:rPr>
          <w:rFonts w:cs="Times New Roman" w:ascii="Times New Roman" w:hAnsi="Times New Roman"/>
          <w:spacing w:val="1"/>
          <w:sz w:val="24"/>
          <w:szCs w:val="24"/>
        </w:rPr>
        <w:t xml:space="preserve"> </w:t>
      </w:r>
      <w:r>
        <w:rPr>
          <w:rFonts w:cs="Times New Roman" w:ascii="Times New Roman" w:hAnsi="Times New Roman"/>
          <w:sz w:val="24"/>
          <w:szCs w:val="24"/>
        </w:rPr>
        <w:t>счету.</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r>
    </w:p>
    <w:p>
      <w:pPr>
        <w:pStyle w:val="2"/>
        <w:numPr>
          <w:ilvl w:val="0"/>
          <w:numId w:val="94"/>
        </w:numPr>
        <w:tabs>
          <w:tab w:val="clear" w:pos="720"/>
          <w:tab w:val="left" w:pos="993" w:leader="none"/>
        </w:tabs>
        <w:ind w:left="0" w:firstLine="720"/>
        <w:jc w:val="both"/>
        <w:rPr>
          <w:rFonts w:ascii="Times New Roman" w:hAnsi="Times New Roman" w:cs="Times New Roman"/>
          <w:i w:val="false"/>
          <w:i w:val="false"/>
          <w:sz w:val="24"/>
          <w:szCs w:val="24"/>
        </w:rPr>
      </w:pPr>
      <w:bookmarkStart w:id="49" w:name="_bookmark39"/>
      <w:bookmarkEnd w:id="49"/>
      <w:r>
        <w:rPr>
          <w:rFonts w:cs="Times New Roman" w:ascii="Times New Roman" w:hAnsi="Times New Roman"/>
          <w:i w:val="false"/>
          <w:sz w:val="24"/>
          <w:szCs w:val="24"/>
        </w:rPr>
        <w:t xml:space="preserve">    </w:t>
      </w:r>
      <w:r>
        <w:rPr>
          <w:rFonts w:cs="Times New Roman" w:ascii="Times New Roman" w:hAnsi="Times New Roman"/>
          <w:i w:val="false"/>
          <w:sz w:val="24"/>
          <w:szCs w:val="24"/>
        </w:rPr>
        <w:t>Объединение</w:t>
      </w:r>
      <w:r>
        <w:rPr>
          <w:rFonts w:cs="Times New Roman" w:ascii="Times New Roman" w:hAnsi="Times New Roman"/>
          <w:i w:val="false"/>
          <w:spacing w:val="-7"/>
          <w:sz w:val="24"/>
          <w:szCs w:val="24"/>
        </w:rPr>
        <w:t xml:space="preserve"> </w:t>
      </w:r>
      <w:r>
        <w:rPr>
          <w:rFonts w:cs="Times New Roman" w:ascii="Times New Roman" w:hAnsi="Times New Roman"/>
          <w:i w:val="false"/>
          <w:sz w:val="24"/>
          <w:szCs w:val="24"/>
        </w:rPr>
        <w:t>дополнительных</w:t>
      </w:r>
      <w:r>
        <w:rPr>
          <w:rFonts w:cs="Times New Roman" w:ascii="Times New Roman" w:hAnsi="Times New Roman"/>
          <w:i w:val="false"/>
          <w:spacing w:val="-9"/>
          <w:sz w:val="24"/>
          <w:szCs w:val="24"/>
        </w:rPr>
        <w:t xml:space="preserve"> </w:t>
      </w:r>
      <w:r>
        <w:rPr>
          <w:rFonts w:cs="Times New Roman" w:ascii="Times New Roman" w:hAnsi="Times New Roman"/>
          <w:i w:val="false"/>
          <w:sz w:val="24"/>
          <w:szCs w:val="24"/>
        </w:rPr>
        <w:t>выпусков</w:t>
      </w:r>
      <w:r>
        <w:rPr>
          <w:rFonts w:cs="Times New Roman" w:ascii="Times New Roman" w:hAnsi="Times New Roman"/>
          <w:i w:val="false"/>
          <w:spacing w:val="-8"/>
          <w:sz w:val="24"/>
          <w:szCs w:val="24"/>
        </w:rPr>
        <w:t xml:space="preserve"> </w:t>
      </w:r>
      <w:r>
        <w:rPr>
          <w:rFonts w:cs="Times New Roman" w:ascii="Times New Roman" w:hAnsi="Times New Roman"/>
          <w:i w:val="false"/>
          <w:sz w:val="24"/>
          <w:szCs w:val="24"/>
        </w:rPr>
        <w:t>эмиссионных</w:t>
      </w:r>
      <w:r>
        <w:rPr>
          <w:rFonts w:cs="Times New Roman" w:ascii="Times New Roman" w:hAnsi="Times New Roman"/>
          <w:i w:val="false"/>
          <w:spacing w:val="-9"/>
          <w:sz w:val="24"/>
          <w:szCs w:val="24"/>
        </w:rPr>
        <w:t xml:space="preserve"> </w:t>
      </w:r>
      <w:r>
        <w:rPr>
          <w:rFonts w:cs="Times New Roman" w:ascii="Times New Roman" w:hAnsi="Times New Roman"/>
          <w:i w:val="false"/>
          <w:sz w:val="24"/>
          <w:szCs w:val="24"/>
        </w:rPr>
        <w:t>ценных</w:t>
      </w:r>
      <w:r>
        <w:rPr>
          <w:rFonts w:cs="Times New Roman" w:ascii="Times New Roman" w:hAnsi="Times New Roman"/>
          <w:i w:val="false"/>
          <w:spacing w:val="-8"/>
          <w:sz w:val="24"/>
          <w:szCs w:val="24"/>
        </w:rPr>
        <w:t xml:space="preserve"> </w:t>
      </w:r>
      <w:r>
        <w:rPr>
          <w:rFonts w:cs="Times New Roman" w:ascii="Times New Roman" w:hAnsi="Times New Roman"/>
          <w:i w:val="false"/>
          <w:sz w:val="24"/>
          <w:szCs w:val="24"/>
        </w:rPr>
        <w:t>бумаг</w:t>
      </w:r>
    </w:p>
    <w:p>
      <w:pPr>
        <w:pStyle w:val="Style21"/>
        <w:ind w:left="0" w:firstLine="720"/>
        <w:rPr>
          <w:rFonts w:ascii="Times New Roman" w:hAnsi="Times New Roman" w:cs="Times New Roman"/>
          <w:b/>
          <w:b/>
          <w:sz w:val="24"/>
          <w:szCs w:val="24"/>
        </w:rPr>
      </w:pPr>
      <w:r>
        <w:rPr>
          <w:rFonts w:cs="Times New Roman" w:ascii="Times New Roman" w:hAnsi="Times New Roman"/>
          <w:b/>
          <w:sz w:val="24"/>
          <w:szCs w:val="24"/>
        </w:rPr>
      </w:r>
    </w:p>
    <w:p>
      <w:pPr>
        <w:pStyle w:val="ListParagraph"/>
        <w:numPr>
          <w:ilvl w:val="1"/>
          <w:numId w:val="94"/>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Объединение</w:t>
      </w:r>
      <w:r>
        <w:rPr>
          <w:rFonts w:cs="Times New Roman" w:ascii="Times New Roman" w:hAnsi="Times New Roman"/>
          <w:spacing w:val="1"/>
          <w:sz w:val="24"/>
          <w:szCs w:val="24"/>
        </w:rPr>
        <w:t xml:space="preserve"> </w:t>
      </w:r>
      <w:r>
        <w:rPr>
          <w:rFonts w:cs="Times New Roman" w:ascii="Times New Roman" w:hAnsi="Times New Roman"/>
          <w:sz w:val="24"/>
          <w:szCs w:val="24"/>
        </w:rPr>
        <w:t>дополнительных</w:t>
      </w:r>
      <w:r>
        <w:rPr>
          <w:rFonts w:cs="Times New Roman" w:ascii="Times New Roman" w:hAnsi="Times New Roman"/>
          <w:spacing w:val="1"/>
          <w:sz w:val="24"/>
          <w:szCs w:val="24"/>
        </w:rPr>
        <w:t xml:space="preserve"> </w:t>
      </w:r>
      <w:r>
        <w:rPr>
          <w:rFonts w:cs="Times New Roman" w:ascii="Times New Roman" w:hAnsi="Times New Roman"/>
          <w:sz w:val="24"/>
          <w:szCs w:val="24"/>
        </w:rPr>
        <w:t>выпусков</w:t>
      </w:r>
      <w:r>
        <w:rPr>
          <w:rFonts w:cs="Times New Roman" w:ascii="Times New Roman" w:hAnsi="Times New Roman"/>
          <w:spacing w:val="1"/>
          <w:sz w:val="24"/>
          <w:szCs w:val="24"/>
        </w:rPr>
        <w:t xml:space="preserve"> </w:t>
      </w:r>
      <w:r>
        <w:rPr>
          <w:rFonts w:cs="Times New Roman" w:ascii="Times New Roman" w:hAnsi="Times New Roman"/>
          <w:sz w:val="24"/>
          <w:szCs w:val="24"/>
        </w:rPr>
        <w:t>эмиссионных</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представляет</w:t>
      </w:r>
      <w:r>
        <w:rPr>
          <w:rFonts w:cs="Times New Roman" w:ascii="Times New Roman" w:hAnsi="Times New Roman"/>
          <w:spacing w:val="1"/>
          <w:sz w:val="24"/>
          <w:szCs w:val="24"/>
        </w:rPr>
        <w:t xml:space="preserve"> </w:t>
      </w:r>
      <w:r>
        <w:rPr>
          <w:rFonts w:cs="Times New Roman" w:ascii="Times New Roman" w:hAnsi="Times New Roman"/>
          <w:sz w:val="24"/>
          <w:szCs w:val="24"/>
        </w:rPr>
        <w:t>собой</w:t>
      </w:r>
      <w:r>
        <w:rPr>
          <w:rFonts w:cs="Times New Roman" w:ascii="Times New Roman" w:hAnsi="Times New Roman"/>
          <w:spacing w:val="1"/>
          <w:sz w:val="24"/>
          <w:szCs w:val="24"/>
        </w:rPr>
        <w:t xml:space="preserve"> </w:t>
      </w:r>
      <w:r>
        <w:rPr>
          <w:rFonts w:cs="Times New Roman" w:ascii="Times New Roman" w:hAnsi="Times New Roman"/>
          <w:sz w:val="24"/>
          <w:szCs w:val="24"/>
        </w:rPr>
        <w:t>действие</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отражению</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Учетных</w:t>
      </w:r>
      <w:r>
        <w:rPr>
          <w:rFonts w:cs="Times New Roman" w:ascii="Times New Roman" w:hAnsi="Times New Roman"/>
          <w:spacing w:val="1"/>
          <w:sz w:val="24"/>
          <w:szCs w:val="24"/>
        </w:rPr>
        <w:t xml:space="preserve"> </w:t>
      </w:r>
      <w:r>
        <w:rPr>
          <w:rFonts w:cs="Times New Roman" w:ascii="Times New Roman" w:hAnsi="Times New Roman"/>
          <w:sz w:val="24"/>
          <w:szCs w:val="24"/>
        </w:rPr>
        <w:t>регистрах</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w:t>
      </w:r>
      <w:r>
        <w:rPr>
          <w:rFonts w:cs="Times New Roman" w:ascii="Times New Roman" w:hAnsi="Times New Roman"/>
          <w:spacing w:val="1"/>
          <w:sz w:val="24"/>
          <w:szCs w:val="24"/>
        </w:rPr>
        <w:t xml:space="preserve"> </w:t>
      </w:r>
      <w:r>
        <w:rPr>
          <w:rFonts w:cs="Times New Roman" w:ascii="Times New Roman" w:hAnsi="Times New Roman"/>
          <w:sz w:val="24"/>
          <w:szCs w:val="24"/>
        </w:rPr>
        <w:t>объединения</w:t>
      </w:r>
      <w:r>
        <w:rPr>
          <w:rFonts w:cs="Times New Roman" w:ascii="Times New Roman" w:hAnsi="Times New Roman"/>
          <w:spacing w:val="1"/>
          <w:sz w:val="24"/>
          <w:szCs w:val="24"/>
        </w:rPr>
        <w:t xml:space="preserve"> </w:t>
      </w:r>
      <w:r>
        <w:rPr>
          <w:rFonts w:cs="Times New Roman" w:ascii="Times New Roman" w:hAnsi="Times New Roman"/>
          <w:sz w:val="24"/>
          <w:szCs w:val="24"/>
        </w:rPr>
        <w:t>дополнительных</w:t>
      </w:r>
      <w:r>
        <w:rPr>
          <w:rFonts w:cs="Times New Roman" w:ascii="Times New Roman" w:hAnsi="Times New Roman"/>
          <w:spacing w:val="1"/>
          <w:sz w:val="24"/>
          <w:szCs w:val="24"/>
        </w:rPr>
        <w:t xml:space="preserve"> </w:t>
      </w:r>
      <w:r>
        <w:rPr>
          <w:rFonts w:cs="Times New Roman" w:ascii="Times New Roman" w:hAnsi="Times New Roman"/>
          <w:sz w:val="24"/>
          <w:szCs w:val="24"/>
        </w:rPr>
        <w:t>выпусков</w:t>
      </w:r>
      <w:r>
        <w:rPr>
          <w:rFonts w:cs="Times New Roman" w:ascii="Times New Roman" w:hAnsi="Times New Roman"/>
          <w:spacing w:val="1"/>
          <w:sz w:val="24"/>
          <w:szCs w:val="24"/>
        </w:rPr>
        <w:t xml:space="preserve"> </w:t>
      </w:r>
      <w:r>
        <w:rPr>
          <w:rFonts w:cs="Times New Roman" w:ascii="Times New Roman" w:hAnsi="Times New Roman"/>
          <w:sz w:val="24"/>
          <w:szCs w:val="24"/>
        </w:rPr>
        <w:t>эмиссионных</w:t>
      </w:r>
      <w:r>
        <w:rPr>
          <w:rFonts w:cs="Times New Roman" w:ascii="Times New Roman" w:hAnsi="Times New Roman"/>
          <w:spacing w:val="-1"/>
          <w:sz w:val="24"/>
          <w:szCs w:val="24"/>
        </w:rPr>
        <w:t xml:space="preserve"> </w:t>
      </w:r>
      <w:r>
        <w:rPr>
          <w:rFonts w:cs="Times New Roman" w:ascii="Times New Roman" w:hAnsi="Times New Roman"/>
          <w:sz w:val="24"/>
          <w:szCs w:val="24"/>
        </w:rPr>
        <w:t>ценных бумаг.</w:t>
      </w:r>
    </w:p>
    <w:p>
      <w:pPr>
        <w:pStyle w:val="ListParagraph"/>
        <w:numPr>
          <w:ilvl w:val="1"/>
          <w:numId w:val="94"/>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обеспечивает</w:t>
      </w:r>
      <w:r>
        <w:rPr>
          <w:rFonts w:cs="Times New Roman" w:ascii="Times New Roman" w:hAnsi="Times New Roman"/>
          <w:spacing w:val="1"/>
          <w:sz w:val="24"/>
          <w:szCs w:val="24"/>
        </w:rPr>
        <w:t xml:space="preserve"> </w:t>
      </w:r>
      <w:r>
        <w:rPr>
          <w:rFonts w:cs="Times New Roman" w:ascii="Times New Roman" w:hAnsi="Times New Roman"/>
          <w:sz w:val="24"/>
          <w:szCs w:val="24"/>
        </w:rPr>
        <w:t>после</w:t>
      </w:r>
      <w:r>
        <w:rPr>
          <w:rFonts w:cs="Times New Roman" w:ascii="Times New Roman" w:hAnsi="Times New Roman"/>
          <w:spacing w:val="1"/>
          <w:sz w:val="24"/>
          <w:szCs w:val="24"/>
        </w:rPr>
        <w:t xml:space="preserve"> </w:t>
      </w:r>
      <w:r>
        <w:rPr>
          <w:rFonts w:cs="Times New Roman" w:ascii="Times New Roman" w:hAnsi="Times New Roman"/>
          <w:sz w:val="24"/>
          <w:szCs w:val="24"/>
        </w:rPr>
        <w:t>проведения</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операции</w:t>
      </w:r>
      <w:r>
        <w:rPr>
          <w:rFonts w:cs="Times New Roman" w:ascii="Times New Roman" w:hAnsi="Times New Roman"/>
          <w:spacing w:val="1"/>
          <w:sz w:val="24"/>
          <w:szCs w:val="24"/>
        </w:rPr>
        <w:t xml:space="preserve"> </w:t>
      </w:r>
      <w:r>
        <w:rPr>
          <w:rFonts w:cs="Times New Roman" w:ascii="Times New Roman" w:hAnsi="Times New Roman"/>
          <w:sz w:val="24"/>
          <w:szCs w:val="24"/>
        </w:rPr>
        <w:t>объединения</w:t>
      </w:r>
      <w:r>
        <w:rPr>
          <w:rFonts w:cs="Times New Roman" w:ascii="Times New Roman" w:hAnsi="Times New Roman"/>
          <w:spacing w:val="1"/>
          <w:sz w:val="24"/>
          <w:szCs w:val="24"/>
        </w:rPr>
        <w:t xml:space="preserve"> </w:t>
      </w:r>
      <w:r>
        <w:rPr>
          <w:rFonts w:cs="Times New Roman" w:ascii="Times New Roman" w:hAnsi="Times New Roman"/>
          <w:sz w:val="24"/>
          <w:szCs w:val="24"/>
        </w:rPr>
        <w:t>дополнительных</w:t>
      </w:r>
      <w:r>
        <w:rPr>
          <w:rFonts w:cs="Times New Roman" w:ascii="Times New Roman" w:hAnsi="Times New Roman"/>
          <w:spacing w:val="1"/>
          <w:sz w:val="24"/>
          <w:szCs w:val="24"/>
        </w:rPr>
        <w:t xml:space="preserve"> </w:t>
      </w:r>
      <w:r>
        <w:rPr>
          <w:rFonts w:cs="Times New Roman" w:ascii="Times New Roman" w:hAnsi="Times New Roman"/>
          <w:sz w:val="24"/>
          <w:szCs w:val="24"/>
        </w:rPr>
        <w:t>выпусков эмиссионных ценных бумаг сохранение в системе депозитарного учета Депозитария и на Счетах депо</w:t>
      </w:r>
      <w:r>
        <w:rPr>
          <w:rFonts w:cs="Times New Roman" w:ascii="Times New Roman" w:hAnsi="Times New Roman"/>
          <w:spacing w:val="-2"/>
          <w:sz w:val="24"/>
          <w:szCs w:val="24"/>
        </w:rPr>
        <w:t xml:space="preserve"> </w:t>
      </w:r>
      <w:r>
        <w:rPr>
          <w:rFonts w:cs="Times New Roman" w:ascii="Times New Roman" w:hAnsi="Times New Roman"/>
          <w:sz w:val="24"/>
          <w:szCs w:val="24"/>
        </w:rPr>
        <w:t>Депонентов</w:t>
      </w:r>
      <w:r>
        <w:rPr>
          <w:rFonts w:cs="Times New Roman" w:ascii="Times New Roman" w:hAnsi="Times New Roman"/>
          <w:spacing w:val="-1"/>
          <w:sz w:val="24"/>
          <w:szCs w:val="24"/>
        </w:rPr>
        <w:t xml:space="preserve"> </w:t>
      </w:r>
      <w:r>
        <w:rPr>
          <w:rFonts w:cs="Times New Roman" w:ascii="Times New Roman" w:hAnsi="Times New Roman"/>
          <w:sz w:val="24"/>
          <w:szCs w:val="24"/>
        </w:rPr>
        <w:t>информации</w:t>
      </w:r>
      <w:r>
        <w:rPr>
          <w:rFonts w:cs="Times New Roman" w:ascii="Times New Roman" w:hAnsi="Times New Roman"/>
          <w:spacing w:val="-2"/>
          <w:sz w:val="24"/>
          <w:szCs w:val="24"/>
        </w:rPr>
        <w:t xml:space="preserve"> </w:t>
      </w:r>
      <w:r>
        <w:rPr>
          <w:rFonts w:cs="Times New Roman" w:ascii="Times New Roman" w:hAnsi="Times New Roman"/>
          <w:sz w:val="24"/>
          <w:szCs w:val="24"/>
        </w:rPr>
        <w:t>об</w:t>
      </w:r>
      <w:r>
        <w:rPr>
          <w:rFonts w:cs="Times New Roman" w:ascii="Times New Roman" w:hAnsi="Times New Roman"/>
          <w:spacing w:val="-1"/>
          <w:sz w:val="24"/>
          <w:szCs w:val="24"/>
        </w:rPr>
        <w:t xml:space="preserve"> </w:t>
      </w:r>
      <w:r>
        <w:rPr>
          <w:rFonts w:cs="Times New Roman" w:ascii="Times New Roman" w:hAnsi="Times New Roman"/>
          <w:sz w:val="24"/>
          <w:szCs w:val="24"/>
        </w:rPr>
        <w:t>учете</w:t>
      </w:r>
      <w:r>
        <w:rPr>
          <w:rFonts w:cs="Times New Roman" w:ascii="Times New Roman" w:hAnsi="Times New Roman"/>
          <w:spacing w:val="-3"/>
          <w:sz w:val="24"/>
          <w:szCs w:val="24"/>
        </w:rPr>
        <w:t xml:space="preserve"> </w:t>
      </w:r>
      <w:r>
        <w:rPr>
          <w:rFonts w:cs="Times New Roman" w:ascii="Times New Roman" w:hAnsi="Times New Roman"/>
          <w:sz w:val="24"/>
          <w:szCs w:val="24"/>
        </w:rPr>
        <w:t>ценных</w:t>
      </w:r>
      <w:r>
        <w:rPr>
          <w:rFonts w:cs="Times New Roman" w:ascii="Times New Roman" w:hAnsi="Times New Roman"/>
          <w:spacing w:val="-2"/>
          <w:sz w:val="24"/>
          <w:szCs w:val="24"/>
        </w:rPr>
        <w:t xml:space="preserve"> </w:t>
      </w:r>
      <w:r>
        <w:rPr>
          <w:rFonts w:cs="Times New Roman" w:ascii="Times New Roman" w:hAnsi="Times New Roman"/>
          <w:sz w:val="24"/>
          <w:szCs w:val="24"/>
        </w:rPr>
        <w:t>бумаг</w:t>
      </w:r>
      <w:r>
        <w:rPr>
          <w:rFonts w:cs="Times New Roman" w:ascii="Times New Roman" w:hAnsi="Times New Roman"/>
          <w:spacing w:val="-2"/>
          <w:sz w:val="24"/>
          <w:szCs w:val="24"/>
        </w:rPr>
        <w:t xml:space="preserve"> </w:t>
      </w:r>
      <w:r>
        <w:rPr>
          <w:rFonts w:cs="Times New Roman" w:ascii="Times New Roman" w:hAnsi="Times New Roman"/>
          <w:sz w:val="24"/>
          <w:szCs w:val="24"/>
        </w:rPr>
        <w:t>и</w:t>
      </w:r>
      <w:r>
        <w:rPr>
          <w:rFonts w:cs="Times New Roman" w:ascii="Times New Roman" w:hAnsi="Times New Roman"/>
          <w:spacing w:val="-4"/>
          <w:sz w:val="24"/>
          <w:szCs w:val="24"/>
        </w:rPr>
        <w:t xml:space="preserve"> </w:t>
      </w:r>
      <w:r>
        <w:rPr>
          <w:rFonts w:cs="Times New Roman" w:ascii="Times New Roman" w:hAnsi="Times New Roman"/>
          <w:sz w:val="24"/>
          <w:szCs w:val="24"/>
        </w:rPr>
        <w:t>операциях</w:t>
      </w:r>
      <w:r>
        <w:rPr>
          <w:rFonts w:cs="Times New Roman" w:ascii="Times New Roman" w:hAnsi="Times New Roman"/>
          <w:spacing w:val="-2"/>
          <w:sz w:val="24"/>
          <w:szCs w:val="24"/>
        </w:rPr>
        <w:t xml:space="preserve"> </w:t>
      </w:r>
      <w:r>
        <w:rPr>
          <w:rFonts w:cs="Times New Roman" w:ascii="Times New Roman" w:hAnsi="Times New Roman"/>
          <w:sz w:val="24"/>
          <w:szCs w:val="24"/>
        </w:rPr>
        <w:t>с</w:t>
      </w:r>
      <w:r>
        <w:rPr>
          <w:rFonts w:cs="Times New Roman" w:ascii="Times New Roman" w:hAnsi="Times New Roman"/>
          <w:spacing w:val="-2"/>
          <w:sz w:val="24"/>
          <w:szCs w:val="24"/>
        </w:rPr>
        <w:t xml:space="preserve"> </w:t>
      </w:r>
      <w:r>
        <w:rPr>
          <w:rFonts w:cs="Times New Roman" w:ascii="Times New Roman" w:hAnsi="Times New Roman"/>
          <w:sz w:val="24"/>
          <w:szCs w:val="24"/>
        </w:rPr>
        <w:t>ними</w:t>
      </w:r>
      <w:r>
        <w:rPr>
          <w:rFonts w:cs="Times New Roman" w:ascii="Times New Roman" w:hAnsi="Times New Roman"/>
          <w:spacing w:val="-2"/>
          <w:sz w:val="24"/>
          <w:szCs w:val="24"/>
        </w:rPr>
        <w:t xml:space="preserve"> </w:t>
      </w:r>
      <w:r>
        <w:rPr>
          <w:rFonts w:cs="Times New Roman" w:ascii="Times New Roman" w:hAnsi="Times New Roman"/>
          <w:sz w:val="24"/>
          <w:szCs w:val="24"/>
        </w:rPr>
        <w:t>до</w:t>
      </w:r>
      <w:r>
        <w:rPr>
          <w:rFonts w:cs="Times New Roman" w:ascii="Times New Roman" w:hAnsi="Times New Roman"/>
          <w:spacing w:val="-4"/>
          <w:sz w:val="24"/>
          <w:szCs w:val="24"/>
        </w:rPr>
        <w:t xml:space="preserve"> </w:t>
      </w:r>
      <w:r>
        <w:rPr>
          <w:rFonts w:cs="Times New Roman" w:ascii="Times New Roman" w:hAnsi="Times New Roman"/>
          <w:sz w:val="24"/>
          <w:szCs w:val="24"/>
        </w:rPr>
        <w:t>объединения выпусков.</w:t>
      </w:r>
    </w:p>
    <w:p>
      <w:pPr>
        <w:pStyle w:val="ListParagraph"/>
        <w:numPr>
          <w:ilvl w:val="1"/>
          <w:numId w:val="94"/>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 случае если операция объединения дополнительных выпусков эмиссионных ценных бумаг</w:t>
      </w:r>
      <w:r>
        <w:rPr>
          <w:rFonts w:cs="Times New Roman" w:ascii="Times New Roman" w:hAnsi="Times New Roman"/>
          <w:spacing w:val="1"/>
          <w:sz w:val="24"/>
          <w:szCs w:val="24"/>
        </w:rPr>
        <w:t xml:space="preserve"> </w:t>
      </w:r>
      <w:r>
        <w:rPr>
          <w:rFonts w:cs="Times New Roman" w:ascii="Times New Roman" w:hAnsi="Times New Roman"/>
          <w:sz w:val="24"/>
          <w:szCs w:val="24"/>
        </w:rPr>
        <w:t>проводится в отношении ценных бумаг, учитываемых по Счету депо, Депозитарий уведомляет Депонента об</w:t>
      </w:r>
      <w:r>
        <w:rPr>
          <w:rFonts w:cs="Times New Roman" w:ascii="Times New Roman" w:hAnsi="Times New Roman"/>
          <w:spacing w:val="-1"/>
          <w:sz w:val="24"/>
          <w:szCs w:val="24"/>
        </w:rPr>
        <w:t xml:space="preserve"> </w:t>
      </w:r>
      <w:r>
        <w:rPr>
          <w:rFonts w:cs="Times New Roman" w:ascii="Times New Roman" w:hAnsi="Times New Roman"/>
          <w:sz w:val="24"/>
          <w:szCs w:val="24"/>
        </w:rPr>
        <w:t>исполнении</w:t>
      </w:r>
      <w:r>
        <w:rPr>
          <w:rFonts w:cs="Times New Roman" w:ascii="Times New Roman" w:hAnsi="Times New Roman"/>
          <w:spacing w:val="-2"/>
          <w:sz w:val="24"/>
          <w:szCs w:val="24"/>
        </w:rPr>
        <w:t xml:space="preserve"> </w:t>
      </w:r>
      <w:r>
        <w:rPr>
          <w:rFonts w:cs="Times New Roman" w:ascii="Times New Roman" w:hAnsi="Times New Roman"/>
          <w:sz w:val="24"/>
          <w:szCs w:val="24"/>
        </w:rPr>
        <w:t>такой операции.</w:t>
      </w:r>
      <w:r>
        <w:rPr>
          <w:rFonts w:cs="Times New Roman" w:ascii="Times New Roman" w:hAnsi="Times New Roman"/>
          <w:spacing w:val="-2"/>
          <w:sz w:val="24"/>
          <w:szCs w:val="24"/>
        </w:rPr>
        <w:t xml:space="preserve"> </w:t>
      </w:r>
      <w:r>
        <w:rPr>
          <w:rFonts w:cs="Times New Roman" w:ascii="Times New Roman" w:hAnsi="Times New Roman"/>
          <w:sz w:val="24"/>
          <w:szCs w:val="24"/>
        </w:rPr>
        <w:t>Уведомление</w:t>
      </w:r>
      <w:r>
        <w:rPr>
          <w:rFonts w:cs="Times New Roman" w:ascii="Times New Roman" w:hAnsi="Times New Roman"/>
          <w:spacing w:val="-1"/>
          <w:sz w:val="24"/>
          <w:szCs w:val="24"/>
        </w:rPr>
        <w:t xml:space="preserve"> </w:t>
      </w:r>
      <w:r>
        <w:rPr>
          <w:rFonts w:cs="Times New Roman" w:ascii="Times New Roman" w:hAnsi="Times New Roman"/>
          <w:sz w:val="24"/>
          <w:szCs w:val="24"/>
        </w:rPr>
        <w:t>содержит:</w:t>
      </w:r>
    </w:p>
    <w:p>
      <w:pPr>
        <w:pStyle w:val="ListParagraph"/>
        <w:numPr>
          <w:ilvl w:val="0"/>
          <w:numId w:val="15"/>
        </w:numPr>
        <w:tabs>
          <w:tab w:val="clear" w:pos="720"/>
          <w:tab w:val="left" w:pos="567"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полное</w:t>
      </w:r>
      <w:r>
        <w:rPr>
          <w:rFonts w:cs="Times New Roman" w:ascii="Times New Roman" w:hAnsi="Times New Roman"/>
          <w:spacing w:val="12"/>
          <w:sz w:val="24"/>
          <w:szCs w:val="24"/>
        </w:rPr>
        <w:t xml:space="preserve"> </w:t>
      </w:r>
      <w:r>
        <w:rPr>
          <w:rFonts w:cs="Times New Roman" w:ascii="Times New Roman" w:hAnsi="Times New Roman"/>
          <w:sz w:val="24"/>
          <w:szCs w:val="24"/>
        </w:rPr>
        <w:t>наименование</w:t>
      </w:r>
      <w:r>
        <w:rPr>
          <w:rFonts w:cs="Times New Roman" w:ascii="Times New Roman" w:hAnsi="Times New Roman"/>
          <w:spacing w:val="12"/>
          <w:sz w:val="24"/>
          <w:szCs w:val="24"/>
        </w:rPr>
        <w:t xml:space="preserve"> </w:t>
      </w:r>
      <w:r>
        <w:rPr>
          <w:rFonts w:cs="Times New Roman" w:ascii="Times New Roman" w:hAnsi="Times New Roman"/>
          <w:sz w:val="24"/>
          <w:szCs w:val="24"/>
        </w:rPr>
        <w:t>Депозитария,</w:t>
      </w:r>
      <w:r>
        <w:rPr>
          <w:rFonts w:cs="Times New Roman" w:ascii="Times New Roman" w:hAnsi="Times New Roman"/>
          <w:spacing w:val="12"/>
          <w:sz w:val="24"/>
          <w:szCs w:val="24"/>
        </w:rPr>
        <w:t xml:space="preserve"> </w:t>
      </w:r>
      <w:r>
        <w:rPr>
          <w:rFonts w:cs="Times New Roman" w:ascii="Times New Roman" w:hAnsi="Times New Roman"/>
          <w:sz w:val="24"/>
          <w:szCs w:val="24"/>
        </w:rPr>
        <w:t>место</w:t>
      </w:r>
      <w:r>
        <w:rPr>
          <w:rFonts w:cs="Times New Roman" w:ascii="Times New Roman" w:hAnsi="Times New Roman"/>
          <w:spacing w:val="14"/>
          <w:sz w:val="24"/>
          <w:szCs w:val="24"/>
        </w:rPr>
        <w:t xml:space="preserve"> </w:t>
      </w:r>
      <w:r>
        <w:rPr>
          <w:rFonts w:cs="Times New Roman" w:ascii="Times New Roman" w:hAnsi="Times New Roman"/>
          <w:sz w:val="24"/>
          <w:szCs w:val="24"/>
        </w:rPr>
        <w:t>нахождения,</w:t>
      </w:r>
      <w:r>
        <w:rPr>
          <w:rFonts w:cs="Times New Roman" w:ascii="Times New Roman" w:hAnsi="Times New Roman"/>
          <w:spacing w:val="12"/>
          <w:sz w:val="24"/>
          <w:szCs w:val="24"/>
        </w:rPr>
        <w:t xml:space="preserve"> </w:t>
      </w:r>
      <w:r>
        <w:rPr>
          <w:rFonts w:cs="Times New Roman" w:ascii="Times New Roman" w:hAnsi="Times New Roman"/>
          <w:sz w:val="24"/>
          <w:szCs w:val="24"/>
        </w:rPr>
        <w:t>почтовый</w:t>
      </w:r>
      <w:r>
        <w:rPr>
          <w:rFonts w:cs="Times New Roman" w:ascii="Times New Roman" w:hAnsi="Times New Roman"/>
          <w:spacing w:val="14"/>
          <w:sz w:val="24"/>
          <w:szCs w:val="24"/>
        </w:rPr>
        <w:t xml:space="preserve"> </w:t>
      </w:r>
      <w:r>
        <w:rPr>
          <w:rFonts w:cs="Times New Roman" w:ascii="Times New Roman" w:hAnsi="Times New Roman"/>
          <w:sz w:val="24"/>
          <w:szCs w:val="24"/>
        </w:rPr>
        <w:t>адрес,</w:t>
      </w:r>
      <w:r>
        <w:rPr>
          <w:rFonts w:cs="Times New Roman" w:ascii="Times New Roman" w:hAnsi="Times New Roman"/>
          <w:spacing w:val="12"/>
          <w:sz w:val="24"/>
          <w:szCs w:val="24"/>
        </w:rPr>
        <w:t xml:space="preserve"> </w:t>
      </w:r>
      <w:r>
        <w:rPr>
          <w:rFonts w:cs="Times New Roman" w:ascii="Times New Roman" w:hAnsi="Times New Roman"/>
          <w:sz w:val="24"/>
          <w:szCs w:val="24"/>
        </w:rPr>
        <w:t>телефон,</w:t>
      </w:r>
      <w:r>
        <w:rPr>
          <w:rFonts w:cs="Times New Roman" w:ascii="Times New Roman" w:hAnsi="Times New Roman"/>
          <w:spacing w:val="12"/>
          <w:sz w:val="24"/>
          <w:szCs w:val="24"/>
        </w:rPr>
        <w:t xml:space="preserve"> </w:t>
      </w:r>
      <w:r>
        <w:rPr>
          <w:rFonts w:cs="Times New Roman" w:ascii="Times New Roman" w:hAnsi="Times New Roman"/>
          <w:sz w:val="24"/>
          <w:szCs w:val="24"/>
        </w:rPr>
        <w:t>факс,</w:t>
      </w:r>
      <w:r>
        <w:rPr>
          <w:rFonts w:cs="Times New Roman" w:ascii="Times New Roman" w:hAnsi="Times New Roman"/>
          <w:spacing w:val="-53"/>
          <w:sz w:val="24"/>
          <w:szCs w:val="24"/>
        </w:rPr>
        <w:t xml:space="preserve"> </w:t>
      </w:r>
      <w:r>
        <w:rPr>
          <w:rFonts w:cs="Times New Roman" w:ascii="Times New Roman" w:hAnsi="Times New Roman"/>
          <w:sz w:val="24"/>
          <w:szCs w:val="24"/>
        </w:rPr>
        <w:t>электронный</w:t>
      </w:r>
      <w:r>
        <w:rPr>
          <w:rFonts w:cs="Times New Roman" w:ascii="Times New Roman" w:hAnsi="Times New Roman"/>
          <w:spacing w:val="-1"/>
          <w:sz w:val="24"/>
          <w:szCs w:val="24"/>
        </w:rPr>
        <w:t xml:space="preserve"> </w:t>
      </w:r>
      <w:r>
        <w:rPr>
          <w:rFonts w:cs="Times New Roman" w:ascii="Times New Roman" w:hAnsi="Times New Roman"/>
          <w:sz w:val="24"/>
          <w:szCs w:val="24"/>
        </w:rPr>
        <w:t>адрес;</w:t>
      </w:r>
    </w:p>
    <w:p>
      <w:pPr>
        <w:pStyle w:val="ListParagraph"/>
        <w:numPr>
          <w:ilvl w:val="0"/>
          <w:numId w:val="15"/>
        </w:numPr>
        <w:tabs>
          <w:tab w:val="clear" w:pos="720"/>
          <w:tab w:val="left" w:pos="567" w:leader="none"/>
          <w:tab w:val="left" w:pos="775"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полное</w:t>
      </w:r>
      <w:r>
        <w:rPr>
          <w:rFonts w:cs="Times New Roman" w:ascii="Times New Roman" w:hAnsi="Times New Roman"/>
          <w:spacing w:val="-7"/>
          <w:sz w:val="24"/>
          <w:szCs w:val="24"/>
        </w:rPr>
        <w:t xml:space="preserve"> </w:t>
      </w:r>
      <w:r>
        <w:rPr>
          <w:rFonts w:cs="Times New Roman" w:ascii="Times New Roman" w:hAnsi="Times New Roman"/>
          <w:sz w:val="24"/>
          <w:szCs w:val="24"/>
        </w:rPr>
        <w:t>наименование</w:t>
      </w:r>
      <w:r>
        <w:rPr>
          <w:rFonts w:cs="Times New Roman" w:ascii="Times New Roman" w:hAnsi="Times New Roman"/>
          <w:spacing w:val="-4"/>
          <w:sz w:val="24"/>
          <w:szCs w:val="24"/>
        </w:rPr>
        <w:t xml:space="preserve"> </w:t>
      </w:r>
      <w:r>
        <w:rPr>
          <w:rFonts w:cs="Times New Roman" w:ascii="Times New Roman" w:hAnsi="Times New Roman"/>
          <w:sz w:val="24"/>
          <w:szCs w:val="24"/>
        </w:rPr>
        <w:t>эмитента,</w:t>
      </w:r>
      <w:r>
        <w:rPr>
          <w:rFonts w:cs="Times New Roman" w:ascii="Times New Roman" w:hAnsi="Times New Roman"/>
          <w:spacing w:val="-4"/>
          <w:sz w:val="24"/>
          <w:szCs w:val="24"/>
        </w:rPr>
        <w:t xml:space="preserve"> </w:t>
      </w:r>
      <w:r>
        <w:rPr>
          <w:rFonts w:cs="Times New Roman" w:ascii="Times New Roman" w:hAnsi="Times New Roman"/>
          <w:sz w:val="24"/>
          <w:szCs w:val="24"/>
        </w:rPr>
        <w:t>объединение</w:t>
      </w:r>
      <w:r>
        <w:rPr>
          <w:rFonts w:cs="Times New Roman" w:ascii="Times New Roman" w:hAnsi="Times New Roman"/>
          <w:spacing w:val="-5"/>
          <w:sz w:val="24"/>
          <w:szCs w:val="24"/>
        </w:rPr>
        <w:t xml:space="preserve"> </w:t>
      </w:r>
      <w:r>
        <w:rPr>
          <w:rFonts w:cs="Times New Roman" w:ascii="Times New Roman" w:hAnsi="Times New Roman"/>
          <w:sz w:val="24"/>
          <w:szCs w:val="24"/>
        </w:rPr>
        <w:t>выпусков</w:t>
      </w:r>
      <w:r>
        <w:rPr>
          <w:rFonts w:cs="Times New Roman" w:ascii="Times New Roman" w:hAnsi="Times New Roman"/>
          <w:spacing w:val="-6"/>
          <w:sz w:val="24"/>
          <w:szCs w:val="24"/>
        </w:rPr>
        <w:t xml:space="preserve"> </w:t>
      </w:r>
      <w:r>
        <w:rPr>
          <w:rFonts w:cs="Times New Roman" w:ascii="Times New Roman" w:hAnsi="Times New Roman"/>
          <w:sz w:val="24"/>
          <w:szCs w:val="24"/>
        </w:rPr>
        <w:t>которого</w:t>
      </w:r>
      <w:r>
        <w:rPr>
          <w:rFonts w:cs="Times New Roman" w:ascii="Times New Roman" w:hAnsi="Times New Roman"/>
          <w:spacing w:val="-4"/>
          <w:sz w:val="24"/>
          <w:szCs w:val="24"/>
        </w:rPr>
        <w:t xml:space="preserve"> </w:t>
      </w:r>
      <w:r>
        <w:rPr>
          <w:rFonts w:cs="Times New Roman" w:ascii="Times New Roman" w:hAnsi="Times New Roman"/>
          <w:sz w:val="24"/>
          <w:szCs w:val="24"/>
        </w:rPr>
        <w:t>проведено;</w:t>
      </w:r>
    </w:p>
    <w:p>
      <w:pPr>
        <w:pStyle w:val="ListParagraph"/>
        <w:numPr>
          <w:ilvl w:val="0"/>
          <w:numId w:val="15"/>
        </w:numPr>
        <w:tabs>
          <w:tab w:val="clear" w:pos="720"/>
          <w:tab w:val="left" w:pos="567" w:leader="none"/>
          <w:tab w:val="left" w:pos="813"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индивидуальные</w:t>
      </w:r>
      <w:r>
        <w:rPr>
          <w:rFonts w:cs="Times New Roman" w:ascii="Times New Roman" w:hAnsi="Times New Roman"/>
          <w:spacing w:val="30"/>
          <w:sz w:val="24"/>
          <w:szCs w:val="24"/>
        </w:rPr>
        <w:t xml:space="preserve"> </w:t>
      </w:r>
      <w:r>
        <w:rPr>
          <w:rFonts w:cs="Times New Roman" w:ascii="Times New Roman" w:hAnsi="Times New Roman"/>
          <w:sz w:val="24"/>
          <w:szCs w:val="24"/>
        </w:rPr>
        <w:t>номера</w:t>
      </w:r>
      <w:r>
        <w:rPr>
          <w:rFonts w:cs="Times New Roman" w:ascii="Times New Roman" w:hAnsi="Times New Roman"/>
          <w:spacing w:val="31"/>
          <w:sz w:val="24"/>
          <w:szCs w:val="24"/>
        </w:rPr>
        <w:t xml:space="preserve"> </w:t>
      </w:r>
      <w:r>
        <w:rPr>
          <w:rFonts w:cs="Times New Roman" w:ascii="Times New Roman" w:hAnsi="Times New Roman"/>
          <w:sz w:val="24"/>
          <w:szCs w:val="24"/>
        </w:rPr>
        <w:t>(коды)</w:t>
      </w:r>
      <w:r>
        <w:rPr>
          <w:rFonts w:cs="Times New Roman" w:ascii="Times New Roman" w:hAnsi="Times New Roman"/>
          <w:spacing w:val="32"/>
          <w:sz w:val="24"/>
          <w:szCs w:val="24"/>
        </w:rPr>
        <w:t xml:space="preserve"> </w:t>
      </w:r>
      <w:r>
        <w:rPr>
          <w:rFonts w:cs="Times New Roman" w:ascii="Times New Roman" w:hAnsi="Times New Roman"/>
          <w:sz w:val="24"/>
          <w:szCs w:val="24"/>
        </w:rPr>
        <w:t>объединяемых</w:t>
      </w:r>
      <w:r>
        <w:rPr>
          <w:rFonts w:cs="Times New Roman" w:ascii="Times New Roman" w:hAnsi="Times New Roman"/>
          <w:spacing w:val="33"/>
          <w:sz w:val="24"/>
          <w:szCs w:val="24"/>
        </w:rPr>
        <w:t xml:space="preserve"> </w:t>
      </w:r>
      <w:r>
        <w:rPr>
          <w:rFonts w:cs="Times New Roman" w:ascii="Times New Roman" w:hAnsi="Times New Roman"/>
          <w:sz w:val="24"/>
          <w:szCs w:val="24"/>
        </w:rPr>
        <w:t>выпусков</w:t>
      </w:r>
      <w:r>
        <w:rPr>
          <w:rFonts w:cs="Times New Roman" w:ascii="Times New Roman" w:hAnsi="Times New Roman"/>
          <w:spacing w:val="31"/>
          <w:sz w:val="24"/>
          <w:szCs w:val="24"/>
        </w:rPr>
        <w:t xml:space="preserve"> </w:t>
      </w:r>
      <w:r>
        <w:rPr>
          <w:rFonts w:cs="Times New Roman" w:ascii="Times New Roman" w:hAnsi="Times New Roman"/>
          <w:sz w:val="24"/>
          <w:szCs w:val="24"/>
        </w:rPr>
        <w:t>ценных</w:t>
      </w:r>
      <w:r>
        <w:rPr>
          <w:rFonts w:cs="Times New Roman" w:ascii="Times New Roman" w:hAnsi="Times New Roman"/>
          <w:spacing w:val="33"/>
          <w:sz w:val="24"/>
          <w:szCs w:val="24"/>
        </w:rPr>
        <w:t xml:space="preserve"> </w:t>
      </w:r>
      <w:r>
        <w:rPr>
          <w:rFonts w:cs="Times New Roman" w:ascii="Times New Roman" w:hAnsi="Times New Roman"/>
          <w:sz w:val="24"/>
          <w:szCs w:val="24"/>
        </w:rPr>
        <w:t>бумаг</w:t>
      </w:r>
      <w:r>
        <w:rPr>
          <w:rFonts w:cs="Times New Roman" w:ascii="Times New Roman" w:hAnsi="Times New Roman"/>
          <w:spacing w:val="31"/>
          <w:sz w:val="24"/>
          <w:szCs w:val="24"/>
        </w:rPr>
        <w:t xml:space="preserve"> </w:t>
      </w:r>
      <w:r>
        <w:rPr>
          <w:rFonts w:cs="Times New Roman" w:ascii="Times New Roman" w:hAnsi="Times New Roman"/>
          <w:sz w:val="24"/>
          <w:szCs w:val="24"/>
        </w:rPr>
        <w:t>и</w:t>
      </w:r>
      <w:r>
        <w:rPr>
          <w:rFonts w:cs="Times New Roman" w:ascii="Times New Roman" w:hAnsi="Times New Roman"/>
          <w:spacing w:val="31"/>
          <w:sz w:val="24"/>
          <w:szCs w:val="24"/>
        </w:rPr>
        <w:t xml:space="preserve"> </w:t>
      </w:r>
      <w:r>
        <w:rPr>
          <w:rFonts w:cs="Times New Roman" w:ascii="Times New Roman" w:hAnsi="Times New Roman"/>
          <w:sz w:val="24"/>
          <w:szCs w:val="24"/>
        </w:rPr>
        <w:t>индивидуальный</w:t>
      </w:r>
      <w:r>
        <w:rPr>
          <w:rFonts w:cs="Times New Roman" w:ascii="Times New Roman" w:hAnsi="Times New Roman"/>
          <w:spacing w:val="31"/>
          <w:sz w:val="24"/>
          <w:szCs w:val="24"/>
        </w:rPr>
        <w:t xml:space="preserve"> </w:t>
      </w:r>
      <w:r>
        <w:rPr>
          <w:rFonts w:cs="Times New Roman" w:ascii="Times New Roman" w:hAnsi="Times New Roman"/>
          <w:sz w:val="24"/>
          <w:szCs w:val="24"/>
        </w:rPr>
        <w:t>номер</w:t>
      </w:r>
      <w:r>
        <w:rPr>
          <w:rFonts w:cs="Times New Roman" w:ascii="Times New Roman" w:hAnsi="Times New Roman"/>
          <w:spacing w:val="-53"/>
          <w:sz w:val="24"/>
          <w:szCs w:val="24"/>
        </w:rPr>
        <w:t xml:space="preserve"> </w:t>
      </w:r>
      <w:r>
        <w:rPr>
          <w:rFonts w:cs="Times New Roman" w:ascii="Times New Roman" w:hAnsi="Times New Roman"/>
          <w:sz w:val="24"/>
          <w:szCs w:val="24"/>
        </w:rPr>
        <w:t>(код)</w:t>
      </w:r>
      <w:r>
        <w:rPr>
          <w:rFonts w:cs="Times New Roman" w:ascii="Times New Roman" w:hAnsi="Times New Roman"/>
          <w:spacing w:val="-1"/>
          <w:sz w:val="24"/>
          <w:szCs w:val="24"/>
        </w:rPr>
        <w:t xml:space="preserve"> </w:t>
      </w:r>
      <w:r>
        <w:rPr>
          <w:rFonts w:cs="Times New Roman" w:ascii="Times New Roman" w:hAnsi="Times New Roman"/>
          <w:sz w:val="24"/>
          <w:szCs w:val="24"/>
        </w:rPr>
        <w:t>объединенного</w:t>
      </w:r>
      <w:r>
        <w:rPr>
          <w:rFonts w:cs="Times New Roman" w:ascii="Times New Roman" w:hAnsi="Times New Roman"/>
          <w:spacing w:val="1"/>
          <w:sz w:val="24"/>
          <w:szCs w:val="24"/>
        </w:rPr>
        <w:t xml:space="preserve"> </w:t>
      </w:r>
      <w:r>
        <w:rPr>
          <w:rFonts w:cs="Times New Roman" w:ascii="Times New Roman" w:hAnsi="Times New Roman"/>
          <w:sz w:val="24"/>
          <w:szCs w:val="24"/>
        </w:rPr>
        <w:t>выпуска;</w:t>
      </w:r>
    </w:p>
    <w:p>
      <w:pPr>
        <w:pStyle w:val="ListParagraph"/>
        <w:numPr>
          <w:ilvl w:val="0"/>
          <w:numId w:val="15"/>
        </w:numPr>
        <w:tabs>
          <w:tab w:val="clear" w:pos="720"/>
          <w:tab w:val="left" w:pos="567" w:leader="none"/>
          <w:tab w:val="left" w:pos="775"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количество</w:t>
      </w:r>
      <w:r>
        <w:rPr>
          <w:rFonts w:cs="Times New Roman" w:ascii="Times New Roman" w:hAnsi="Times New Roman"/>
          <w:spacing w:val="-6"/>
          <w:sz w:val="24"/>
          <w:szCs w:val="24"/>
        </w:rPr>
        <w:t xml:space="preserve"> </w:t>
      </w:r>
      <w:r>
        <w:rPr>
          <w:rFonts w:cs="Times New Roman" w:ascii="Times New Roman" w:hAnsi="Times New Roman"/>
          <w:sz w:val="24"/>
          <w:szCs w:val="24"/>
        </w:rPr>
        <w:t>ценных</w:t>
      </w:r>
      <w:r>
        <w:rPr>
          <w:rFonts w:cs="Times New Roman" w:ascii="Times New Roman" w:hAnsi="Times New Roman"/>
          <w:spacing w:val="-4"/>
          <w:sz w:val="24"/>
          <w:szCs w:val="24"/>
        </w:rPr>
        <w:t xml:space="preserve"> </w:t>
      </w:r>
      <w:r>
        <w:rPr>
          <w:rFonts w:cs="Times New Roman" w:ascii="Times New Roman" w:hAnsi="Times New Roman"/>
          <w:sz w:val="24"/>
          <w:szCs w:val="24"/>
        </w:rPr>
        <w:t>бумаг</w:t>
      </w:r>
      <w:r>
        <w:rPr>
          <w:rFonts w:cs="Times New Roman" w:ascii="Times New Roman" w:hAnsi="Times New Roman"/>
          <w:spacing w:val="-6"/>
          <w:sz w:val="24"/>
          <w:szCs w:val="24"/>
        </w:rPr>
        <w:t xml:space="preserve"> </w:t>
      </w:r>
      <w:r>
        <w:rPr>
          <w:rFonts w:cs="Times New Roman" w:ascii="Times New Roman" w:hAnsi="Times New Roman"/>
          <w:sz w:val="24"/>
          <w:szCs w:val="24"/>
        </w:rPr>
        <w:t>объединенного</w:t>
      </w:r>
      <w:r>
        <w:rPr>
          <w:rFonts w:cs="Times New Roman" w:ascii="Times New Roman" w:hAnsi="Times New Roman"/>
          <w:spacing w:val="-5"/>
          <w:sz w:val="24"/>
          <w:szCs w:val="24"/>
        </w:rPr>
        <w:t xml:space="preserve"> </w:t>
      </w:r>
      <w:r>
        <w:rPr>
          <w:rFonts w:cs="Times New Roman" w:ascii="Times New Roman" w:hAnsi="Times New Roman"/>
          <w:sz w:val="24"/>
          <w:szCs w:val="24"/>
        </w:rPr>
        <w:t>выпуска,</w:t>
      </w:r>
      <w:r>
        <w:rPr>
          <w:rFonts w:cs="Times New Roman" w:ascii="Times New Roman" w:hAnsi="Times New Roman"/>
          <w:spacing w:val="-2"/>
          <w:sz w:val="24"/>
          <w:szCs w:val="24"/>
        </w:rPr>
        <w:t xml:space="preserve"> </w:t>
      </w:r>
      <w:r>
        <w:rPr>
          <w:rFonts w:cs="Times New Roman" w:ascii="Times New Roman" w:hAnsi="Times New Roman"/>
          <w:sz w:val="24"/>
          <w:szCs w:val="24"/>
        </w:rPr>
        <w:t>учитываемых</w:t>
      </w:r>
      <w:r>
        <w:rPr>
          <w:rFonts w:cs="Times New Roman" w:ascii="Times New Roman" w:hAnsi="Times New Roman"/>
          <w:spacing w:val="-4"/>
          <w:sz w:val="24"/>
          <w:szCs w:val="24"/>
        </w:rPr>
        <w:t xml:space="preserve"> </w:t>
      </w:r>
      <w:r>
        <w:rPr>
          <w:rFonts w:cs="Times New Roman" w:ascii="Times New Roman" w:hAnsi="Times New Roman"/>
          <w:sz w:val="24"/>
          <w:szCs w:val="24"/>
        </w:rPr>
        <w:t>по</w:t>
      </w:r>
      <w:r>
        <w:rPr>
          <w:rFonts w:cs="Times New Roman" w:ascii="Times New Roman" w:hAnsi="Times New Roman"/>
          <w:spacing w:val="-4"/>
          <w:sz w:val="24"/>
          <w:szCs w:val="24"/>
        </w:rPr>
        <w:t xml:space="preserve"> </w:t>
      </w:r>
      <w:r>
        <w:rPr>
          <w:rFonts w:cs="Times New Roman" w:ascii="Times New Roman" w:hAnsi="Times New Roman"/>
          <w:sz w:val="24"/>
          <w:szCs w:val="24"/>
        </w:rPr>
        <w:t>Счету</w:t>
      </w:r>
      <w:r>
        <w:rPr>
          <w:rFonts w:cs="Times New Roman" w:ascii="Times New Roman" w:hAnsi="Times New Roman"/>
          <w:spacing w:val="-6"/>
          <w:sz w:val="24"/>
          <w:szCs w:val="24"/>
        </w:rPr>
        <w:t xml:space="preserve"> </w:t>
      </w:r>
      <w:r>
        <w:rPr>
          <w:rFonts w:cs="Times New Roman" w:ascii="Times New Roman" w:hAnsi="Times New Roman"/>
          <w:sz w:val="24"/>
          <w:szCs w:val="24"/>
        </w:rPr>
        <w:t>депо</w:t>
      </w:r>
      <w:r>
        <w:rPr>
          <w:rFonts w:cs="Times New Roman" w:ascii="Times New Roman" w:hAnsi="Times New Roman"/>
          <w:spacing w:val="-5"/>
          <w:sz w:val="24"/>
          <w:szCs w:val="24"/>
        </w:rPr>
        <w:t xml:space="preserve"> </w:t>
      </w:r>
      <w:r>
        <w:rPr>
          <w:rFonts w:cs="Times New Roman" w:ascii="Times New Roman" w:hAnsi="Times New Roman"/>
          <w:sz w:val="24"/>
          <w:szCs w:val="24"/>
        </w:rPr>
        <w:t>Депонента;</w:t>
      </w:r>
    </w:p>
    <w:p>
      <w:pPr>
        <w:pStyle w:val="ListParagraph"/>
        <w:numPr>
          <w:ilvl w:val="0"/>
          <w:numId w:val="15"/>
        </w:numPr>
        <w:tabs>
          <w:tab w:val="clear" w:pos="720"/>
          <w:tab w:val="left" w:pos="567" w:leader="none"/>
          <w:tab w:val="left" w:pos="775"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дату</w:t>
      </w:r>
      <w:r>
        <w:rPr>
          <w:rFonts w:cs="Times New Roman" w:ascii="Times New Roman" w:hAnsi="Times New Roman"/>
          <w:spacing w:val="-9"/>
          <w:sz w:val="24"/>
          <w:szCs w:val="24"/>
        </w:rPr>
        <w:t xml:space="preserve"> </w:t>
      </w:r>
      <w:r>
        <w:rPr>
          <w:rFonts w:cs="Times New Roman" w:ascii="Times New Roman" w:hAnsi="Times New Roman"/>
          <w:sz w:val="24"/>
          <w:szCs w:val="24"/>
        </w:rPr>
        <w:t>проведения</w:t>
      </w:r>
      <w:r>
        <w:rPr>
          <w:rFonts w:cs="Times New Roman" w:ascii="Times New Roman" w:hAnsi="Times New Roman"/>
          <w:spacing w:val="-3"/>
          <w:sz w:val="24"/>
          <w:szCs w:val="24"/>
        </w:rPr>
        <w:t xml:space="preserve"> </w:t>
      </w:r>
      <w:r>
        <w:rPr>
          <w:rFonts w:cs="Times New Roman" w:ascii="Times New Roman" w:hAnsi="Times New Roman"/>
          <w:sz w:val="24"/>
          <w:szCs w:val="24"/>
        </w:rPr>
        <w:t>операции</w:t>
      </w:r>
      <w:r>
        <w:rPr>
          <w:rFonts w:cs="Times New Roman" w:ascii="Times New Roman" w:hAnsi="Times New Roman"/>
          <w:spacing w:val="-6"/>
          <w:sz w:val="24"/>
          <w:szCs w:val="24"/>
        </w:rPr>
        <w:t xml:space="preserve"> </w:t>
      </w:r>
      <w:r>
        <w:rPr>
          <w:rFonts w:cs="Times New Roman" w:ascii="Times New Roman" w:hAnsi="Times New Roman"/>
          <w:sz w:val="24"/>
          <w:szCs w:val="24"/>
        </w:rPr>
        <w:t>объединения</w:t>
      </w:r>
      <w:r>
        <w:rPr>
          <w:rFonts w:cs="Times New Roman" w:ascii="Times New Roman" w:hAnsi="Times New Roman"/>
          <w:spacing w:val="-5"/>
          <w:sz w:val="24"/>
          <w:szCs w:val="24"/>
        </w:rPr>
        <w:t xml:space="preserve"> </w:t>
      </w:r>
      <w:r>
        <w:rPr>
          <w:rFonts w:cs="Times New Roman" w:ascii="Times New Roman" w:hAnsi="Times New Roman"/>
          <w:sz w:val="24"/>
          <w:szCs w:val="24"/>
        </w:rPr>
        <w:t>выпусков</w:t>
      </w:r>
      <w:r>
        <w:rPr>
          <w:rFonts w:cs="Times New Roman" w:ascii="Times New Roman" w:hAnsi="Times New Roman"/>
          <w:spacing w:val="-4"/>
          <w:sz w:val="24"/>
          <w:szCs w:val="24"/>
        </w:rPr>
        <w:t xml:space="preserve"> </w:t>
      </w:r>
      <w:r>
        <w:rPr>
          <w:rFonts w:cs="Times New Roman" w:ascii="Times New Roman" w:hAnsi="Times New Roman"/>
          <w:sz w:val="24"/>
          <w:szCs w:val="24"/>
        </w:rPr>
        <w:t>ценных</w:t>
      </w:r>
      <w:r>
        <w:rPr>
          <w:rFonts w:cs="Times New Roman" w:ascii="Times New Roman" w:hAnsi="Times New Roman"/>
          <w:spacing w:val="-5"/>
          <w:sz w:val="24"/>
          <w:szCs w:val="24"/>
        </w:rPr>
        <w:t xml:space="preserve"> </w:t>
      </w:r>
      <w:r>
        <w:rPr>
          <w:rFonts w:cs="Times New Roman" w:ascii="Times New Roman" w:hAnsi="Times New Roman"/>
          <w:sz w:val="24"/>
          <w:szCs w:val="24"/>
        </w:rPr>
        <w:t>бумаг</w:t>
      </w:r>
      <w:r>
        <w:rPr>
          <w:rFonts w:cs="Times New Roman" w:ascii="Times New Roman" w:hAnsi="Times New Roman"/>
          <w:spacing w:val="-4"/>
          <w:sz w:val="24"/>
          <w:szCs w:val="24"/>
        </w:rPr>
        <w:t xml:space="preserve"> </w:t>
      </w:r>
      <w:r>
        <w:rPr>
          <w:rFonts w:cs="Times New Roman" w:ascii="Times New Roman" w:hAnsi="Times New Roman"/>
          <w:sz w:val="24"/>
          <w:szCs w:val="24"/>
        </w:rPr>
        <w:t>эмитента;</w:t>
      </w:r>
    </w:p>
    <w:p>
      <w:pPr>
        <w:pStyle w:val="ListParagraph"/>
        <w:numPr>
          <w:ilvl w:val="0"/>
          <w:numId w:val="15"/>
        </w:numPr>
        <w:tabs>
          <w:tab w:val="clear" w:pos="720"/>
          <w:tab w:val="left" w:pos="567" w:leader="none"/>
          <w:tab w:val="left" w:pos="775"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подпись</w:t>
      </w:r>
      <w:r>
        <w:rPr>
          <w:rFonts w:cs="Times New Roman" w:ascii="Times New Roman" w:hAnsi="Times New Roman"/>
          <w:spacing w:val="-3"/>
          <w:sz w:val="24"/>
          <w:szCs w:val="24"/>
        </w:rPr>
        <w:t xml:space="preserve"> </w:t>
      </w:r>
      <w:r>
        <w:rPr>
          <w:rFonts w:cs="Times New Roman" w:ascii="Times New Roman" w:hAnsi="Times New Roman"/>
          <w:sz w:val="24"/>
          <w:szCs w:val="24"/>
        </w:rPr>
        <w:t>уполномоченного</w:t>
      </w:r>
      <w:r>
        <w:rPr>
          <w:rFonts w:cs="Times New Roman" w:ascii="Times New Roman" w:hAnsi="Times New Roman"/>
          <w:spacing w:val="-5"/>
          <w:sz w:val="24"/>
          <w:szCs w:val="24"/>
        </w:rPr>
        <w:t xml:space="preserve"> </w:t>
      </w:r>
      <w:r>
        <w:rPr>
          <w:rFonts w:cs="Times New Roman" w:ascii="Times New Roman" w:hAnsi="Times New Roman"/>
          <w:sz w:val="24"/>
          <w:szCs w:val="24"/>
        </w:rPr>
        <w:t>сотрудника</w:t>
      </w:r>
      <w:r>
        <w:rPr>
          <w:rFonts w:cs="Times New Roman" w:ascii="Times New Roman" w:hAnsi="Times New Roman"/>
          <w:spacing w:val="-4"/>
          <w:sz w:val="24"/>
          <w:szCs w:val="24"/>
        </w:rPr>
        <w:t xml:space="preserve"> </w:t>
      </w:r>
      <w:r>
        <w:rPr>
          <w:rFonts w:cs="Times New Roman" w:ascii="Times New Roman" w:hAnsi="Times New Roman"/>
          <w:sz w:val="24"/>
          <w:szCs w:val="24"/>
        </w:rPr>
        <w:t>и</w:t>
      </w:r>
      <w:r>
        <w:rPr>
          <w:rFonts w:cs="Times New Roman" w:ascii="Times New Roman" w:hAnsi="Times New Roman"/>
          <w:spacing w:val="-7"/>
          <w:sz w:val="24"/>
          <w:szCs w:val="24"/>
        </w:rPr>
        <w:t xml:space="preserve"> </w:t>
      </w:r>
      <w:r>
        <w:rPr>
          <w:rFonts w:cs="Times New Roman" w:ascii="Times New Roman" w:hAnsi="Times New Roman"/>
          <w:sz w:val="24"/>
          <w:szCs w:val="24"/>
        </w:rPr>
        <w:t>печать</w:t>
      </w:r>
      <w:r>
        <w:rPr>
          <w:rFonts w:cs="Times New Roman" w:ascii="Times New Roman" w:hAnsi="Times New Roman"/>
          <w:spacing w:val="-6"/>
          <w:sz w:val="24"/>
          <w:szCs w:val="24"/>
        </w:rPr>
        <w:t xml:space="preserve"> </w:t>
      </w:r>
      <w:r>
        <w:rPr>
          <w:rFonts w:cs="Times New Roman" w:ascii="Times New Roman" w:hAnsi="Times New Roman"/>
          <w:sz w:val="24"/>
          <w:szCs w:val="24"/>
        </w:rPr>
        <w:t>Депозитария.</w:t>
      </w:r>
    </w:p>
    <w:p>
      <w:pPr>
        <w:pStyle w:val="ListParagraph"/>
        <w:numPr>
          <w:ilvl w:val="1"/>
          <w:numId w:val="94"/>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Операция</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объединению</w:t>
      </w:r>
      <w:r>
        <w:rPr>
          <w:rFonts w:cs="Times New Roman" w:ascii="Times New Roman" w:hAnsi="Times New Roman"/>
          <w:spacing w:val="1"/>
          <w:sz w:val="24"/>
          <w:szCs w:val="24"/>
        </w:rPr>
        <w:t xml:space="preserve"> </w:t>
      </w:r>
      <w:r>
        <w:rPr>
          <w:rFonts w:cs="Times New Roman" w:ascii="Times New Roman" w:hAnsi="Times New Roman"/>
          <w:sz w:val="24"/>
          <w:szCs w:val="24"/>
        </w:rPr>
        <w:t>дополнительных</w:t>
      </w:r>
      <w:r>
        <w:rPr>
          <w:rFonts w:cs="Times New Roman" w:ascii="Times New Roman" w:hAnsi="Times New Roman"/>
          <w:spacing w:val="1"/>
          <w:sz w:val="24"/>
          <w:szCs w:val="24"/>
        </w:rPr>
        <w:t xml:space="preserve"> </w:t>
      </w:r>
      <w:r>
        <w:rPr>
          <w:rFonts w:cs="Times New Roman" w:ascii="Times New Roman" w:hAnsi="Times New Roman"/>
          <w:sz w:val="24"/>
          <w:szCs w:val="24"/>
        </w:rPr>
        <w:t>выпусков</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исполняется</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Депозитарием в течение</w:t>
      </w:r>
      <w:r>
        <w:rPr>
          <w:rFonts w:cs="Times New Roman" w:ascii="Times New Roman" w:hAnsi="Times New Roman"/>
          <w:spacing w:val="1"/>
          <w:sz w:val="24"/>
          <w:szCs w:val="24"/>
        </w:rPr>
        <w:t xml:space="preserve"> </w:t>
      </w:r>
      <w:r>
        <w:rPr>
          <w:rFonts w:cs="Times New Roman" w:ascii="Times New Roman" w:hAnsi="Times New Roman"/>
          <w:sz w:val="24"/>
          <w:szCs w:val="24"/>
        </w:rPr>
        <w:t>1 (одного) рабочего дня с момента получения всех необходимых документов от</w:t>
      </w:r>
      <w:r>
        <w:rPr>
          <w:rFonts w:cs="Times New Roman" w:ascii="Times New Roman" w:hAnsi="Times New Roman"/>
          <w:spacing w:val="1"/>
          <w:sz w:val="24"/>
          <w:szCs w:val="24"/>
        </w:rPr>
        <w:t xml:space="preserve"> </w:t>
      </w:r>
      <w:r>
        <w:rPr>
          <w:rFonts w:cs="Times New Roman" w:ascii="Times New Roman" w:hAnsi="Times New Roman"/>
          <w:sz w:val="24"/>
          <w:szCs w:val="24"/>
        </w:rPr>
        <w:t>регистратора либо</w:t>
      </w:r>
      <w:r>
        <w:rPr>
          <w:rFonts w:cs="Times New Roman" w:ascii="Times New Roman" w:hAnsi="Times New Roman"/>
          <w:spacing w:val="1"/>
          <w:sz w:val="24"/>
          <w:szCs w:val="24"/>
        </w:rPr>
        <w:t xml:space="preserve"> </w:t>
      </w:r>
      <w:r>
        <w:rPr>
          <w:rFonts w:cs="Times New Roman" w:ascii="Times New Roman" w:hAnsi="Times New Roman"/>
          <w:sz w:val="24"/>
          <w:szCs w:val="24"/>
        </w:rPr>
        <w:t>другого</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w:t>
      </w:r>
    </w:p>
    <w:p>
      <w:pPr>
        <w:pStyle w:val="ListParagraph"/>
        <w:numPr>
          <w:ilvl w:val="1"/>
          <w:numId w:val="94"/>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Операция</w:t>
      </w:r>
      <w:r>
        <w:rPr>
          <w:rFonts w:cs="Times New Roman" w:ascii="Times New Roman" w:hAnsi="Times New Roman"/>
          <w:spacing w:val="1"/>
          <w:sz w:val="24"/>
          <w:szCs w:val="24"/>
        </w:rPr>
        <w:t xml:space="preserve"> </w:t>
      </w:r>
      <w:r>
        <w:rPr>
          <w:rFonts w:cs="Times New Roman" w:ascii="Times New Roman" w:hAnsi="Times New Roman"/>
          <w:sz w:val="24"/>
          <w:szCs w:val="24"/>
        </w:rPr>
        <w:t>объединения</w:t>
      </w:r>
      <w:r>
        <w:rPr>
          <w:rFonts w:cs="Times New Roman" w:ascii="Times New Roman" w:hAnsi="Times New Roman"/>
          <w:spacing w:val="1"/>
          <w:sz w:val="24"/>
          <w:szCs w:val="24"/>
        </w:rPr>
        <w:t xml:space="preserve"> </w:t>
      </w:r>
      <w:r>
        <w:rPr>
          <w:rFonts w:cs="Times New Roman" w:ascii="Times New Roman" w:hAnsi="Times New Roman"/>
          <w:sz w:val="24"/>
          <w:szCs w:val="24"/>
        </w:rPr>
        <w:t>дополнительных</w:t>
      </w:r>
      <w:r>
        <w:rPr>
          <w:rFonts w:cs="Times New Roman" w:ascii="Times New Roman" w:hAnsi="Times New Roman"/>
          <w:spacing w:val="1"/>
          <w:sz w:val="24"/>
          <w:szCs w:val="24"/>
        </w:rPr>
        <w:t xml:space="preserve"> </w:t>
      </w:r>
      <w:r>
        <w:rPr>
          <w:rFonts w:cs="Times New Roman" w:ascii="Times New Roman" w:hAnsi="Times New Roman"/>
          <w:sz w:val="24"/>
          <w:szCs w:val="24"/>
        </w:rPr>
        <w:t>выпусков</w:t>
      </w:r>
      <w:r>
        <w:rPr>
          <w:rFonts w:cs="Times New Roman" w:ascii="Times New Roman" w:hAnsi="Times New Roman"/>
          <w:spacing w:val="1"/>
          <w:sz w:val="24"/>
          <w:szCs w:val="24"/>
        </w:rPr>
        <w:t xml:space="preserve"> </w:t>
      </w:r>
      <w:r>
        <w:rPr>
          <w:rFonts w:cs="Times New Roman" w:ascii="Times New Roman" w:hAnsi="Times New Roman"/>
          <w:sz w:val="24"/>
          <w:szCs w:val="24"/>
        </w:rPr>
        <w:t>эмиссионных</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56"/>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осуществляется</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основании:</w:t>
      </w:r>
    </w:p>
    <w:p>
      <w:pPr>
        <w:pStyle w:val="ListParagraph"/>
        <w:numPr>
          <w:ilvl w:val="0"/>
          <w:numId w:val="15"/>
        </w:numPr>
        <w:tabs>
          <w:tab w:val="clear" w:pos="720"/>
          <w:tab w:val="left" w:pos="567"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служебного</w:t>
      </w:r>
      <w:r>
        <w:rPr>
          <w:rFonts w:cs="Times New Roman" w:ascii="Times New Roman" w:hAnsi="Times New Roman"/>
          <w:spacing w:val="-7"/>
          <w:sz w:val="24"/>
          <w:szCs w:val="24"/>
        </w:rPr>
        <w:t xml:space="preserve"> </w:t>
      </w:r>
      <w:r>
        <w:rPr>
          <w:rFonts w:cs="Times New Roman" w:ascii="Times New Roman" w:hAnsi="Times New Roman"/>
          <w:sz w:val="24"/>
          <w:szCs w:val="24"/>
        </w:rPr>
        <w:t>поручения</w:t>
      </w:r>
      <w:r>
        <w:rPr>
          <w:rFonts w:cs="Times New Roman" w:ascii="Times New Roman" w:hAnsi="Times New Roman"/>
          <w:spacing w:val="-4"/>
          <w:sz w:val="24"/>
          <w:szCs w:val="24"/>
        </w:rPr>
        <w:t xml:space="preserve"> </w:t>
      </w:r>
      <w:r>
        <w:rPr>
          <w:rFonts w:cs="Times New Roman" w:ascii="Times New Roman" w:hAnsi="Times New Roman"/>
          <w:sz w:val="24"/>
          <w:szCs w:val="24"/>
        </w:rPr>
        <w:t>Депозитария.</w:t>
      </w:r>
    </w:p>
    <w:p>
      <w:pPr>
        <w:pStyle w:val="ListParagraph"/>
        <w:numPr>
          <w:ilvl w:val="0"/>
          <w:numId w:val="15"/>
        </w:numPr>
        <w:tabs>
          <w:tab w:val="clear" w:pos="720"/>
          <w:tab w:val="left" w:pos="567" w:leader="none"/>
          <w:tab w:val="left" w:pos="878"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уведомления</w:t>
      </w:r>
      <w:r>
        <w:rPr>
          <w:rFonts w:cs="Times New Roman" w:ascii="Times New Roman" w:hAnsi="Times New Roman"/>
          <w:spacing w:val="1"/>
          <w:sz w:val="24"/>
          <w:szCs w:val="24"/>
        </w:rPr>
        <w:t xml:space="preserve"> </w:t>
      </w:r>
      <w:r>
        <w:rPr>
          <w:rFonts w:cs="Times New Roman" w:ascii="Times New Roman" w:hAnsi="Times New Roman"/>
          <w:sz w:val="24"/>
          <w:szCs w:val="24"/>
        </w:rPr>
        <w:t>регистратора</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отчета</w:t>
      </w:r>
      <w:r>
        <w:rPr>
          <w:rFonts w:cs="Times New Roman" w:ascii="Times New Roman" w:hAnsi="Times New Roman"/>
          <w:spacing w:val="1"/>
          <w:sz w:val="24"/>
          <w:szCs w:val="24"/>
        </w:rPr>
        <w:t xml:space="preserve"> </w:t>
      </w:r>
      <w:r>
        <w:rPr>
          <w:rFonts w:cs="Times New Roman" w:ascii="Times New Roman" w:hAnsi="Times New Roman"/>
          <w:sz w:val="24"/>
          <w:szCs w:val="24"/>
        </w:rPr>
        <w:t>Вышестоящего</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1"/>
          <w:sz w:val="24"/>
          <w:szCs w:val="24"/>
        </w:rPr>
        <w:t xml:space="preserve"> </w:t>
      </w:r>
      <w:r>
        <w:rPr>
          <w:rFonts w:cs="Times New Roman" w:ascii="Times New Roman" w:hAnsi="Times New Roman"/>
          <w:sz w:val="24"/>
          <w:szCs w:val="24"/>
        </w:rPr>
        <w:t>проведении</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операции</w:t>
      </w:r>
      <w:r>
        <w:rPr>
          <w:rFonts w:cs="Times New Roman" w:ascii="Times New Roman" w:hAnsi="Times New Roman"/>
          <w:spacing w:val="1"/>
          <w:sz w:val="24"/>
          <w:szCs w:val="24"/>
        </w:rPr>
        <w:t xml:space="preserve"> </w:t>
      </w:r>
      <w:r>
        <w:rPr>
          <w:rFonts w:cs="Times New Roman" w:ascii="Times New Roman" w:hAnsi="Times New Roman"/>
          <w:sz w:val="24"/>
          <w:szCs w:val="24"/>
        </w:rPr>
        <w:t>объединения</w:t>
      </w:r>
      <w:r>
        <w:rPr>
          <w:rFonts w:cs="Times New Roman" w:ascii="Times New Roman" w:hAnsi="Times New Roman"/>
          <w:spacing w:val="-1"/>
          <w:sz w:val="24"/>
          <w:szCs w:val="24"/>
        </w:rPr>
        <w:t xml:space="preserve"> </w:t>
      </w:r>
      <w:r>
        <w:rPr>
          <w:rFonts w:cs="Times New Roman" w:ascii="Times New Roman" w:hAnsi="Times New Roman"/>
          <w:sz w:val="24"/>
          <w:szCs w:val="24"/>
        </w:rPr>
        <w:t>выпусков</w:t>
      </w:r>
      <w:r>
        <w:rPr>
          <w:rFonts w:cs="Times New Roman" w:ascii="Times New Roman" w:hAnsi="Times New Roman"/>
          <w:spacing w:val="-1"/>
          <w:sz w:val="24"/>
          <w:szCs w:val="24"/>
        </w:rPr>
        <w:t xml:space="preserve"> </w:t>
      </w:r>
      <w:r>
        <w:rPr>
          <w:rFonts w:cs="Times New Roman" w:ascii="Times New Roman" w:hAnsi="Times New Roman"/>
          <w:sz w:val="24"/>
          <w:szCs w:val="24"/>
        </w:rPr>
        <w:t>ценных бумаг.</w:t>
      </w:r>
    </w:p>
    <w:p>
      <w:pPr>
        <w:pStyle w:val="ListParagraph"/>
        <w:numPr>
          <w:ilvl w:val="1"/>
          <w:numId w:val="94"/>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По завершении операции объединения дополнительных выпусков эмиссионных ценных бумаг</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Депозитарием</w:t>
      </w:r>
      <w:r>
        <w:rPr>
          <w:rFonts w:cs="Times New Roman" w:ascii="Times New Roman" w:hAnsi="Times New Roman"/>
          <w:spacing w:val="-2"/>
          <w:sz w:val="24"/>
          <w:szCs w:val="24"/>
        </w:rPr>
        <w:t xml:space="preserve"> </w:t>
      </w:r>
      <w:r>
        <w:rPr>
          <w:rFonts w:cs="Times New Roman" w:ascii="Times New Roman" w:hAnsi="Times New Roman"/>
          <w:sz w:val="24"/>
          <w:szCs w:val="24"/>
        </w:rPr>
        <w:t>предоставляется</w:t>
      </w:r>
      <w:r>
        <w:rPr>
          <w:rFonts w:cs="Times New Roman" w:ascii="Times New Roman" w:hAnsi="Times New Roman"/>
          <w:spacing w:val="4"/>
          <w:sz w:val="24"/>
          <w:szCs w:val="24"/>
        </w:rPr>
        <w:t xml:space="preserve"> </w:t>
      </w:r>
      <w:r>
        <w:rPr>
          <w:rFonts w:cs="Times New Roman" w:ascii="Times New Roman" w:hAnsi="Times New Roman"/>
          <w:sz w:val="24"/>
          <w:szCs w:val="24"/>
        </w:rPr>
        <w:t>Выписка</w:t>
      </w:r>
      <w:r>
        <w:rPr>
          <w:rFonts w:cs="Times New Roman" w:ascii="Times New Roman" w:hAnsi="Times New Roman"/>
          <w:spacing w:val="-2"/>
          <w:sz w:val="24"/>
          <w:szCs w:val="24"/>
        </w:rPr>
        <w:t xml:space="preserve"> </w:t>
      </w:r>
      <w:r>
        <w:rPr>
          <w:rFonts w:cs="Times New Roman" w:ascii="Times New Roman" w:hAnsi="Times New Roman"/>
          <w:sz w:val="24"/>
          <w:szCs w:val="24"/>
        </w:rPr>
        <w:t>об</w:t>
      </w:r>
      <w:r>
        <w:rPr>
          <w:rFonts w:cs="Times New Roman" w:ascii="Times New Roman" w:hAnsi="Times New Roman"/>
          <w:spacing w:val="2"/>
          <w:sz w:val="24"/>
          <w:szCs w:val="24"/>
        </w:rPr>
        <w:t xml:space="preserve"> </w:t>
      </w:r>
      <w:r>
        <w:rPr>
          <w:rFonts w:cs="Times New Roman" w:ascii="Times New Roman" w:hAnsi="Times New Roman"/>
          <w:sz w:val="24"/>
          <w:szCs w:val="24"/>
        </w:rPr>
        <w:t>операциях по</w:t>
      </w:r>
      <w:r>
        <w:rPr>
          <w:rFonts w:cs="Times New Roman" w:ascii="Times New Roman" w:hAnsi="Times New Roman"/>
          <w:spacing w:val="-2"/>
          <w:sz w:val="24"/>
          <w:szCs w:val="24"/>
        </w:rPr>
        <w:t xml:space="preserve"> </w:t>
      </w:r>
      <w:r>
        <w:rPr>
          <w:rFonts w:cs="Times New Roman" w:ascii="Times New Roman" w:hAnsi="Times New Roman"/>
          <w:sz w:val="24"/>
          <w:szCs w:val="24"/>
        </w:rPr>
        <w:t>счету.</w:t>
      </w:r>
    </w:p>
    <w:p>
      <w:pPr>
        <w:pStyle w:val="ListParagraph"/>
        <w:tabs>
          <w:tab w:val="clear" w:pos="720"/>
          <w:tab w:val="left" w:pos="1134" w:leader="none"/>
        </w:tabs>
        <w:ind w:left="720" w:hanging="0"/>
        <w:rPr>
          <w:rFonts w:ascii="Times New Roman" w:hAnsi="Times New Roman" w:cs="Times New Roman"/>
          <w:sz w:val="24"/>
          <w:szCs w:val="24"/>
        </w:rPr>
      </w:pPr>
      <w:r>
        <w:rPr>
          <w:rFonts w:cs="Times New Roman" w:ascii="Times New Roman" w:hAnsi="Times New Roman"/>
          <w:sz w:val="24"/>
          <w:szCs w:val="24"/>
        </w:rPr>
      </w:r>
    </w:p>
    <w:p>
      <w:pPr>
        <w:pStyle w:val="2"/>
        <w:numPr>
          <w:ilvl w:val="0"/>
          <w:numId w:val="94"/>
        </w:numPr>
        <w:tabs>
          <w:tab w:val="clear" w:pos="720"/>
          <w:tab w:val="left" w:pos="1349" w:leader="none"/>
          <w:tab w:val="left" w:pos="1350" w:leader="none"/>
        </w:tabs>
        <w:ind w:left="0" w:firstLine="720"/>
        <w:jc w:val="both"/>
        <w:rPr>
          <w:rFonts w:ascii="Times New Roman" w:hAnsi="Times New Roman" w:cs="Times New Roman"/>
          <w:i w:val="false"/>
          <w:i w:val="false"/>
          <w:sz w:val="24"/>
          <w:szCs w:val="24"/>
        </w:rPr>
      </w:pPr>
      <w:bookmarkStart w:id="50" w:name="_bookmark40"/>
      <w:bookmarkEnd w:id="50"/>
      <w:r>
        <w:rPr>
          <w:rFonts w:cs="Times New Roman" w:ascii="Times New Roman" w:hAnsi="Times New Roman"/>
          <w:i w:val="false"/>
          <w:sz w:val="24"/>
          <w:szCs w:val="24"/>
        </w:rPr>
        <w:t>Аннулирование</w:t>
      </w:r>
      <w:r>
        <w:rPr>
          <w:rFonts w:cs="Times New Roman" w:ascii="Times New Roman" w:hAnsi="Times New Roman"/>
          <w:i w:val="false"/>
          <w:spacing w:val="-7"/>
          <w:sz w:val="24"/>
          <w:szCs w:val="24"/>
        </w:rPr>
        <w:t xml:space="preserve"> </w:t>
      </w:r>
      <w:r>
        <w:rPr>
          <w:rFonts w:cs="Times New Roman" w:ascii="Times New Roman" w:hAnsi="Times New Roman"/>
          <w:i w:val="false"/>
          <w:sz w:val="24"/>
          <w:szCs w:val="24"/>
        </w:rPr>
        <w:t>индивидуального</w:t>
      </w:r>
      <w:r>
        <w:rPr>
          <w:rFonts w:cs="Times New Roman" w:ascii="Times New Roman" w:hAnsi="Times New Roman"/>
          <w:i w:val="false"/>
          <w:spacing w:val="-4"/>
          <w:sz w:val="24"/>
          <w:szCs w:val="24"/>
        </w:rPr>
        <w:t xml:space="preserve"> </w:t>
      </w:r>
      <w:r>
        <w:rPr>
          <w:rFonts w:cs="Times New Roman" w:ascii="Times New Roman" w:hAnsi="Times New Roman"/>
          <w:i w:val="false"/>
          <w:sz w:val="24"/>
          <w:szCs w:val="24"/>
        </w:rPr>
        <w:t>номера</w:t>
      </w:r>
      <w:r>
        <w:rPr>
          <w:rFonts w:cs="Times New Roman" w:ascii="Times New Roman" w:hAnsi="Times New Roman"/>
          <w:i w:val="false"/>
          <w:spacing w:val="-6"/>
          <w:sz w:val="24"/>
          <w:szCs w:val="24"/>
        </w:rPr>
        <w:t xml:space="preserve"> </w:t>
      </w:r>
      <w:r>
        <w:rPr>
          <w:rFonts w:cs="Times New Roman" w:ascii="Times New Roman" w:hAnsi="Times New Roman"/>
          <w:i w:val="false"/>
          <w:sz w:val="24"/>
          <w:szCs w:val="24"/>
        </w:rPr>
        <w:t>(кода)</w:t>
      </w:r>
      <w:r>
        <w:rPr>
          <w:rFonts w:cs="Times New Roman" w:ascii="Times New Roman" w:hAnsi="Times New Roman"/>
          <w:i w:val="false"/>
          <w:spacing w:val="-8"/>
          <w:sz w:val="24"/>
          <w:szCs w:val="24"/>
        </w:rPr>
        <w:t xml:space="preserve"> </w:t>
      </w:r>
      <w:r>
        <w:rPr>
          <w:rFonts w:cs="Times New Roman" w:ascii="Times New Roman" w:hAnsi="Times New Roman"/>
          <w:i w:val="false"/>
          <w:sz w:val="24"/>
          <w:szCs w:val="24"/>
        </w:rPr>
        <w:t>дополнительного</w:t>
      </w:r>
      <w:r>
        <w:rPr>
          <w:rFonts w:cs="Times New Roman" w:ascii="Times New Roman" w:hAnsi="Times New Roman"/>
          <w:i w:val="false"/>
          <w:spacing w:val="-5"/>
          <w:sz w:val="24"/>
          <w:szCs w:val="24"/>
        </w:rPr>
        <w:t xml:space="preserve"> </w:t>
      </w:r>
      <w:r>
        <w:rPr>
          <w:rFonts w:cs="Times New Roman" w:ascii="Times New Roman" w:hAnsi="Times New Roman"/>
          <w:i w:val="false"/>
          <w:sz w:val="24"/>
          <w:szCs w:val="24"/>
        </w:rPr>
        <w:t>выпуска</w:t>
      </w:r>
      <w:r>
        <w:rPr>
          <w:rFonts w:cs="Times New Roman" w:ascii="Times New Roman" w:hAnsi="Times New Roman"/>
          <w:i w:val="false"/>
          <w:spacing w:val="-53"/>
          <w:sz w:val="24"/>
          <w:szCs w:val="24"/>
        </w:rPr>
        <w:t xml:space="preserve"> </w:t>
      </w:r>
      <w:r>
        <w:rPr>
          <w:rFonts w:cs="Times New Roman" w:ascii="Times New Roman" w:hAnsi="Times New Roman"/>
          <w:i w:val="false"/>
          <w:sz w:val="24"/>
          <w:szCs w:val="24"/>
        </w:rPr>
        <w:t>эмиссионных</w:t>
      </w:r>
      <w:r>
        <w:rPr>
          <w:rFonts w:cs="Times New Roman" w:ascii="Times New Roman" w:hAnsi="Times New Roman"/>
          <w:i w:val="false"/>
          <w:spacing w:val="-2"/>
          <w:sz w:val="24"/>
          <w:szCs w:val="24"/>
        </w:rPr>
        <w:t xml:space="preserve"> </w:t>
      </w:r>
      <w:r>
        <w:rPr>
          <w:rFonts w:cs="Times New Roman" w:ascii="Times New Roman" w:hAnsi="Times New Roman"/>
          <w:i w:val="false"/>
          <w:sz w:val="24"/>
          <w:szCs w:val="24"/>
        </w:rPr>
        <w:t>ценных</w:t>
      </w:r>
      <w:r>
        <w:rPr>
          <w:rFonts w:cs="Times New Roman" w:ascii="Times New Roman" w:hAnsi="Times New Roman"/>
          <w:i w:val="false"/>
          <w:spacing w:val="1"/>
          <w:sz w:val="24"/>
          <w:szCs w:val="24"/>
        </w:rPr>
        <w:t xml:space="preserve"> </w:t>
      </w:r>
      <w:r>
        <w:rPr>
          <w:rFonts w:cs="Times New Roman" w:ascii="Times New Roman" w:hAnsi="Times New Roman"/>
          <w:i w:val="false"/>
          <w:sz w:val="24"/>
          <w:szCs w:val="24"/>
        </w:rPr>
        <w:t>бумаг</w:t>
      </w:r>
    </w:p>
    <w:p>
      <w:pPr>
        <w:pStyle w:val="Style21"/>
        <w:ind w:left="0" w:firstLine="720"/>
        <w:rPr>
          <w:rFonts w:ascii="Times New Roman" w:hAnsi="Times New Roman" w:cs="Times New Roman"/>
          <w:b/>
          <w:b/>
          <w:i/>
          <w:i/>
          <w:sz w:val="24"/>
          <w:szCs w:val="24"/>
        </w:rPr>
      </w:pPr>
      <w:r>
        <w:rPr>
          <w:rFonts w:cs="Times New Roman" w:ascii="Times New Roman" w:hAnsi="Times New Roman"/>
          <w:b/>
          <w:i/>
          <w:sz w:val="24"/>
          <w:szCs w:val="24"/>
        </w:rPr>
      </w:r>
    </w:p>
    <w:p>
      <w:pPr>
        <w:pStyle w:val="ListParagraph"/>
        <w:numPr>
          <w:ilvl w:val="1"/>
          <w:numId w:val="94"/>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Содержанием операции по аннулированию индивидуального номера (кода) дополнительного</w:t>
      </w:r>
      <w:r>
        <w:rPr>
          <w:rFonts w:cs="Times New Roman" w:ascii="Times New Roman" w:hAnsi="Times New Roman"/>
          <w:spacing w:val="1"/>
          <w:sz w:val="24"/>
          <w:szCs w:val="24"/>
        </w:rPr>
        <w:t xml:space="preserve"> </w:t>
      </w:r>
      <w:r>
        <w:rPr>
          <w:rFonts w:cs="Times New Roman" w:ascii="Times New Roman" w:hAnsi="Times New Roman"/>
          <w:sz w:val="24"/>
          <w:szCs w:val="24"/>
        </w:rPr>
        <w:t>выпуска</w:t>
      </w:r>
      <w:r>
        <w:rPr>
          <w:rFonts w:cs="Times New Roman" w:ascii="Times New Roman" w:hAnsi="Times New Roman"/>
          <w:spacing w:val="1"/>
          <w:sz w:val="24"/>
          <w:szCs w:val="24"/>
        </w:rPr>
        <w:t xml:space="preserve"> </w:t>
      </w:r>
      <w:r>
        <w:rPr>
          <w:rFonts w:cs="Times New Roman" w:ascii="Times New Roman" w:hAnsi="Times New Roman"/>
          <w:sz w:val="24"/>
          <w:szCs w:val="24"/>
        </w:rPr>
        <w:t>эмиссионных</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является</w:t>
      </w:r>
      <w:r>
        <w:rPr>
          <w:rFonts w:cs="Times New Roman" w:ascii="Times New Roman" w:hAnsi="Times New Roman"/>
          <w:spacing w:val="1"/>
          <w:sz w:val="24"/>
          <w:szCs w:val="24"/>
        </w:rPr>
        <w:t xml:space="preserve"> </w:t>
      </w:r>
      <w:r>
        <w:rPr>
          <w:rFonts w:cs="Times New Roman" w:ascii="Times New Roman" w:hAnsi="Times New Roman"/>
          <w:sz w:val="24"/>
          <w:szCs w:val="24"/>
        </w:rPr>
        <w:t>отражение</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Учетных</w:t>
      </w:r>
      <w:r>
        <w:rPr>
          <w:rFonts w:cs="Times New Roman" w:ascii="Times New Roman" w:hAnsi="Times New Roman"/>
          <w:spacing w:val="1"/>
          <w:sz w:val="24"/>
          <w:szCs w:val="24"/>
        </w:rPr>
        <w:t xml:space="preserve"> </w:t>
      </w:r>
      <w:r>
        <w:rPr>
          <w:rFonts w:cs="Times New Roman" w:ascii="Times New Roman" w:hAnsi="Times New Roman"/>
          <w:sz w:val="24"/>
          <w:szCs w:val="24"/>
        </w:rPr>
        <w:t>регистрах</w:t>
      </w:r>
      <w:r>
        <w:rPr>
          <w:rFonts w:cs="Times New Roman" w:ascii="Times New Roman" w:hAnsi="Times New Roman"/>
          <w:spacing w:val="56"/>
          <w:sz w:val="24"/>
          <w:szCs w:val="24"/>
        </w:rPr>
        <w:t xml:space="preserve"> </w:t>
      </w:r>
      <w:r>
        <w:rPr>
          <w:rFonts w:cs="Times New Roman" w:ascii="Times New Roman" w:hAnsi="Times New Roman"/>
          <w:sz w:val="24"/>
          <w:szCs w:val="24"/>
        </w:rPr>
        <w:t>Депозитария</w:t>
      </w:r>
      <w:r>
        <w:rPr>
          <w:rFonts w:cs="Times New Roman" w:ascii="Times New Roman" w:hAnsi="Times New Roman"/>
          <w:spacing w:val="1"/>
          <w:sz w:val="24"/>
          <w:szCs w:val="24"/>
        </w:rPr>
        <w:t xml:space="preserve"> </w:t>
      </w:r>
      <w:r>
        <w:rPr>
          <w:rFonts w:cs="Times New Roman" w:ascii="Times New Roman" w:hAnsi="Times New Roman"/>
          <w:sz w:val="24"/>
          <w:szCs w:val="24"/>
        </w:rPr>
        <w:t>аннулирования индивидуального номера (кода) дополнительного выпуска ценных бумаг и объединения</w:t>
      </w:r>
      <w:r>
        <w:rPr>
          <w:rFonts w:cs="Times New Roman" w:ascii="Times New Roman" w:hAnsi="Times New Roman"/>
          <w:spacing w:val="1"/>
          <w:sz w:val="24"/>
          <w:szCs w:val="24"/>
        </w:rPr>
        <w:t xml:space="preserve"> </w:t>
      </w:r>
      <w:r>
        <w:rPr>
          <w:rFonts w:cs="Times New Roman" w:ascii="Times New Roman" w:hAnsi="Times New Roman"/>
          <w:sz w:val="24"/>
          <w:szCs w:val="24"/>
        </w:rPr>
        <w:t>ценных бумаг дополнительного выпуска с ценными бумагами выпуска, по отношению к которому они</w:t>
      </w:r>
      <w:r>
        <w:rPr>
          <w:rFonts w:cs="Times New Roman" w:ascii="Times New Roman" w:hAnsi="Times New Roman"/>
          <w:spacing w:val="1"/>
          <w:sz w:val="24"/>
          <w:szCs w:val="24"/>
        </w:rPr>
        <w:t xml:space="preserve"> </w:t>
      </w:r>
      <w:r>
        <w:rPr>
          <w:rFonts w:cs="Times New Roman" w:ascii="Times New Roman" w:hAnsi="Times New Roman"/>
          <w:sz w:val="24"/>
          <w:szCs w:val="24"/>
        </w:rPr>
        <w:t>являются</w:t>
      </w:r>
      <w:r>
        <w:rPr>
          <w:rFonts w:cs="Times New Roman" w:ascii="Times New Roman" w:hAnsi="Times New Roman"/>
          <w:spacing w:val="-1"/>
          <w:sz w:val="24"/>
          <w:szCs w:val="24"/>
        </w:rPr>
        <w:t xml:space="preserve"> </w:t>
      </w:r>
      <w:r>
        <w:rPr>
          <w:rFonts w:cs="Times New Roman" w:ascii="Times New Roman" w:hAnsi="Times New Roman"/>
          <w:sz w:val="24"/>
          <w:szCs w:val="24"/>
        </w:rPr>
        <w:t>дополнительными.</w:t>
      </w:r>
    </w:p>
    <w:p>
      <w:pPr>
        <w:pStyle w:val="ListParagraph"/>
        <w:numPr>
          <w:ilvl w:val="1"/>
          <w:numId w:val="94"/>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обеспечивает</w:t>
      </w:r>
      <w:r>
        <w:rPr>
          <w:rFonts w:cs="Times New Roman" w:ascii="Times New Roman" w:hAnsi="Times New Roman"/>
          <w:spacing w:val="1"/>
          <w:sz w:val="24"/>
          <w:szCs w:val="24"/>
        </w:rPr>
        <w:t xml:space="preserve"> </w:t>
      </w:r>
      <w:r>
        <w:rPr>
          <w:rFonts w:cs="Times New Roman" w:ascii="Times New Roman" w:hAnsi="Times New Roman"/>
          <w:sz w:val="24"/>
          <w:szCs w:val="24"/>
        </w:rPr>
        <w:t>после</w:t>
      </w:r>
      <w:r>
        <w:rPr>
          <w:rFonts w:cs="Times New Roman" w:ascii="Times New Roman" w:hAnsi="Times New Roman"/>
          <w:spacing w:val="1"/>
          <w:sz w:val="24"/>
          <w:szCs w:val="24"/>
        </w:rPr>
        <w:t xml:space="preserve"> </w:t>
      </w:r>
      <w:r>
        <w:rPr>
          <w:rFonts w:cs="Times New Roman" w:ascii="Times New Roman" w:hAnsi="Times New Roman"/>
          <w:sz w:val="24"/>
          <w:szCs w:val="24"/>
        </w:rPr>
        <w:t>проведения</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операции</w:t>
      </w:r>
      <w:r>
        <w:rPr>
          <w:rFonts w:cs="Times New Roman" w:ascii="Times New Roman" w:hAnsi="Times New Roman"/>
          <w:spacing w:val="1"/>
          <w:sz w:val="24"/>
          <w:szCs w:val="24"/>
        </w:rPr>
        <w:t xml:space="preserve"> </w:t>
      </w:r>
      <w:r>
        <w:rPr>
          <w:rFonts w:cs="Times New Roman" w:ascii="Times New Roman" w:hAnsi="Times New Roman"/>
          <w:sz w:val="24"/>
          <w:szCs w:val="24"/>
        </w:rPr>
        <w:t>аннулирования</w:t>
      </w:r>
      <w:r>
        <w:rPr>
          <w:rFonts w:cs="Times New Roman" w:ascii="Times New Roman" w:hAnsi="Times New Roman"/>
          <w:spacing w:val="1"/>
          <w:sz w:val="24"/>
          <w:szCs w:val="24"/>
        </w:rPr>
        <w:t xml:space="preserve"> </w:t>
      </w:r>
      <w:r>
        <w:rPr>
          <w:rFonts w:cs="Times New Roman" w:ascii="Times New Roman" w:hAnsi="Times New Roman"/>
          <w:sz w:val="24"/>
          <w:szCs w:val="24"/>
        </w:rPr>
        <w:t>индивидуального</w:t>
      </w:r>
      <w:r>
        <w:rPr>
          <w:rFonts w:cs="Times New Roman" w:ascii="Times New Roman" w:hAnsi="Times New Roman"/>
          <w:spacing w:val="1"/>
          <w:sz w:val="24"/>
          <w:szCs w:val="24"/>
        </w:rPr>
        <w:t xml:space="preserve"> </w:t>
      </w:r>
      <w:r>
        <w:rPr>
          <w:rFonts w:cs="Times New Roman" w:ascii="Times New Roman" w:hAnsi="Times New Roman"/>
          <w:sz w:val="24"/>
          <w:szCs w:val="24"/>
        </w:rPr>
        <w:t>номера (кода) дополнительного выпуска ценных бумаг и объединения ценных бумаг дополнительного</w:t>
      </w:r>
      <w:r>
        <w:rPr>
          <w:rFonts w:cs="Times New Roman" w:ascii="Times New Roman" w:hAnsi="Times New Roman"/>
          <w:spacing w:val="1"/>
          <w:sz w:val="24"/>
          <w:szCs w:val="24"/>
        </w:rPr>
        <w:t xml:space="preserve"> </w:t>
      </w:r>
      <w:r>
        <w:rPr>
          <w:rFonts w:cs="Times New Roman" w:ascii="Times New Roman" w:hAnsi="Times New Roman"/>
          <w:sz w:val="24"/>
          <w:szCs w:val="24"/>
        </w:rPr>
        <w:t>выпуска</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ценными</w:t>
      </w:r>
      <w:r>
        <w:rPr>
          <w:rFonts w:cs="Times New Roman" w:ascii="Times New Roman" w:hAnsi="Times New Roman"/>
          <w:spacing w:val="1"/>
          <w:sz w:val="24"/>
          <w:szCs w:val="24"/>
        </w:rPr>
        <w:t xml:space="preserve"> </w:t>
      </w:r>
      <w:r>
        <w:rPr>
          <w:rFonts w:cs="Times New Roman" w:ascii="Times New Roman" w:hAnsi="Times New Roman"/>
          <w:sz w:val="24"/>
          <w:szCs w:val="24"/>
        </w:rPr>
        <w:t>бумагами</w:t>
      </w:r>
      <w:r>
        <w:rPr>
          <w:rFonts w:cs="Times New Roman" w:ascii="Times New Roman" w:hAnsi="Times New Roman"/>
          <w:spacing w:val="1"/>
          <w:sz w:val="24"/>
          <w:szCs w:val="24"/>
        </w:rPr>
        <w:t xml:space="preserve"> </w:t>
      </w:r>
      <w:r>
        <w:rPr>
          <w:rFonts w:cs="Times New Roman" w:ascii="Times New Roman" w:hAnsi="Times New Roman"/>
          <w:sz w:val="24"/>
          <w:szCs w:val="24"/>
        </w:rPr>
        <w:t>выпуска,</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отношению</w:t>
      </w:r>
      <w:r>
        <w:rPr>
          <w:rFonts w:cs="Times New Roman" w:ascii="Times New Roman" w:hAnsi="Times New Roman"/>
          <w:spacing w:val="1"/>
          <w:sz w:val="24"/>
          <w:szCs w:val="24"/>
        </w:rPr>
        <w:t xml:space="preserve"> </w:t>
      </w:r>
      <w:r>
        <w:rPr>
          <w:rFonts w:cs="Times New Roman" w:ascii="Times New Roman" w:hAnsi="Times New Roman"/>
          <w:sz w:val="24"/>
          <w:szCs w:val="24"/>
        </w:rPr>
        <w:t>к</w:t>
      </w:r>
      <w:r>
        <w:rPr>
          <w:rFonts w:cs="Times New Roman" w:ascii="Times New Roman" w:hAnsi="Times New Roman"/>
          <w:spacing w:val="1"/>
          <w:sz w:val="24"/>
          <w:szCs w:val="24"/>
        </w:rPr>
        <w:t xml:space="preserve"> </w:t>
      </w:r>
      <w:r>
        <w:rPr>
          <w:rFonts w:cs="Times New Roman" w:ascii="Times New Roman" w:hAnsi="Times New Roman"/>
          <w:sz w:val="24"/>
          <w:szCs w:val="24"/>
        </w:rPr>
        <w:t>которому</w:t>
      </w:r>
      <w:r>
        <w:rPr>
          <w:rFonts w:cs="Times New Roman" w:ascii="Times New Roman" w:hAnsi="Times New Roman"/>
          <w:spacing w:val="1"/>
          <w:sz w:val="24"/>
          <w:szCs w:val="24"/>
        </w:rPr>
        <w:t xml:space="preserve"> </w:t>
      </w:r>
      <w:r>
        <w:rPr>
          <w:rFonts w:cs="Times New Roman" w:ascii="Times New Roman" w:hAnsi="Times New Roman"/>
          <w:sz w:val="24"/>
          <w:szCs w:val="24"/>
        </w:rPr>
        <w:t>они</w:t>
      </w:r>
      <w:r>
        <w:rPr>
          <w:rFonts w:cs="Times New Roman" w:ascii="Times New Roman" w:hAnsi="Times New Roman"/>
          <w:spacing w:val="1"/>
          <w:sz w:val="24"/>
          <w:szCs w:val="24"/>
        </w:rPr>
        <w:t xml:space="preserve"> </w:t>
      </w:r>
      <w:r>
        <w:rPr>
          <w:rFonts w:cs="Times New Roman" w:ascii="Times New Roman" w:hAnsi="Times New Roman"/>
          <w:sz w:val="24"/>
          <w:szCs w:val="24"/>
        </w:rPr>
        <w:t>являются</w:t>
      </w:r>
      <w:r>
        <w:rPr>
          <w:rFonts w:cs="Times New Roman" w:ascii="Times New Roman" w:hAnsi="Times New Roman"/>
          <w:spacing w:val="1"/>
          <w:sz w:val="24"/>
          <w:szCs w:val="24"/>
        </w:rPr>
        <w:t xml:space="preserve"> </w:t>
      </w:r>
      <w:r>
        <w:rPr>
          <w:rFonts w:cs="Times New Roman" w:ascii="Times New Roman" w:hAnsi="Times New Roman"/>
          <w:sz w:val="24"/>
          <w:szCs w:val="24"/>
        </w:rPr>
        <w:t>дополнительными,</w:t>
      </w:r>
      <w:r>
        <w:rPr>
          <w:rFonts w:cs="Times New Roman" w:ascii="Times New Roman" w:hAnsi="Times New Roman"/>
          <w:spacing w:val="1"/>
          <w:sz w:val="24"/>
          <w:szCs w:val="24"/>
        </w:rPr>
        <w:t xml:space="preserve"> </w:t>
      </w:r>
      <w:r>
        <w:rPr>
          <w:rFonts w:cs="Times New Roman" w:ascii="Times New Roman" w:hAnsi="Times New Roman"/>
          <w:sz w:val="24"/>
          <w:szCs w:val="24"/>
        </w:rPr>
        <w:t>сохранение в системе депозитарного учета и на Счетах депо Депонентов информации об учете 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дополнительного</w:t>
      </w:r>
      <w:r>
        <w:rPr>
          <w:rFonts w:cs="Times New Roman" w:ascii="Times New Roman" w:hAnsi="Times New Roman"/>
          <w:spacing w:val="1"/>
          <w:sz w:val="24"/>
          <w:szCs w:val="24"/>
        </w:rPr>
        <w:t xml:space="preserve"> </w:t>
      </w:r>
      <w:r>
        <w:rPr>
          <w:rFonts w:cs="Times New Roman" w:ascii="Times New Roman" w:hAnsi="Times New Roman"/>
          <w:sz w:val="24"/>
          <w:szCs w:val="24"/>
        </w:rPr>
        <w:t>выпуска</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операциях</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ними</w:t>
      </w:r>
      <w:r>
        <w:rPr>
          <w:rFonts w:cs="Times New Roman" w:ascii="Times New Roman" w:hAnsi="Times New Roman"/>
          <w:spacing w:val="1"/>
          <w:sz w:val="24"/>
          <w:szCs w:val="24"/>
        </w:rPr>
        <w:t xml:space="preserve"> </w:t>
      </w:r>
      <w:r>
        <w:rPr>
          <w:rFonts w:cs="Times New Roman" w:ascii="Times New Roman" w:hAnsi="Times New Roman"/>
          <w:sz w:val="24"/>
          <w:szCs w:val="24"/>
        </w:rPr>
        <w:t>до</w:t>
      </w:r>
      <w:r>
        <w:rPr>
          <w:rFonts w:cs="Times New Roman" w:ascii="Times New Roman" w:hAnsi="Times New Roman"/>
          <w:spacing w:val="1"/>
          <w:sz w:val="24"/>
          <w:szCs w:val="24"/>
        </w:rPr>
        <w:t xml:space="preserve"> </w:t>
      </w:r>
      <w:r>
        <w:rPr>
          <w:rFonts w:cs="Times New Roman" w:ascii="Times New Roman" w:hAnsi="Times New Roman"/>
          <w:sz w:val="24"/>
          <w:szCs w:val="24"/>
        </w:rPr>
        <w:t>проведения</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операции</w:t>
      </w:r>
      <w:r>
        <w:rPr>
          <w:rFonts w:cs="Times New Roman" w:ascii="Times New Roman" w:hAnsi="Times New Roman"/>
          <w:spacing w:val="1"/>
          <w:sz w:val="24"/>
          <w:szCs w:val="24"/>
        </w:rPr>
        <w:t xml:space="preserve"> </w:t>
      </w:r>
      <w:r>
        <w:rPr>
          <w:rFonts w:cs="Times New Roman" w:ascii="Times New Roman" w:hAnsi="Times New Roman"/>
          <w:sz w:val="24"/>
          <w:szCs w:val="24"/>
        </w:rPr>
        <w:t>аннулирования</w:t>
      </w:r>
      <w:r>
        <w:rPr>
          <w:rFonts w:cs="Times New Roman" w:ascii="Times New Roman" w:hAnsi="Times New Roman"/>
          <w:spacing w:val="1"/>
          <w:sz w:val="24"/>
          <w:szCs w:val="24"/>
        </w:rPr>
        <w:t xml:space="preserve"> </w:t>
      </w:r>
      <w:r>
        <w:rPr>
          <w:rFonts w:cs="Times New Roman" w:ascii="Times New Roman" w:hAnsi="Times New Roman"/>
          <w:sz w:val="24"/>
          <w:szCs w:val="24"/>
        </w:rPr>
        <w:t>индивидуального номера (кода) дополнительного выпуска ценных бумаг и объединения ценных бумаг</w:t>
      </w:r>
      <w:r>
        <w:rPr>
          <w:rFonts w:cs="Times New Roman" w:ascii="Times New Roman" w:hAnsi="Times New Roman"/>
          <w:spacing w:val="1"/>
          <w:sz w:val="24"/>
          <w:szCs w:val="24"/>
        </w:rPr>
        <w:t xml:space="preserve"> </w:t>
      </w:r>
      <w:r>
        <w:rPr>
          <w:rFonts w:cs="Times New Roman" w:ascii="Times New Roman" w:hAnsi="Times New Roman"/>
          <w:sz w:val="24"/>
          <w:szCs w:val="24"/>
        </w:rPr>
        <w:t>дополнительного</w:t>
      </w:r>
      <w:r>
        <w:rPr>
          <w:rFonts w:cs="Times New Roman" w:ascii="Times New Roman" w:hAnsi="Times New Roman"/>
          <w:spacing w:val="1"/>
          <w:sz w:val="24"/>
          <w:szCs w:val="24"/>
        </w:rPr>
        <w:t xml:space="preserve"> </w:t>
      </w:r>
      <w:r>
        <w:rPr>
          <w:rFonts w:cs="Times New Roman" w:ascii="Times New Roman" w:hAnsi="Times New Roman"/>
          <w:sz w:val="24"/>
          <w:szCs w:val="24"/>
        </w:rPr>
        <w:t>выпуска</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ценными</w:t>
      </w:r>
      <w:r>
        <w:rPr>
          <w:rFonts w:cs="Times New Roman" w:ascii="Times New Roman" w:hAnsi="Times New Roman"/>
          <w:spacing w:val="1"/>
          <w:sz w:val="24"/>
          <w:szCs w:val="24"/>
        </w:rPr>
        <w:t xml:space="preserve"> </w:t>
      </w:r>
      <w:r>
        <w:rPr>
          <w:rFonts w:cs="Times New Roman" w:ascii="Times New Roman" w:hAnsi="Times New Roman"/>
          <w:sz w:val="24"/>
          <w:szCs w:val="24"/>
        </w:rPr>
        <w:t>бумагами</w:t>
      </w:r>
      <w:r>
        <w:rPr>
          <w:rFonts w:cs="Times New Roman" w:ascii="Times New Roman" w:hAnsi="Times New Roman"/>
          <w:spacing w:val="1"/>
          <w:sz w:val="24"/>
          <w:szCs w:val="24"/>
        </w:rPr>
        <w:t xml:space="preserve"> </w:t>
      </w:r>
      <w:r>
        <w:rPr>
          <w:rFonts w:cs="Times New Roman" w:ascii="Times New Roman" w:hAnsi="Times New Roman"/>
          <w:sz w:val="24"/>
          <w:szCs w:val="24"/>
        </w:rPr>
        <w:t>выпуска,</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отношению</w:t>
      </w:r>
      <w:r>
        <w:rPr>
          <w:rFonts w:cs="Times New Roman" w:ascii="Times New Roman" w:hAnsi="Times New Roman"/>
          <w:spacing w:val="1"/>
          <w:sz w:val="24"/>
          <w:szCs w:val="24"/>
        </w:rPr>
        <w:t xml:space="preserve"> </w:t>
      </w:r>
      <w:r>
        <w:rPr>
          <w:rFonts w:cs="Times New Roman" w:ascii="Times New Roman" w:hAnsi="Times New Roman"/>
          <w:sz w:val="24"/>
          <w:szCs w:val="24"/>
        </w:rPr>
        <w:t>к</w:t>
      </w:r>
      <w:r>
        <w:rPr>
          <w:rFonts w:cs="Times New Roman" w:ascii="Times New Roman" w:hAnsi="Times New Roman"/>
          <w:spacing w:val="1"/>
          <w:sz w:val="24"/>
          <w:szCs w:val="24"/>
        </w:rPr>
        <w:t xml:space="preserve"> </w:t>
      </w:r>
      <w:r>
        <w:rPr>
          <w:rFonts w:cs="Times New Roman" w:ascii="Times New Roman" w:hAnsi="Times New Roman"/>
          <w:sz w:val="24"/>
          <w:szCs w:val="24"/>
        </w:rPr>
        <w:t>которому</w:t>
      </w:r>
      <w:r>
        <w:rPr>
          <w:rFonts w:cs="Times New Roman" w:ascii="Times New Roman" w:hAnsi="Times New Roman"/>
          <w:spacing w:val="1"/>
          <w:sz w:val="24"/>
          <w:szCs w:val="24"/>
        </w:rPr>
        <w:t xml:space="preserve"> </w:t>
      </w:r>
      <w:r>
        <w:rPr>
          <w:rFonts w:cs="Times New Roman" w:ascii="Times New Roman" w:hAnsi="Times New Roman"/>
          <w:sz w:val="24"/>
          <w:szCs w:val="24"/>
        </w:rPr>
        <w:t>они</w:t>
      </w:r>
      <w:r>
        <w:rPr>
          <w:rFonts w:cs="Times New Roman" w:ascii="Times New Roman" w:hAnsi="Times New Roman"/>
          <w:spacing w:val="1"/>
          <w:sz w:val="24"/>
          <w:szCs w:val="24"/>
        </w:rPr>
        <w:t xml:space="preserve"> </w:t>
      </w:r>
      <w:r>
        <w:rPr>
          <w:rFonts w:cs="Times New Roman" w:ascii="Times New Roman" w:hAnsi="Times New Roman"/>
          <w:sz w:val="24"/>
          <w:szCs w:val="24"/>
        </w:rPr>
        <w:t>являются</w:t>
      </w:r>
      <w:r>
        <w:rPr>
          <w:rFonts w:cs="Times New Roman" w:ascii="Times New Roman" w:hAnsi="Times New Roman"/>
          <w:spacing w:val="1"/>
          <w:sz w:val="24"/>
          <w:szCs w:val="24"/>
        </w:rPr>
        <w:t xml:space="preserve"> </w:t>
      </w:r>
      <w:r>
        <w:rPr>
          <w:rFonts w:cs="Times New Roman" w:ascii="Times New Roman" w:hAnsi="Times New Roman"/>
          <w:sz w:val="24"/>
          <w:szCs w:val="24"/>
        </w:rPr>
        <w:t>дополнительными.</w:t>
      </w:r>
    </w:p>
    <w:p>
      <w:pPr>
        <w:pStyle w:val="ListParagraph"/>
        <w:numPr>
          <w:ilvl w:val="1"/>
          <w:numId w:val="94"/>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 случае если операция</w:t>
      </w:r>
      <w:r>
        <w:rPr>
          <w:rFonts w:cs="Times New Roman" w:ascii="Times New Roman" w:hAnsi="Times New Roman"/>
          <w:spacing w:val="1"/>
          <w:sz w:val="24"/>
          <w:szCs w:val="24"/>
        </w:rPr>
        <w:t xml:space="preserve"> </w:t>
      </w:r>
      <w:r>
        <w:rPr>
          <w:rFonts w:cs="Times New Roman" w:ascii="Times New Roman" w:hAnsi="Times New Roman"/>
          <w:sz w:val="24"/>
          <w:szCs w:val="24"/>
        </w:rPr>
        <w:t>аннулирования</w:t>
      </w:r>
      <w:r>
        <w:rPr>
          <w:rFonts w:cs="Times New Roman" w:ascii="Times New Roman" w:hAnsi="Times New Roman"/>
          <w:spacing w:val="1"/>
          <w:sz w:val="24"/>
          <w:szCs w:val="24"/>
        </w:rPr>
        <w:t xml:space="preserve"> </w:t>
      </w:r>
      <w:r>
        <w:rPr>
          <w:rFonts w:cs="Times New Roman" w:ascii="Times New Roman" w:hAnsi="Times New Roman"/>
          <w:sz w:val="24"/>
          <w:szCs w:val="24"/>
        </w:rPr>
        <w:t>индивидуального номера (кода)</w:t>
      </w:r>
      <w:r>
        <w:rPr>
          <w:rFonts w:cs="Times New Roman" w:ascii="Times New Roman" w:hAnsi="Times New Roman"/>
          <w:spacing w:val="1"/>
          <w:sz w:val="24"/>
          <w:szCs w:val="24"/>
        </w:rPr>
        <w:t xml:space="preserve"> </w:t>
      </w:r>
      <w:r>
        <w:rPr>
          <w:rFonts w:cs="Times New Roman" w:ascii="Times New Roman" w:hAnsi="Times New Roman"/>
          <w:sz w:val="24"/>
          <w:szCs w:val="24"/>
        </w:rPr>
        <w:t>дополнительного</w:t>
      </w:r>
      <w:r>
        <w:rPr>
          <w:rFonts w:cs="Times New Roman" w:ascii="Times New Roman" w:hAnsi="Times New Roman"/>
          <w:spacing w:val="1"/>
          <w:sz w:val="24"/>
          <w:szCs w:val="24"/>
        </w:rPr>
        <w:t xml:space="preserve"> </w:t>
      </w:r>
      <w:r>
        <w:rPr>
          <w:rFonts w:cs="Times New Roman" w:ascii="Times New Roman" w:hAnsi="Times New Roman"/>
          <w:sz w:val="24"/>
          <w:szCs w:val="24"/>
        </w:rPr>
        <w:t>выпуска</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объединения</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дополнительного</w:t>
      </w:r>
      <w:r>
        <w:rPr>
          <w:rFonts w:cs="Times New Roman" w:ascii="Times New Roman" w:hAnsi="Times New Roman"/>
          <w:spacing w:val="1"/>
          <w:sz w:val="24"/>
          <w:szCs w:val="24"/>
        </w:rPr>
        <w:t xml:space="preserve"> </w:t>
      </w:r>
      <w:r>
        <w:rPr>
          <w:rFonts w:cs="Times New Roman" w:ascii="Times New Roman" w:hAnsi="Times New Roman"/>
          <w:sz w:val="24"/>
          <w:szCs w:val="24"/>
        </w:rPr>
        <w:t>выпуска</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ценными</w:t>
      </w:r>
      <w:r>
        <w:rPr>
          <w:rFonts w:cs="Times New Roman" w:ascii="Times New Roman" w:hAnsi="Times New Roman"/>
          <w:spacing w:val="1"/>
          <w:sz w:val="24"/>
          <w:szCs w:val="24"/>
        </w:rPr>
        <w:t xml:space="preserve"> </w:t>
      </w:r>
      <w:r>
        <w:rPr>
          <w:rFonts w:cs="Times New Roman" w:ascii="Times New Roman" w:hAnsi="Times New Roman"/>
          <w:sz w:val="24"/>
          <w:szCs w:val="24"/>
        </w:rPr>
        <w:t>бумагами</w:t>
      </w:r>
      <w:r>
        <w:rPr>
          <w:rFonts w:cs="Times New Roman" w:ascii="Times New Roman" w:hAnsi="Times New Roman"/>
          <w:spacing w:val="1"/>
          <w:sz w:val="24"/>
          <w:szCs w:val="24"/>
        </w:rPr>
        <w:t xml:space="preserve"> </w:t>
      </w:r>
      <w:r>
        <w:rPr>
          <w:rFonts w:cs="Times New Roman" w:ascii="Times New Roman" w:hAnsi="Times New Roman"/>
          <w:sz w:val="24"/>
          <w:szCs w:val="24"/>
        </w:rPr>
        <w:t>выпуска, по отношению к которому они являются дополнительными, проводится в</w:t>
      </w:r>
      <w:r>
        <w:rPr>
          <w:rFonts w:cs="Times New Roman" w:ascii="Times New Roman" w:hAnsi="Times New Roman"/>
          <w:spacing w:val="1"/>
          <w:sz w:val="24"/>
          <w:szCs w:val="24"/>
        </w:rPr>
        <w:t xml:space="preserve"> </w:t>
      </w:r>
      <w:r>
        <w:rPr>
          <w:rFonts w:cs="Times New Roman" w:ascii="Times New Roman" w:hAnsi="Times New Roman"/>
          <w:sz w:val="24"/>
          <w:szCs w:val="24"/>
        </w:rPr>
        <w:t>отношении 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 учитываемых по Счету депо Депонента, Депозитарий уведомляет Депонента об исполнении такой</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операции.</w:t>
      </w:r>
      <w:r>
        <w:rPr>
          <w:rFonts w:cs="Times New Roman" w:ascii="Times New Roman" w:hAnsi="Times New Roman"/>
          <w:spacing w:val="-2"/>
          <w:sz w:val="24"/>
          <w:szCs w:val="24"/>
        </w:rPr>
        <w:t xml:space="preserve"> </w:t>
      </w:r>
      <w:r>
        <w:rPr>
          <w:rFonts w:cs="Times New Roman" w:ascii="Times New Roman" w:hAnsi="Times New Roman"/>
          <w:sz w:val="24"/>
          <w:szCs w:val="24"/>
        </w:rPr>
        <w:t>Уведомление</w:t>
      </w:r>
      <w:r>
        <w:rPr>
          <w:rFonts w:cs="Times New Roman" w:ascii="Times New Roman" w:hAnsi="Times New Roman"/>
          <w:spacing w:val="1"/>
          <w:sz w:val="24"/>
          <w:szCs w:val="24"/>
        </w:rPr>
        <w:t xml:space="preserve"> </w:t>
      </w:r>
      <w:r>
        <w:rPr>
          <w:rFonts w:cs="Times New Roman" w:ascii="Times New Roman" w:hAnsi="Times New Roman"/>
          <w:sz w:val="24"/>
          <w:szCs w:val="24"/>
        </w:rPr>
        <w:t>содержит:</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полное наименование Депозитария, место нахождения, почтовый адрес, телефон, факс, электронный</w:t>
      </w:r>
      <w:r>
        <w:rPr>
          <w:rFonts w:cs="Times New Roman" w:ascii="Times New Roman" w:hAnsi="Times New Roman"/>
          <w:spacing w:val="-53"/>
          <w:sz w:val="24"/>
          <w:szCs w:val="24"/>
        </w:rPr>
        <w:t xml:space="preserve"> </w:t>
      </w:r>
      <w:r>
        <w:rPr>
          <w:rFonts w:cs="Times New Roman" w:ascii="Times New Roman" w:hAnsi="Times New Roman"/>
          <w:sz w:val="24"/>
          <w:szCs w:val="24"/>
        </w:rPr>
        <w:t>адрес;</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полное</w:t>
      </w:r>
      <w:r>
        <w:rPr>
          <w:rFonts w:cs="Times New Roman" w:ascii="Times New Roman" w:hAnsi="Times New Roman"/>
          <w:spacing w:val="-7"/>
          <w:sz w:val="24"/>
          <w:szCs w:val="24"/>
        </w:rPr>
        <w:t xml:space="preserve"> </w:t>
      </w:r>
      <w:r>
        <w:rPr>
          <w:rFonts w:cs="Times New Roman" w:ascii="Times New Roman" w:hAnsi="Times New Roman"/>
          <w:sz w:val="24"/>
          <w:szCs w:val="24"/>
        </w:rPr>
        <w:t>наименование</w:t>
      </w:r>
      <w:r>
        <w:rPr>
          <w:rFonts w:cs="Times New Roman" w:ascii="Times New Roman" w:hAnsi="Times New Roman"/>
          <w:spacing w:val="-4"/>
          <w:sz w:val="24"/>
          <w:szCs w:val="24"/>
        </w:rPr>
        <w:t xml:space="preserve"> </w:t>
      </w:r>
      <w:r>
        <w:rPr>
          <w:rFonts w:cs="Times New Roman" w:ascii="Times New Roman" w:hAnsi="Times New Roman"/>
          <w:sz w:val="24"/>
          <w:szCs w:val="24"/>
        </w:rPr>
        <w:t>эмитента,</w:t>
      </w:r>
      <w:r>
        <w:rPr>
          <w:rFonts w:cs="Times New Roman" w:ascii="Times New Roman" w:hAnsi="Times New Roman"/>
          <w:spacing w:val="-7"/>
          <w:sz w:val="24"/>
          <w:szCs w:val="24"/>
        </w:rPr>
        <w:t xml:space="preserve"> </w:t>
      </w:r>
      <w:r>
        <w:rPr>
          <w:rFonts w:cs="Times New Roman" w:ascii="Times New Roman" w:hAnsi="Times New Roman"/>
          <w:sz w:val="24"/>
          <w:szCs w:val="24"/>
        </w:rPr>
        <w:t>объединение</w:t>
      </w:r>
      <w:r>
        <w:rPr>
          <w:rFonts w:cs="Times New Roman" w:ascii="Times New Roman" w:hAnsi="Times New Roman"/>
          <w:spacing w:val="-7"/>
          <w:sz w:val="24"/>
          <w:szCs w:val="24"/>
        </w:rPr>
        <w:t xml:space="preserve"> </w:t>
      </w:r>
      <w:r>
        <w:rPr>
          <w:rFonts w:cs="Times New Roman" w:ascii="Times New Roman" w:hAnsi="Times New Roman"/>
          <w:sz w:val="24"/>
          <w:szCs w:val="24"/>
        </w:rPr>
        <w:t>выпусков</w:t>
      </w:r>
      <w:r>
        <w:rPr>
          <w:rFonts w:cs="Times New Roman" w:ascii="Times New Roman" w:hAnsi="Times New Roman"/>
          <w:spacing w:val="-4"/>
          <w:sz w:val="24"/>
          <w:szCs w:val="24"/>
        </w:rPr>
        <w:t xml:space="preserve"> </w:t>
      </w:r>
      <w:r>
        <w:rPr>
          <w:rFonts w:cs="Times New Roman" w:ascii="Times New Roman" w:hAnsi="Times New Roman"/>
          <w:sz w:val="24"/>
          <w:szCs w:val="24"/>
        </w:rPr>
        <w:t>которого</w:t>
      </w:r>
      <w:r>
        <w:rPr>
          <w:rFonts w:cs="Times New Roman" w:ascii="Times New Roman" w:hAnsi="Times New Roman"/>
          <w:spacing w:val="-5"/>
          <w:sz w:val="24"/>
          <w:szCs w:val="24"/>
        </w:rPr>
        <w:t xml:space="preserve"> </w:t>
      </w:r>
      <w:r>
        <w:rPr>
          <w:rFonts w:cs="Times New Roman" w:ascii="Times New Roman" w:hAnsi="Times New Roman"/>
          <w:sz w:val="24"/>
          <w:szCs w:val="24"/>
        </w:rPr>
        <w:t>проведено;</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индивидуальный</w:t>
      </w:r>
      <w:r>
        <w:rPr>
          <w:rFonts w:cs="Times New Roman" w:ascii="Times New Roman" w:hAnsi="Times New Roman"/>
          <w:spacing w:val="7"/>
          <w:sz w:val="24"/>
          <w:szCs w:val="24"/>
        </w:rPr>
        <w:t xml:space="preserve"> </w:t>
      </w:r>
      <w:r>
        <w:rPr>
          <w:rFonts w:cs="Times New Roman" w:ascii="Times New Roman" w:hAnsi="Times New Roman"/>
          <w:sz w:val="24"/>
          <w:szCs w:val="24"/>
        </w:rPr>
        <w:t>номер</w:t>
      </w:r>
      <w:r>
        <w:rPr>
          <w:rFonts w:cs="Times New Roman" w:ascii="Times New Roman" w:hAnsi="Times New Roman"/>
          <w:spacing w:val="8"/>
          <w:sz w:val="24"/>
          <w:szCs w:val="24"/>
        </w:rPr>
        <w:t xml:space="preserve"> </w:t>
      </w:r>
      <w:r>
        <w:rPr>
          <w:rFonts w:cs="Times New Roman" w:ascii="Times New Roman" w:hAnsi="Times New Roman"/>
          <w:sz w:val="24"/>
          <w:szCs w:val="24"/>
        </w:rPr>
        <w:t>(код)</w:t>
      </w:r>
      <w:r>
        <w:rPr>
          <w:rFonts w:cs="Times New Roman" w:ascii="Times New Roman" w:hAnsi="Times New Roman"/>
          <w:spacing w:val="11"/>
          <w:sz w:val="24"/>
          <w:szCs w:val="24"/>
        </w:rPr>
        <w:t xml:space="preserve"> </w:t>
      </w:r>
      <w:r>
        <w:rPr>
          <w:rFonts w:cs="Times New Roman" w:ascii="Times New Roman" w:hAnsi="Times New Roman"/>
          <w:sz w:val="24"/>
          <w:szCs w:val="24"/>
        </w:rPr>
        <w:t>дополнительного</w:t>
      </w:r>
      <w:r>
        <w:rPr>
          <w:rFonts w:cs="Times New Roman" w:ascii="Times New Roman" w:hAnsi="Times New Roman"/>
          <w:spacing w:val="8"/>
          <w:sz w:val="24"/>
          <w:szCs w:val="24"/>
        </w:rPr>
        <w:t xml:space="preserve"> </w:t>
      </w:r>
      <w:r>
        <w:rPr>
          <w:rFonts w:cs="Times New Roman" w:ascii="Times New Roman" w:hAnsi="Times New Roman"/>
          <w:sz w:val="24"/>
          <w:szCs w:val="24"/>
        </w:rPr>
        <w:t>выпуска</w:t>
      </w:r>
      <w:r>
        <w:rPr>
          <w:rFonts w:cs="Times New Roman" w:ascii="Times New Roman" w:hAnsi="Times New Roman"/>
          <w:spacing w:val="8"/>
          <w:sz w:val="24"/>
          <w:szCs w:val="24"/>
        </w:rPr>
        <w:t xml:space="preserve"> </w:t>
      </w:r>
      <w:r>
        <w:rPr>
          <w:rFonts w:cs="Times New Roman" w:ascii="Times New Roman" w:hAnsi="Times New Roman"/>
          <w:sz w:val="24"/>
          <w:szCs w:val="24"/>
        </w:rPr>
        <w:t>ценных</w:t>
      </w:r>
      <w:r>
        <w:rPr>
          <w:rFonts w:cs="Times New Roman" w:ascii="Times New Roman" w:hAnsi="Times New Roman"/>
          <w:spacing w:val="9"/>
          <w:sz w:val="24"/>
          <w:szCs w:val="24"/>
        </w:rPr>
        <w:t xml:space="preserve"> </w:t>
      </w:r>
      <w:r>
        <w:rPr>
          <w:rFonts w:cs="Times New Roman" w:ascii="Times New Roman" w:hAnsi="Times New Roman"/>
          <w:sz w:val="24"/>
          <w:szCs w:val="24"/>
        </w:rPr>
        <w:t>бумаг</w:t>
      </w:r>
      <w:r>
        <w:rPr>
          <w:rFonts w:cs="Times New Roman" w:ascii="Times New Roman" w:hAnsi="Times New Roman"/>
          <w:spacing w:val="8"/>
          <w:sz w:val="24"/>
          <w:szCs w:val="24"/>
        </w:rPr>
        <w:t xml:space="preserve"> </w:t>
      </w:r>
      <w:r>
        <w:rPr>
          <w:rFonts w:cs="Times New Roman" w:ascii="Times New Roman" w:hAnsi="Times New Roman"/>
          <w:sz w:val="24"/>
          <w:szCs w:val="24"/>
        </w:rPr>
        <w:t>и</w:t>
      </w:r>
      <w:r>
        <w:rPr>
          <w:rFonts w:cs="Times New Roman" w:ascii="Times New Roman" w:hAnsi="Times New Roman"/>
          <w:spacing w:val="8"/>
          <w:sz w:val="24"/>
          <w:szCs w:val="24"/>
        </w:rPr>
        <w:t xml:space="preserve"> </w:t>
      </w:r>
      <w:r>
        <w:rPr>
          <w:rFonts w:cs="Times New Roman" w:ascii="Times New Roman" w:hAnsi="Times New Roman"/>
          <w:sz w:val="24"/>
          <w:szCs w:val="24"/>
        </w:rPr>
        <w:t>индивидуальный</w:t>
      </w:r>
      <w:r>
        <w:rPr>
          <w:rFonts w:cs="Times New Roman" w:ascii="Times New Roman" w:hAnsi="Times New Roman"/>
          <w:spacing w:val="7"/>
          <w:sz w:val="24"/>
          <w:szCs w:val="24"/>
        </w:rPr>
        <w:t xml:space="preserve"> </w:t>
      </w:r>
      <w:r>
        <w:rPr>
          <w:rFonts w:cs="Times New Roman" w:ascii="Times New Roman" w:hAnsi="Times New Roman"/>
          <w:sz w:val="24"/>
          <w:szCs w:val="24"/>
        </w:rPr>
        <w:t>номер</w:t>
      </w:r>
      <w:r>
        <w:rPr>
          <w:rFonts w:cs="Times New Roman" w:ascii="Times New Roman" w:hAnsi="Times New Roman"/>
          <w:spacing w:val="8"/>
          <w:sz w:val="24"/>
          <w:szCs w:val="24"/>
        </w:rPr>
        <w:t xml:space="preserve"> </w:t>
      </w:r>
      <w:r>
        <w:rPr>
          <w:rFonts w:cs="Times New Roman" w:ascii="Times New Roman" w:hAnsi="Times New Roman"/>
          <w:sz w:val="24"/>
          <w:szCs w:val="24"/>
        </w:rPr>
        <w:t>(код)</w:t>
      </w:r>
      <w:r>
        <w:rPr>
          <w:rFonts w:cs="Times New Roman" w:ascii="Times New Roman" w:hAnsi="Times New Roman"/>
          <w:spacing w:val="-53"/>
          <w:sz w:val="24"/>
          <w:szCs w:val="24"/>
        </w:rPr>
        <w:t xml:space="preserve"> </w:t>
      </w:r>
      <w:r>
        <w:rPr>
          <w:rFonts w:cs="Times New Roman" w:ascii="Times New Roman" w:hAnsi="Times New Roman"/>
          <w:sz w:val="24"/>
          <w:szCs w:val="24"/>
        </w:rPr>
        <w:t>выпуска,</w:t>
      </w:r>
      <w:r>
        <w:rPr>
          <w:rFonts w:cs="Times New Roman" w:ascii="Times New Roman" w:hAnsi="Times New Roman"/>
          <w:spacing w:val="-2"/>
          <w:sz w:val="24"/>
          <w:szCs w:val="24"/>
        </w:rPr>
        <w:t xml:space="preserve"> </w:t>
      </w:r>
      <w:r>
        <w:rPr>
          <w:rFonts w:cs="Times New Roman" w:ascii="Times New Roman" w:hAnsi="Times New Roman"/>
          <w:sz w:val="24"/>
          <w:szCs w:val="24"/>
        </w:rPr>
        <w:t>по отношению</w:t>
      </w:r>
      <w:r>
        <w:rPr>
          <w:rFonts w:cs="Times New Roman" w:ascii="Times New Roman" w:hAnsi="Times New Roman"/>
          <w:spacing w:val="-2"/>
          <w:sz w:val="24"/>
          <w:szCs w:val="24"/>
        </w:rPr>
        <w:t xml:space="preserve"> </w:t>
      </w:r>
      <w:r>
        <w:rPr>
          <w:rFonts w:cs="Times New Roman" w:ascii="Times New Roman" w:hAnsi="Times New Roman"/>
          <w:sz w:val="24"/>
          <w:szCs w:val="24"/>
        </w:rPr>
        <w:t>к</w:t>
      </w:r>
      <w:r>
        <w:rPr>
          <w:rFonts w:cs="Times New Roman" w:ascii="Times New Roman" w:hAnsi="Times New Roman"/>
          <w:spacing w:val="-1"/>
          <w:sz w:val="24"/>
          <w:szCs w:val="24"/>
        </w:rPr>
        <w:t xml:space="preserve"> </w:t>
      </w:r>
      <w:r>
        <w:rPr>
          <w:rFonts w:cs="Times New Roman" w:ascii="Times New Roman" w:hAnsi="Times New Roman"/>
          <w:sz w:val="24"/>
          <w:szCs w:val="24"/>
        </w:rPr>
        <w:t>которому</w:t>
      </w:r>
      <w:r>
        <w:rPr>
          <w:rFonts w:cs="Times New Roman" w:ascii="Times New Roman" w:hAnsi="Times New Roman"/>
          <w:spacing w:val="-2"/>
          <w:sz w:val="24"/>
          <w:szCs w:val="24"/>
        </w:rPr>
        <w:t xml:space="preserve"> </w:t>
      </w:r>
      <w:r>
        <w:rPr>
          <w:rFonts w:cs="Times New Roman" w:ascii="Times New Roman" w:hAnsi="Times New Roman"/>
          <w:sz w:val="24"/>
          <w:szCs w:val="24"/>
        </w:rPr>
        <w:t>данный</w:t>
      </w:r>
      <w:r>
        <w:rPr>
          <w:rFonts w:cs="Times New Roman" w:ascii="Times New Roman" w:hAnsi="Times New Roman"/>
          <w:spacing w:val="-3"/>
          <w:sz w:val="24"/>
          <w:szCs w:val="24"/>
        </w:rPr>
        <w:t xml:space="preserve"> </w:t>
      </w:r>
      <w:r>
        <w:rPr>
          <w:rFonts w:cs="Times New Roman" w:ascii="Times New Roman" w:hAnsi="Times New Roman"/>
          <w:sz w:val="24"/>
          <w:szCs w:val="24"/>
        </w:rPr>
        <w:t>выпуск является</w:t>
      </w:r>
      <w:r>
        <w:rPr>
          <w:rFonts w:cs="Times New Roman" w:ascii="Times New Roman" w:hAnsi="Times New Roman"/>
          <w:spacing w:val="-1"/>
          <w:sz w:val="24"/>
          <w:szCs w:val="24"/>
        </w:rPr>
        <w:t xml:space="preserve"> </w:t>
      </w:r>
      <w:r>
        <w:rPr>
          <w:rFonts w:cs="Times New Roman" w:ascii="Times New Roman" w:hAnsi="Times New Roman"/>
          <w:sz w:val="24"/>
          <w:szCs w:val="24"/>
        </w:rPr>
        <w:t>дополнительным;</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количество</w:t>
      </w:r>
      <w:r>
        <w:rPr>
          <w:rFonts w:cs="Times New Roman" w:ascii="Times New Roman" w:hAnsi="Times New Roman"/>
          <w:spacing w:val="-6"/>
          <w:sz w:val="24"/>
          <w:szCs w:val="24"/>
        </w:rPr>
        <w:t xml:space="preserve"> </w:t>
      </w:r>
      <w:r>
        <w:rPr>
          <w:rFonts w:cs="Times New Roman" w:ascii="Times New Roman" w:hAnsi="Times New Roman"/>
          <w:sz w:val="24"/>
          <w:szCs w:val="24"/>
        </w:rPr>
        <w:t>ценных</w:t>
      </w:r>
      <w:r>
        <w:rPr>
          <w:rFonts w:cs="Times New Roman" w:ascii="Times New Roman" w:hAnsi="Times New Roman"/>
          <w:spacing w:val="-4"/>
          <w:sz w:val="24"/>
          <w:szCs w:val="24"/>
        </w:rPr>
        <w:t xml:space="preserve"> </w:t>
      </w:r>
      <w:r>
        <w:rPr>
          <w:rFonts w:cs="Times New Roman" w:ascii="Times New Roman" w:hAnsi="Times New Roman"/>
          <w:sz w:val="24"/>
          <w:szCs w:val="24"/>
        </w:rPr>
        <w:t>бумаг</w:t>
      </w:r>
      <w:r>
        <w:rPr>
          <w:rFonts w:cs="Times New Roman" w:ascii="Times New Roman" w:hAnsi="Times New Roman"/>
          <w:spacing w:val="-3"/>
          <w:sz w:val="24"/>
          <w:szCs w:val="24"/>
        </w:rPr>
        <w:t xml:space="preserve"> </w:t>
      </w:r>
      <w:r>
        <w:rPr>
          <w:rFonts w:cs="Times New Roman" w:ascii="Times New Roman" w:hAnsi="Times New Roman"/>
          <w:sz w:val="24"/>
          <w:szCs w:val="24"/>
        </w:rPr>
        <w:t>эмитента,</w:t>
      </w:r>
      <w:r>
        <w:rPr>
          <w:rFonts w:cs="Times New Roman" w:ascii="Times New Roman" w:hAnsi="Times New Roman"/>
          <w:spacing w:val="-4"/>
          <w:sz w:val="24"/>
          <w:szCs w:val="24"/>
        </w:rPr>
        <w:t xml:space="preserve"> </w:t>
      </w:r>
      <w:r>
        <w:rPr>
          <w:rFonts w:cs="Times New Roman" w:ascii="Times New Roman" w:hAnsi="Times New Roman"/>
          <w:sz w:val="24"/>
          <w:szCs w:val="24"/>
        </w:rPr>
        <w:t>учитываемых</w:t>
      </w:r>
      <w:r>
        <w:rPr>
          <w:rFonts w:cs="Times New Roman" w:ascii="Times New Roman" w:hAnsi="Times New Roman"/>
          <w:spacing w:val="-3"/>
          <w:sz w:val="24"/>
          <w:szCs w:val="24"/>
        </w:rPr>
        <w:t xml:space="preserve"> </w:t>
      </w:r>
      <w:r>
        <w:rPr>
          <w:rFonts w:cs="Times New Roman" w:ascii="Times New Roman" w:hAnsi="Times New Roman"/>
          <w:sz w:val="24"/>
          <w:szCs w:val="24"/>
        </w:rPr>
        <w:t>на</w:t>
      </w:r>
      <w:r>
        <w:rPr>
          <w:rFonts w:cs="Times New Roman" w:ascii="Times New Roman" w:hAnsi="Times New Roman"/>
          <w:spacing w:val="-5"/>
          <w:sz w:val="24"/>
          <w:szCs w:val="24"/>
        </w:rPr>
        <w:t xml:space="preserve"> </w:t>
      </w:r>
      <w:r>
        <w:rPr>
          <w:rFonts w:cs="Times New Roman" w:ascii="Times New Roman" w:hAnsi="Times New Roman"/>
          <w:sz w:val="24"/>
          <w:szCs w:val="24"/>
        </w:rPr>
        <w:t>Счете</w:t>
      </w:r>
      <w:r>
        <w:rPr>
          <w:rFonts w:cs="Times New Roman" w:ascii="Times New Roman" w:hAnsi="Times New Roman"/>
          <w:spacing w:val="-4"/>
          <w:sz w:val="24"/>
          <w:szCs w:val="24"/>
        </w:rPr>
        <w:t xml:space="preserve"> </w:t>
      </w:r>
      <w:r>
        <w:rPr>
          <w:rFonts w:cs="Times New Roman" w:ascii="Times New Roman" w:hAnsi="Times New Roman"/>
          <w:sz w:val="24"/>
          <w:szCs w:val="24"/>
        </w:rPr>
        <w:t>депо</w:t>
      </w:r>
      <w:r>
        <w:rPr>
          <w:rFonts w:cs="Times New Roman" w:ascii="Times New Roman" w:hAnsi="Times New Roman"/>
          <w:spacing w:val="-5"/>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52"/>
          <w:sz w:val="24"/>
          <w:szCs w:val="24"/>
        </w:rPr>
        <w:t xml:space="preserve"> </w:t>
      </w:r>
      <w:r>
        <w:rPr>
          <w:rFonts w:cs="Times New Roman" w:ascii="Times New Roman" w:hAnsi="Times New Roman"/>
          <w:sz w:val="24"/>
          <w:szCs w:val="24"/>
        </w:rPr>
        <w:t>дату</w:t>
      </w:r>
      <w:r>
        <w:rPr>
          <w:rFonts w:cs="Times New Roman" w:ascii="Times New Roman" w:hAnsi="Times New Roman"/>
          <w:spacing w:val="-5"/>
          <w:sz w:val="24"/>
          <w:szCs w:val="24"/>
        </w:rPr>
        <w:t xml:space="preserve"> </w:t>
      </w:r>
      <w:r>
        <w:rPr>
          <w:rFonts w:cs="Times New Roman" w:ascii="Times New Roman" w:hAnsi="Times New Roman"/>
          <w:sz w:val="24"/>
          <w:szCs w:val="24"/>
        </w:rPr>
        <w:t>проведения</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операции</w:t>
      </w:r>
      <w:r>
        <w:rPr>
          <w:rFonts w:cs="Times New Roman" w:ascii="Times New Roman" w:hAnsi="Times New Roman"/>
          <w:spacing w:val="-2"/>
          <w:sz w:val="24"/>
          <w:szCs w:val="24"/>
        </w:rPr>
        <w:t xml:space="preserve"> </w:t>
      </w:r>
      <w:r>
        <w:rPr>
          <w:rFonts w:cs="Times New Roman" w:ascii="Times New Roman" w:hAnsi="Times New Roman"/>
          <w:sz w:val="24"/>
          <w:szCs w:val="24"/>
        </w:rPr>
        <w:t>аннулирования</w:t>
      </w:r>
      <w:r>
        <w:rPr>
          <w:rFonts w:cs="Times New Roman" w:ascii="Times New Roman" w:hAnsi="Times New Roman"/>
          <w:spacing w:val="1"/>
          <w:sz w:val="24"/>
          <w:szCs w:val="24"/>
        </w:rPr>
        <w:t xml:space="preserve"> </w:t>
      </w:r>
      <w:r>
        <w:rPr>
          <w:rFonts w:cs="Times New Roman" w:ascii="Times New Roman" w:hAnsi="Times New Roman"/>
          <w:sz w:val="24"/>
          <w:szCs w:val="24"/>
        </w:rPr>
        <w:t>кода;</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подпись</w:t>
      </w:r>
      <w:r>
        <w:rPr>
          <w:rFonts w:cs="Times New Roman" w:ascii="Times New Roman" w:hAnsi="Times New Roman"/>
          <w:spacing w:val="-4"/>
          <w:sz w:val="24"/>
          <w:szCs w:val="24"/>
        </w:rPr>
        <w:t xml:space="preserve"> </w:t>
      </w:r>
      <w:r>
        <w:rPr>
          <w:rFonts w:cs="Times New Roman" w:ascii="Times New Roman" w:hAnsi="Times New Roman"/>
          <w:sz w:val="24"/>
          <w:szCs w:val="24"/>
        </w:rPr>
        <w:t>уполномоченного</w:t>
      </w:r>
      <w:r>
        <w:rPr>
          <w:rFonts w:cs="Times New Roman" w:ascii="Times New Roman" w:hAnsi="Times New Roman"/>
          <w:spacing w:val="-5"/>
          <w:sz w:val="24"/>
          <w:szCs w:val="24"/>
        </w:rPr>
        <w:t xml:space="preserve"> </w:t>
      </w:r>
      <w:r>
        <w:rPr>
          <w:rFonts w:cs="Times New Roman" w:ascii="Times New Roman" w:hAnsi="Times New Roman"/>
          <w:sz w:val="24"/>
          <w:szCs w:val="24"/>
        </w:rPr>
        <w:t>сотрудника</w:t>
      </w:r>
      <w:r>
        <w:rPr>
          <w:rFonts w:cs="Times New Roman" w:ascii="Times New Roman" w:hAnsi="Times New Roman"/>
          <w:spacing w:val="-5"/>
          <w:sz w:val="24"/>
          <w:szCs w:val="24"/>
        </w:rPr>
        <w:t xml:space="preserve"> </w:t>
      </w:r>
      <w:r>
        <w:rPr>
          <w:rFonts w:cs="Times New Roman" w:ascii="Times New Roman" w:hAnsi="Times New Roman"/>
          <w:sz w:val="24"/>
          <w:szCs w:val="24"/>
        </w:rPr>
        <w:t>и</w:t>
      </w:r>
      <w:r>
        <w:rPr>
          <w:rFonts w:cs="Times New Roman" w:ascii="Times New Roman" w:hAnsi="Times New Roman"/>
          <w:spacing w:val="-8"/>
          <w:sz w:val="24"/>
          <w:szCs w:val="24"/>
        </w:rPr>
        <w:t xml:space="preserve"> </w:t>
      </w:r>
      <w:r>
        <w:rPr>
          <w:rFonts w:cs="Times New Roman" w:ascii="Times New Roman" w:hAnsi="Times New Roman"/>
          <w:sz w:val="24"/>
          <w:szCs w:val="24"/>
        </w:rPr>
        <w:t>печать</w:t>
      </w:r>
      <w:r>
        <w:rPr>
          <w:rFonts w:cs="Times New Roman" w:ascii="Times New Roman" w:hAnsi="Times New Roman"/>
          <w:spacing w:val="-5"/>
          <w:sz w:val="24"/>
          <w:szCs w:val="24"/>
        </w:rPr>
        <w:t xml:space="preserve"> </w:t>
      </w:r>
      <w:r>
        <w:rPr>
          <w:rFonts w:cs="Times New Roman" w:ascii="Times New Roman" w:hAnsi="Times New Roman"/>
          <w:sz w:val="24"/>
          <w:szCs w:val="24"/>
        </w:rPr>
        <w:t>Депозитария.</w:t>
      </w:r>
    </w:p>
    <w:p>
      <w:pPr>
        <w:pStyle w:val="ListParagraph"/>
        <w:numPr>
          <w:ilvl w:val="1"/>
          <w:numId w:val="94"/>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Операция аннулирования индивидуального номера (кода) дополнительного выпуска 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объединения</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дополнительного</w:t>
      </w:r>
      <w:r>
        <w:rPr>
          <w:rFonts w:cs="Times New Roman" w:ascii="Times New Roman" w:hAnsi="Times New Roman"/>
          <w:spacing w:val="1"/>
          <w:sz w:val="24"/>
          <w:szCs w:val="24"/>
        </w:rPr>
        <w:t xml:space="preserve"> </w:t>
      </w:r>
      <w:r>
        <w:rPr>
          <w:rFonts w:cs="Times New Roman" w:ascii="Times New Roman" w:hAnsi="Times New Roman"/>
          <w:sz w:val="24"/>
          <w:szCs w:val="24"/>
        </w:rPr>
        <w:t>выпуска</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ценными</w:t>
      </w:r>
      <w:r>
        <w:rPr>
          <w:rFonts w:cs="Times New Roman" w:ascii="Times New Roman" w:hAnsi="Times New Roman"/>
          <w:spacing w:val="1"/>
          <w:sz w:val="24"/>
          <w:szCs w:val="24"/>
        </w:rPr>
        <w:t xml:space="preserve"> </w:t>
      </w:r>
      <w:r>
        <w:rPr>
          <w:rFonts w:cs="Times New Roman" w:ascii="Times New Roman" w:hAnsi="Times New Roman"/>
          <w:sz w:val="24"/>
          <w:szCs w:val="24"/>
        </w:rPr>
        <w:t>бумагами</w:t>
      </w:r>
      <w:r>
        <w:rPr>
          <w:rFonts w:cs="Times New Roman" w:ascii="Times New Roman" w:hAnsi="Times New Roman"/>
          <w:spacing w:val="1"/>
          <w:sz w:val="24"/>
          <w:szCs w:val="24"/>
        </w:rPr>
        <w:t xml:space="preserve"> </w:t>
      </w:r>
      <w:r>
        <w:rPr>
          <w:rFonts w:cs="Times New Roman" w:ascii="Times New Roman" w:hAnsi="Times New Roman"/>
          <w:sz w:val="24"/>
          <w:szCs w:val="24"/>
        </w:rPr>
        <w:t>выпуска,</w:t>
      </w:r>
      <w:r>
        <w:rPr>
          <w:rFonts w:cs="Times New Roman" w:ascii="Times New Roman" w:hAnsi="Times New Roman"/>
          <w:spacing w:val="55"/>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отношению</w:t>
      </w:r>
      <w:r>
        <w:rPr>
          <w:rFonts w:cs="Times New Roman" w:ascii="Times New Roman" w:hAnsi="Times New Roman"/>
          <w:spacing w:val="1"/>
          <w:sz w:val="24"/>
          <w:szCs w:val="24"/>
        </w:rPr>
        <w:t xml:space="preserve"> </w:t>
      </w:r>
      <w:r>
        <w:rPr>
          <w:rFonts w:cs="Times New Roman" w:ascii="Times New Roman" w:hAnsi="Times New Roman"/>
          <w:sz w:val="24"/>
          <w:szCs w:val="24"/>
        </w:rPr>
        <w:t>к</w:t>
      </w:r>
      <w:r>
        <w:rPr>
          <w:rFonts w:cs="Times New Roman" w:ascii="Times New Roman" w:hAnsi="Times New Roman"/>
          <w:spacing w:val="1"/>
          <w:sz w:val="24"/>
          <w:szCs w:val="24"/>
        </w:rPr>
        <w:t xml:space="preserve"> </w:t>
      </w:r>
      <w:r>
        <w:rPr>
          <w:rFonts w:cs="Times New Roman" w:ascii="Times New Roman" w:hAnsi="Times New Roman"/>
          <w:sz w:val="24"/>
          <w:szCs w:val="24"/>
        </w:rPr>
        <w:t>которому</w:t>
      </w:r>
      <w:r>
        <w:rPr>
          <w:rFonts w:cs="Times New Roman" w:ascii="Times New Roman" w:hAnsi="Times New Roman"/>
          <w:spacing w:val="1"/>
          <w:sz w:val="24"/>
          <w:szCs w:val="24"/>
        </w:rPr>
        <w:t xml:space="preserve"> </w:t>
      </w:r>
      <w:r>
        <w:rPr>
          <w:rFonts w:cs="Times New Roman" w:ascii="Times New Roman" w:hAnsi="Times New Roman"/>
          <w:sz w:val="24"/>
          <w:szCs w:val="24"/>
        </w:rPr>
        <w:t>они</w:t>
      </w:r>
      <w:r>
        <w:rPr>
          <w:rFonts w:cs="Times New Roman" w:ascii="Times New Roman" w:hAnsi="Times New Roman"/>
          <w:spacing w:val="1"/>
          <w:sz w:val="24"/>
          <w:szCs w:val="24"/>
        </w:rPr>
        <w:t xml:space="preserve"> </w:t>
      </w:r>
      <w:r>
        <w:rPr>
          <w:rFonts w:cs="Times New Roman" w:ascii="Times New Roman" w:hAnsi="Times New Roman"/>
          <w:sz w:val="24"/>
          <w:szCs w:val="24"/>
        </w:rPr>
        <w:t>являются</w:t>
      </w:r>
      <w:r>
        <w:rPr>
          <w:rFonts w:cs="Times New Roman" w:ascii="Times New Roman" w:hAnsi="Times New Roman"/>
          <w:spacing w:val="1"/>
          <w:sz w:val="24"/>
          <w:szCs w:val="24"/>
        </w:rPr>
        <w:t xml:space="preserve"> </w:t>
      </w:r>
      <w:r>
        <w:rPr>
          <w:rFonts w:cs="Times New Roman" w:ascii="Times New Roman" w:hAnsi="Times New Roman"/>
          <w:sz w:val="24"/>
          <w:szCs w:val="24"/>
        </w:rPr>
        <w:t>дополнительными,</w:t>
      </w:r>
      <w:r>
        <w:rPr>
          <w:rFonts w:cs="Times New Roman" w:ascii="Times New Roman" w:hAnsi="Times New Roman"/>
          <w:spacing w:val="1"/>
          <w:sz w:val="24"/>
          <w:szCs w:val="24"/>
        </w:rPr>
        <w:t xml:space="preserve"> </w:t>
      </w:r>
      <w:r>
        <w:rPr>
          <w:rFonts w:cs="Times New Roman" w:ascii="Times New Roman" w:hAnsi="Times New Roman"/>
          <w:sz w:val="24"/>
          <w:szCs w:val="24"/>
        </w:rPr>
        <w:t>проводится</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отношении</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исполняется Депозитарием в течение</w:t>
      </w:r>
      <w:r>
        <w:rPr>
          <w:rFonts w:cs="Times New Roman" w:ascii="Times New Roman" w:hAnsi="Times New Roman"/>
          <w:spacing w:val="1"/>
          <w:sz w:val="24"/>
          <w:szCs w:val="24"/>
        </w:rPr>
        <w:t xml:space="preserve"> </w:t>
      </w:r>
      <w:r>
        <w:rPr>
          <w:rFonts w:cs="Times New Roman" w:ascii="Times New Roman" w:hAnsi="Times New Roman"/>
          <w:sz w:val="24"/>
          <w:szCs w:val="24"/>
        </w:rPr>
        <w:t>1 (одного) рабочего дня с момента получения всех необходимых</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документов</w:t>
      </w:r>
      <w:r>
        <w:rPr>
          <w:rFonts w:cs="Times New Roman" w:ascii="Times New Roman" w:hAnsi="Times New Roman"/>
          <w:spacing w:val="-2"/>
          <w:sz w:val="24"/>
          <w:szCs w:val="24"/>
        </w:rPr>
        <w:t xml:space="preserve"> </w:t>
      </w:r>
      <w:r>
        <w:rPr>
          <w:rFonts w:cs="Times New Roman" w:ascii="Times New Roman" w:hAnsi="Times New Roman"/>
          <w:sz w:val="24"/>
          <w:szCs w:val="24"/>
        </w:rPr>
        <w:t>от</w:t>
      </w:r>
      <w:r>
        <w:rPr>
          <w:rFonts w:cs="Times New Roman" w:ascii="Times New Roman" w:hAnsi="Times New Roman"/>
          <w:spacing w:val="1"/>
          <w:sz w:val="24"/>
          <w:szCs w:val="24"/>
        </w:rPr>
        <w:t xml:space="preserve"> </w:t>
      </w:r>
      <w:r>
        <w:rPr>
          <w:rFonts w:cs="Times New Roman" w:ascii="Times New Roman" w:hAnsi="Times New Roman"/>
          <w:sz w:val="24"/>
          <w:szCs w:val="24"/>
        </w:rPr>
        <w:t>регистратора</w:t>
      </w:r>
      <w:r>
        <w:rPr>
          <w:rFonts w:cs="Times New Roman" w:ascii="Times New Roman" w:hAnsi="Times New Roman"/>
          <w:spacing w:val="-3"/>
          <w:sz w:val="24"/>
          <w:szCs w:val="24"/>
        </w:rPr>
        <w:t xml:space="preserve"> </w:t>
      </w:r>
      <w:r>
        <w:rPr>
          <w:rFonts w:cs="Times New Roman" w:ascii="Times New Roman" w:hAnsi="Times New Roman"/>
          <w:sz w:val="24"/>
          <w:szCs w:val="24"/>
        </w:rPr>
        <w:t>либо</w:t>
      </w:r>
      <w:r>
        <w:rPr>
          <w:rFonts w:cs="Times New Roman" w:ascii="Times New Roman" w:hAnsi="Times New Roman"/>
          <w:spacing w:val="1"/>
          <w:sz w:val="24"/>
          <w:szCs w:val="24"/>
        </w:rPr>
        <w:t xml:space="preserve"> </w:t>
      </w:r>
      <w:r>
        <w:rPr>
          <w:rFonts w:cs="Times New Roman" w:ascii="Times New Roman" w:hAnsi="Times New Roman"/>
          <w:sz w:val="24"/>
          <w:szCs w:val="24"/>
        </w:rPr>
        <w:t>другого</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w:t>
      </w:r>
    </w:p>
    <w:p>
      <w:pPr>
        <w:pStyle w:val="ListParagraph"/>
        <w:numPr>
          <w:ilvl w:val="1"/>
          <w:numId w:val="94"/>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Операция</w:t>
      </w:r>
      <w:r>
        <w:rPr>
          <w:rFonts w:cs="Times New Roman" w:ascii="Times New Roman" w:hAnsi="Times New Roman"/>
          <w:spacing w:val="1"/>
          <w:sz w:val="24"/>
          <w:szCs w:val="24"/>
        </w:rPr>
        <w:t xml:space="preserve"> </w:t>
      </w:r>
      <w:r>
        <w:rPr>
          <w:rFonts w:cs="Times New Roman" w:ascii="Times New Roman" w:hAnsi="Times New Roman"/>
          <w:sz w:val="24"/>
          <w:szCs w:val="24"/>
        </w:rPr>
        <w:t>аннулирования</w:t>
      </w:r>
      <w:r>
        <w:rPr>
          <w:rFonts w:cs="Times New Roman" w:ascii="Times New Roman" w:hAnsi="Times New Roman"/>
          <w:spacing w:val="1"/>
          <w:sz w:val="24"/>
          <w:szCs w:val="24"/>
        </w:rPr>
        <w:t xml:space="preserve"> </w:t>
      </w:r>
      <w:r>
        <w:rPr>
          <w:rFonts w:cs="Times New Roman" w:ascii="Times New Roman" w:hAnsi="Times New Roman"/>
          <w:sz w:val="24"/>
          <w:szCs w:val="24"/>
        </w:rPr>
        <w:t>индивидуального</w:t>
      </w:r>
      <w:r>
        <w:rPr>
          <w:rFonts w:cs="Times New Roman" w:ascii="Times New Roman" w:hAnsi="Times New Roman"/>
          <w:spacing w:val="1"/>
          <w:sz w:val="24"/>
          <w:szCs w:val="24"/>
        </w:rPr>
        <w:t xml:space="preserve"> </w:t>
      </w:r>
      <w:r>
        <w:rPr>
          <w:rFonts w:cs="Times New Roman" w:ascii="Times New Roman" w:hAnsi="Times New Roman"/>
          <w:sz w:val="24"/>
          <w:szCs w:val="24"/>
        </w:rPr>
        <w:t>номера</w:t>
      </w:r>
      <w:r>
        <w:rPr>
          <w:rFonts w:cs="Times New Roman" w:ascii="Times New Roman" w:hAnsi="Times New Roman"/>
          <w:spacing w:val="1"/>
          <w:sz w:val="24"/>
          <w:szCs w:val="24"/>
        </w:rPr>
        <w:t xml:space="preserve"> </w:t>
      </w:r>
      <w:r>
        <w:rPr>
          <w:rFonts w:cs="Times New Roman" w:ascii="Times New Roman" w:hAnsi="Times New Roman"/>
          <w:sz w:val="24"/>
          <w:szCs w:val="24"/>
        </w:rPr>
        <w:t>(кода)</w:t>
      </w:r>
      <w:r>
        <w:rPr>
          <w:rFonts w:cs="Times New Roman" w:ascii="Times New Roman" w:hAnsi="Times New Roman"/>
          <w:spacing w:val="1"/>
          <w:sz w:val="24"/>
          <w:szCs w:val="24"/>
        </w:rPr>
        <w:t xml:space="preserve"> </w:t>
      </w:r>
      <w:r>
        <w:rPr>
          <w:rFonts w:cs="Times New Roman" w:ascii="Times New Roman" w:hAnsi="Times New Roman"/>
          <w:sz w:val="24"/>
          <w:szCs w:val="24"/>
        </w:rPr>
        <w:t>дополнительного</w:t>
      </w:r>
      <w:r>
        <w:rPr>
          <w:rFonts w:cs="Times New Roman" w:ascii="Times New Roman" w:hAnsi="Times New Roman"/>
          <w:spacing w:val="1"/>
          <w:sz w:val="24"/>
          <w:szCs w:val="24"/>
        </w:rPr>
        <w:t xml:space="preserve"> </w:t>
      </w:r>
      <w:r>
        <w:rPr>
          <w:rFonts w:cs="Times New Roman" w:ascii="Times New Roman" w:hAnsi="Times New Roman"/>
          <w:sz w:val="24"/>
          <w:szCs w:val="24"/>
        </w:rPr>
        <w:t>выпуска</w:t>
      </w:r>
      <w:r>
        <w:rPr>
          <w:rFonts w:cs="Times New Roman" w:ascii="Times New Roman" w:hAnsi="Times New Roman"/>
          <w:spacing w:val="1"/>
          <w:sz w:val="24"/>
          <w:szCs w:val="24"/>
        </w:rPr>
        <w:t xml:space="preserve"> </w:t>
      </w:r>
      <w:r>
        <w:rPr>
          <w:rFonts w:cs="Times New Roman" w:ascii="Times New Roman" w:hAnsi="Times New Roman"/>
          <w:sz w:val="24"/>
          <w:szCs w:val="24"/>
        </w:rPr>
        <w:t>эмиссионных</w:t>
      </w:r>
      <w:r>
        <w:rPr>
          <w:rFonts w:cs="Times New Roman" w:ascii="Times New Roman" w:hAnsi="Times New Roman"/>
          <w:spacing w:val="-1"/>
          <w:sz w:val="24"/>
          <w:szCs w:val="24"/>
        </w:rPr>
        <w:t xml:space="preserve"> </w:t>
      </w:r>
      <w:r>
        <w:rPr>
          <w:rFonts w:cs="Times New Roman" w:ascii="Times New Roman" w:hAnsi="Times New Roman"/>
          <w:sz w:val="24"/>
          <w:szCs w:val="24"/>
        </w:rPr>
        <w:t>ценных бумаг</w:t>
      </w:r>
      <w:r>
        <w:rPr>
          <w:rFonts w:cs="Times New Roman" w:ascii="Times New Roman" w:hAnsi="Times New Roman"/>
          <w:spacing w:val="-3"/>
          <w:sz w:val="24"/>
          <w:szCs w:val="24"/>
        </w:rPr>
        <w:t xml:space="preserve"> </w:t>
      </w:r>
      <w:r>
        <w:rPr>
          <w:rFonts w:cs="Times New Roman" w:ascii="Times New Roman" w:hAnsi="Times New Roman"/>
          <w:sz w:val="24"/>
          <w:szCs w:val="24"/>
        </w:rPr>
        <w:t>осуществляется на</w:t>
      </w:r>
      <w:r>
        <w:rPr>
          <w:rFonts w:cs="Times New Roman" w:ascii="Times New Roman" w:hAnsi="Times New Roman"/>
          <w:spacing w:val="1"/>
          <w:sz w:val="24"/>
          <w:szCs w:val="24"/>
        </w:rPr>
        <w:t xml:space="preserve"> </w:t>
      </w:r>
      <w:r>
        <w:rPr>
          <w:rFonts w:cs="Times New Roman" w:ascii="Times New Roman" w:hAnsi="Times New Roman"/>
          <w:sz w:val="24"/>
          <w:szCs w:val="24"/>
        </w:rPr>
        <w:t>основании:</w:t>
      </w:r>
    </w:p>
    <w:p>
      <w:pPr>
        <w:pStyle w:val="ListParagraph"/>
        <w:numPr>
          <w:ilvl w:val="0"/>
          <w:numId w:val="14"/>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служебного</w:t>
      </w:r>
      <w:r>
        <w:rPr>
          <w:rFonts w:cs="Times New Roman" w:ascii="Times New Roman" w:hAnsi="Times New Roman"/>
          <w:spacing w:val="-7"/>
          <w:sz w:val="24"/>
          <w:szCs w:val="24"/>
        </w:rPr>
        <w:t xml:space="preserve"> </w:t>
      </w:r>
      <w:r>
        <w:rPr>
          <w:rFonts w:cs="Times New Roman" w:ascii="Times New Roman" w:hAnsi="Times New Roman"/>
          <w:sz w:val="24"/>
          <w:szCs w:val="24"/>
        </w:rPr>
        <w:t>поручения</w:t>
      </w:r>
      <w:r>
        <w:rPr>
          <w:rFonts w:cs="Times New Roman" w:ascii="Times New Roman" w:hAnsi="Times New Roman"/>
          <w:spacing w:val="-3"/>
          <w:sz w:val="24"/>
          <w:szCs w:val="24"/>
        </w:rPr>
        <w:t xml:space="preserve"> </w:t>
      </w:r>
      <w:r>
        <w:rPr>
          <w:rFonts w:cs="Times New Roman" w:ascii="Times New Roman" w:hAnsi="Times New Roman"/>
          <w:sz w:val="24"/>
          <w:szCs w:val="24"/>
        </w:rPr>
        <w:t>Депозитария.</w:t>
      </w:r>
    </w:p>
    <w:p>
      <w:pPr>
        <w:pStyle w:val="ListParagraph"/>
        <w:numPr>
          <w:ilvl w:val="0"/>
          <w:numId w:val="14"/>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уведомления регистратора или отчета Вышестоящего депозитария о проведении операции</w:t>
      </w:r>
      <w:r>
        <w:rPr>
          <w:rFonts w:cs="Times New Roman" w:ascii="Times New Roman" w:hAnsi="Times New Roman"/>
          <w:spacing w:val="1"/>
          <w:sz w:val="24"/>
          <w:szCs w:val="24"/>
        </w:rPr>
        <w:t xml:space="preserve"> </w:t>
      </w:r>
      <w:r>
        <w:rPr>
          <w:rFonts w:cs="Times New Roman" w:ascii="Times New Roman" w:hAnsi="Times New Roman"/>
          <w:sz w:val="24"/>
          <w:szCs w:val="24"/>
        </w:rPr>
        <w:t>аннулирования индивидуального номера (кода) дополнительного выпуска ценных бумаг</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объединении</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дополнительного</w:t>
      </w:r>
      <w:r>
        <w:rPr>
          <w:rFonts w:cs="Times New Roman" w:ascii="Times New Roman" w:hAnsi="Times New Roman"/>
          <w:spacing w:val="1"/>
          <w:sz w:val="24"/>
          <w:szCs w:val="24"/>
        </w:rPr>
        <w:t xml:space="preserve"> </w:t>
      </w:r>
      <w:r>
        <w:rPr>
          <w:rFonts w:cs="Times New Roman" w:ascii="Times New Roman" w:hAnsi="Times New Roman"/>
          <w:sz w:val="24"/>
          <w:szCs w:val="24"/>
        </w:rPr>
        <w:t>выпуска</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ценными</w:t>
      </w:r>
      <w:r>
        <w:rPr>
          <w:rFonts w:cs="Times New Roman" w:ascii="Times New Roman" w:hAnsi="Times New Roman"/>
          <w:spacing w:val="1"/>
          <w:sz w:val="24"/>
          <w:szCs w:val="24"/>
        </w:rPr>
        <w:t xml:space="preserve"> </w:t>
      </w:r>
      <w:r>
        <w:rPr>
          <w:rFonts w:cs="Times New Roman" w:ascii="Times New Roman" w:hAnsi="Times New Roman"/>
          <w:sz w:val="24"/>
          <w:szCs w:val="24"/>
        </w:rPr>
        <w:t>бумагами</w:t>
      </w:r>
      <w:r>
        <w:rPr>
          <w:rFonts w:cs="Times New Roman" w:ascii="Times New Roman" w:hAnsi="Times New Roman"/>
          <w:spacing w:val="1"/>
          <w:sz w:val="24"/>
          <w:szCs w:val="24"/>
        </w:rPr>
        <w:t xml:space="preserve"> </w:t>
      </w:r>
      <w:r>
        <w:rPr>
          <w:rFonts w:cs="Times New Roman" w:ascii="Times New Roman" w:hAnsi="Times New Roman"/>
          <w:sz w:val="24"/>
          <w:szCs w:val="24"/>
        </w:rPr>
        <w:t>выпуска,</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отношению к</w:t>
      </w:r>
      <w:r>
        <w:rPr>
          <w:rFonts w:cs="Times New Roman" w:ascii="Times New Roman" w:hAnsi="Times New Roman"/>
          <w:spacing w:val="-1"/>
          <w:sz w:val="24"/>
          <w:szCs w:val="24"/>
        </w:rPr>
        <w:t xml:space="preserve"> </w:t>
      </w:r>
      <w:r>
        <w:rPr>
          <w:rFonts w:cs="Times New Roman" w:ascii="Times New Roman" w:hAnsi="Times New Roman"/>
          <w:sz w:val="24"/>
          <w:szCs w:val="24"/>
        </w:rPr>
        <w:t>которому</w:t>
      </w:r>
      <w:r>
        <w:rPr>
          <w:rFonts w:cs="Times New Roman" w:ascii="Times New Roman" w:hAnsi="Times New Roman"/>
          <w:spacing w:val="-4"/>
          <w:sz w:val="24"/>
          <w:szCs w:val="24"/>
        </w:rPr>
        <w:t xml:space="preserve"> </w:t>
      </w:r>
      <w:r>
        <w:rPr>
          <w:rFonts w:cs="Times New Roman" w:ascii="Times New Roman" w:hAnsi="Times New Roman"/>
          <w:sz w:val="24"/>
          <w:szCs w:val="24"/>
        </w:rPr>
        <w:t>они</w:t>
      </w:r>
      <w:r>
        <w:rPr>
          <w:rFonts w:cs="Times New Roman" w:ascii="Times New Roman" w:hAnsi="Times New Roman"/>
          <w:spacing w:val="-3"/>
          <w:sz w:val="24"/>
          <w:szCs w:val="24"/>
        </w:rPr>
        <w:t xml:space="preserve"> </w:t>
      </w:r>
      <w:r>
        <w:rPr>
          <w:rFonts w:cs="Times New Roman" w:ascii="Times New Roman" w:hAnsi="Times New Roman"/>
          <w:sz w:val="24"/>
          <w:szCs w:val="24"/>
        </w:rPr>
        <w:t>являются дополнительными.</w:t>
      </w:r>
    </w:p>
    <w:p>
      <w:pPr>
        <w:pStyle w:val="ListParagraph"/>
        <w:numPr>
          <w:ilvl w:val="1"/>
          <w:numId w:val="94"/>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По завершении операции аннулирования индивидуального номера (кода) дополнительного</w:t>
      </w:r>
      <w:r>
        <w:rPr>
          <w:rFonts w:cs="Times New Roman" w:ascii="Times New Roman" w:hAnsi="Times New Roman"/>
          <w:spacing w:val="1"/>
          <w:sz w:val="24"/>
          <w:szCs w:val="24"/>
        </w:rPr>
        <w:t xml:space="preserve"> </w:t>
      </w:r>
      <w:r>
        <w:rPr>
          <w:rFonts w:cs="Times New Roman" w:ascii="Times New Roman" w:hAnsi="Times New Roman"/>
          <w:sz w:val="24"/>
          <w:szCs w:val="24"/>
        </w:rPr>
        <w:t>выпуска</w:t>
      </w:r>
      <w:r>
        <w:rPr>
          <w:rFonts w:cs="Times New Roman" w:ascii="Times New Roman" w:hAnsi="Times New Roman"/>
          <w:spacing w:val="-2"/>
          <w:sz w:val="24"/>
          <w:szCs w:val="24"/>
        </w:rPr>
        <w:t xml:space="preserve"> </w:t>
      </w:r>
      <w:r>
        <w:rPr>
          <w:rFonts w:cs="Times New Roman" w:ascii="Times New Roman" w:hAnsi="Times New Roman"/>
          <w:sz w:val="24"/>
          <w:szCs w:val="24"/>
        </w:rPr>
        <w:t>эмиссионных</w:t>
      </w:r>
      <w:r>
        <w:rPr>
          <w:rFonts w:cs="Times New Roman" w:ascii="Times New Roman" w:hAnsi="Times New Roman"/>
          <w:spacing w:val="-2"/>
          <w:sz w:val="24"/>
          <w:szCs w:val="24"/>
        </w:rPr>
        <w:t xml:space="preserve"> </w:t>
      </w:r>
      <w:r>
        <w:rPr>
          <w:rFonts w:cs="Times New Roman" w:ascii="Times New Roman" w:hAnsi="Times New Roman"/>
          <w:sz w:val="24"/>
          <w:szCs w:val="24"/>
        </w:rPr>
        <w:t>ценных</w:t>
      </w:r>
      <w:r>
        <w:rPr>
          <w:rFonts w:cs="Times New Roman" w:ascii="Times New Roman" w:hAnsi="Times New Roman"/>
          <w:spacing w:val="-2"/>
          <w:sz w:val="24"/>
          <w:szCs w:val="24"/>
        </w:rPr>
        <w:t xml:space="preserve"> </w:t>
      </w:r>
      <w:r>
        <w:rPr>
          <w:rFonts w:cs="Times New Roman" w:ascii="Times New Roman" w:hAnsi="Times New Roman"/>
          <w:sz w:val="24"/>
          <w:szCs w:val="24"/>
        </w:rPr>
        <w:t>бумаг</w:t>
      </w:r>
      <w:r>
        <w:rPr>
          <w:rFonts w:cs="Times New Roman" w:ascii="Times New Roman" w:hAnsi="Times New Roman"/>
          <w:spacing w:val="-2"/>
          <w:sz w:val="24"/>
          <w:szCs w:val="24"/>
        </w:rPr>
        <w:t xml:space="preserve"> </w:t>
      </w:r>
      <w:r>
        <w:rPr>
          <w:rFonts w:cs="Times New Roman" w:ascii="Times New Roman" w:hAnsi="Times New Roman"/>
          <w:sz w:val="24"/>
          <w:szCs w:val="24"/>
        </w:rPr>
        <w:t>Депозитарием предоставляется</w:t>
      </w:r>
      <w:r>
        <w:rPr>
          <w:rFonts w:cs="Times New Roman" w:ascii="Times New Roman" w:hAnsi="Times New Roman"/>
          <w:spacing w:val="4"/>
          <w:sz w:val="24"/>
          <w:szCs w:val="24"/>
        </w:rPr>
        <w:t xml:space="preserve"> </w:t>
      </w:r>
      <w:r>
        <w:rPr>
          <w:rFonts w:cs="Times New Roman" w:ascii="Times New Roman" w:hAnsi="Times New Roman"/>
          <w:sz w:val="24"/>
          <w:szCs w:val="24"/>
        </w:rPr>
        <w:t>Выписка</w:t>
      </w:r>
      <w:r>
        <w:rPr>
          <w:rFonts w:cs="Times New Roman" w:ascii="Times New Roman" w:hAnsi="Times New Roman"/>
          <w:spacing w:val="-2"/>
          <w:sz w:val="24"/>
          <w:szCs w:val="24"/>
        </w:rPr>
        <w:t xml:space="preserve"> </w:t>
      </w:r>
      <w:r>
        <w:rPr>
          <w:rFonts w:cs="Times New Roman" w:ascii="Times New Roman" w:hAnsi="Times New Roman"/>
          <w:sz w:val="24"/>
          <w:szCs w:val="24"/>
        </w:rPr>
        <w:t>об</w:t>
      </w:r>
      <w:r>
        <w:rPr>
          <w:rFonts w:cs="Times New Roman" w:ascii="Times New Roman" w:hAnsi="Times New Roman"/>
          <w:spacing w:val="-3"/>
          <w:sz w:val="24"/>
          <w:szCs w:val="24"/>
        </w:rPr>
        <w:t xml:space="preserve"> </w:t>
      </w:r>
      <w:r>
        <w:rPr>
          <w:rFonts w:cs="Times New Roman" w:ascii="Times New Roman" w:hAnsi="Times New Roman"/>
          <w:sz w:val="24"/>
          <w:szCs w:val="24"/>
        </w:rPr>
        <w:t>операциях</w:t>
      </w:r>
      <w:r>
        <w:rPr>
          <w:rFonts w:cs="Times New Roman" w:ascii="Times New Roman" w:hAnsi="Times New Roman"/>
          <w:spacing w:val="-2"/>
          <w:sz w:val="24"/>
          <w:szCs w:val="24"/>
        </w:rPr>
        <w:t xml:space="preserve"> </w:t>
      </w:r>
      <w:r>
        <w:rPr>
          <w:rFonts w:cs="Times New Roman" w:ascii="Times New Roman" w:hAnsi="Times New Roman"/>
          <w:sz w:val="24"/>
          <w:szCs w:val="24"/>
        </w:rPr>
        <w:t>по</w:t>
      </w:r>
      <w:r>
        <w:rPr>
          <w:rFonts w:cs="Times New Roman" w:ascii="Times New Roman" w:hAnsi="Times New Roman"/>
          <w:spacing w:val="-3"/>
          <w:sz w:val="24"/>
          <w:szCs w:val="24"/>
        </w:rPr>
        <w:t xml:space="preserve"> </w:t>
      </w:r>
      <w:r>
        <w:rPr>
          <w:rFonts w:cs="Times New Roman" w:ascii="Times New Roman" w:hAnsi="Times New Roman"/>
          <w:sz w:val="24"/>
          <w:szCs w:val="24"/>
        </w:rPr>
        <w:t>счету.</w:t>
      </w:r>
    </w:p>
    <w:p>
      <w:pPr>
        <w:pStyle w:val="ListParagraph"/>
        <w:numPr>
          <w:ilvl w:val="1"/>
          <w:numId w:val="94"/>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Зачисление</w:t>
      </w:r>
      <w:r>
        <w:rPr>
          <w:rFonts w:cs="Times New Roman" w:ascii="Times New Roman" w:hAnsi="Times New Roman"/>
          <w:spacing w:val="-6"/>
          <w:sz w:val="24"/>
          <w:szCs w:val="24"/>
        </w:rPr>
        <w:t xml:space="preserve"> </w:t>
      </w:r>
      <w:r>
        <w:rPr>
          <w:rFonts w:cs="Times New Roman" w:ascii="Times New Roman" w:hAnsi="Times New Roman"/>
          <w:sz w:val="24"/>
          <w:szCs w:val="24"/>
        </w:rPr>
        <w:t>ценных</w:t>
      </w:r>
      <w:r>
        <w:rPr>
          <w:rFonts w:cs="Times New Roman" w:ascii="Times New Roman" w:hAnsi="Times New Roman"/>
          <w:spacing w:val="-4"/>
          <w:sz w:val="24"/>
          <w:szCs w:val="24"/>
        </w:rPr>
        <w:t xml:space="preserve"> </w:t>
      </w:r>
      <w:r>
        <w:rPr>
          <w:rFonts w:cs="Times New Roman" w:ascii="Times New Roman" w:hAnsi="Times New Roman"/>
          <w:sz w:val="24"/>
          <w:szCs w:val="24"/>
        </w:rPr>
        <w:t>бумаг</w:t>
      </w:r>
      <w:r>
        <w:rPr>
          <w:rFonts w:cs="Times New Roman" w:ascii="Times New Roman" w:hAnsi="Times New Roman"/>
          <w:spacing w:val="-4"/>
          <w:sz w:val="24"/>
          <w:szCs w:val="24"/>
        </w:rPr>
        <w:t xml:space="preserve"> </w:t>
      </w:r>
      <w:r>
        <w:rPr>
          <w:rFonts w:cs="Times New Roman" w:ascii="Times New Roman" w:hAnsi="Times New Roman"/>
          <w:sz w:val="24"/>
          <w:szCs w:val="24"/>
        </w:rPr>
        <w:t>при</w:t>
      </w:r>
      <w:r>
        <w:rPr>
          <w:rFonts w:cs="Times New Roman" w:ascii="Times New Roman" w:hAnsi="Times New Roman"/>
          <w:spacing w:val="-4"/>
          <w:sz w:val="24"/>
          <w:szCs w:val="24"/>
        </w:rPr>
        <w:t xml:space="preserve"> </w:t>
      </w:r>
      <w:r>
        <w:rPr>
          <w:rFonts w:cs="Times New Roman" w:ascii="Times New Roman" w:hAnsi="Times New Roman"/>
          <w:sz w:val="24"/>
          <w:szCs w:val="24"/>
        </w:rPr>
        <w:t>распределении</w:t>
      </w:r>
      <w:r>
        <w:rPr>
          <w:rFonts w:cs="Times New Roman" w:ascii="Times New Roman" w:hAnsi="Times New Roman"/>
          <w:spacing w:val="-6"/>
          <w:sz w:val="24"/>
          <w:szCs w:val="24"/>
        </w:rPr>
        <w:t xml:space="preserve"> </w:t>
      </w:r>
      <w:r>
        <w:rPr>
          <w:rFonts w:cs="Times New Roman" w:ascii="Times New Roman" w:hAnsi="Times New Roman"/>
          <w:sz w:val="24"/>
          <w:szCs w:val="24"/>
        </w:rPr>
        <w:t>дополнительных</w:t>
      </w:r>
      <w:r>
        <w:rPr>
          <w:rFonts w:cs="Times New Roman" w:ascii="Times New Roman" w:hAnsi="Times New Roman"/>
          <w:spacing w:val="-5"/>
          <w:sz w:val="24"/>
          <w:szCs w:val="24"/>
        </w:rPr>
        <w:t xml:space="preserve"> </w:t>
      </w:r>
      <w:r>
        <w:rPr>
          <w:rFonts w:cs="Times New Roman" w:ascii="Times New Roman" w:hAnsi="Times New Roman"/>
          <w:sz w:val="24"/>
          <w:szCs w:val="24"/>
        </w:rPr>
        <w:t>ценных</w:t>
      </w:r>
      <w:r>
        <w:rPr>
          <w:rFonts w:cs="Times New Roman" w:ascii="Times New Roman" w:hAnsi="Times New Roman"/>
          <w:spacing w:val="-4"/>
          <w:sz w:val="24"/>
          <w:szCs w:val="24"/>
        </w:rPr>
        <w:t xml:space="preserve"> </w:t>
      </w:r>
      <w:r>
        <w:rPr>
          <w:rFonts w:cs="Times New Roman" w:ascii="Times New Roman" w:hAnsi="Times New Roman"/>
          <w:sz w:val="24"/>
          <w:szCs w:val="24"/>
        </w:rPr>
        <w:t>бумаг.</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Содержанием операции является зачисление в соответствии с решением эмитента на Счета депо</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Депонентов, имеющих по состоянию на дату, указанную эмитентом, на своих Счетах депо ненулевые</w:t>
      </w:r>
      <w:r>
        <w:rPr>
          <w:rFonts w:cs="Times New Roman" w:ascii="Times New Roman" w:hAnsi="Times New Roman"/>
          <w:spacing w:val="1"/>
          <w:sz w:val="24"/>
          <w:szCs w:val="24"/>
        </w:rPr>
        <w:t xml:space="preserve"> </w:t>
      </w:r>
      <w:r>
        <w:rPr>
          <w:rFonts w:cs="Times New Roman" w:ascii="Times New Roman" w:hAnsi="Times New Roman"/>
          <w:sz w:val="24"/>
          <w:szCs w:val="24"/>
        </w:rPr>
        <w:t>остатки</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пропорционально</w:t>
      </w:r>
      <w:r>
        <w:rPr>
          <w:rFonts w:cs="Times New Roman" w:ascii="Times New Roman" w:hAnsi="Times New Roman"/>
          <w:spacing w:val="1"/>
          <w:sz w:val="24"/>
          <w:szCs w:val="24"/>
        </w:rPr>
        <w:t xml:space="preserve"> </w:t>
      </w:r>
      <w:r>
        <w:rPr>
          <w:rFonts w:cs="Times New Roman" w:ascii="Times New Roman" w:hAnsi="Times New Roman"/>
          <w:sz w:val="24"/>
          <w:szCs w:val="24"/>
        </w:rPr>
        <w:t>которым</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осуществляется</w:t>
      </w:r>
      <w:r>
        <w:rPr>
          <w:rFonts w:cs="Times New Roman" w:ascii="Times New Roman" w:hAnsi="Times New Roman"/>
          <w:spacing w:val="1"/>
          <w:sz w:val="24"/>
          <w:szCs w:val="24"/>
        </w:rPr>
        <w:t xml:space="preserve"> </w:t>
      </w:r>
      <w:r>
        <w:rPr>
          <w:rFonts w:cs="Times New Roman" w:ascii="Times New Roman" w:hAnsi="Times New Roman"/>
          <w:sz w:val="24"/>
          <w:szCs w:val="24"/>
        </w:rPr>
        <w:t>распределение</w:t>
      </w:r>
      <w:r>
        <w:rPr>
          <w:rFonts w:cs="Times New Roman" w:ascii="Times New Roman" w:hAnsi="Times New Roman"/>
          <w:spacing w:val="55"/>
          <w:sz w:val="24"/>
          <w:szCs w:val="24"/>
        </w:rPr>
        <w:t xml:space="preserve"> </w:t>
      </w:r>
      <w:r>
        <w:rPr>
          <w:rFonts w:cs="Times New Roman" w:ascii="Times New Roman" w:hAnsi="Times New Roman"/>
          <w:sz w:val="24"/>
          <w:szCs w:val="24"/>
        </w:rPr>
        <w:t>дополнительных</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нового</w:t>
      </w:r>
      <w:r>
        <w:rPr>
          <w:rFonts w:cs="Times New Roman" w:ascii="Times New Roman" w:hAnsi="Times New Roman"/>
          <w:spacing w:val="1"/>
          <w:sz w:val="24"/>
          <w:szCs w:val="24"/>
        </w:rPr>
        <w:t xml:space="preserve"> </w:t>
      </w:r>
      <w:r>
        <w:rPr>
          <w:rFonts w:cs="Times New Roman" w:ascii="Times New Roman" w:hAnsi="Times New Roman"/>
          <w:sz w:val="24"/>
          <w:szCs w:val="24"/>
        </w:rPr>
        <w:t>выпуска.</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Проведение</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операции</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Счетам</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осуществляется</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строгом</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соответствии</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решением</w:t>
      </w:r>
      <w:r>
        <w:rPr>
          <w:rFonts w:cs="Times New Roman" w:ascii="Times New Roman" w:hAnsi="Times New Roman"/>
          <w:spacing w:val="1"/>
          <w:sz w:val="24"/>
          <w:szCs w:val="24"/>
        </w:rPr>
        <w:t xml:space="preserve"> </w:t>
      </w:r>
      <w:r>
        <w:rPr>
          <w:rFonts w:cs="Times New Roman" w:ascii="Times New Roman" w:hAnsi="Times New Roman"/>
          <w:sz w:val="24"/>
          <w:szCs w:val="24"/>
        </w:rPr>
        <w:t>эмитента</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1"/>
          <w:sz w:val="24"/>
          <w:szCs w:val="24"/>
        </w:rPr>
        <w:t xml:space="preserve"> </w:t>
      </w:r>
      <w:r>
        <w:rPr>
          <w:rFonts w:cs="Times New Roman" w:ascii="Times New Roman" w:hAnsi="Times New Roman"/>
          <w:sz w:val="24"/>
          <w:szCs w:val="24"/>
        </w:rPr>
        <w:t>распределении</w:t>
      </w:r>
      <w:r>
        <w:rPr>
          <w:rFonts w:cs="Times New Roman" w:ascii="Times New Roman" w:hAnsi="Times New Roman"/>
          <w:spacing w:val="1"/>
          <w:sz w:val="24"/>
          <w:szCs w:val="24"/>
        </w:rPr>
        <w:t xml:space="preserve"> </w:t>
      </w:r>
      <w:r>
        <w:rPr>
          <w:rFonts w:cs="Times New Roman" w:ascii="Times New Roman" w:hAnsi="Times New Roman"/>
          <w:sz w:val="24"/>
          <w:szCs w:val="24"/>
        </w:rPr>
        <w:t>дополнительных</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нового</w:t>
      </w:r>
      <w:r>
        <w:rPr>
          <w:rFonts w:cs="Times New Roman" w:ascii="Times New Roman" w:hAnsi="Times New Roman"/>
          <w:spacing w:val="1"/>
          <w:sz w:val="24"/>
          <w:szCs w:val="24"/>
        </w:rPr>
        <w:t xml:space="preserve"> </w:t>
      </w:r>
      <w:r>
        <w:rPr>
          <w:rFonts w:cs="Times New Roman" w:ascii="Times New Roman" w:hAnsi="Times New Roman"/>
          <w:sz w:val="24"/>
          <w:szCs w:val="24"/>
        </w:rPr>
        <w:t>выпуска,</w:t>
      </w:r>
      <w:r>
        <w:rPr>
          <w:rFonts w:cs="Times New Roman" w:ascii="Times New Roman" w:hAnsi="Times New Roman"/>
          <w:spacing w:val="1"/>
          <w:sz w:val="24"/>
          <w:szCs w:val="24"/>
        </w:rPr>
        <w:t xml:space="preserve"> </w:t>
      </w:r>
      <w:r>
        <w:rPr>
          <w:rFonts w:cs="Times New Roman" w:ascii="Times New Roman" w:hAnsi="Times New Roman"/>
          <w:sz w:val="24"/>
          <w:szCs w:val="24"/>
        </w:rPr>
        <w:t>указаниями</w:t>
      </w:r>
      <w:r>
        <w:rPr>
          <w:rFonts w:cs="Times New Roman" w:ascii="Times New Roman" w:hAnsi="Times New Roman"/>
          <w:spacing w:val="1"/>
          <w:sz w:val="24"/>
          <w:szCs w:val="24"/>
        </w:rPr>
        <w:t xml:space="preserve"> </w:t>
      </w:r>
      <w:r>
        <w:rPr>
          <w:rFonts w:cs="Times New Roman" w:ascii="Times New Roman" w:hAnsi="Times New Roman"/>
          <w:sz w:val="24"/>
          <w:szCs w:val="24"/>
        </w:rPr>
        <w:t>эмитента</w:t>
      </w:r>
      <w:r>
        <w:rPr>
          <w:rFonts w:cs="Times New Roman" w:ascii="Times New Roman" w:hAnsi="Times New Roman"/>
          <w:spacing w:val="55"/>
          <w:sz w:val="24"/>
          <w:szCs w:val="24"/>
        </w:rPr>
        <w:t xml:space="preserve"> </w:t>
      </w:r>
      <w:r>
        <w:rPr>
          <w:rFonts w:cs="Times New Roman" w:ascii="Times New Roman" w:hAnsi="Times New Roman"/>
          <w:sz w:val="24"/>
          <w:szCs w:val="24"/>
        </w:rPr>
        <w:t>о</w:t>
      </w:r>
      <w:r>
        <w:rPr>
          <w:rFonts w:cs="Times New Roman" w:ascii="Times New Roman" w:hAnsi="Times New Roman"/>
          <w:spacing w:val="1"/>
          <w:sz w:val="24"/>
          <w:szCs w:val="24"/>
        </w:rPr>
        <w:t xml:space="preserve"> </w:t>
      </w:r>
      <w:r>
        <w:rPr>
          <w:rFonts w:cs="Times New Roman" w:ascii="Times New Roman" w:hAnsi="Times New Roman"/>
          <w:sz w:val="24"/>
          <w:szCs w:val="24"/>
        </w:rPr>
        <w:t>порядке и этапах осуществления распределения, выпиской держателя реестра или другого депозитария о</w:t>
      </w:r>
      <w:r>
        <w:rPr>
          <w:rFonts w:cs="Times New Roman" w:ascii="Times New Roman" w:hAnsi="Times New Roman"/>
          <w:spacing w:val="-53"/>
          <w:sz w:val="24"/>
          <w:szCs w:val="24"/>
        </w:rPr>
        <w:t xml:space="preserve"> </w:t>
      </w:r>
      <w:r>
        <w:rPr>
          <w:rFonts w:cs="Times New Roman" w:ascii="Times New Roman" w:hAnsi="Times New Roman"/>
          <w:sz w:val="24"/>
          <w:szCs w:val="24"/>
        </w:rPr>
        <w:t>реально зачисленном на Счет Депозитария как номинального держателя количестве дополнительных</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2"/>
          <w:sz w:val="24"/>
          <w:szCs w:val="24"/>
        </w:rPr>
        <w:t xml:space="preserve"> </w:t>
      </w:r>
      <w:r>
        <w:rPr>
          <w:rFonts w:cs="Times New Roman" w:ascii="Times New Roman" w:hAnsi="Times New Roman"/>
          <w:sz w:val="24"/>
          <w:szCs w:val="24"/>
        </w:rPr>
        <w:t>бумаг в</w:t>
      </w:r>
      <w:r>
        <w:rPr>
          <w:rFonts w:cs="Times New Roman" w:ascii="Times New Roman" w:hAnsi="Times New Roman"/>
          <w:spacing w:val="-2"/>
          <w:sz w:val="24"/>
          <w:szCs w:val="24"/>
        </w:rPr>
        <w:t xml:space="preserve"> </w:t>
      </w:r>
      <w:r>
        <w:rPr>
          <w:rFonts w:cs="Times New Roman" w:ascii="Times New Roman" w:hAnsi="Times New Roman"/>
          <w:sz w:val="24"/>
          <w:szCs w:val="24"/>
        </w:rPr>
        <w:t>том</w:t>
      </w:r>
      <w:r>
        <w:rPr>
          <w:rFonts w:cs="Times New Roman" w:ascii="Times New Roman" w:hAnsi="Times New Roman"/>
          <w:spacing w:val="-1"/>
          <w:sz w:val="24"/>
          <w:szCs w:val="24"/>
        </w:rPr>
        <w:t xml:space="preserve"> </w:t>
      </w:r>
      <w:r>
        <w:rPr>
          <w:rFonts w:cs="Times New Roman" w:ascii="Times New Roman" w:hAnsi="Times New Roman"/>
          <w:sz w:val="24"/>
          <w:szCs w:val="24"/>
        </w:rPr>
        <w:t>случае,</w:t>
      </w:r>
      <w:r>
        <w:rPr>
          <w:rFonts w:cs="Times New Roman" w:ascii="Times New Roman" w:hAnsi="Times New Roman"/>
          <w:spacing w:val="-3"/>
          <w:sz w:val="24"/>
          <w:szCs w:val="24"/>
        </w:rPr>
        <w:t xml:space="preserve"> </w:t>
      </w:r>
      <w:r>
        <w:rPr>
          <w:rFonts w:cs="Times New Roman" w:ascii="Times New Roman" w:hAnsi="Times New Roman"/>
          <w:sz w:val="24"/>
          <w:szCs w:val="24"/>
        </w:rPr>
        <w:t>если</w:t>
      </w:r>
      <w:r>
        <w:rPr>
          <w:rFonts w:cs="Times New Roman" w:ascii="Times New Roman" w:hAnsi="Times New Roman"/>
          <w:spacing w:val="-3"/>
          <w:sz w:val="24"/>
          <w:szCs w:val="24"/>
        </w:rPr>
        <w:t xml:space="preserve"> </w:t>
      </w:r>
      <w:r>
        <w:rPr>
          <w:rFonts w:cs="Times New Roman" w:ascii="Times New Roman" w:hAnsi="Times New Roman"/>
          <w:sz w:val="24"/>
          <w:szCs w:val="24"/>
        </w:rPr>
        <w:t>Депозитарий</w:t>
      </w:r>
      <w:r>
        <w:rPr>
          <w:rFonts w:cs="Times New Roman" w:ascii="Times New Roman" w:hAnsi="Times New Roman"/>
          <w:spacing w:val="-3"/>
          <w:sz w:val="24"/>
          <w:szCs w:val="24"/>
        </w:rPr>
        <w:t xml:space="preserve"> </w:t>
      </w:r>
      <w:r>
        <w:rPr>
          <w:rFonts w:cs="Times New Roman" w:ascii="Times New Roman" w:hAnsi="Times New Roman"/>
          <w:sz w:val="24"/>
          <w:szCs w:val="24"/>
        </w:rPr>
        <w:t>выступает</w:t>
      </w:r>
      <w:r>
        <w:rPr>
          <w:rFonts w:cs="Times New Roman" w:ascii="Times New Roman" w:hAnsi="Times New Roman"/>
          <w:spacing w:val="-3"/>
          <w:sz w:val="24"/>
          <w:szCs w:val="24"/>
        </w:rPr>
        <w:t xml:space="preserve"> </w:t>
      </w:r>
      <w:r>
        <w:rPr>
          <w:rFonts w:cs="Times New Roman" w:ascii="Times New Roman" w:hAnsi="Times New Roman"/>
          <w:sz w:val="24"/>
          <w:szCs w:val="24"/>
        </w:rPr>
        <w:t>в качестве</w:t>
      </w:r>
      <w:r>
        <w:rPr>
          <w:rFonts w:cs="Times New Roman" w:ascii="Times New Roman" w:hAnsi="Times New Roman"/>
          <w:spacing w:val="-2"/>
          <w:sz w:val="24"/>
          <w:szCs w:val="24"/>
        </w:rPr>
        <w:t xml:space="preserve"> </w:t>
      </w:r>
      <w:r>
        <w:rPr>
          <w:rFonts w:cs="Times New Roman" w:ascii="Times New Roman" w:hAnsi="Times New Roman"/>
          <w:sz w:val="24"/>
          <w:szCs w:val="24"/>
        </w:rPr>
        <w:t>номинального</w:t>
      </w:r>
      <w:r>
        <w:rPr>
          <w:rFonts w:cs="Times New Roman" w:ascii="Times New Roman" w:hAnsi="Times New Roman"/>
          <w:spacing w:val="-2"/>
          <w:sz w:val="24"/>
          <w:szCs w:val="24"/>
        </w:rPr>
        <w:t xml:space="preserve"> </w:t>
      </w:r>
      <w:r>
        <w:rPr>
          <w:rFonts w:cs="Times New Roman" w:ascii="Times New Roman" w:hAnsi="Times New Roman"/>
          <w:sz w:val="24"/>
          <w:szCs w:val="24"/>
        </w:rPr>
        <w:t>держателя.</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 случае расхождения расчетных данных с реально зачисленным количеством дополнительных</w:t>
      </w:r>
      <w:r>
        <w:rPr>
          <w:rFonts w:cs="Times New Roman" w:ascii="Times New Roman" w:hAnsi="Times New Roman"/>
          <w:spacing w:val="1"/>
          <w:sz w:val="24"/>
          <w:szCs w:val="24"/>
        </w:rPr>
        <w:t xml:space="preserve"> </w:t>
      </w:r>
      <w:r>
        <w:rPr>
          <w:rFonts w:cs="Times New Roman" w:ascii="Times New Roman" w:hAnsi="Times New Roman"/>
          <w:sz w:val="24"/>
          <w:szCs w:val="24"/>
        </w:rPr>
        <w:t>ценных бумаг Депозитарий не проводит операцию вплоть до окончательного урегулирования спорной</w:t>
      </w:r>
      <w:r>
        <w:rPr>
          <w:rFonts w:cs="Times New Roman" w:ascii="Times New Roman" w:hAnsi="Times New Roman"/>
          <w:spacing w:val="1"/>
          <w:sz w:val="24"/>
          <w:szCs w:val="24"/>
        </w:rPr>
        <w:t xml:space="preserve"> </w:t>
      </w:r>
      <w:r>
        <w:rPr>
          <w:rFonts w:cs="Times New Roman" w:ascii="Times New Roman" w:hAnsi="Times New Roman"/>
          <w:sz w:val="24"/>
          <w:szCs w:val="24"/>
        </w:rPr>
        <w:t>ситуации.</w:t>
      </w:r>
    </w:p>
    <w:p>
      <w:pPr>
        <w:pStyle w:val="Style21"/>
        <w:widowControl/>
        <w:tabs>
          <w:tab w:val="clear" w:pos="720"/>
          <w:tab w:val="left" w:pos="1134" w:leader="none"/>
          <w:tab w:val="left" w:pos="1270" w:leader="none"/>
          <w:tab w:val="left" w:pos="2639" w:leader="none"/>
          <w:tab w:val="left" w:pos="3766" w:leader="none"/>
          <w:tab w:val="left" w:pos="5437" w:leader="none"/>
          <w:tab w:val="left" w:pos="7233" w:leader="none"/>
          <w:tab w:val="left" w:pos="8157" w:leader="none"/>
          <w:tab w:val="left" w:pos="8926" w:leader="none"/>
        </w:tabs>
        <w:ind w:left="0" w:firstLine="720"/>
        <w:rPr>
          <w:rFonts w:ascii="Times New Roman" w:hAnsi="Times New Roman" w:cs="Times New Roman"/>
          <w:sz w:val="24"/>
          <w:szCs w:val="24"/>
        </w:rPr>
      </w:pPr>
      <w:r>
        <w:rPr>
          <w:rFonts w:cs="Times New Roman" w:ascii="Times New Roman" w:hAnsi="Times New Roman"/>
          <w:sz w:val="24"/>
          <w:szCs w:val="24"/>
        </w:rPr>
        <w:t>По</w:t>
        <w:tab/>
        <w:t>завершении</w:t>
        <w:tab/>
        <w:t>операции</w:t>
        <w:tab/>
        <w:t>распределения</w:t>
        <w:tab/>
        <w:t>дополнительных</w:t>
        <w:tab/>
        <w:t>ценных</w:t>
        <w:tab/>
        <w:t xml:space="preserve">бумаг </w:t>
      </w:r>
      <w:r>
        <w:rPr>
          <w:rFonts w:cs="Times New Roman" w:ascii="Times New Roman" w:hAnsi="Times New Roman"/>
          <w:spacing w:val="-1"/>
          <w:sz w:val="24"/>
          <w:szCs w:val="24"/>
        </w:rPr>
        <w:t>Депозитарием</w:t>
      </w:r>
      <w:r>
        <w:rPr>
          <w:rFonts w:cs="Times New Roman" w:ascii="Times New Roman" w:hAnsi="Times New Roman"/>
          <w:spacing w:val="-53"/>
          <w:sz w:val="24"/>
          <w:szCs w:val="24"/>
        </w:rPr>
        <w:t xml:space="preserve">   </w:t>
      </w:r>
      <w:r>
        <w:rPr>
          <w:rFonts w:cs="Times New Roman" w:ascii="Times New Roman" w:hAnsi="Times New Roman"/>
          <w:sz w:val="24"/>
          <w:szCs w:val="24"/>
        </w:rPr>
        <w:t>предоставляется</w:t>
      </w:r>
      <w:r>
        <w:rPr>
          <w:rFonts w:cs="Times New Roman" w:ascii="Times New Roman" w:hAnsi="Times New Roman"/>
          <w:spacing w:val="-1"/>
          <w:sz w:val="24"/>
          <w:szCs w:val="24"/>
        </w:rPr>
        <w:t xml:space="preserve"> </w:t>
      </w:r>
      <w:r>
        <w:rPr>
          <w:rFonts w:cs="Times New Roman" w:ascii="Times New Roman" w:hAnsi="Times New Roman"/>
          <w:sz w:val="24"/>
          <w:szCs w:val="24"/>
        </w:rPr>
        <w:t>Выписка</w:t>
      </w:r>
      <w:r>
        <w:rPr>
          <w:rFonts w:cs="Times New Roman" w:ascii="Times New Roman" w:hAnsi="Times New Roman"/>
          <w:spacing w:val="1"/>
          <w:sz w:val="24"/>
          <w:szCs w:val="24"/>
        </w:rPr>
        <w:t xml:space="preserve"> </w:t>
      </w:r>
      <w:r>
        <w:rPr>
          <w:rFonts w:cs="Times New Roman" w:ascii="Times New Roman" w:hAnsi="Times New Roman"/>
          <w:sz w:val="24"/>
          <w:szCs w:val="24"/>
        </w:rPr>
        <w:t>об</w:t>
      </w:r>
      <w:r>
        <w:rPr>
          <w:rFonts w:cs="Times New Roman" w:ascii="Times New Roman" w:hAnsi="Times New Roman"/>
          <w:spacing w:val="-1"/>
          <w:sz w:val="24"/>
          <w:szCs w:val="24"/>
        </w:rPr>
        <w:t xml:space="preserve"> </w:t>
      </w:r>
      <w:r>
        <w:rPr>
          <w:rFonts w:cs="Times New Roman" w:ascii="Times New Roman" w:hAnsi="Times New Roman"/>
          <w:sz w:val="24"/>
          <w:szCs w:val="24"/>
        </w:rPr>
        <w:t>операциях по</w:t>
      </w:r>
      <w:r>
        <w:rPr>
          <w:rFonts w:cs="Times New Roman" w:ascii="Times New Roman" w:hAnsi="Times New Roman"/>
          <w:spacing w:val="-1"/>
          <w:sz w:val="24"/>
          <w:szCs w:val="24"/>
        </w:rPr>
        <w:t xml:space="preserve"> </w:t>
      </w:r>
      <w:r>
        <w:rPr>
          <w:rFonts w:cs="Times New Roman" w:ascii="Times New Roman" w:hAnsi="Times New Roman"/>
          <w:sz w:val="24"/>
          <w:szCs w:val="24"/>
        </w:rPr>
        <w:t>счету.</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r>
    </w:p>
    <w:p>
      <w:pPr>
        <w:pStyle w:val="2"/>
        <w:numPr>
          <w:ilvl w:val="0"/>
          <w:numId w:val="94"/>
        </w:numPr>
        <w:tabs>
          <w:tab w:val="clear" w:pos="720"/>
          <w:tab w:val="left" w:pos="783" w:leader="none"/>
          <w:tab w:val="left" w:pos="784" w:leader="none"/>
        </w:tabs>
        <w:ind w:left="0" w:firstLine="720"/>
        <w:jc w:val="both"/>
        <w:rPr>
          <w:rFonts w:ascii="Times New Roman" w:hAnsi="Times New Roman" w:cs="Times New Roman"/>
          <w:i w:val="false"/>
          <w:i w:val="false"/>
          <w:sz w:val="24"/>
          <w:szCs w:val="24"/>
        </w:rPr>
      </w:pPr>
      <w:bookmarkStart w:id="51" w:name="_bookmark41"/>
      <w:bookmarkEnd w:id="51"/>
      <w:r>
        <w:rPr>
          <w:rFonts w:cs="Times New Roman" w:ascii="Times New Roman" w:hAnsi="Times New Roman"/>
          <w:i w:val="false"/>
          <w:sz w:val="24"/>
          <w:szCs w:val="24"/>
        </w:rPr>
        <w:t>Исправление</w:t>
      </w:r>
      <w:r>
        <w:rPr>
          <w:rFonts w:cs="Times New Roman" w:ascii="Times New Roman" w:hAnsi="Times New Roman"/>
          <w:i w:val="false"/>
          <w:spacing w:val="-10"/>
          <w:sz w:val="24"/>
          <w:szCs w:val="24"/>
        </w:rPr>
        <w:t xml:space="preserve"> </w:t>
      </w:r>
      <w:r>
        <w:rPr>
          <w:rFonts w:cs="Times New Roman" w:ascii="Times New Roman" w:hAnsi="Times New Roman"/>
          <w:i w:val="false"/>
          <w:sz w:val="24"/>
          <w:szCs w:val="24"/>
        </w:rPr>
        <w:t>ошибочных</w:t>
      </w:r>
      <w:r>
        <w:rPr>
          <w:rFonts w:cs="Times New Roman" w:ascii="Times New Roman" w:hAnsi="Times New Roman"/>
          <w:i w:val="false"/>
          <w:spacing w:val="-10"/>
          <w:sz w:val="24"/>
          <w:szCs w:val="24"/>
        </w:rPr>
        <w:t xml:space="preserve"> </w:t>
      </w:r>
      <w:r>
        <w:rPr>
          <w:rFonts w:cs="Times New Roman" w:ascii="Times New Roman" w:hAnsi="Times New Roman"/>
          <w:i w:val="false"/>
          <w:sz w:val="24"/>
          <w:szCs w:val="24"/>
        </w:rPr>
        <w:t>операций</w:t>
      </w:r>
    </w:p>
    <w:p>
      <w:pPr>
        <w:pStyle w:val="Style21"/>
        <w:ind w:left="0" w:firstLine="720"/>
        <w:rPr>
          <w:rFonts w:ascii="Times New Roman" w:hAnsi="Times New Roman" w:cs="Times New Roman"/>
          <w:b/>
          <w:b/>
          <w:i/>
          <w:i/>
          <w:sz w:val="24"/>
          <w:szCs w:val="24"/>
        </w:rPr>
      </w:pPr>
      <w:r>
        <w:rPr>
          <w:rFonts w:cs="Times New Roman" w:ascii="Times New Roman" w:hAnsi="Times New Roman"/>
          <w:b/>
          <w:i/>
          <w:sz w:val="24"/>
          <w:szCs w:val="24"/>
        </w:rPr>
      </w:r>
    </w:p>
    <w:p>
      <w:pPr>
        <w:pStyle w:val="ListParagraph"/>
        <w:numPr>
          <w:ilvl w:val="1"/>
          <w:numId w:val="94"/>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При</w:t>
      </w:r>
      <w:r>
        <w:rPr>
          <w:rFonts w:cs="Times New Roman" w:ascii="Times New Roman" w:hAnsi="Times New Roman"/>
          <w:spacing w:val="1"/>
          <w:sz w:val="24"/>
          <w:szCs w:val="24"/>
        </w:rPr>
        <w:t xml:space="preserve"> </w:t>
      </w:r>
      <w:r>
        <w:rPr>
          <w:rFonts w:cs="Times New Roman" w:ascii="Times New Roman" w:hAnsi="Times New Roman"/>
          <w:sz w:val="24"/>
          <w:szCs w:val="24"/>
        </w:rPr>
        <w:t>выявлении</w:t>
      </w:r>
      <w:r>
        <w:rPr>
          <w:rFonts w:cs="Times New Roman" w:ascii="Times New Roman" w:hAnsi="Times New Roman"/>
          <w:spacing w:val="1"/>
          <w:sz w:val="24"/>
          <w:szCs w:val="24"/>
        </w:rPr>
        <w:t xml:space="preserve"> </w:t>
      </w:r>
      <w:r>
        <w:rPr>
          <w:rFonts w:cs="Times New Roman" w:ascii="Times New Roman" w:hAnsi="Times New Roman"/>
          <w:sz w:val="24"/>
          <w:szCs w:val="24"/>
        </w:rPr>
        <w:t>ошибки</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записи,</w:t>
      </w:r>
      <w:r>
        <w:rPr>
          <w:rFonts w:cs="Times New Roman" w:ascii="Times New Roman" w:hAnsi="Times New Roman"/>
          <w:spacing w:val="1"/>
          <w:sz w:val="24"/>
          <w:szCs w:val="24"/>
        </w:rPr>
        <w:t xml:space="preserve"> </w:t>
      </w:r>
      <w:r>
        <w:rPr>
          <w:rFonts w:cs="Times New Roman" w:ascii="Times New Roman" w:hAnsi="Times New Roman"/>
          <w:sz w:val="24"/>
          <w:szCs w:val="24"/>
        </w:rPr>
        <w:t>исправление</w:t>
      </w:r>
      <w:r>
        <w:rPr>
          <w:rFonts w:cs="Times New Roman" w:ascii="Times New Roman" w:hAnsi="Times New Roman"/>
          <w:spacing w:val="1"/>
          <w:sz w:val="24"/>
          <w:szCs w:val="24"/>
        </w:rPr>
        <w:t xml:space="preserve"> </w:t>
      </w:r>
      <w:r>
        <w:rPr>
          <w:rFonts w:cs="Times New Roman" w:ascii="Times New Roman" w:hAnsi="Times New Roman"/>
          <w:sz w:val="24"/>
          <w:szCs w:val="24"/>
        </w:rPr>
        <w:t>которой</w:t>
      </w:r>
      <w:r>
        <w:rPr>
          <w:rFonts w:cs="Times New Roman" w:ascii="Times New Roman" w:hAnsi="Times New Roman"/>
          <w:spacing w:val="1"/>
          <w:sz w:val="24"/>
          <w:szCs w:val="24"/>
        </w:rPr>
        <w:t xml:space="preserve"> </w:t>
      </w:r>
      <w:r>
        <w:rPr>
          <w:rFonts w:cs="Times New Roman" w:ascii="Times New Roman" w:hAnsi="Times New Roman"/>
          <w:sz w:val="24"/>
          <w:szCs w:val="24"/>
        </w:rPr>
        <w:t>допускается</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соответствии</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требованиями законодательства Российской Федерации, Депозитарий руководствуется в своих действиях</w:t>
      </w:r>
      <w:r>
        <w:rPr>
          <w:rFonts w:cs="Times New Roman" w:ascii="Times New Roman" w:hAnsi="Times New Roman"/>
          <w:spacing w:val="-53"/>
          <w:sz w:val="24"/>
          <w:szCs w:val="24"/>
        </w:rPr>
        <w:t xml:space="preserve"> </w:t>
      </w:r>
      <w:r>
        <w:rPr>
          <w:rFonts w:cs="Times New Roman" w:ascii="Times New Roman" w:hAnsi="Times New Roman"/>
          <w:sz w:val="24"/>
          <w:szCs w:val="24"/>
        </w:rPr>
        <w:t>требованиями законодательства Российской Федерации, в том числе нормативных актов Банка России,</w:t>
      </w:r>
      <w:r>
        <w:rPr>
          <w:rFonts w:cs="Times New Roman" w:ascii="Times New Roman" w:hAnsi="Times New Roman"/>
          <w:spacing w:val="1"/>
          <w:sz w:val="24"/>
          <w:szCs w:val="24"/>
        </w:rPr>
        <w:t xml:space="preserve"> </w:t>
      </w:r>
      <w:r>
        <w:rPr>
          <w:rFonts w:cs="Times New Roman" w:ascii="Times New Roman" w:hAnsi="Times New Roman"/>
          <w:sz w:val="24"/>
          <w:szCs w:val="24"/>
        </w:rPr>
        <w:t>Базовым</w:t>
      </w:r>
      <w:r>
        <w:rPr>
          <w:rFonts w:cs="Times New Roman" w:ascii="Times New Roman" w:hAnsi="Times New Roman"/>
          <w:spacing w:val="-2"/>
          <w:sz w:val="24"/>
          <w:szCs w:val="24"/>
        </w:rPr>
        <w:t xml:space="preserve"> </w:t>
      </w:r>
      <w:r>
        <w:rPr>
          <w:rFonts w:cs="Times New Roman" w:ascii="Times New Roman" w:hAnsi="Times New Roman"/>
          <w:sz w:val="24"/>
          <w:szCs w:val="24"/>
        </w:rPr>
        <w:t>стандартом.</w:t>
      </w:r>
    </w:p>
    <w:p>
      <w:pPr>
        <w:pStyle w:val="ListParagraph"/>
        <w:numPr>
          <w:ilvl w:val="1"/>
          <w:numId w:val="94"/>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Операция</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исправлению</w:t>
      </w:r>
      <w:r>
        <w:rPr>
          <w:rFonts w:cs="Times New Roman" w:ascii="Times New Roman" w:hAnsi="Times New Roman"/>
          <w:spacing w:val="1"/>
          <w:sz w:val="24"/>
          <w:szCs w:val="24"/>
        </w:rPr>
        <w:t xml:space="preserve"> </w:t>
      </w:r>
      <w:r>
        <w:rPr>
          <w:rFonts w:cs="Times New Roman" w:ascii="Times New Roman" w:hAnsi="Times New Roman"/>
          <w:sz w:val="24"/>
          <w:szCs w:val="24"/>
        </w:rPr>
        <w:t>ошибочных</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операций</w:t>
      </w:r>
      <w:r>
        <w:rPr>
          <w:rFonts w:cs="Times New Roman" w:ascii="Times New Roman" w:hAnsi="Times New Roman"/>
          <w:spacing w:val="1"/>
          <w:sz w:val="24"/>
          <w:szCs w:val="24"/>
        </w:rPr>
        <w:t xml:space="preserve"> </w:t>
      </w:r>
      <w:r>
        <w:rPr>
          <w:rFonts w:cs="Times New Roman" w:ascii="Times New Roman" w:hAnsi="Times New Roman"/>
          <w:sz w:val="24"/>
          <w:szCs w:val="24"/>
        </w:rPr>
        <w:t>представляет</w:t>
      </w:r>
      <w:r>
        <w:rPr>
          <w:rFonts w:cs="Times New Roman" w:ascii="Times New Roman" w:hAnsi="Times New Roman"/>
          <w:spacing w:val="1"/>
          <w:sz w:val="24"/>
          <w:szCs w:val="24"/>
        </w:rPr>
        <w:t xml:space="preserve"> </w:t>
      </w:r>
      <w:r>
        <w:rPr>
          <w:rFonts w:cs="Times New Roman" w:ascii="Times New Roman" w:hAnsi="Times New Roman"/>
          <w:sz w:val="24"/>
          <w:szCs w:val="24"/>
        </w:rPr>
        <w:t>собой</w:t>
      </w:r>
      <w:r>
        <w:rPr>
          <w:rFonts w:cs="Times New Roman" w:ascii="Times New Roman" w:hAnsi="Times New Roman"/>
          <w:spacing w:val="1"/>
          <w:sz w:val="24"/>
          <w:szCs w:val="24"/>
        </w:rPr>
        <w:t xml:space="preserve"> </w:t>
      </w:r>
      <w:r>
        <w:rPr>
          <w:rFonts w:cs="Times New Roman" w:ascii="Times New Roman" w:hAnsi="Times New Roman"/>
          <w:sz w:val="24"/>
          <w:szCs w:val="24"/>
        </w:rPr>
        <w:t>действия</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 по внесению исправительных записей в Учетные регистры</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 для устранения</w:t>
      </w:r>
      <w:r>
        <w:rPr>
          <w:rFonts w:cs="Times New Roman" w:ascii="Times New Roman" w:hAnsi="Times New Roman"/>
          <w:spacing w:val="1"/>
          <w:sz w:val="24"/>
          <w:szCs w:val="24"/>
        </w:rPr>
        <w:t xml:space="preserve"> </w:t>
      </w:r>
      <w:r>
        <w:rPr>
          <w:rFonts w:cs="Times New Roman" w:ascii="Times New Roman" w:hAnsi="Times New Roman"/>
          <w:sz w:val="24"/>
          <w:szCs w:val="24"/>
        </w:rPr>
        <w:t>ошибок, допущенных по</w:t>
      </w:r>
      <w:r>
        <w:rPr>
          <w:rFonts w:cs="Times New Roman" w:ascii="Times New Roman" w:hAnsi="Times New Roman"/>
          <w:spacing w:val="-1"/>
          <w:sz w:val="24"/>
          <w:szCs w:val="24"/>
        </w:rPr>
        <w:t xml:space="preserve"> </w:t>
      </w:r>
      <w:r>
        <w:rPr>
          <w:rFonts w:cs="Times New Roman" w:ascii="Times New Roman" w:hAnsi="Times New Roman"/>
          <w:sz w:val="24"/>
          <w:szCs w:val="24"/>
        </w:rPr>
        <w:t>вине</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w:t>
      </w:r>
    </w:p>
    <w:p>
      <w:pPr>
        <w:pStyle w:val="ListParagraph"/>
        <w:numPr>
          <w:ilvl w:val="1"/>
          <w:numId w:val="94"/>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Записи по Счетам депо, на которых учитываются права на ценные бумаги, с момента их</w:t>
      </w:r>
      <w:r>
        <w:rPr>
          <w:rFonts w:cs="Times New Roman" w:ascii="Times New Roman" w:hAnsi="Times New Roman"/>
          <w:spacing w:val="1"/>
          <w:sz w:val="24"/>
          <w:szCs w:val="24"/>
        </w:rPr>
        <w:t xml:space="preserve"> </w:t>
      </w:r>
      <w:r>
        <w:rPr>
          <w:rFonts w:cs="Times New Roman" w:ascii="Times New Roman" w:hAnsi="Times New Roman"/>
          <w:sz w:val="24"/>
          <w:szCs w:val="24"/>
        </w:rPr>
        <w:t>внесения являются окончательными, то есть не могут быть изменены или отменены Депозитарием, за</w:t>
      </w:r>
      <w:r>
        <w:rPr>
          <w:rFonts w:cs="Times New Roman" w:ascii="Times New Roman" w:hAnsi="Times New Roman"/>
          <w:spacing w:val="1"/>
          <w:sz w:val="24"/>
          <w:szCs w:val="24"/>
        </w:rPr>
        <w:t xml:space="preserve"> </w:t>
      </w:r>
      <w:r>
        <w:rPr>
          <w:rFonts w:cs="Times New Roman" w:ascii="Times New Roman" w:hAnsi="Times New Roman"/>
          <w:sz w:val="24"/>
          <w:szCs w:val="24"/>
        </w:rPr>
        <w:t>исключением случаев, если такая запись внесена без Поручения лица, которому открыт Счет депо, либо</w:t>
      </w:r>
      <w:r>
        <w:rPr>
          <w:rFonts w:cs="Times New Roman" w:ascii="Times New Roman" w:hAnsi="Times New Roman"/>
          <w:spacing w:val="1"/>
          <w:sz w:val="24"/>
          <w:szCs w:val="24"/>
        </w:rPr>
        <w:t xml:space="preserve"> </w:t>
      </w:r>
      <w:r>
        <w:rPr>
          <w:rFonts w:cs="Times New Roman" w:ascii="Times New Roman" w:hAnsi="Times New Roman"/>
          <w:sz w:val="24"/>
          <w:szCs w:val="24"/>
        </w:rPr>
        <w:t>без иного документа, являющегося основанием для проведения операции или с нарушением условий,</w:t>
      </w:r>
      <w:r>
        <w:rPr>
          <w:rFonts w:cs="Times New Roman" w:ascii="Times New Roman" w:hAnsi="Times New Roman"/>
          <w:spacing w:val="1"/>
          <w:sz w:val="24"/>
          <w:szCs w:val="24"/>
        </w:rPr>
        <w:t xml:space="preserve"> </w:t>
      </w:r>
      <w:r>
        <w:rPr>
          <w:rFonts w:cs="Times New Roman" w:ascii="Times New Roman" w:hAnsi="Times New Roman"/>
          <w:sz w:val="24"/>
          <w:szCs w:val="24"/>
        </w:rPr>
        <w:t>содержащихся</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таком</w:t>
      </w:r>
      <w:r>
        <w:rPr>
          <w:rFonts w:cs="Times New Roman" w:ascii="Times New Roman" w:hAnsi="Times New Roman"/>
          <w:spacing w:val="-1"/>
          <w:sz w:val="24"/>
          <w:szCs w:val="24"/>
        </w:rPr>
        <w:t xml:space="preserve"> </w:t>
      </w:r>
      <w:r>
        <w:rPr>
          <w:rFonts w:cs="Times New Roman" w:ascii="Times New Roman" w:hAnsi="Times New Roman"/>
          <w:sz w:val="24"/>
          <w:szCs w:val="24"/>
        </w:rPr>
        <w:t>Поручении</w:t>
      </w:r>
      <w:r>
        <w:rPr>
          <w:rFonts w:cs="Times New Roman" w:ascii="Times New Roman" w:hAnsi="Times New Roman"/>
          <w:spacing w:val="-1"/>
          <w:sz w:val="24"/>
          <w:szCs w:val="24"/>
        </w:rPr>
        <w:t xml:space="preserve"> </w:t>
      </w:r>
      <w:r>
        <w:rPr>
          <w:rFonts w:cs="Times New Roman" w:ascii="Times New Roman" w:hAnsi="Times New Roman"/>
          <w:sz w:val="24"/>
          <w:szCs w:val="24"/>
        </w:rPr>
        <w:t>либо</w:t>
      </w:r>
      <w:r>
        <w:rPr>
          <w:rFonts w:cs="Times New Roman" w:ascii="Times New Roman" w:hAnsi="Times New Roman"/>
          <w:spacing w:val="1"/>
          <w:sz w:val="24"/>
          <w:szCs w:val="24"/>
        </w:rPr>
        <w:t xml:space="preserve"> </w:t>
      </w:r>
      <w:r>
        <w:rPr>
          <w:rFonts w:cs="Times New Roman" w:ascii="Times New Roman" w:hAnsi="Times New Roman"/>
          <w:sz w:val="24"/>
          <w:szCs w:val="24"/>
        </w:rPr>
        <w:t>ином документе.</w:t>
      </w:r>
    </w:p>
    <w:p>
      <w:pPr>
        <w:pStyle w:val="ListParagraph"/>
        <w:numPr>
          <w:ilvl w:val="1"/>
          <w:numId w:val="94"/>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вправе</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случае</w:t>
      </w:r>
      <w:r>
        <w:rPr>
          <w:rFonts w:cs="Times New Roman" w:ascii="Times New Roman" w:hAnsi="Times New Roman"/>
          <w:spacing w:val="1"/>
          <w:sz w:val="24"/>
          <w:szCs w:val="24"/>
        </w:rPr>
        <w:t xml:space="preserve"> </w:t>
      </w:r>
      <w:r>
        <w:rPr>
          <w:rFonts w:cs="Times New Roman" w:ascii="Times New Roman" w:hAnsi="Times New Roman"/>
          <w:sz w:val="24"/>
          <w:szCs w:val="24"/>
        </w:rPr>
        <w:t>выявления</w:t>
      </w:r>
      <w:r>
        <w:rPr>
          <w:rFonts w:cs="Times New Roman" w:ascii="Times New Roman" w:hAnsi="Times New Roman"/>
          <w:spacing w:val="1"/>
          <w:sz w:val="24"/>
          <w:szCs w:val="24"/>
        </w:rPr>
        <w:t xml:space="preserve"> </w:t>
      </w:r>
      <w:r>
        <w:rPr>
          <w:rFonts w:cs="Times New Roman" w:ascii="Times New Roman" w:hAnsi="Times New Roman"/>
          <w:sz w:val="24"/>
          <w:szCs w:val="24"/>
        </w:rPr>
        <w:t>ошибок</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записи,</w:t>
      </w:r>
      <w:r>
        <w:rPr>
          <w:rFonts w:cs="Times New Roman" w:ascii="Times New Roman" w:hAnsi="Times New Roman"/>
          <w:spacing w:val="1"/>
          <w:sz w:val="24"/>
          <w:szCs w:val="24"/>
        </w:rPr>
        <w:t xml:space="preserve"> </w:t>
      </w:r>
      <w:r>
        <w:rPr>
          <w:rFonts w:cs="Times New Roman" w:ascii="Times New Roman" w:hAnsi="Times New Roman"/>
          <w:sz w:val="24"/>
          <w:szCs w:val="24"/>
        </w:rPr>
        <w:t>исправление</w:t>
      </w:r>
      <w:r>
        <w:rPr>
          <w:rFonts w:cs="Times New Roman" w:ascii="Times New Roman" w:hAnsi="Times New Roman"/>
          <w:spacing w:val="1"/>
          <w:sz w:val="24"/>
          <w:szCs w:val="24"/>
        </w:rPr>
        <w:t xml:space="preserve"> </w:t>
      </w:r>
      <w:r>
        <w:rPr>
          <w:rFonts w:cs="Times New Roman" w:ascii="Times New Roman" w:hAnsi="Times New Roman"/>
          <w:sz w:val="24"/>
          <w:szCs w:val="24"/>
        </w:rPr>
        <w:t>которой</w:t>
      </w:r>
      <w:r>
        <w:rPr>
          <w:rFonts w:cs="Times New Roman" w:ascii="Times New Roman" w:hAnsi="Times New Roman"/>
          <w:spacing w:val="-53"/>
          <w:sz w:val="24"/>
          <w:szCs w:val="24"/>
        </w:rPr>
        <w:t xml:space="preserve"> </w:t>
      </w:r>
      <w:r>
        <w:rPr>
          <w:rFonts w:cs="Times New Roman" w:ascii="Times New Roman" w:hAnsi="Times New Roman"/>
          <w:sz w:val="24"/>
          <w:szCs w:val="24"/>
        </w:rPr>
        <w:t>допускается, до окончания рабочего дня, следующего за днем внесения такой записи, и при условии, что</w:t>
      </w:r>
      <w:r>
        <w:rPr>
          <w:rFonts w:cs="Times New Roman" w:ascii="Times New Roman" w:hAnsi="Times New Roman"/>
          <w:spacing w:val="1"/>
          <w:sz w:val="24"/>
          <w:szCs w:val="24"/>
        </w:rPr>
        <w:t xml:space="preserve"> </w:t>
      </w:r>
      <w:r>
        <w:rPr>
          <w:rFonts w:cs="Times New Roman" w:ascii="Times New Roman" w:hAnsi="Times New Roman"/>
          <w:sz w:val="24"/>
          <w:szCs w:val="24"/>
        </w:rPr>
        <w:t>лицу, которому открыт Счет депо, не направлены Отчет об операциях по Счету депо или выписка по Счету</w:t>
      </w:r>
      <w:r>
        <w:rPr>
          <w:rFonts w:cs="Times New Roman" w:ascii="Times New Roman" w:hAnsi="Times New Roman"/>
          <w:spacing w:val="1"/>
          <w:sz w:val="24"/>
          <w:szCs w:val="24"/>
        </w:rPr>
        <w:t xml:space="preserve"> </w:t>
      </w:r>
      <w:r>
        <w:rPr>
          <w:rFonts w:cs="Times New Roman" w:ascii="Times New Roman" w:hAnsi="Times New Roman"/>
          <w:sz w:val="24"/>
          <w:szCs w:val="24"/>
        </w:rPr>
        <w:t>депо, отражающая ошибочные данные, внести исправительные записи по соответствующему Счету депо,</w:t>
      </w:r>
      <w:r>
        <w:rPr>
          <w:rFonts w:cs="Times New Roman" w:ascii="Times New Roman" w:hAnsi="Times New Roman"/>
          <w:spacing w:val="1"/>
          <w:sz w:val="24"/>
          <w:szCs w:val="24"/>
        </w:rPr>
        <w:t xml:space="preserve"> </w:t>
      </w:r>
      <w:r>
        <w:rPr>
          <w:rFonts w:cs="Times New Roman" w:ascii="Times New Roman" w:hAnsi="Times New Roman"/>
          <w:sz w:val="24"/>
          <w:szCs w:val="24"/>
        </w:rPr>
        <w:t>необходимые</w:t>
      </w:r>
      <w:r>
        <w:rPr>
          <w:rFonts w:cs="Times New Roman" w:ascii="Times New Roman" w:hAnsi="Times New Roman"/>
          <w:spacing w:val="1"/>
          <w:sz w:val="24"/>
          <w:szCs w:val="24"/>
        </w:rPr>
        <w:t xml:space="preserve"> </w:t>
      </w:r>
      <w:r>
        <w:rPr>
          <w:rFonts w:cs="Times New Roman" w:ascii="Times New Roman" w:hAnsi="Times New Roman"/>
          <w:sz w:val="24"/>
          <w:szCs w:val="24"/>
        </w:rPr>
        <w:t>для</w:t>
      </w:r>
      <w:r>
        <w:rPr>
          <w:rFonts w:cs="Times New Roman" w:ascii="Times New Roman" w:hAnsi="Times New Roman"/>
          <w:spacing w:val="4"/>
          <w:sz w:val="24"/>
          <w:szCs w:val="24"/>
        </w:rPr>
        <w:t xml:space="preserve"> </w:t>
      </w:r>
      <w:r>
        <w:rPr>
          <w:rFonts w:cs="Times New Roman" w:ascii="Times New Roman" w:hAnsi="Times New Roman"/>
          <w:sz w:val="24"/>
          <w:szCs w:val="24"/>
        </w:rPr>
        <w:t>устранения</w:t>
      </w:r>
      <w:r>
        <w:rPr>
          <w:rFonts w:cs="Times New Roman" w:ascii="Times New Roman" w:hAnsi="Times New Roman"/>
          <w:spacing w:val="2"/>
          <w:sz w:val="24"/>
          <w:szCs w:val="24"/>
        </w:rPr>
        <w:t xml:space="preserve"> </w:t>
      </w:r>
      <w:r>
        <w:rPr>
          <w:rFonts w:cs="Times New Roman" w:ascii="Times New Roman" w:hAnsi="Times New Roman"/>
          <w:sz w:val="24"/>
          <w:szCs w:val="24"/>
        </w:rPr>
        <w:t>ошибки.</w:t>
      </w:r>
    </w:p>
    <w:p>
      <w:pPr>
        <w:pStyle w:val="ListParagraph"/>
        <w:numPr>
          <w:ilvl w:val="1"/>
          <w:numId w:val="94"/>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При</w:t>
      </w:r>
      <w:r>
        <w:rPr>
          <w:rFonts w:cs="Times New Roman" w:ascii="Times New Roman" w:hAnsi="Times New Roman"/>
          <w:spacing w:val="1"/>
          <w:sz w:val="24"/>
          <w:szCs w:val="24"/>
        </w:rPr>
        <w:t xml:space="preserve"> </w:t>
      </w:r>
      <w:r>
        <w:rPr>
          <w:rFonts w:cs="Times New Roman" w:ascii="Times New Roman" w:hAnsi="Times New Roman"/>
          <w:sz w:val="24"/>
          <w:szCs w:val="24"/>
        </w:rPr>
        <w:t>выявлении</w:t>
      </w:r>
      <w:r>
        <w:rPr>
          <w:rFonts w:cs="Times New Roman" w:ascii="Times New Roman" w:hAnsi="Times New Roman"/>
          <w:spacing w:val="1"/>
          <w:sz w:val="24"/>
          <w:szCs w:val="24"/>
        </w:rPr>
        <w:t xml:space="preserve"> </w:t>
      </w:r>
      <w:r>
        <w:rPr>
          <w:rFonts w:cs="Times New Roman" w:ascii="Times New Roman" w:hAnsi="Times New Roman"/>
          <w:sz w:val="24"/>
          <w:szCs w:val="24"/>
        </w:rPr>
        <w:t>ошибок</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записи,</w:t>
      </w:r>
      <w:r>
        <w:rPr>
          <w:rFonts w:cs="Times New Roman" w:ascii="Times New Roman" w:hAnsi="Times New Roman"/>
          <w:spacing w:val="1"/>
          <w:sz w:val="24"/>
          <w:szCs w:val="24"/>
        </w:rPr>
        <w:t xml:space="preserve"> </w:t>
      </w:r>
      <w:r>
        <w:rPr>
          <w:rFonts w:cs="Times New Roman" w:ascii="Times New Roman" w:hAnsi="Times New Roman"/>
          <w:sz w:val="24"/>
          <w:szCs w:val="24"/>
        </w:rPr>
        <w:t>исправление</w:t>
      </w:r>
      <w:r>
        <w:rPr>
          <w:rFonts w:cs="Times New Roman" w:ascii="Times New Roman" w:hAnsi="Times New Roman"/>
          <w:spacing w:val="1"/>
          <w:sz w:val="24"/>
          <w:szCs w:val="24"/>
        </w:rPr>
        <w:t xml:space="preserve"> </w:t>
      </w:r>
      <w:r>
        <w:rPr>
          <w:rFonts w:cs="Times New Roman" w:ascii="Times New Roman" w:hAnsi="Times New Roman"/>
          <w:sz w:val="24"/>
          <w:szCs w:val="24"/>
        </w:rPr>
        <w:t>которой</w:t>
      </w:r>
      <w:r>
        <w:rPr>
          <w:rFonts w:cs="Times New Roman" w:ascii="Times New Roman" w:hAnsi="Times New Roman"/>
          <w:spacing w:val="1"/>
          <w:sz w:val="24"/>
          <w:szCs w:val="24"/>
        </w:rPr>
        <w:t xml:space="preserve"> </w:t>
      </w:r>
      <w:r>
        <w:rPr>
          <w:rFonts w:cs="Times New Roman" w:ascii="Times New Roman" w:hAnsi="Times New Roman"/>
          <w:sz w:val="24"/>
          <w:szCs w:val="24"/>
        </w:rPr>
        <w:t>допускается,</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случаях,</w:t>
      </w:r>
      <w:r>
        <w:rPr>
          <w:rFonts w:cs="Times New Roman" w:ascii="Times New Roman" w:hAnsi="Times New Roman"/>
          <w:spacing w:val="1"/>
          <w:sz w:val="24"/>
          <w:szCs w:val="24"/>
        </w:rPr>
        <w:t xml:space="preserve"> </w:t>
      </w:r>
      <w:r>
        <w:rPr>
          <w:rFonts w:cs="Times New Roman" w:ascii="Times New Roman" w:hAnsi="Times New Roman"/>
          <w:sz w:val="24"/>
          <w:szCs w:val="24"/>
        </w:rPr>
        <w:t>не</w:t>
      </w:r>
      <w:r>
        <w:rPr>
          <w:rFonts w:cs="Times New Roman" w:ascii="Times New Roman" w:hAnsi="Times New Roman"/>
          <w:spacing w:val="1"/>
          <w:sz w:val="24"/>
          <w:szCs w:val="24"/>
        </w:rPr>
        <w:t xml:space="preserve"> </w:t>
      </w:r>
      <w:r>
        <w:rPr>
          <w:rFonts w:cs="Times New Roman" w:ascii="Times New Roman" w:hAnsi="Times New Roman"/>
          <w:sz w:val="24"/>
          <w:szCs w:val="24"/>
        </w:rPr>
        <w:t>предусмотренных пунктом 33.3. настоящих Условий,</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Депозитарий вправе внести исправительные записи,</w:t>
      </w:r>
      <w:r>
        <w:rPr>
          <w:rFonts w:cs="Times New Roman" w:ascii="Times New Roman" w:hAnsi="Times New Roman"/>
          <w:spacing w:val="1"/>
          <w:sz w:val="24"/>
          <w:szCs w:val="24"/>
        </w:rPr>
        <w:t xml:space="preserve"> </w:t>
      </w:r>
      <w:r>
        <w:rPr>
          <w:rFonts w:cs="Times New Roman" w:ascii="Times New Roman" w:hAnsi="Times New Roman"/>
          <w:sz w:val="24"/>
          <w:szCs w:val="24"/>
        </w:rPr>
        <w:t>необходимые</w:t>
      </w:r>
      <w:r>
        <w:rPr>
          <w:rFonts w:cs="Times New Roman" w:ascii="Times New Roman" w:hAnsi="Times New Roman"/>
          <w:spacing w:val="1"/>
          <w:sz w:val="24"/>
          <w:szCs w:val="24"/>
        </w:rPr>
        <w:t xml:space="preserve"> </w:t>
      </w:r>
      <w:r>
        <w:rPr>
          <w:rFonts w:cs="Times New Roman" w:ascii="Times New Roman" w:hAnsi="Times New Roman"/>
          <w:sz w:val="24"/>
          <w:szCs w:val="24"/>
        </w:rPr>
        <w:t>для</w:t>
      </w:r>
      <w:r>
        <w:rPr>
          <w:rFonts w:cs="Times New Roman" w:ascii="Times New Roman" w:hAnsi="Times New Roman"/>
          <w:spacing w:val="1"/>
          <w:sz w:val="24"/>
          <w:szCs w:val="24"/>
        </w:rPr>
        <w:t xml:space="preserve"> </w:t>
      </w:r>
      <w:r>
        <w:rPr>
          <w:rFonts w:cs="Times New Roman" w:ascii="Times New Roman" w:hAnsi="Times New Roman"/>
          <w:sz w:val="24"/>
          <w:szCs w:val="24"/>
        </w:rPr>
        <w:t>устранения ошибки, только с согласия</w:t>
      </w:r>
      <w:r>
        <w:rPr>
          <w:rFonts w:cs="Times New Roman" w:ascii="Times New Roman" w:hAnsi="Times New Roman"/>
          <w:spacing w:val="1"/>
          <w:sz w:val="24"/>
          <w:szCs w:val="24"/>
        </w:rPr>
        <w:t xml:space="preserve"> </w:t>
      </w:r>
      <w:r>
        <w:rPr>
          <w:rFonts w:cs="Times New Roman" w:ascii="Times New Roman" w:hAnsi="Times New Roman"/>
          <w:sz w:val="24"/>
          <w:szCs w:val="24"/>
        </w:rPr>
        <w:t>лица,</w:t>
      </w:r>
      <w:r>
        <w:rPr>
          <w:rFonts w:cs="Times New Roman" w:ascii="Times New Roman" w:hAnsi="Times New Roman"/>
          <w:spacing w:val="1"/>
          <w:sz w:val="24"/>
          <w:szCs w:val="24"/>
        </w:rPr>
        <w:t xml:space="preserve"> </w:t>
      </w:r>
      <w:r>
        <w:rPr>
          <w:rFonts w:cs="Times New Roman" w:ascii="Times New Roman" w:hAnsi="Times New Roman"/>
          <w:sz w:val="24"/>
          <w:szCs w:val="24"/>
        </w:rPr>
        <w:t>которому открыт</w:t>
      </w:r>
      <w:r>
        <w:rPr>
          <w:rFonts w:cs="Times New Roman" w:ascii="Times New Roman" w:hAnsi="Times New Roman"/>
          <w:spacing w:val="1"/>
          <w:sz w:val="24"/>
          <w:szCs w:val="24"/>
        </w:rPr>
        <w:t xml:space="preserve"> </w:t>
      </w:r>
      <w:r>
        <w:rPr>
          <w:rFonts w:cs="Times New Roman" w:ascii="Times New Roman" w:hAnsi="Times New Roman"/>
          <w:sz w:val="24"/>
          <w:szCs w:val="24"/>
        </w:rPr>
        <w:t>Счет</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55"/>
          <w:sz w:val="24"/>
          <w:szCs w:val="24"/>
        </w:rPr>
        <w:t xml:space="preserve"> </w:t>
      </w:r>
      <w:r>
        <w:rPr>
          <w:rFonts w:cs="Times New Roman" w:ascii="Times New Roman" w:hAnsi="Times New Roman"/>
          <w:sz w:val="24"/>
          <w:szCs w:val="24"/>
        </w:rPr>
        <w:t>или иного</w:t>
      </w:r>
      <w:r>
        <w:rPr>
          <w:rFonts w:cs="Times New Roman" w:ascii="Times New Roman" w:hAnsi="Times New Roman"/>
          <w:spacing w:val="1"/>
          <w:sz w:val="24"/>
          <w:szCs w:val="24"/>
        </w:rPr>
        <w:t xml:space="preserve"> </w:t>
      </w:r>
      <w:r>
        <w:rPr>
          <w:rFonts w:cs="Times New Roman" w:ascii="Times New Roman" w:hAnsi="Times New Roman"/>
          <w:sz w:val="24"/>
          <w:szCs w:val="24"/>
        </w:rPr>
        <w:t>лица, по поручению или требованию которого исправительные записи могут быть внесены в соответствии</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законодательством</w:t>
      </w:r>
      <w:r>
        <w:rPr>
          <w:rFonts w:cs="Times New Roman" w:ascii="Times New Roman" w:hAnsi="Times New Roman"/>
          <w:spacing w:val="1"/>
          <w:sz w:val="24"/>
          <w:szCs w:val="24"/>
        </w:rPr>
        <w:t xml:space="preserve"> </w:t>
      </w:r>
      <w:r>
        <w:rPr>
          <w:rFonts w:cs="Times New Roman" w:ascii="Times New Roman" w:hAnsi="Times New Roman"/>
          <w:sz w:val="24"/>
          <w:szCs w:val="24"/>
        </w:rPr>
        <w:t>Российской</w:t>
      </w:r>
      <w:r>
        <w:rPr>
          <w:rFonts w:cs="Times New Roman" w:ascii="Times New Roman" w:hAnsi="Times New Roman"/>
          <w:spacing w:val="-3"/>
          <w:sz w:val="24"/>
          <w:szCs w:val="24"/>
        </w:rPr>
        <w:t xml:space="preserve"> </w:t>
      </w:r>
      <w:r>
        <w:rPr>
          <w:rFonts w:cs="Times New Roman" w:ascii="Times New Roman" w:hAnsi="Times New Roman"/>
          <w:sz w:val="24"/>
          <w:szCs w:val="24"/>
        </w:rPr>
        <w:t>Федерации или</w:t>
      </w:r>
      <w:r>
        <w:rPr>
          <w:rFonts w:cs="Times New Roman" w:ascii="Times New Roman" w:hAnsi="Times New Roman"/>
          <w:spacing w:val="-2"/>
          <w:sz w:val="24"/>
          <w:szCs w:val="24"/>
        </w:rPr>
        <w:t xml:space="preserve"> </w:t>
      </w:r>
      <w:r>
        <w:rPr>
          <w:rFonts w:cs="Times New Roman" w:ascii="Times New Roman" w:hAnsi="Times New Roman"/>
          <w:sz w:val="24"/>
          <w:szCs w:val="24"/>
        </w:rPr>
        <w:t>Условиями.</w:t>
      </w:r>
    </w:p>
    <w:p>
      <w:pPr>
        <w:pStyle w:val="ListParagraph"/>
        <w:numPr>
          <w:ilvl w:val="1"/>
          <w:numId w:val="94"/>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Депонент</w:t>
      </w:r>
      <w:r>
        <w:rPr>
          <w:rFonts w:cs="Times New Roman" w:ascii="Times New Roman" w:hAnsi="Times New Roman"/>
          <w:spacing w:val="1"/>
          <w:sz w:val="24"/>
          <w:szCs w:val="24"/>
        </w:rPr>
        <w:t xml:space="preserve"> </w:t>
      </w:r>
      <w:r>
        <w:rPr>
          <w:rFonts w:cs="Times New Roman" w:ascii="Times New Roman" w:hAnsi="Times New Roman"/>
          <w:sz w:val="24"/>
          <w:szCs w:val="24"/>
        </w:rPr>
        <w:t>обязан</w:t>
      </w:r>
      <w:r>
        <w:rPr>
          <w:rFonts w:cs="Times New Roman" w:ascii="Times New Roman" w:hAnsi="Times New Roman"/>
          <w:spacing w:val="1"/>
          <w:sz w:val="24"/>
          <w:szCs w:val="24"/>
        </w:rPr>
        <w:t xml:space="preserve"> </w:t>
      </w:r>
      <w:r>
        <w:rPr>
          <w:rFonts w:cs="Times New Roman" w:ascii="Times New Roman" w:hAnsi="Times New Roman"/>
          <w:sz w:val="24"/>
          <w:szCs w:val="24"/>
        </w:rPr>
        <w:t>возвратить</w:t>
      </w:r>
      <w:r>
        <w:rPr>
          <w:rFonts w:cs="Times New Roman" w:ascii="Times New Roman" w:hAnsi="Times New Roman"/>
          <w:spacing w:val="1"/>
          <w:sz w:val="24"/>
          <w:szCs w:val="24"/>
        </w:rPr>
        <w:t xml:space="preserve"> </w:t>
      </w:r>
      <w:r>
        <w:rPr>
          <w:rFonts w:cs="Times New Roman" w:ascii="Times New Roman" w:hAnsi="Times New Roman"/>
          <w:sz w:val="24"/>
          <w:szCs w:val="24"/>
        </w:rPr>
        <w:t>ценные</w:t>
      </w:r>
      <w:r>
        <w:rPr>
          <w:rFonts w:cs="Times New Roman" w:ascii="Times New Roman" w:hAnsi="Times New Roman"/>
          <w:spacing w:val="1"/>
          <w:sz w:val="24"/>
          <w:szCs w:val="24"/>
        </w:rPr>
        <w:t xml:space="preserve"> </w:t>
      </w:r>
      <w:r>
        <w:rPr>
          <w:rFonts w:cs="Times New Roman" w:ascii="Times New Roman" w:hAnsi="Times New Roman"/>
          <w:sz w:val="24"/>
          <w:szCs w:val="24"/>
        </w:rPr>
        <w:t>бумаги,</w:t>
      </w:r>
      <w:r>
        <w:rPr>
          <w:rFonts w:cs="Times New Roman" w:ascii="Times New Roman" w:hAnsi="Times New Roman"/>
          <w:spacing w:val="1"/>
          <w:sz w:val="24"/>
          <w:szCs w:val="24"/>
        </w:rPr>
        <w:t xml:space="preserve"> </w:t>
      </w:r>
      <w:r>
        <w:rPr>
          <w:rFonts w:cs="Times New Roman" w:ascii="Times New Roman" w:hAnsi="Times New Roman"/>
          <w:sz w:val="24"/>
          <w:szCs w:val="24"/>
        </w:rPr>
        <w:t>неосновательно</w:t>
      </w:r>
      <w:r>
        <w:rPr>
          <w:rFonts w:cs="Times New Roman" w:ascii="Times New Roman" w:hAnsi="Times New Roman"/>
          <w:spacing w:val="1"/>
          <w:sz w:val="24"/>
          <w:szCs w:val="24"/>
        </w:rPr>
        <w:t xml:space="preserve"> </w:t>
      </w:r>
      <w:r>
        <w:rPr>
          <w:rFonts w:cs="Times New Roman" w:ascii="Times New Roman" w:hAnsi="Times New Roman"/>
          <w:sz w:val="24"/>
          <w:szCs w:val="24"/>
        </w:rPr>
        <w:t>приобретённые</w:t>
      </w:r>
      <w:r>
        <w:rPr>
          <w:rFonts w:cs="Times New Roman" w:ascii="Times New Roman" w:hAnsi="Times New Roman"/>
          <w:spacing w:val="1"/>
          <w:sz w:val="24"/>
          <w:szCs w:val="24"/>
        </w:rPr>
        <w:t xml:space="preserve"> </w:t>
      </w:r>
      <w:r>
        <w:rPr>
          <w:rFonts w:cs="Times New Roman" w:ascii="Times New Roman" w:hAnsi="Times New Roman"/>
          <w:sz w:val="24"/>
          <w:szCs w:val="24"/>
        </w:rPr>
        <w:t>им</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результате ошибок в записи по Счету депо, или ценные бумаги, в которые они были конвертированы, а</w:t>
      </w:r>
      <w:r>
        <w:rPr>
          <w:rFonts w:cs="Times New Roman" w:ascii="Times New Roman" w:hAnsi="Times New Roman"/>
          <w:spacing w:val="1"/>
          <w:sz w:val="24"/>
          <w:szCs w:val="24"/>
        </w:rPr>
        <w:t xml:space="preserve"> </w:t>
      </w:r>
      <w:r>
        <w:rPr>
          <w:rFonts w:cs="Times New Roman" w:ascii="Times New Roman" w:hAnsi="Times New Roman"/>
          <w:sz w:val="24"/>
          <w:szCs w:val="24"/>
        </w:rPr>
        <w:t>также передать полученные доходы и возместить убытки в соответствии с законодательством Российской</w:t>
      </w:r>
      <w:r>
        <w:rPr>
          <w:rFonts w:cs="Times New Roman" w:ascii="Times New Roman" w:hAnsi="Times New Roman"/>
          <w:spacing w:val="-53"/>
          <w:sz w:val="24"/>
          <w:szCs w:val="24"/>
        </w:rPr>
        <w:t xml:space="preserve"> </w:t>
      </w:r>
      <w:r>
        <w:rPr>
          <w:rFonts w:cs="Times New Roman" w:ascii="Times New Roman" w:hAnsi="Times New Roman"/>
          <w:sz w:val="24"/>
          <w:szCs w:val="24"/>
        </w:rPr>
        <w:t>Федерации. При этом Депозитарий должен учитывать неосновательно зачисленные на его Счет депо</w:t>
      </w:r>
      <w:r>
        <w:rPr>
          <w:rFonts w:cs="Times New Roman" w:ascii="Times New Roman" w:hAnsi="Times New Roman"/>
          <w:spacing w:val="1"/>
          <w:sz w:val="24"/>
          <w:szCs w:val="24"/>
        </w:rPr>
        <w:t xml:space="preserve"> </w:t>
      </w:r>
      <w:r>
        <w:rPr>
          <w:rFonts w:cs="Times New Roman" w:ascii="Times New Roman" w:hAnsi="Times New Roman"/>
          <w:sz w:val="24"/>
          <w:szCs w:val="24"/>
        </w:rPr>
        <w:t xml:space="preserve">ценные бумаги на Счете неустановленных лиц и обязан возвратить указанные ценные бумаги или ценные </w:t>
      </w:r>
      <w:r>
        <w:rPr>
          <w:rFonts w:cs="Times New Roman" w:ascii="Times New Roman" w:hAnsi="Times New Roman"/>
          <w:spacing w:val="-53"/>
          <w:sz w:val="24"/>
          <w:szCs w:val="24"/>
        </w:rPr>
        <w:t xml:space="preserve"> </w:t>
      </w:r>
      <w:r>
        <w:rPr>
          <w:rFonts w:cs="Times New Roman" w:ascii="Times New Roman" w:hAnsi="Times New Roman"/>
          <w:sz w:val="24"/>
          <w:szCs w:val="24"/>
        </w:rPr>
        <w:t>бумаги,</w:t>
      </w:r>
      <w:r>
        <w:rPr>
          <w:rFonts w:cs="Times New Roman" w:ascii="Times New Roman" w:hAnsi="Times New Roman"/>
          <w:spacing w:val="12"/>
          <w:sz w:val="24"/>
          <w:szCs w:val="24"/>
        </w:rPr>
        <w:t xml:space="preserve"> </w:t>
      </w:r>
      <w:r>
        <w:rPr>
          <w:rFonts w:cs="Times New Roman" w:ascii="Times New Roman" w:hAnsi="Times New Roman"/>
          <w:sz w:val="24"/>
          <w:szCs w:val="24"/>
        </w:rPr>
        <w:t>в</w:t>
      </w:r>
      <w:r>
        <w:rPr>
          <w:rFonts w:cs="Times New Roman" w:ascii="Times New Roman" w:hAnsi="Times New Roman"/>
          <w:spacing w:val="14"/>
          <w:sz w:val="24"/>
          <w:szCs w:val="24"/>
        </w:rPr>
        <w:t xml:space="preserve"> </w:t>
      </w:r>
      <w:r>
        <w:rPr>
          <w:rFonts w:cs="Times New Roman" w:ascii="Times New Roman" w:hAnsi="Times New Roman"/>
          <w:sz w:val="24"/>
          <w:szCs w:val="24"/>
        </w:rPr>
        <w:t>которые</w:t>
      </w:r>
      <w:r>
        <w:rPr>
          <w:rFonts w:cs="Times New Roman" w:ascii="Times New Roman" w:hAnsi="Times New Roman"/>
          <w:spacing w:val="15"/>
          <w:sz w:val="24"/>
          <w:szCs w:val="24"/>
        </w:rPr>
        <w:t xml:space="preserve"> </w:t>
      </w:r>
      <w:r>
        <w:rPr>
          <w:rFonts w:cs="Times New Roman" w:ascii="Times New Roman" w:hAnsi="Times New Roman"/>
          <w:sz w:val="24"/>
          <w:szCs w:val="24"/>
        </w:rPr>
        <w:t>они</w:t>
      </w:r>
      <w:r>
        <w:rPr>
          <w:rFonts w:cs="Times New Roman" w:ascii="Times New Roman" w:hAnsi="Times New Roman"/>
          <w:spacing w:val="13"/>
          <w:sz w:val="24"/>
          <w:szCs w:val="24"/>
        </w:rPr>
        <w:t xml:space="preserve"> </w:t>
      </w:r>
      <w:r>
        <w:rPr>
          <w:rFonts w:cs="Times New Roman" w:ascii="Times New Roman" w:hAnsi="Times New Roman"/>
          <w:sz w:val="24"/>
          <w:szCs w:val="24"/>
        </w:rPr>
        <w:t>конвертированы,</w:t>
      </w:r>
      <w:r>
        <w:rPr>
          <w:rFonts w:cs="Times New Roman" w:ascii="Times New Roman" w:hAnsi="Times New Roman"/>
          <w:spacing w:val="12"/>
          <w:sz w:val="24"/>
          <w:szCs w:val="24"/>
        </w:rPr>
        <w:t xml:space="preserve"> </w:t>
      </w:r>
      <w:r>
        <w:rPr>
          <w:rFonts w:cs="Times New Roman" w:ascii="Times New Roman" w:hAnsi="Times New Roman"/>
          <w:sz w:val="24"/>
          <w:szCs w:val="24"/>
        </w:rPr>
        <w:t>на</w:t>
      </w:r>
      <w:r>
        <w:rPr>
          <w:rFonts w:cs="Times New Roman" w:ascii="Times New Roman" w:hAnsi="Times New Roman"/>
          <w:spacing w:val="12"/>
          <w:sz w:val="24"/>
          <w:szCs w:val="24"/>
        </w:rPr>
        <w:t xml:space="preserve"> </w:t>
      </w:r>
      <w:r>
        <w:rPr>
          <w:rFonts w:cs="Times New Roman" w:ascii="Times New Roman" w:hAnsi="Times New Roman"/>
          <w:sz w:val="24"/>
          <w:szCs w:val="24"/>
        </w:rPr>
        <w:t>лицевой</w:t>
      </w:r>
      <w:r>
        <w:rPr>
          <w:rFonts w:cs="Times New Roman" w:ascii="Times New Roman" w:hAnsi="Times New Roman"/>
          <w:spacing w:val="11"/>
          <w:sz w:val="24"/>
          <w:szCs w:val="24"/>
        </w:rPr>
        <w:t xml:space="preserve"> </w:t>
      </w:r>
      <w:r>
        <w:rPr>
          <w:rFonts w:cs="Times New Roman" w:ascii="Times New Roman" w:hAnsi="Times New Roman"/>
          <w:sz w:val="24"/>
          <w:szCs w:val="24"/>
        </w:rPr>
        <w:t>счет</w:t>
      </w:r>
      <w:r>
        <w:rPr>
          <w:rFonts w:cs="Times New Roman" w:ascii="Times New Roman" w:hAnsi="Times New Roman"/>
          <w:spacing w:val="13"/>
          <w:sz w:val="24"/>
          <w:szCs w:val="24"/>
        </w:rPr>
        <w:t xml:space="preserve"> </w:t>
      </w:r>
      <w:r>
        <w:rPr>
          <w:rFonts w:cs="Times New Roman" w:ascii="Times New Roman" w:hAnsi="Times New Roman"/>
          <w:sz w:val="24"/>
          <w:szCs w:val="24"/>
        </w:rPr>
        <w:t>(счет</w:t>
      </w:r>
      <w:r>
        <w:rPr>
          <w:rFonts w:cs="Times New Roman" w:ascii="Times New Roman" w:hAnsi="Times New Roman"/>
          <w:spacing w:val="12"/>
          <w:sz w:val="24"/>
          <w:szCs w:val="24"/>
        </w:rPr>
        <w:t xml:space="preserve"> </w:t>
      </w:r>
      <w:r>
        <w:rPr>
          <w:rFonts w:cs="Times New Roman" w:ascii="Times New Roman" w:hAnsi="Times New Roman"/>
          <w:sz w:val="24"/>
          <w:szCs w:val="24"/>
        </w:rPr>
        <w:t>депо)</w:t>
      </w:r>
      <w:r>
        <w:rPr>
          <w:rFonts w:cs="Times New Roman" w:ascii="Times New Roman" w:hAnsi="Times New Roman"/>
          <w:spacing w:val="15"/>
          <w:sz w:val="24"/>
          <w:szCs w:val="24"/>
        </w:rPr>
        <w:t xml:space="preserve"> </w:t>
      </w:r>
      <w:r>
        <w:rPr>
          <w:rFonts w:cs="Times New Roman" w:ascii="Times New Roman" w:hAnsi="Times New Roman"/>
          <w:sz w:val="24"/>
          <w:szCs w:val="24"/>
        </w:rPr>
        <w:t>лица,</w:t>
      </w:r>
      <w:r>
        <w:rPr>
          <w:rFonts w:cs="Times New Roman" w:ascii="Times New Roman" w:hAnsi="Times New Roman"/>
          <w:spacing w:val="15"/>
          <w:sz w:val="24"/>
          <w:szCs w:val="24"/>
        </w:rPr>
        <w:t xml:space="preserve"> </w:t>
      </w:r>
      <w:r>
        <w:rPr>
          <w:rFonts w:cs="Times New Roman" w:ascii="Times New Roman" w:hAnsi="Times New Roman"/>
          <w:sz w:val="24"/>
          <w:szCs w:val="24"/>
        </w:rPr>
        <w:t>с</w:t>
      </w:r>
      <w:r>
        <w:rPr>
          <w:rFonts w:cs="Times New Roman" w:ascii="Times New Roman" w:hAnsi="Times New Roman"/>
          <w:spacing w:val="13"/>
          <w:sz w:val="24"/>
          <w:szCs w:val="24"/>
        </w:rPr>
        <w:t xml:space="preserve"> </w:t>
      </w:r>
      <w:r>
        <w:rPr>
          <w:rFonts w:cs="Times New Roman" w:ascii="Times New Roman" w:hAnsi="Times New Roman"/>
          <w:sz w:val="24"/>
          <w:szCs w:val="24"/>
        </w:rPr>
        <w:t>которого</w:t>
      </w:r>
      <w:r>
        <w:rPr>
          <w:rFonts w:cs="Times New Roman" w:ascii="Times New Roman" w:hAnsi="Times New Roman"/>
          <w:spacing w:val="13"/>
          <w:sz w:val="24"/>
          <w:szCs w:val="24"/>
        </w:rPr>
        <w:t xml:space="preserve"> </w:t>
      </w:r>
      <w:r>
        <w:rPr>
          <w:rFonts w:cs="Times New Roman" w:ascii="Times New Roman" w:hAnsi="Times New Roman"/>
          <w:sz w:val="24"/>
          <w:szCs w:val="24"/>
        </w:rPr>
        <w:t>они</w:t>
      </w:r>
      <w:r>
        <w:rPr>
          <w:rFonts w:cs="Times New Roman" w:ascii="Times New Roman" w:hAnsi="Times New Roman"/>
          <w:spacing w:val="12"/>
          <w:sz w:val="24"/>
          <w:szCs w:val="24"/>
        </w:rPr>
        <w:t xml:space="preserve"> </w:t>
      </w:r>
      <w:r>
        <w:rPr>
          <w:rFonts w:cs="Times New Roman" w:ascii="Times New Roman" w:hAnsi="Times New Roman"/>
          <w:sz w:val="24"/>
          <w:szCs w:val="24"/>
        </w:rPr>
        <w:t>были</w:t>
      </w:r>
      <w:r>
        <w:rPr>
          <w:rFonts w:cs="Times New Roman" w:ascii="Times New Roman" w:hAnsi="Times New Roman"/>
          <w:spacing w:val="11"/>
          <w:sz w:val="24"/>
          <w:szCs w:val="24"/>
        </w:rPr>
        <w:t xml:space="preserve"> </w:t>
      </w:r>
      <w:r>
        <w:rPr>
          <w:rFonts w:cs="Times New Roman" w:ascii="Times New Roman" w:hAnsi="Times New Roman"/>
          <w:sz w:val="24"/>
          <w:szCs w:val="24"/>
        </w:rPr>
        <w:t>списаны,</w:t>
      </w:r>
      <w:r>
        <w:rPr>
          <w:rFonts w:cs="Times New Roman" w:ascii="Times New Roman" w:hAnsi="Times New Roman"/>
          <w:spacing w:val="-53"/>
          <w:sz w:val="24"/>
          <w:szCs w:val="24"/>
        </w:rPr>
        <w:t xml:space="preserve"> </w:t>
      </w:r>
      <w:r>
        <w:rPr>
          <w:rFonts w:cs="Times New Roman" w:ascii="Times New Roman" w:hAnsi="Times New Roman"/>
          <w:sz w:val="24"/>
          <w:szCs w:val="24"/>
        </w:rPr>
        <w:t>не</w:t>
      </w:r>
      <w:r>
        <w:rPr>
          <w:rFonts w:cs="Times New Roman" w:ascii="Times New Roman" w:hAnsi="Times New Roman"/>
          <w:spacing w:val="-3"/>
          <w:sz w:val="24"/>
          <w:szCs w:val="24"/>
        </w:rPr>
        <w:t xml:space="preserve"> </w:t>
      </w:r>
      <w:r>
        <w:rPr>
          <w:rFonts w:cs="Times New Roman" w:ascii="Times New Roman" w:hAnsi="Times New Roman"/>
          <w:sz w:val="24"/>
          <w:szCs w:val="24"/>
        </w:rPr>
        <w:t>позднее</w:t>
      </w:r>
      <w:r>
        <w:rPr>
          <w:rFonts w:cs="Times New Roman" w:ascii="Times New Roman" w:hAnsi="Times New Roman"/>
          <w:spacing w:val="-3"/>
          <w:sz w:val="24"/>
          <w:szCs w:val="24"/>
        </w:rPr>
        <w:t xml:space="preserve"> </w:t>
      </w:r>
      <w:r>
        <w:rPr>
          <w:rFonts w:cs="Times New Roman" w:ascii="Times New Roman" w:hAnsi="Times New Roman"/>
          <w:sz w:val="24"/>
          <w:szCs w:val="24"/>
        </w:rPr>
        <w:t>одного</w:t>
      </w:r>
      <w:r>
        <w:rPr>
          <w:rFonts w:cs="Times New Roman" w:ascii="Times New Roman" w:hAnsi="Times New Roman"/>
          <w:spacing w:val="-2"/>
          <w:sz w:val="24"/>
          <w:szCs w:val="24"/>
        </w:rPr>
        <w:t xml:space="preserve"> </w:t>
      </w:r>
      <w:r>
        <w:rPr>
          <w:rFonts w:cs="Times New Roman" w:ascii="Times New Roman" w:hAnsi="Times New Roman"/>
          <w:sz w:val="24"/>
          <w:szCs w:val="24"/>
        </w:rPr>
        <w:t>рабочего</w:t>
      </w:r>
      <w:r>
        <w:rPr>
          <w:rFonts w:cs="Times New Roman" w:ascii="Times New Roman" w:hAnsi="Times New Roman"/>
          <w:spacing w:val="-1"/>
          <w:sz w:val="24"/>
          <w:szCs w:val="24"/>
        </w:rPr>
        <w:t xml:space="preserve"> </w:t>
      </w:r>
      <w:r>
        <w:rPr>
          <w:rFonts w:cs="Times New Roman" w:ascii="Times New Roman" w:hAnsi="Times New Roman"/>
          <w:sz w:val="24"/>
          <w:szCs w:val="24"/>
        </w:rPr>
        <w:t>дня</w:t>
      </w:r>
      <w:r>
        <w:rPr>
          <w:rFonts w:cs="Times New Roman" w:ascii="Times New Roman" w:hAnsi="Times New Roman"/>
          <w:spacing w:val="-2"/>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момента получения</w:t>
      </w:r>
      <w:r>
        <w:rPr>
          <w:rFonts w:cs="Times New Roman" w:ascii="Times New Roman" w:hAnsi="Times New Roman"/>
          <w:spacing w:val="-2"/>
          <w:sz w:val="24"/>
          <w:szCs w:val="24"/>
        </w:rPr>
        <w:t xml:space="preserve"> </w:t>
      </w:r>
      <w:r>
        <w:rPr>
          <w:rFonts w:cs="Times New Roman" w:ascii="Times New Roman" w:hAnsi="Times New Roman"/>
          <w:sz w:val="24"/>
          <w:szCs w:val="24"/>
        </w:rPr>
        <w:t>соответствующих</w:t>
      </w:r>
      <w:r>
        <w:rPr>
          <w:rFonts w:cs="Times New Roman" w:ascii="Times New Roman" w:hAnsi="Times New Roman"/>
          <w:spacing w:val="-1"/>
          <w:sz w:val="24"/>
          <w:szCs w:val="24"/>
        </w:rPr>
        <w:t xml:space="preserve"> </w:t>
      </w:r>
      <w:r>
        <w:rPr>
          <w:rFonts w:cs="Times New Roman" w:ascii="Times New Roman" w:hAnsi="Times New Roman"/>
          <w:sz w:val="24"/>
          <w:szCs w:val="24"/>
        </w:rPr>
        <w:t>отчетных</w:t>
      </w:r>
      <w:r>
        <w:rPr>
          <w:rFonts w:cs="Times New Roman" w:ascii="Times New Roman" w:hAnsi="Times New Roman"/>
          <w:spacing w:val="-2"/>
          <w:sz w:val="24"/>
          <w:szCs w:val="24"/>
        </w:rPr>
        <w:t xml:space="preserve"> </w:t>
      </w:r>
      <w:r>
        <w:rPr>
          <w:rFonts w:cs="Times New Roman" w:ascii="Times New Roman" w:hAnsi="Times New Roman"/>
          <w:sz w:val="24"/>
          <w:szCs w:val="24"/>
        </w:rPr>
        <w:t>документов.</w:t>
      </w:r>
    </w:p>
    <w:p>
      <w:pPr>
        <w:pStyle w:val="ListParagraph"/>
        <w:numPr>
          <w:ilvl w:val="1"/>
          <w:numId w:val="94"/>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соответствии</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законодательством</w:t>
      </w:r>
      <w:r>
        <w:rPr>
          <w:rFonts w:cs="Times New Roman" w:ascii="Times New Roman" w:hAnsi="Times New Roman"/>
          <w:spacing w:val="1"/>
          <w:sz w:val="24"/>
          <w:szCs w:val="24"/>
        </w:rPr>
        <w:t xml:space="preserve"> </w:t>
      </w:r>
      <w:r>
        <w:rPr>
          <w:rFonts w:cs="Times New Roman" w:ascii="Times New Roman" w:hAnsi="Times New Roman"/>
          <w:sz w:val="24"/>
          <w:szCs w:val="24"/>
        </w:rPr>
        <w:t>Российской</w:t>
      </w:r>
      <w:r>
        <w:rPr>
          <w:rFonts w:cs="Times New Roman" w:ascii="Times New Roman" w:hAnsi="Times New Roman"/>
          <w:spacing w:val="1"/>
          <w:sz w:val="24"/>
          <w:szCs w:val="24"/>
        </w:rPr>
        <w:t xml:space="preserve"> </w:t>
      </w:r>
      <w:r>
        <w:rPr>
          <w:rFonts w:cs="Times New Roman" w:ascii="Times New Roman" w:hAnsi="Times New Roman"/>
          <w:sz w:val="24"/>
          <w:szCs w:val="24"/>
        </w:rPr>
        <w:t>Федерации</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должен</w:t>
      </w:r>
      <w:r>
        <w:rPr>
          <w:rFonts w:cs="Times New Roman" w:ascii="Times New Roman" w:hAnsi="Times New Roman"/>
          <w:spacing w:val="1"/>
          <w:sz w:val="24"/>
          <w:szCs w:val="24"/>
        </w:rPr>
        <w:t xml:space="preserve"> </w:t>
      </w:r>
      <w:r>
        <w:rPr>
          <w:rFonts w:cs="Times New Roman" w:ascii="Times New Roman" w:hAnsi="Times New Roman"/>
          <w:sz w:val="24"/>
          <w:szCs w:val="24"/>
        </w:rPr>
        <w:t>учитывать</w:t>
      </w:r>
      <w:r>
        <w:rPr>
          <w:rFonts w:cs="Times New Roman" w:ascii="Times New Roman" w:hAnsi="Times New Roman"/>
          <w:spacing w:val="1"/>
          <w:sz w:val="24"/>
          <w:szCs w:val="24"/>
        </w:rPr>
        <w:t xml:space="preserve"> </w:t>
      </w:r>
      <w:r>
        <w:rPr>
          <w:rFonts w:cs="Times New Roman" w:ascii="Times New Roman" w:hAnsi="Times New Roman"/>
          <w:sz w:val="24"/>
          <w:szCs w:val="24"/>
        </w:rPr>
        <w:t>необоснованно</w:t>
      </w:r>
      <w:r>
        <w:rPr>
          <w:rFonts w:cs="Times New Roman" w:ascii="Times New Roman" w:hAnsi="Times New Roman"/>
          <w:spacing w:val="1"/>
          <w:sz w:val="24"/>
          <w:szCs w:val="24"/>
        </w:rPr>
        <w:t xml:space="preserve"> </w:t>
      </w:r>
      <w:r>
        <w:rPr>
          <w:rFonts w:cs="Times New Roman" w:ascii="Times New Roman" w:hAnsi="Times New Roman"/>
          <w:sz w:val="24"/>
          <w:szCs w:val="24"/>
        </w:rPr>
        <w:t>зачисленные</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его</w:t>
      </w:r>
      <w:r>
        <w:rPr>
          <w:rFonts w:cs="Times New Roman" w:ascii="Times New Roman" w:hAnsi="Times New Roman"/>
          <w:spacing w:val="1"/>
          <w:sz w:val="24"/>
          <w:szCs w:val="24"/>
        </w:rPr>
        <w:t xml:space="preserve"> </w:t>
      </w:r>
      <w:r>
        <w:rPr>
          <w:rFonts w:cs="Times New Roman" w:ascii="Times New Roman" w:hAnsi="Times New Roman"/>
          <w:sz w:val="24"/>
          <w:szCs w:val="24"/>
        </w:rPr>
        <w:t>Счет Депозитария ценные бумаги на счете неустановленных лиц и обязан возвратить указанные</w:t>
      </w:r>
      <w:r>
        <w:rPr>
          <w:rFonts w:cs="Times New Roman" w:ascii="Times New Roman" w:hAnsi="Times New Roman"/>
          <w:spacing w:val="1"/>
          <w:sz w:val="24"/>
          <w:szCs w:val="24"/>
        </w:rPr>
        <w:t xml:space="preserve"> </w:t>
      </w:r>
      <w:r>
        <w:rPr>
          <w:rFonts w:cs="Times New Roman" w:ascii="Times New Roman" w:hAnsi="Times New Roman"/>
          <w:sz w:val="24"/>
          <w:szCs w:val="24"/>
        </w:rPr>
        <w:t>ценные бумаги или ценные бумаги, в которые они конвертированы, на счет депо (лицевой счет) лица, с</w:t>
      </w:r>
      <w:r>
        <w:rPr>
          <w:rFonts w:cs="Times New Roman" w:ascii="Times New Roman" w:hAnsi="Times New Roman"/>
          <w:spacing w:val="1"/>
          <w:sz w:val="24"/>
          <w:szCs w:val="24"/>
        </w:rPr>
        <w:t xml:space="preserve"> </w:t>
      </w:r>
      <w:r>
        <w:rPr>
          <w:rFonts w:cs="Times New Roman" w:ascii="Times New Roman" w:hAnsi="Times New Roman"/>
          <w:sz w:val="24"/>
          <w:szCs w:val="24"/>
        </w:rPr>
        <w:t>которого они были списаны, не позднее окончания рабочего дня со дня, следующего за днем получения</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соответствующих</w:t>
      </w:r>
      <w:r>
        <w:rPr>
          <w:rFonts w:cs="Times New Roman" w:ascii="Times New Roman" w:hAnsi="Times New Roman"/>
          <w:spacing w:val="-2"/>
          <w:sz w:val="24"/>
          <w:szCs w:val="24"/>
        </w:rPr>
        <w:t xml:space="preserve"> </w:t>
      </w:r>
      <w:r>
        <w:rPr>
          <w:rFonts w:cs="Times New Roman" w:ascii="Times New Roman" w:hAnsi="Times New Roman"/>
          <w:sz w:val="24"/>
          <w:szCs w:val="24"/>
        </w:rPr>
        <w:t>отчетных</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документов</w:t>
      </w:r>
      <w:r>
        <w:rPr>
          <w:rFonts w:cs="Times New Roman" w:ascii="Times New Roman" w:hAnsi="Times New Roman"/>
          <w:spacing w:val="-1"/>
          <w:sz w:val="24"/>
          <w:szCs w:val="24"/>
        </w:rPr>
        <w:t xml:space="preserve"> </w:t>
      </w:r>
      <w:r>
        <w:rPr>
          <w:rFonts w:cs="Times New Roman" w:ascii="Times New Roman" w:hAnsi="Times New Roman"/>
          <w:sz w:val="24"/>
          <w:szCs w:val="24"/>
        </w:rPr>
        <w:t>от Депозитария</w:t>
      </w:r>
      <w:r>
        <w:rPr>
          <w:rFonts w:cs="Times New Roman" w:ascii="Times New Roman" w:hAnsi="Times New Roman"/>
          <w:spacing w:val="-2"/>
          <w:sz w:val="24"/>
          <w:szCs w:val="24"/>
        </w:rPr>
        <w:t xml:space="preserve"> </w:t>
      </w:r>
      <w:r>
        <w:rPr>
          <w:rFonts w:cs="Times New Roman" w:ascii="Times New Roman" w:hAnsi="Times New Roman"/>
          <w:sz w:val="24"/>
          <w:szCs w:val="24"/>
        </w:rPr>
        <w:t>места</w:t>
      </w:r>
      <w:r>
        <w:rPr>
          <w:rFonts w:cs="Times New Roman" w:ascii="Times New Roman" w:hAnsi="Times New Roman"/>
          <w:spacing w:val="-2"/>
          <w:sz w:val="24"/>
          <w:szCs w:val="24"/>
        </w:rPr>
        <w:t xml:space="preserve"> </w:t>
      </w:r>
      <w:r>
        <w:rPr>
          <w:rFonts w:cs="Times New Roman" w:ascii="Times New Roman" w:hAnsi="Times New Roman"/>
          <w:sz w:val="24"/>
          <w:szCs w:val="24"/>
        </w:rPr>
        <w:t>хранения</w:t>
      </w:r>
      <w:r>
        <w:rPr>
          <w:rFonts w:cs="Times New Roman" w:ascii="Times New Roman" w:hAnsi="Times New Roman"/>
          <w:spacing w:val="-1"/>
          <w:sz w:val="24"/>
          <w:szCs w:val="24"/>
        </w:rPr>
        <w:t xml:space="preserve"> </w:t>
      </w:r>
      <w:r>
        <w:rPr>
          <w:rFonts w:cs="Times New Roman" w:ascii="Times New Roman" w:hAnsi="Times New Roman"/>
          <w:sz w:val="24"/>
          <w:szCs w:val="24"/>
        </w:rPr>
        <w:t>(Реестродержателя).</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r>
    </w:p>
    <w:p>
      <w:pPr>
        <w:pStyle w:val="1"/>
        <w:numPr>
          <w:ilvl w:val="0"/>
          <w:numId w:val="94"/>
        </w:numPr>
        <w:tabs>
          <w:tab w:val="clear" w:pos="720"/>
          <w:tab w:val="left" w:pos="783" w:leader="none"/>
          <w:tab w:val="left" w:pos="784" w:leader="none"/>
        </w:tabs>
        <w:ind w:left="0" w:firstLine="720"/>
        <w:rPr>
          <w:rFonts w:ascii="Times New Roman" w:hAnsi="Times New Roman" w:cs="Times New Roman"/>
          <w:sz w:val="24"/>
          <w:szCs w:val="24"/>
        </w:rPr>
      </w:pPr>
      <w:bookmarkStart w:id="52" w:name="_bookmark42"/>
      <w:bookmarkEnd w:id="52"/>
      <w:r>
        <w:rPr>
          <w:rFonts w:cs="Times New Roman" w:ascii="Times New Roman" w:hAnsi="Times New Roman"/>
          <w:sz w:val="24"/>
          <w:szCs w:val="24"/>
        </w:rPr>
        <w:t>Приостановление</w:t>
      </w:r>
      <w:r>
        <w:rPr>
          <w:rFonts w:cs="Times New Roman" w:ascii="Times New Roman" w:hAnsi="Times New Roman"/>
          <w:spacing w:val="-3"/>
          <w:sz w:val="24"/>
          <w:szCs w:val="24"/>
        </w:rPr>
        <w:t xml:space="preserve"> </w:t>
      </w:r>
      <w:r>
        <w:rPr>
          <w:rFonts w:cs="Times New Roman" w:ascii="Times New Roman" w:hAnsi="Times New Roman"/>
          <w:sz w:val="24"/>
          <w:szCs w:val="24"/>
        </w:rPr>
        <w:t>и</w:t>
      </w:r>
      <w:r>
        <w:rPr>
          <w:rFonts w:cs="Times New Roman" w:ascii="Times New Roman" w:hAnsi="Times New Roman"/>
          <w:spacing w:val="-5"/>
          <w:sz w:val="24"/>
          <w:szCs w:val="24"/>
        </w:rPr>
        <w:t xml:space="preserve"> </w:t>
      </w:r>
      <w:r>
        <w:rPr>
          <w:rFonts w:cs="Times New Roman" w:ascii="Times New Roman" w:hAnsi="Times New Roman"/>
          <w:sz w:val="24"/>
          <w:szCs w:val="24"/>
        </w:rPr>
        <w:t>возобновление</w:t>
      </w:r>
      <w:r>
        <w:rPr>
          <w:rFonts w:cs="Times New Roman" w:ascii="Times New Roman" w:hAnsi="Times New Roman"/>
          <w:spacing w:val="-5"/>
          <w:sz w:val="24"/>
          <w:szCs w:val="24"/>
        </w:rPr>
        <w:t xml:space="preserve"> </w:t>
      </w:r>
      <w:r>
        <w:rPr>
          <w:rFonts w:cs="Times New Roman" w:ascii="Times New Roman" w:hAnsi="Times New Roman"/>
          <w:sz w:val="24"/>
          <w:szCs w:val="24"/>
        </w:rPr>
        <w:t>операций</w:t>
      </w:r>
      <w:r>
        <w:rPr>
          <w:rFonts w:cs="Times New Roman" w:ascii="Times New Roman" w:hAnsi="Times New Roman"/>
          <w:spacing w:val="-5"/>
          <w:sz w:val="24"/>
          <w:szCs w:val="24"/>
        </w:rPr>
        <w:t xml:space="preserve"> </w:t>
      </w:r>
      <w:r>
        <w:rPr>
          <w:rFonts w:cs="Times New Roman" w:ascii="Times New Roman" w:hAnsi="Times New Roman"/>
          <w:sz w:val="24"/>
          <w:szCs w:val="24"/>
        </w:rPr>
        <w:t>по</w:t>
      </w:r>
      <w:r>
        <w:rPr>
          <w:rFonts w:cs="Times New Roman" w:ascii="Times New Roman" w:hAnsi="Times New Roman"/>
          <w:spacing w:val="-4"/>
          <w:sz w:val="24"/>
          <w:szCs w:val="24"/>
        </w:rPr>
        <w:t xml:space="preserve"> </w:t>
      </w:r>
      <w:r>
        <w:rPr>
          <w:rFonts w:cs="Times New Roman" w:ascii="Times New Roman" w:hAnsi="Times New Roman"/>
          <w:sz w:val="24"/>
          <w:szCs w:val="24"/>
        </w:rPr>
        <w:t>Счету</w:t>
      </w:r>
      <w:r>
        <w:rPr>
          <w:rFonts w:cs="Times New Roman" w:ascii="Times New Roman" w:hAnsi="Times New Roman"/>
          <w:spacing w:val="-6"/>
          <w:sz w:val="24"/>
          <w:szCs w:val="24"/>
        </w:rPr>
        <w:t xml:space="preserve"> </w:t>
      </w:r>
      <w:r>
        <w:rPr>
          <w:rFonts w:cs="Times New Roman" w:ascii="Times New Roman" w:hAnsi="Times New Roman"/>
          <w:sz w:val="24"/>
          <w:szCs w:val="24"/>
        </w:rPr>
        <w:t>депо</w:t>
      </w:r>
    </w:p>
    <w:p>
      <w:pPr>
        <w:pStyle w:val="Style21"/>
        <w:ind w:left="0" w:firstLine="720"/>
        <w:rPr>
          <w:rFonts w:ascii="Times New Roman" w:hAnsi="Times New Roman" w:cs="Times New Roman"/>
          <w:b/>
          <w:b/>
          <w:sz w:val="24"/>
          <w:szCs w:val="24"/>
        </w:rPr>
      </w:pPr>
      <w:r>
        <w:rPr>
          <w:rFonts w:cs="Times New Roman" w:ascii="Times New Roman" w:hAnsi="Times New Roman"/>
          <w:b/>
          <w:sz w:val="24"/>
          <w:szCs w:val="24"/>
        </w:rPr>
      </w:r>
    </w:p>
    <w:p>
      <w:pPr>
        <w:pStyle w:val="ListParagraph"/>
        <w:numPr>
          <w:ilvl w:val="1"/>
          <w:numId w:val="94"/>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Приостановление и возобновление операций по счетам депо осуществляется в случаях,</w:t>
      </w:r>
      <w:r>
        <w:rPr>
          <w:rFonts w:cs="Times New Roman" w:ascii="Times New Roman" w:hAnsi="Times New Roman"/>
          <w:spacing w:val="1"/>
          <w:sz w:val="24"/>
          <w:szCs w:val="24"/>
        </w:rPr>
        <w:t xml:space="preserve"> </w:t>
      </w:r>
      <w:r>
        <w:rPr>
          <w:rFonts w:cs="Times New Roman" w:ascii="Times New Roman" w:hAnsi="Times New Roman"/>
          <w:sz w:val="24"/>
          <w:szCs w:val="24"/>
        </w:rPr>
        <w:t>предусмотренных законодательством Российской Федерации, в том числе нормативными актами Банка</w:t>
      </w:r>
      <w:r>
        <w:rPr>
          <w:rFonts w:cs="Times New Roman" w:ascii="Times New Roman" w:hAnsi="Times New Roman"/>
          <w:spacing w:val="1"/>
          <w:sz w:val="24"/>
          <w:szCs w:val="24"/>
        </w:rPr>
        <w:t xml:space="preserve"> </w:t>
      </w:r>
      <w:r>
        <w:rPr>
          <w:rFonts w:cs="Times New Roman" w:ascii="Times New Roman" w:hAnsi="Times New Roman"/>
          <w:sz w:val="24"/>
          <w:szCs w:val="24"/>
        </w:rPr>
        <w:t>России,</w:t>
      </w:r>
      <w:r>
        <w:rPr>
          <w:rFonts w:cs="Times New Roman" w:ascii="Times New Roman" w:hAnsi="Times New Roman"/>
          <w:spacing w:val="-1"/>
          <w:sz w:val="24"/>
          <w:szCs w:val="24"/>
        </w:rPr>
        <w:t xml:space="preserve"> </w:t>
      </w:r>
      <w:r>
        <w:rPr>
          <w:rFonts w:cs="Times New Roman" w:ascii="Times New Roman" w:hAnsi="Times New Roman"/>
          <w:sz w:val="24"/>
          <w:szCs w:val="24"/>
        </w:rPr>
        <w:t>Договором,</w:t>
      </w:r>
      <w:r>
        <w:rPr>
          <w:rFonts w:cs="Times New Roman" w:ascii="Times New Roman" w:hAnsi="Times New Roman"/>
          <w:spacing w:val="-1"/>
          <w:sz w:val="24"/>
          <w:szCs w:val="24"/>
        </w:rPr>
        <w:t xml:space="preserve"> </w:t>
      </w:r>
      <w:r>
        <w:rPr>
          <w:rFonts w:cs="Times New Roman" w:ascii="Times New Roman" w:hAnsi="Times New Roman"/>
          <w:sz w:val="24"/>
          <w:szCs w:val="24"/>
        </w:rPr>
        <w:t>Условиями</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3"/>
          <w:sz w:val="24"/>
          <w:szCs w:val="24"/>
        </w:rPr>
        <w:t xml:space="preserve"> </w:t>
      </w:r>
      <w:r>
        <w:rPr>
          <w:rFonts w:cs="Times New Roman" w:ascii="Times New Roman" w:hAnsi="Times New Roman"/>
          <w:sz w:val="24"/>
          <w:szCs w:val="24"/>
        </w:rPr>
        <w:t>условиями</w:t>
      </w:r>
      <w:r>
        <w:rPr>
          <w:rFonts w:cs="Times New Roman" w:ascii="Times New Roman" w:hAnsi="Times New Roman"/>
          <w:spacing w:val="-3"/>
          <w:sz w:val="24"/>
          <w:szCs w:val="24"/>
        </w:rPr>
        <w:t xml:space="preserve"> </w:t>
      </w:r>
      <w:r>
        <w:rPr>
          <w:rFonts w:cs="Times New Roman" w:ascii="Times New Roman" w:hAnsi="Times New Roman"/>
          <w:sz w:val="24"/>
          <w:szCs w:val="24"/>
        </w:rPr>
        <w:t>выпуска</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p>
    <w:p>
      <w:pPr>
        <w:pStyle w:val="ListParagraph"/>
        <w:numPr>
          <w:ilvl w:val="1"/>
          <w:numId w:val="94"/>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Приостановление</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операций</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счетам</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случаях,</w:t>
      </w:r>
      <w:r>
        <w:rPr>
          <w:rFonts w:cs="Times New Roman" w:ascii="Times New Roman" w:hAnsi="Times New Roman"/>
          <w:spacing w:val="1"/>
          <w:sz w:val="24"/>
          <w:szCs w:val="24"/>
        </w:rPr>
        <w:t xml:space="preserve"> </w:t>
      </w:r>
      <w:r>
        <w:rPr>
          <w:rFonts w:cs="Times New Roman" w:ascii="Times New Roman" w:hAnsi="Times New Roman"/>
          <w:sz w:val="24"/>
          <w:szCs w:val="24"/>
        </w:rPr>
        <w:t>предусмотренных</w:t>
      </w:r>
      <w:r>
        <w:rPr>
          <w:rFonts w:cs="Times New Roman" w:ascii="Times New Roman" w:hAnsi="Times New Roman"/>
          <w:spacing w:val="1"/>
          <w:sz w:val="24"/>
          <w:szCs w:val="24"/>
        </w:rPr>
        <w:t xml:space="preserve"> </w:t>
      </w:r>
      <w:r>
        <w:rPr>
          <w:rFonts w:cs="Times New Roman" w:ascii="Times New Roman" w:hAnsi="Times New Roman"/>
          <w:sz w:val="24"/>
          <w:szCs w:val="24"/>
        </w:rPr>
        <w:t>законодательством</w:t>
      </w:r>
      <w:r>
        <w:rPr>
          <w:rFonts w:cs="Times New Roman" w:ascii="Times New Roman" w:hAnsi="Times New Roman"/>
          <w:spacing w:val="1"/>
          <w:sz w:val="24"/>
          <w:szCs w:val="24"/>
        </w:rPr>
        <w:t xml:space="preserve"> </w:t>
      </w:r>
      <w:r>
        <w:rPr>
          <w:rFonts w:cs="Times New Roman" w:ascii="Times New Roman" w:hAnsi="Times New Roman"/>
          <w:sz w:val="24"/>
          <w:szCs w:val="24"/>
        </w:rPr>
        <w:t>Российской</w:t>
      </w:r>
      <w:r>
        <w:rPr>
          <w:rFonts w:cs="Times New Roman" w:ascii="Times New Roman" w:hAnsi="Times New Roman"/>
          <w:spacing w:val="1"/>
          <w:sz w:val="24"/>
          <w:szCs w:val="24"/>
        </w:rPr>
        <w:t xml:space="preserve"> </w:t>
      </w:r>
      <w:r>
        <w:rPr>
          <w:rFonts w:cs="Times New Roman" w:ascii="Times New Roman" w:hAnsi="Times New Roman"/>
          <w:sz w:val="24"/>
          <w:szCs w:val="24"/>
        </w:rPr>
        <w:t>Федерации</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1"/>
          <w:sz w:val="24"/>
          <w:szCs w:val="24"/>
        </w:rPr>
        <w:t xml:space="preserve"> </w:t>
      </w:r>
      <w:r>
        <w:rPr>
          <w:rFonts w:cs="Times New Roman" w:ascii="Times New Roman" w:hAnsi="Times New Roman"/>
          <w:sz w:val="24"/>
          <w:szCs w:val="24"/>
        </w:rPr>
        <w:t>противодействии</w:t>
      </w:r>
      <w:r>
        <w:rPr>
          <w:rFonts w:cs="Times New Roman" w:ascii="Times New Roman" w:hAnsi="Times New Roman"/>
          <w:spacing w:val="1"/>
          <w:sz w:val="24"/>
          <w:szCs w:val="24"/>
        </w:rPr>
        <w:t xml:space="preserve"> </w:t>
      </w:r>
      <w:r>
        <w:rPr>
          <w:rFonts w:cs="Times New Roman" w:ascii="Times New Roman" w:hAnsi="Times New Roman"/>
          <w:sz w:val="24"/>
          <w:szCs w:val="24"/>
        </w:rPr>
        <w:t>отмывания</w:t>
      </w:r>
      <w:r>
        <w:rPr>
          <w:rFonts w:cs="Times New Roman" w:ascii="Times New Roman" w:hAnsi="Times New Roman"/>
          <w:spacing w:val="1"/>
          <w:sz w:val="24"/>
          <w:szCs w:val="24"/>
        </w:rPr>
        <w:t xml:space="preserve"> </w:t>
      </w:r>
      <w:r>
        <w:rPr>
          <w:rFonts w:cs="Times New Roman" w:ascii="Times New Roman" w:hAnsi="Times New Roman"/>
          <w:sz w:val="24"/>
          <w:szCs w:val="24"/>
        </w:rPr>
        <w:t>доходов,</w:t>
      </w:r>
      <w:r>
        <w:rPr>
          <w:rFonts w:cs="Times New Roman" w:ascii="Times New Roman" w:hAnsi="Times New Roman"/>
          <w:spacing w:val="1"/>
          <w:sz w:val="24"/>
          <w:szCs w:val="24"/>
        </w:rPr>
        <w:t xml:space="preserve"> </w:t>
      </w:r>
      <w:r>
        <w:rPr>
          <w:rFonts w:cs="Times New Roman" w:ascii="Times New Roman" w:hAnsi="Times New Roman"/>
          <w:sz w:val="24"/>
          <w:szCs w:val="24"/>
        </w:rPr>
        <w:t>полученных</w:t>
      </w:r>
      <w:r>
        <w:rPr>
          <w:rFonts w:cs="Times New Roman" w:ascii="Times New Roman" w:hAnsi="Times New Roman"/>
          <w:spacing w:val="1"/>
          <w:sz w:val="24"/>
          <w:szCs w:val="24"/>
        </w:rPr>
        <w:t xml:space="preserve"> </w:t>
      </w:r>
      <w:r>
        <w:rPr>
          <w:rFonts w:cs="Times New Roman" w:ascii="Times New Roman" w:hAnsi="Times New Roman"/>
          <w:sz w:val="24"/>
          <w:szCs w:val="24"/>
        </w:rPr>
        <w:t>преступным</w:t>
      </w:r>
      <w:r>
        <w:rPr>
          <w:rFonts w:cs="Times New Roman" w:ascii="Times New Roman" w:hAnsi="Times New Roman"/>
          <w:spacing w:val="1"/>
          <w:sz w:val="24"/>
          <w:szCs w:val="24"/>
        </w:rPr>
        <w:t xml:space="preserve"> </w:t>
      </w:r>
      <w:r>
        <w:rPr>
          <w:rFonts w:cs="Times New Roman" w:ascii="Times New Roman" w:hAnsi="Times New Roman"/>
          <w:sz w:val="24"/>
          <w:szCs w:val="24"/>
        </w:rPr>
        <w:t>путем</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финансирования</w:t>
      </w:r>
      <w:r>
        <w:rPr>
          <w:rFonts w:cs="Times New Roman" w:ascii="Times New Roman" w:hAnsi="Times New Roman"/>
          <w:spacing w:val="1"/>
          <w:sz w:val="24"/>
          <w:szCs w:val="24"/>
        </w:rPr>
        <w:t xml:space="preserve"> </w:t>
      </w:r>
      <w:r>
        <w:rPr>
          <w:rFonts w:cs="Times New Roman" w:ascii="Times New Roman" w:hAnsi="Times New Roman"/>
          <w:sz w:val="24"/>
          <w:szCs w:val="24"/>
        </w:rPr>
        <w:t>терроризма,</w:t>
      </w:r>
      <w:r>
        <w:rPr>
          <w:rFonts w:cs="Times New Roman" w:ascii="Times New Roman" w:hAnsi="Times New Roman"/>
          <w:spacing w:val="1"/>
          <w:sz w:val="24"/>
          <w:szCs w:val="24"/>
        </w:rPr>
        <w:t xml:space="preserve"> </w:t>
      </w:r>
      <w:r>
        <w:rPr>
          <w:rFonts w:cs="Times New Roman" w:ascii="Times New Roman" w:hAnsi="Times New Roman"/>
          <w:sz w:val="24"/>
          <w:szCs w:val="24"/>
        </w:rPr>
        <w:t>производится</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соответствии</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порядком,</w:t>
      </w:r>
      <w:r>
        <w:rPr>
          <w:rFonts w:cs="Times New Roman" w:ascii="Times New Roman" w:hAnsi="Times New Roman"/>
          <w:spacing w:val="1"/>
          <w:sz w:val="24"/>
          <w:szCs w:val="24"/>
        </w:rPr>
        <w:t xml:space="preserve"> </w:t>
      </w:r>
      <w:r>
        <w:rPr>
          <w:rFonts w:cs="Times New Roman" w:ascii="Times New Roman" w:hAnsi="Times New Roman"/>
          <w:sz w:val="24"/>
          <w:szCs w:val="24"/>
        </w:rPr>
        <w:t>определенном</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правилах</w:t>
      </w:r>
      <w:r>
        <w:rPr>
          <w:rFonts w:cs="Times New Roman" w:ascii="Times New Roman" w:hAnsi="Times New Roman"/>
          <w:spacing w:val="1"/>
          <w:sz w:val="24"/>
          <w:szCs w:val="24"/>
        </w:rPr>
        <w:t xml:space="preserve"> </w:t>
      </w:r>
      <w:r>
        <w:rPr>
          <w:rFonts w:cs="Times New Roman" w:ascii="Times New Roman" w:hAnsi="Times New Roman"/>
          <w:sz w:val="24"/>
          <w:szCs w:val="24"/>
        </w:rPr>
        <w:t>внутреннего</w:t>
      </w:r>
      <w:r>
        <w:rPr>
          <w:rFonts w:cs="Times New Roman" w:ascii="Times New Roman" w:hAnsi="Times New Roman"/>
          <w:spacing w:val="1"/>
          <w:sz w:val="24"/>
          <w:szCs w:val="24"/>
        </w:rPr>
        <w:t xml:space="preserve"> </w:t>
      </w:r>
      <w:r>
        <w:rPr>
          <w:rFonts w:cs="Times New Roman" w:ascii="Times New Roman" w:hAnsi="Times New Roman"/>
          <w:sz w:val="24"/>
          <w:szCs w:val="24"/>
        </w:rPr>
        <w:t>контроля,</w:t>
      </w:r>
      <w:r>
        <w:rPr>
          <w:rFonts w:cs="Times New Roman" w:ascii="Times New Roman" w:hAnsi="Times New Roman"/>
          <w:spacing w:val="1"/>
          <w:sz w:val="24"/>
          <w:szCs w:val="24"/>
        </w:rPr>
        <w:t xml:space="preserve"> </w:t>
      </w:r>
      <w:r>
        <w:rPr>
          <w:rFonts w:cs="Times New Roman" w:ascii="Times New Roman" w:hAnsi="Times New Roman"/>
          <w:sz w:val="24"/>
          <w:szCs w:val="24"/>
        </w:rPr>
        <w:t>разрабатываемых</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Депозитарием</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целях</w:t>
      </w:r>
      <w:r>
        <w:rPr>
          <w:rFonts w:cs="Times New Roman" w:ascii="Times New Roman" w:hAnsi="Times New Roman"/>
          <w:spacing w:val="1"/>
          <w:sz w:val="24"/>
          <w:szCs w:val="24"/>
        </w:rPr>
        <w:t xml:space="preserve"> </w:t>
      </w:r>
      <w:r>
        <w:rPr>
          <w:rFonts w:cs="Times New Roman" w:ascii="Times New Roman" w:hAnsi="Times New Roman"/>
          <w:sz w:val="24"/>
          <w:szCs w:val="24"/>
        </w:rPr>
        <w:t>противодействии</w:t>
      </w:r>
      <w:r>
        <w:rPr>
          <w:rFonts w:cs="Times New Roman" w:ascii="Times New Roman" w:hAnsi="Times New Roman"/>
          <w:spacing w:val="-5"/>
          <w:sz w:val="24"/>
          <w:szCs w:val="24"/>
        </w:rPr>
        <w:t xml:space="preserve"> </w:t>
      </w:r>
      <w:r>
        <w:rPr>
          <w:rFonts w:cs="Times New Roman" w:ascii="Times New Roman" w:hAnsi="Times New Roman"/>
          <w:sz w:val="24"/>
          <w:szCs w:val="24"/>
        </w:rPr>
        <w:t>отмывания</w:t>
      </w:r>
      <w:r>
        <w:rPr>
          <w:rFonts w:cs="Times New Roman" w:ascii="Times New Roman" w:hAnsi="Times New Roman"/>
          <w:spacing w:val="-4"/>
          <w:sz w:val="24"/>
          <w:szCs w:val="24"/>
        </w:rPr>
        <w:t xml:space="preserve"> </w:t>
      </w:r>
      <w:r>
        <w:rPr>
          <w:rFonts w:cs="Times New Roman" w:ascii="Times New Roman" w:hAnsi="Times New Roman"/>
          <w:sz w:val="24"/>
          <w:szCs w:val="24"/>
        </w:rPr>
        <w:t>доходов,</w:t>
      </w:r>
      <w:r>
        <w:rPr>
          <w:rFonts w:cs="Times New Roman" w:ascii="Times New Roman" w:hAnsi="Times New Roman"/>
          <w:spacing w:val="-2"/>
          <w:sz w:val="24"/>
          <w:szCs w:val="24"/>
        </w:rPr>
        <w:t xml:space="preserve"> </w:t>
      </w:r>
      <w:r>
        <w:rPr>
          <w:rFonts w:cs="Times New Roman" w:ascii="Times New Roman" w:hAnsi="Times New Roman"/>
          <w:sz w:val="24"/>
          <w:szCs w:val="24"/>
        </w:rPr>
        <w:t>полученных</w:t>
      </w:r>
      <w:r>
        <w:rPr>
          <w:rFonts w:cs="Times New Roman" w:ascii="Times New Roman" w:hAnsi="Times New Roman"/>
          <w:spacing w:val="-1"/>
          <w:sz w:val="24"/>
          <w:szCs w:val="24"/>
        </w:rPr>
        <w:t xml:space="preserve"> </w:t>
      </w:r>
      <w:r>
        <w:rPr>
          <w:rFonts w:cs="Times New Roman" w:ascii="Times New Roman" w:hAnsi="Times New Roman"/>
          <w:sz w:val="24"/>
          <w:szCs w:val="24"/>
        </w:rPr>
        <w:t>преступным</w:t>
      </w:r>
      <w:r>
        <w:rPr>
          <w:rFonts w:cs="Times New Roman" w:ascii="Times New Roman" w:hAnsi="Times New Roman"/>
          <w:spacing w:val="-3"/>
          <w:sz w:val="24"/>
          <w:szCs w:val="24"/>
        </w:rPr>
        <w:t xml:space="preserve"> </w:t>
      </w:r>
      <w:r>
        <w:rPr>
          <w:rFonts w:cs="Times New Roman" w:ascii="Times New Roman" w:hAnsi="Times New Roman"/>
          <w:sz w:val="24"/>
          <w:szCs w:val="24"/>
        </w:rPr>
        <w:t>путем</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4"/>
          <w:sz w:val="24"/>
          <w:szCs w:val="24"/>
        </w:rPr>
        <w:t xml:space="preserve"> </w:t>
      </w:r>
      <w:r>
        <w:rPr>
          <w:rFonts w:cs="Times New Roman" w:ascii="Times New Roman" w:hAnsi="Times New Roman"/>
          <w:sz w:val="24"/>
          <w:szCs w:val="24"/>
        </w:rPr>
        <w:t>финансирования</w:t>
      </w:r>
      <w:r>
        <w:rPr>
          <w:rFonts w:cs="Times New Roman" w:ascii="Times New Roman" w:hAnsi="Times New Roman"/>
          <w:spacing w:val="-1"/>
          <w:sz w:val="24"/>
          <w:szCs w:val="24"/>
        </w:rPr>
        <w:t xml:space="preserve"> </w:t>
      </w:r>
      <w:r>
        <w:rPr>
          <w:rFonts w:cs="Times New Roman" w:ascii="Times New Roman" w:hAnsi="Times New Roman"/>
          <w:sz w:val="24"/>
          <w:szCs w:val="24"/>
        </w:rPr>
        <w:t>терроризма.</w:t>
      </w:r>
    </w:p>
    <w:p>
      <w:pPr>
        <w:pStyle w:val="ListParagraph"/>
        <w:numPr>
          <w:ilvl w:val="1"/>
          <w:numId w:val="94"/>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Условиями</w:t>
      </w:r>
      <w:r>
        <w:rPr>
          <w:rFonts w:cs="Times New Roman" w:ascii="Times New Roman" w:hAnsi="Times New Roman"/>
          <w:spacing w:val="1"/>
          <w:sz w:val="24"/>
          <w:szCs w:val="24"/>
        </w:rPr>
        <w:t xml:space="preserve"> </w:t>
      </w:r>
      <w:r>
        <w:rPr>
          <w:rFonts w:cs="Times New Roman" w:ascii="Times New Roman" w:hAnsi="Times New Roman"/>
          <w:sz w:val="24"/>
          <w:szCs w:val="24"/>
        </w:rPr>
        <w:t>предусмотрено</w:t>
      </w:r>
      <w:r>
        <w:rPr>
          <w:rFonts w:cs="Times New Roman" w:ascii="Times New Roman" w:hAnsi="Times New Roman"/>
          <w:spacing w:val="1"/>
          <w:sz w:val="24"/>
          <w:szCs w:val="24"/>
        </w:rPr>
        <w:t xml:space="preserve"> </w:t>
      </w:r>
      <w:r>
        <w:rPr>
          <w:rFonts w:cs="Times New Roman" w:ascii="Times New Roman" w:hAnsi="Times New Roman"/>
          <w:sz w:val="24"/>
          <w:szCs w:val="24"/>
        </w:rPr>
        <w:t>приостановка</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операций</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счету</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ликвидированного</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w:t>
      </w:r>
    </w:p>
    <w:p>
      <w:pPr>
        <w:pStyle w:val="ListParagraph"/>
        <w:numPr>
          <w:ilvl w:val="1"/>
          <w:numId w:val="94"/>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Приостановление</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операций</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счетам</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случаях</w:t>
      </w:r>
      <w:r>
        <w:rPr>
          <w:rFonts w:cs="Times New Roman" w:ascii="Times New Roman" w:hAnsi="Times New Roman"/>
          <w:spacing w:val="1"/>
          <w:sz w:val="24"/>
          <w:szCs w:val="24"/>
        </w:rPr>
        <w:t xml:space="preserve"> </w:t>
      </w:r>
      <w:r>
        <w:rPr>
          <w:rFonts w:cs="Times New Roman" w:ascii="Times New Roman" w:hAnsi="Times New Roman"/>
          <w:sz w:val="24"/>
          <w:szCs w:val="24"/>
        </w:rPr>
        <w:t>возникновения</w:t>
      </w:r>
      <w:r>
        <w:rPr>
          <w:rFonts w:cs="Times New Roman" w:ascii="Times New Roman" w:hAnsi="Times New Roman"/>
          <w:spacing w:val="1"/>
          <w:sz w:val="24"/>
          <w:szCs w:val="24"/>
        </w:rPr>
        <w:t xml:space="preserve"> </w:t>
      </w:r>
      <w:r>
        <w:rPr>
          <w:rFonts w:cs="Times New Roman" w:ascii="Times New Roman" w:hAnsi="Times New Roman"/>
          <w:sz w:val="24"/>
          <w:szCs w:val="24"/>
        </w:rPr>
        <w:t>непогашенной</w:t>
      </w:r>
      <w:r>
        <w:rPr>
          <w:rFonts w:cs="Times New Roman" w:ascii="Times New Roman" w:hAnsi="Times New Roman"/>
          <w:spacing w:val="1"/>
          <w:sz w:val="24"/>
          <w:szCs w:val="24"/>
        </w:rPr>
        <w:t xml:space="preserve"> </w:t>
      </w:r>
      <w:r>
        <w:rPr>
          <w:rFonts w:cs="Times New Roman" w:ascii="Times New Roman" w:hAnsi="Times New Roman"/>
          <w:sz w:val="24"/>
          <w:szCs w:val="24"/>
        </w:rPr>
        <w:t>задолженности</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1"/>
          <w:sz w:val="24"/>
          <w:szCs w:val="24"/>
        </w:rPr>
        <w:t xml:space="preserve"> </w:t>
      </w:r>
      <w:r>
        <w:rPr>
          <w:rFonts w:cs="Times New Roman" w:ascii="Times New Roman" w:hAnsi="Times New Roman"/>
          <w:sz w:val="24"/>
          <w:szCs w:val="24"/>
        </w:rPr>
        <w:t>перед</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Депозитарием</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возобновление</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операций</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счетам</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после</w:t>
      </w:r>
      <w:r>
        <w:rPr>
          <w:rFonts w:cs="Times New Roman" w:ascii="Times New Roman" w:hAnsi="Times New Roman"/>
          <w:spacing w:val="1"/>
          <w:sz w:val="24"/>
          <w:szCs w:val="24"/>
        </w:rPr>
        <w:t xml:space="preserve"> </w:t>
      </w:r>
      <w:r>
        <w:rPr>
          <w:rFonts w:cs="Times New Roman" w:ascii="Times New Roman" w:hAnsi="Times New Roman"/>
          <w:sz w:val="24"/>
          <w:szCs w:val="24"/>
        </w:rPr>
        <w:t>погашения задолженности</w:t>
      </w:r>
      <w:r>
        <w:rPr>
          <w:rFonts w:cs="Times New Roman" w:ascii="Times New Roman" w:hAnsi="Times New Roman"/>
          <w:spacing w:val="-2"/>
          <w:sz w:val="24"/>
          <w:szCs w:val="24"/>
        </w:rPr>
        <w:t xml:space="preserve"> </w:t>
      </w:r>
      <w:r>
        <w:rPr>
          <w:rFonts w:cs="Times New Roman" w:ascii="Times New Roman" w:hAnsi="Times New Roman"/>
          <w:sz w:val="24"/>
          <w:szCs w:val="24"/>
        </w:rPr>
        <w:t>осуществляется</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2"/>
          <w:sz w:val="24"/>
          <w:szCs w:val="24"/>
        </w:rPr>
        <w:t xml:space="preserve"> </w:t>
      </w:r>
      <w:r>
        <w:rPr>
          <w:rFonts w:cs="Times New Roman" w:ascii="Times New Roman" w:hAnsi="Times New Roman"/>
          <w:sz w:val="24"/>
          <w:szCs w:val="24"/>
        </w:rPr>
        <w:t>порядке, установленном</w:t>
      </w:r>
      <w:r>
        <w:rPr>
          <w:rFonts w:cs="Times New Roman" w:ascii="Times New Roman" w:hAnsi="Times New Roman"/>
          <w:spacing w:val="5"/>
          <w:sz w:val="24"/>
          <w:szCs w:val="24"/>
        </w:rPr>
        <w:t xml:space="preserve"> </w:t>
      </w:r>
      <w:r>
        <w:rPr>
          <w:rFonts w:cs="Times New Roman" w:ascii="Times New Roman" w:hAnsi="Times New Roman"/>
          <w:sz w:val="24"/>
          <w:szCs w:val="24"/>
        </w:rPr>
        <w:t>Договором.</w:t>
      </w:r>
    </w:p>
    <w:p>
      <w:pPr>
        <w:pStyle w:val="ListParagraph"/>
        <w:numPr>
          <w:ilvl w:val="1"/>
          <w:numId w:val="94"/>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При</w:t>
      </w:r>
      <w:r>
        <w:rPr>
          <w:rFonts w:cs="Times New Roman" w:ascii="Times New Roman" w:hAnsi="Times New Roman"/>
          <w:spacing w:val="1"/>
          <w:sz w:val="24"/>
          <w:szCs w:val="24"/>
        </w:rPr>
        <w:t xml:space="preserve"> </w:t>
      </w:r>
      <w:r>
        <w:rPr>
          <w:rFonts w:cs="Times New Roman" w:ascii="Times New Roman" w:hAnsi="Times New Roman"/>
          <w:sz w:val="24"/>
          <w:szCs w:val="24"/>
        </w:rPr>
        <w:t>невыполнении</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нарушении</w:t>
      </w:r>
      <w:r>
        <w:rPr>
          <w:rFonts w:cs="Times New Roman" w:ascii="Times New Roman" w:hAnsi="Times New Roman"/>
          <w:spacing w:val="1"/>
          <w:sz w:val="24"/>
          <w:szCs w:val="24"/>
        </w:rPr>
        <w:t xml:space="preserve"> </w:t>
      </w:r>
      <w:r>
        <w:rPr>
          <w:rFonts w:cs="Times New Roman" w:ascii="Times New Roman" w:hAnsi="Times New Roman"/>
          <w:sz w:val="24"/>
          <w:szCs w:val="24"/>
        </w:rPr>
        <w:t>условий</w:t>
      </w:r>
      <w:r>
        <w:rPr>
          <w:rFonts w:cs="Times New Roman" w:ascii="Times New Roman" w:hAnsi="Times New Roman"/>
          <w:spacing w:val="1"/>
          <w:sz w:val="24"/>
          <w:szCs w:val="24"/>
        </w:rPr>
        <w:t xml:space="preserve"> </w:t>
      </w:r>
      <w:r>
        <w:rPr>
          <w:rFonts w:cs="Times New Roman" w:ascii="Times New Roman" w:hAnsi="Times New Roman"/>
          <w:sz w:val="24"/>
          <w:szCs w:val="24"/>
        </w:rPr>
        <w:t>Договора/положений</w:t>
      </w:r>
      <w:r>
        <w:rPr>
          <w:rFonts w:cs="Times New Roman" w:ascii="Times New Roman" w:hAnsi="Times New Roman"/>
          <w:spacing w:val="1"/>
          <w:sz w:val="24"/>
          <w:szCs w:val="24"/>
        </w:rPr>
        <w:t xml:space="preserve"> </w:t>
      </w:r>
      <w:r>
        <w:rPr>
          <w:rFonts w:cs="Times New Roman" w:ascii="Times New Roman" w:hAnsi="Times New Roman"/>
          <w:sz w:val="24"/>
          <w:szCs w:val="24"/>
        </w:rPr>
        <w:t>настоящих</w:t>
      </w:r>
      <w:r>
        <w:rPr>
          <w:rFonts w:cs="Times New Roman" w:ascii="Times New Roman" w:hAnsi="Times New Roman"/>
          <w:spacing w:val="1"/>
          <w:sz w:val="24"/>
          <w:szCs w:val="24"/>
        </w:rPr>
        <w:t xml:space="preserve"> </w:t>
      </w:r>
      <w:r>
        <w:rPr>
          <w:rFonts w:cs="Times New Roman" w:ascii="Times New Roman" w:hAnsi="Times New Roman"/>
          <w:sz w:val="24"/>
          <w:szCs w:val="24"/>
        </w:rPr>
        <w:t>Условий</w:t>
      </w:r>
      <w:r>
        <w:rPr>
          <w:rFonts w:cs="Times New Roman" w:ascii="Times New Roman" w:hAnsi="Times New Roman"/>
          <w:spacing w:val="1"/>
          <w:sz w:val="24"/>
          <w:szCs w:val="24"/>
        </w:rPr>
        <w:t xml:space="preserve"> </w:t>
      </w:r>
      <w:r>
        <w:rPr>
          <w:rFonts w:cs="Times New Roman" w:ascii="Times New Roman" w:hAnsi="Times New Roman"/>
          <w:sz w:val="24"/>
          <w:szCs w:val="24"/>
        </w:rPr>
        <w:t>со</w:t>
      </w:r>
      <w:r>
        <w:rPr>
          <w:rFonts w:cs="Times New Roman" w:ascii="Times New Roman" w:hAnsi="Times New Roman"/>
          <w:spacing w:val="1"/>
          <w:sz w:val="24"/>
          <w:szCs w:val="24"/>
        </w:rPr>
        <w:t xml:space="preserve"> </w:t>
      </w:r>
      <w:r>
        <w:rPr>
          <w:rFonts w:cs="Times New Roman" w:ascii="Times New Roman" w:hAnsi="Times New Roman"/>
          <w:sz w:val="24"/>
          <w:szCs w:val="24"/>
        </w:rPr>
        <w:t>стороны</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вправе</w:t>
      </w:r>
      <w:r>
        <w:rPr>
          <w:rFonts w:cs="Times New Roman" w:ascii="Times New Roman" w:hAnsi="Times New Roman"/>
          <w:spacing w:val="1"/>
          <w:sz w:val="24"/>
          <w:szCs w:val="24"/>
        </w:rPr>
        <w:t xml:space="preserve"> </w:t>
      </w:r>
      <w:r>
        <w:rPr>
          <w:rFonts w:cs="Times New Roman" w:ascii="Times New Roman" w:hAnsi="Times New Roman"/>
          <w:sz w:val="24"/>
          <w:szCs w:val="24"/>
        </w:rPr>
        <w:t>не</w:t>
      </w:r>
      <w:r>
        <w:rPr>
          <w:rFonts w:cs="Times New Roman" w:ascii="Times New Roman" w:hAnsi="Times New Roman"/>
          <w:spacing w:val="1"/>
          <w:sz w:val="24"/>
          <w:szCs w:val="24"/>
        </w:rPr>
        <w:t xml:space="preserve"> </w:t>
      </w:r>
      <w:r>
        <w:rPr>
          <w:rFonts w:cs="Times New Roman" w:ascii="Times New Roman" w:hAnsi="Times New Roman"/>
          <w:sz w:val="24"/>
          <w:szCs w:val="24"/>
        </w:rPr>
        <w:t>исполнять</w:t>
      </w:r>
      <w:r>
        <w:rPr>
          <w:rFonts w:cs="Times New Roman" w:ascii="Times New Roman" w:hAnsi="Times New Roman"/>
          <w:spacing w:val="1"/>
          <w:sz w:val="24"/>
          <w:szCs w:val="24"/>
        </w:rPr>
        <w:t xml:space="preserve"> </w:t>
      </w:r>
      <w:r>
        <w:rPr>
          <w:rFonts w:cs="Times New Roman" w:ascii="Times New Roman" w:hAnsi="Times New Roman"/>
          <w:sz w:val="24"/>
          <w:szCs w:val="24"/>
        </w:rPr>
        <w:t>Поручения</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его</w:t>
      </w:r>
      <w:r>
        <w:rPr>
          <w:rFonts w:cs="Times New Roman" w:ascii="Times New Roman" w:hAnsi="Times New Roman"/>
          <w:spacing w:val="1"/>
          <w:sz w:val="24"/>
          <w:szCs w:val="24"/>
        </w:rPr>
        <w:t xml:space="preserve"> </w:t>
      </w:r>
      <w:r>
        <w:rPr>
          <w:rFonts w:cs="Times New Roman" w:ascii="Times New Roman" w:hAnsi="Times New Roman"/>
          <w:sz w:val="24"/>
          <w:szCs w:val="24"/>
        </w:rPr>
        <w:t>Счету</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связанные</w:t>
      </w:r>
      <w:r>
        <w:rPr>
          <w:rFonts w:cs="Times New Roman" w:ascii="Times New Roman" w:hAnsi="Times New Roman"/>
          <w:spacing w:val="-2"/>
          <w:sz w:val="24"/>
          <w:szCs w:val="24"/>
        </w:rPr>
        <w:t xml:space="preserve"> </w:t>
      </w:r>
      <w:r>
        <w:rPr>
          <w:rFonts w:cs="Times New Roman" w:ascii="Times New Roman" w:hAnsi="Times New Roman"/>
          <w:sz w:val="24"/>
          <w:szCs w:val="24"/>
        </w:rPr>
        <w:t>со</w:t>
      </w:r>
      <w:r>
        <w:rPr>
          <w:rFonts w:cs="Times New Roman" w:ascii="Times New Roman" w:hAnsi="Times New Roman"/>
          <w:spacing w:val="-1"/>
          <w:sz w:val="24"/>
          <w:szCs w:val="24"/>
        </w:rPr>
        <w:t xml:space="preserve"> </w:t>
      </w:r>
      <w:r>
        <w:rPr>
          <w:rFonts w:cs="Times New Roman" w:ascii="Times New Roman" w:hAnsi="Times New Roman"/>
          <w:sz w:val="24"/>
          <w:szCs w:val="24"/>
        </w:rPr>
        <w:t>списанием</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3"/>
          <w:sz w:val="24"/>
          <w:szCs w:val="24"/>
        </w:rPr>
        <w:t xml:space="preserve"> </w:t>
      </w:r>
      <w:r>
        <w:rPr>
          <w:rFonts w:cs="Times New Roman" w:ascii="Times New Roman" w:hAnsi="Times New Roman"/>
          <w:sz w:val="24"/>
          <w:szCs w:val="24"/>
        </w:rPr>
        <w:t>зачислением</w:t>
      </w:r>
      <w:r>
        <w:rPr>
          <w:rFonts w:cs="Times New Roman" w:ascii="Times New Roman" w:hAnsi="Times New Roman"/>
          <w:spacing w:val="-1"/>
          <w:sz w:val="24"/>
          <w:szCs w:val="24"/>
        </w:rPr>
        <w:t xml:space="preserve"> </w:t>
      </w:r>
      <w:r>
        <w:rPr>
          <w:rFonts w:cs="Times New Roman" w:ascii="Times New Roman" w:hAnsi="Times New Roman"/>
          <w:sz w:val="24"/>
          <w:szCs w:val="24"/>
        </w:rPr>
        <w:t>ценных бумаг.</w:t>
      </w:r>
    </w:p>
    <w:p>
      <w:pPr>
        <w:pStyle w:val="ListParagraph"/>
        <w:numPr>
          <w:ilvl w:val="1"/>
          <w:numId w:val="94"/>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случае</w:t>
      </w:r>
      <w:r>
        <w:rPr>
          <w:rFonts w:cs="Times New Roman" w:ascii="Times New Roman" w:hAnsi="Times New Roman"/>
          <w:spacing w:val="1"/>
          <w:sz w:val="24"/>
          <w:szCs w:val="24"/>
        </w:rPr>
        <w:t xml:space="preserve"> </w:t>
      </w:r>
      <w:r>
        <w:rPr>
          <w:rFonts w:cs="Times New Roman" w:ascii="Times New Roman" w:hAnsi="Times New Roman"/>
          <w:sz w:val="24"/>
          <w:szCs w:val="24"/>
        </w:rPr>
        <w:t>поступления</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соответствующих</w:t>
      </w:r>
      <w:r>
        <w:rPr>
          <w:rFonts w:cs="Times New Roman" w:ascii="Times New Roman" w:hAnsi="Times New Roman"/>
          <w:spacing w:val="1"/>
          <w:sz w:val="24"/>
          <w:szCs w:val="24"/>
        </w:rPr>
        <w:t xml:space="preserve"> </w:t>
      </w:r>
      <w:r>
        <w:rPr>
          <w:rFonts w:cs="Times New Roman" w:ascii="Times New Roman" w:hAnsi="Times New Roman"/>
          <w:sz w:val="24"/>
          <w:szCs w:val="24"/>
        </w:rPr>
        <w:t>требований</w:t>
      </w:r>
      <w:r>
        <w:rPr>
          <w:rFonts w:cs="Times New Roman" w:ascii="Times New Roman" w:hAnsi="Times New Roman"/>
          <w:spacing w:val="1"/>
          <w:sz w:val="24"/>
          <w:szCs w:val="24"/>
        </w:rPr>
        <w:t xml:space="preserve"> </w:t>
      </w:r>
      <w:r>
        <w:rPr>
          <w:rFonts w:cs="Times New Roman" w:ascii="Times New Roman" w:hAnsi="Times New Roman"/>
          <w:sz w:val="24"/>
          <w:szCs w:val="24"/>
        </w:rPr>
        <w:t>от</w:t>
      </w:r>
      <w:r>
        <w:rPr>
          <w:rFonts w:cs="Times New Roman" w:ascii="Times New Roman" w:hAnsi="Times New Roman"/>
          <w:spacing w:val="1"/>
          <w:sz w:val="24"/>
          <w:szCs w:val="24"/>
        </w:rPr>
        <w:t xml:space="preserve"> </w:t>
      </w:r>
      <w:r>
        <w:rPr>
          <w:rFonts w:cs="Times New Roman" w:ascii="Times New Roman" w:hAnsi="Times New Roman"/>
          <w:sz w:val="24"/>
          <w:szCs w:val="24"/>
        </w:rPr>
        <w:t>компетентных</w:t>
      </w:r>
      <w:r>
        <w:rPr>
          <w:rFonts w:cs="Times New Roman" w:ascii="Times New Roman" w:hAnsi="Times New Roman"/>
          <w:spacing w:val="1"/>
          <w:sz w:val="24"/>
          <w:szCs w:val="24"/>
        </w:rPr>
        <w:t xml:space="preserve"> </w:t>
      </w:r>
      <w:r>
        <w:rPr>
          <w:rFonts w:cs="Times New Roman" w:ascii="Times New Roman" w:hAnsi="Times New Roman"/>
          <w:sz w:val="24"/>
          <w:szCs w:val="24"/>
        </w:rPr>
        <w:t>государственных органов, Депозитарий приостанавливает проведение операций по Счету депо Депонента</w:t>
      </w:r>
      <w:r>
        <w:rPr>
          <w:rFonts w:cs="Times New Roman" w:ascii="Times New Roman" w:hAnsi="Times New Roman"/>
          <w:spacing w:val="-53"/>
          <w:sz w:val="24"/>
          <w:szCs w:val="24"/>
        </w:rPr>
        <w:t xml:space="preserve"> </w:t>
      </w:r>
      <w:r>
        <w:rPr>
          <w:rFonts w:cs="Times New Roman" w:ascii="Times New Roman" w:hAnsi="Times New Roman"/>
          <w:sz w:val="24"/>
          <w:szCs w:val="24"/>
        </w:rPr>
        <w:t>в объеме, указанном в полученном требовании. Депозитарий уведомляет Депонента о приостановлении</w:t>
      </w:r>
      <w:r>
        <w:rPr>
          <w:rFonts w:cs="Times New Roman" w:ascii="Times New Roman" w:hAnsi="Times New Roman"/>
          <w:spacing w:val="1"/>
          <w:sz w:val="24"/>
          <w:szCs w:val="24"/>
        </w:rPr>
        <w:t xml:space="preserve"> </w:t>
      </w:r>
      <w:r>
        <w:rPr>
          <w:rFonts w:cs="Times New Roman" w:ascii="Times New Roman" w:hAnsi="Times New Roman"/>
          <w:sz w:val="24"/>
          <w:szCs w:val="24"/>
        </w:rPr>
        <w:t>проведения</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операций</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Счету</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течение</w:t>
      </w:r>
      <w:r>
        <w:rPr>
          <w:rFonts w:cs="Times New Roman" w:ascii="Times New Roman" w:hAnsi="Times New Roman"/>
          <w:spacing w:val="1"/>
          <w:sz w:val="24"/>
          <w:szCs w:val="24"/>
        </w:rPr>
        <w:t xml:space="preserve"> </w:t>
      </w:r>
      <w:r>
        <w:rPr>
          <w:rFonts w:cs="Times New Roman" w:ascii="Times New Roman" w:hAnsi="Times New Roman"/>
          <w:sz w:val="24"/>
          <w:szCs w:val="24"/>
        </w:rPr>
        <w:t>3</w:t>
      </w:r>
      <w:r>
        <w:rPr>
          <w:rFonts w:cs="Times New Roman" w:ascii="Times New Roman" w:hAnsi="Times New Roman"/>
          <w:spacing w:val="1"/>
          <w:sz w:val="24"/>
          <w:szCs w:val="24"/>
        </w:rPr>
        <w:t xml:space="preserve"> </w:t>
      </w:r>
      <w:r>
        <w:rPr>
          <w:rFonts w:cs="Times New Roman" w:ascii="Times New Roman" w:hAnsi="Times New Roman"/>
          <w:sz w:val="24"/>
          <w:szCs w:val="24"/>
        </w:rPr>
        <w:t>(трех)</w:t>
      </w:r>
      <w:r>
        <w:rPr>
          <w:rFonts w:cs="Times New Roman" w:ascii="Times New Roman" w:hAnsi="Times New Roman"/>
          <w:spacing w:val="1"/>
          <w:sz w:val="24"/>
          <w:szCs w:val="24"/>
        </w:rPr>
        <w:t xml:space="preserve"> </w:t>
      </w:r>
      <w:r>
        <w:rPr>
          <w:rFonts w:cs="Times New Roman" w:ascii="Times New Roman" w:hAnsi="Times New Roman"/>
          <w:sz w:val="24"/>
          <w:szCs w:val="24"/>
        </w:rPr>
        <w:t>рабочих</w:t>
      </w:r>
      <w:r>
        <w:rPr>
          <w:rFonts w:cs="Times New Roman" w:ascii="Times New Roman" w:hAnsi="Times New Roman"/>
          <w:spacing w:val="1"/>
          <w:sz w:val="24"/>
          <w:szCs w:val="24"/>
        </w:rPr>
        <w:t xml:space="preserve"> </w:t>
      </w:r>
      <w:r>
        <w:rPr>
          <w:rFonts w:cs="Times New Roman" w:ascii="Times New Roman" w:hAnsi="Times New Roman"/>
          <w:sz w:val="24"/>
          <w:szCs w:val="24"/>
        </w:rPr>
        <w:t>дней</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момента</w:t>
      </w:r>
      <w:r>
        <w:rPr>
          <w:rFonts w:cs="Times New Roman" w:ascii="Times New Roman" w:hAnsi="Times New Roman"/>
          <w:spacing w:val="1"/>
          <w:sz w:val="24"/>
          <w:szCs w:val="24"/>
        </w:rPr>
        <w:t xml:space="preserve"> </w:t>
      </w:r>
      <w:r>
        <w:rPr>
          <w:rFonts w:cs="Times New Roman" w:ascii="Times New Roman" w:hAnsi="Times New Roman"/>
          <w:sz w:val="24"/>
          <w:szCs w:val="24"/>
        </w:rPr>
        <w:t>приостановления</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операций.</w:t>
      </w:r>
    </w:p>
    <w:p>
      <w:pPr>
        <w:pStyle w:val="ListParagraph"/>
        <w:numPr>
          <w:ilvl w:val="1"/>
          <w:numId w:val="94"/>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 случае реорганизации эмитента (эмитентов) операции с эмиссионными ценными бумагами</w:t>
      </w:r>
      <w:r>
        <w:rPr>
          <w:rFonts w:cs="Times New Roman" w:ascii="Times New Roman" w:hAnsi="Times New Roman"/>
          <w:spacing w:val="1"/>
          <w:sz w:val="24"/>
          <w:szCs w:val="24"/>
        </w:rPr>
        <w:t xml:space="preserve"> </w:t>
      </w:r>
      <w:r>
        <w:rPr>
          <w:rFonts w:cs="Times New Roman" w:ascii="Times New Roman" w:hAnsi="Times New Roman"/>
          <w:sz w:val="24"/>
          <w:szCs w:val="24"/>
        </w:rPr>
        <w:t>реорганизуемого эмитента (реорганизуемых эмитентов) по Счетам депо приостанавливаются не позднее</w:t>
      </w:r>
      <w:r>
        <w:rPr>
          <w:rFonts w:cs="Times New Roman" w:ascii="Times New Roman" w:hAnsi="Times New Roman"/>
          <w:spacing w:val="1"/>
          <w:sz w:val="24"/>
          <w:szCs w:val="24"/>
        </w:rPr>
        <w:t xml:space="preserve"> </w:t>
      </w:r>
      <w:r>
        <w:rPr>
          <w:rFonts w:cs="Times New Roman" w:ascii="Times New Roman" w:hAnsi="Times New Roman"/>
          <w:sz w:val="24"/>
          <w:szCs w:val="24"/>
        </w:rPr>
        <w:t>дня, следующего за днем получения Депозитарием от Держателя реестра, открывшего Депозитарию</w:t>
      </w:r>
      <w:r>
        <w:rPr>
          <w:rFonts w:cs="Times New Roman" w:ascii="Times New Roman" w:hAnsi="Times New Roman"/>
          <w:spacing w:val="1"/>
          <w:sz w:val="24"/>
          <w:szCs w:val="24"/>
        </w:rPr>
        <w:t xml:space="preserve"> </w:t>
      </w:r>
      <w:r>
        <w:rPr>
          <w:rFonts w:cs="Times New Roman" w:ascii="Times New Roman" w:hAnsi="Times New Roman"/>
          <w:sz w:val="24"/>
          <w:szCs w:val="24"/>
        </w:rPr>
        <w:t>Счет Депозитария,</w:t>
      </w:r>
      <w:r>
        <w:rPr>
          <w:rFonts w:cs="Times New Roman" w:ascii="Times New Roman" w:hAnsi="Times New Roman"/>
          <w:spacing w:val="1"/>
          <w:sz w:val="24"/>
          <w:szCs w:val="24"/>
        </w:rPr>
        <w:t xml:space="preserve"> </w:t>
      </w:r>
      <w:r>
        <w:rPr>
          <w:rFonts w:cs="Times New Roman" w:ascii="Times New Roman" w:hAnsi="Times New Roman"/>
          <w:sz w:val="24"/>
          <w:szCs w:val="24"/>
        </w:rPr>
        <w:t>уведомления</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1"/>
          <w:sz w:val="24"/>
          <w:szCs w:val="24"/>
        </w:rPr>
        <w:t xml:space="preserve"> </w:t>
      </w:r>
      <w:r>
        <w:rPr>
          <w:rFonts w:cs="Times New Roman" w:ascii="Times New Roman" w:hAnsi="Times New Roman"/>
          <w:sz w:val="24"/>
          <w:szCs w:val="24"/>
        </w:rPr>
        <w:t>приостановлении</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операций</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эмиссионными</w:t>
      </w:r>
      <w:r>
        <w:rPr>
          <w:rFonts w:cs="Times New Roman" w:ascii="Times New Roman" w:hAnsi="Times New Roman"/>
          <w:spacing w:val="-2"/>
          <w:sz w:val="24"/>
          <w:szCs w:val="24"/>
        </w:rPr>
        <w:t xml:space="preserve"> </w:t>
      </w:r>
      <w:r>
        <w:rPr>
          <w:rFonts w:cs="Times New Roman" w:ascii="Times New Roman" w:hAnsi="Times New Roman"/>
          <w:sz w:val="24"/>
          <w:szCs w:val="24"/>
        </w:rPr>
        <w:t>ценными</w:t>
      </w:r>
      <w:r>
        <w:rPr>
          <w:rFonts w:cs="Times New Roman" w:ascii="Times New Roman" w:hAnsi="Times New Roman"/>
          <w:spacing w:val="-1"/>
          <w:sz w:val="24"/>
          <w:szCs w:val="24"/>
        </w:rPr>
        <w:t xml:space="preserve"> </w:t>
      </w:r>
      <w:r>
        <w:rPr>
          <w:rFonts w:cs="Times New Roman" w:ascii="Times New Roman" w:hAnsi="Times New Roman"/>
          <w:sz w:val="24"/>
          <w:szCs w:val="24"/>
        </w:rPr>
        <w:t>бумагами</w:t>
      </w:r>
      <w:r>
        <w:rPr>
          <w:rFonts w:cs="Times New Roman" w:ascii="Times New Roman" w:hAnsi="Times New Roman"/>
          <w:spacing w:val="-3"/>
          <w:sz w:val="24"/>
          <w:szCs w:val="24"/>
        </w:rPr>
        <w:t xml:space="preserve"> </w:t>
      </w:r>
      <w:r>
        <w:rPr>
          <w:rFonts w:cs="Times New Roman" w:ascii="Times New Roman" w:hAnsi="Times New Roman"/>
          <w:sz w:val="24"/>
          <w:szCs w:val="24"/>
        </w:rPr>
        <w:t>реорганизуемого</w:t>
      </w:r>
      <w:r>
        <w:rPr>
          <w:rFonts w:cs="Times New Roman" w:ascii="Times New Roman" w:hAnsi="Times New Roman"/>
          <w:spacing w:val="-1"/>
          <w:sz w:val="24"/>
          <w:szCs w:val="24"/>
        </w:rPr>
        <w:t xml:space="preserve"> </w:t>
      </w:r>
      <w:r>
        <w:rPr>
          <w:rFonts w:cs="Times New Roman" w:ascii="Times New Roman" w:hAnsi="Times New Roman"/>
          <w:sz w:val="24"/>
          <w:szCs w:val="24"/>
        </w:rPr>
        <w:t>эмитента</w:t>
      </w:r>
      <w:r>
        <w:rPr>
          <w:rFonts w:cs="Times New Roman" w:ascii="Times New Roman" w:hAnsi="Times New Roman"/>
          <w:spacing w:val="-2"/>
          <w:sz w:val="24"/>
          <w:szCs w:val="24"/>
        </w:rPr>
        <w:t xml:space="preserve"> </w:t>
      </w:r>
      <w:r>
        <w:rPr>
          <w:rFonts w:cs="Times New Roman" w:ascii="Times New Roman" w:hAnsi="Times New Roman"/>
          <w:sz w:val="24"/>
          <w:szCs w:val="24"/>
        </w:rPr>
        <w:t>(реорганизуемых</w:t>
      </w:r>
      <w:r>
        <w:rPr>
          <w:rFonts w:cs="Times New Roman" w:ascii="Times New Roman" w:hAnsi="Times New Roman"/>
          <w:spacing w:val="-1"/>
          <w:sz w:val="24"/>
          <w:szCs w:val="24"/>
        </w:rPr>
        <w:t xml:space="preserve"> </w:t>
      </w:r>
      <w:r>
        <w:rPr>
          <w:rFonts w:cs="Times New Roman" w:ascii="Times New Roman" w:hAnsi="Times New Roman"/>
          <w:sz w:val="24"/>
          <w:szCs w:val="24"/>
        </w:rPr>
        <w:t>эмитентов).</w:t>
      </w:r>
    </w:p>
    <w:p>
      <w:pPr>
        <w:pStyle w:val="ListParagraph"/>
        <w:numPr>
          <w:ilvl w:val="1"/>
          <w:numId w:val="94"/>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Возобновление</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операций</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Счету</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1"/>
          <w:sz w:val="24"/>
          <w:szCs w:val="24"/>
        </w:rPr>
        <w:t xml:space="preserve"> </w:t>
      </w:r>
      <w:r>
        <w:rPr>
          <w:rFonts w:cs="Times New Roman" w:ascii="Times New Roman" w:hAnsi="Times New Roman"/>
          <w:sz w:val="24"/>
          <w:szCs w:val="24"/>
        </w:rPr>
        <w:t>возможно</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случае</w:t>
      </w:r>
      <w:r>
        <w:rPr>
          <w:rFonts w:cs="Times New Roman" w:ascii="Times New Roman" w:hAnsi="Times New Roman"/>
          <w:spacing w:val="1"/>
          <w:sz w:val="24"/>
          <w:szCs w:val="24"/>
        </w:rPr>
        <w:t xml:space="preserve"> </w:t>
      </w:r>
      <w:r>
        <w:rPr>
          <w:rFonts w:cs="Times New Roman" w:ascii="Times New Roman" w:hAnsi="Times New Roman"/>
          <w:sz w:val="24"/>
          <w:szCs w:val="24"/>
        </w:rPr>
        <w:t>устранения</w:t>
      </w:r>
      <w:r>
        <w:rPr>
          <w:rFonts w:cs="Times New Roman" w:ascii="Times New Roman" w:hAnsi="Times New Roman"/>
          <w:spacing w:val="1"/>
          <w:sz w:val="24"/>
          <w:szCs w:val="24"/>
        </w:rPr>
        <w:t xml:space="preserve"> </w:t>
      </w:r>
      <w:r>
        <w:rPr>
          <w:rFonts w:cs="Times New Roman" w:ascii="Times New Roman" w:hAnsi="Times New Roman"/>
          <w:sz w:val="24"/>
          <w:szCs w:val="24"/>
        </w:rPr>
        <w:t>обстоятельств, послуживших причиной</w:t>
      </w:r>
      <w:r>
        <w:rPr>
          <w:rFonts w:cs="Times New Roman" w:ascii="Times New Roman" w:hAnsi="Times New Roman"/>
          <w:spacing w:val="-1"/>
          <w:sz w:val="24"/>
          <w:szCs w:val="24"/>
        </w:rPr>
        <w:t xml:space="preserve"> </w:t>
      </w:r>
      <w:r>
        <w:rPr>
          <w:rFonts w:cs="Times New Roman" w:ascii="Times New Roman" w:hAnsi="Times New Roman"/>
          <w:sz w:val="24"/>
          <w:szCs w:val="24"/>
        </w:rPr>
        <w:t>их приостановления.</w:t>
      </w:r>
    </w:p>
    <w:p>
      <w:pPr>
        <w:pStyle w:val="ListParagraph"/>
        <w:numPr>
          <w:ilvl w:val="1"/>
          <w:numId w:val="94"/>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 случае реорганизации эмитента (эмитентов) операции с эмиссионными ценными бумагами</w:t>
      </w:r>
      <w:r>
        <w:rPr>
          <w:rFonts w:cs="Times New Roman" w:ascii="Times New Roman" w:hAnsi="Times New Roman"/>
          <w:spacing w:val="1"/>
          <w:sz w:val="24"/>
          <w:szCs w:val="24"/>
        </w:rPr>
        <w:t xml:space="preserve"> </w:t>
      </w:r>
      <w:r>
        <w:rPr>
          <w:rFonts w:cs="Times New Roman" w:ascii="Times New Roman" w:hAnsi="Times New Roman"/>
          <w:sz w:val="24"/>
          <w:szCs w:val="24"/>
        </w:rPr>
        <w:t>реорганизуемого</w:t>
      </w:r>
      <w:r>
        <w:rPr>
          <w:rFonts w:cs="Times New Roman" w:ascii="Times New Roman" w:hAnsi="Times New Roman"/>
          <w:spacing w:val="1"/>
          <w:sz w:val="24"/>
          <w:szCs w:val="24"/>
        </w:rPr>
        <w:t xml:space="preserve"> </w:t>
      </w:r>
      <w:r>
        <w:rPr>
          <w:rFonts w:cs="Times New Roman" w:ascii="Times New Roman" w:hAnsi="Times New Roman"/>
          <w:sz w:val="24"/>
          <w:szCs w:val="24"/>
        </w:rPr>
        <w:t>эмитента</w:t>
      </w:r>
      <w:r>
        <w:rPr>
          <w:rFonts w:cs="Times New Roman" w:ascii="Times New Roman" w:hAnsi="Times New Roman"/>
          <w:spacing w:val="1"/>
          <w:sz w:val="24"/>
          <w:szCs w:val="24"/>
        </w:rPr>
        <w:t xml:space="preserve"> </w:t>
      </w:r>
      <w:r>
        <w:rPr>
          <w:rFonts w:cs="Times New Roman" w:ascii="Times New Roman" w:hAnsi="Times New Roman"/>
          <w:sz w:val="24"/>
          <w:szCs w:val="24"/>
        </w:rPr>
        <w:t>(реорганизуемых</w:t>
      </w:r>
      <w:r>
        <w:rPr>
          <w:rFonts w:cs="Times New Roman" w:ascii="Times New Roman" w:hAnsi="Times New Roman"/>
          <w:spacing w:val="1"/>
          <w:sz w:val="24"/>
          <w:szCs w:val="24"/>
        </w:rPr>
        <w:t xml:space="preserve"> </w:t>
      </w:r>
      <w:r>
        <w:rPr>
          <w:rFonts w:cs="Times New Roman" w:ascii="Times New Roman" w:hAnsi="Times New Roman"/>
          <w:sz w:val="24"/>
          <w:szCs w:val="24"/>
        </w:rPr>
        <w:t>эмитентов)</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Счетам</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возобновляются</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даты,</w:t>
      </w:r>
      <w:r>
        <w:rPr>
          <w:rFonts w:cs="Times New Roman" w:ascii="Times New Roman" w:hAnsi="Times New Roman"/>
          <w:spacing w:val="1"/>
          <w:sz w:val="24"/>
          <w:szCs w:val="24"/>
        </w:rPr>
        <w:t xml:space="preserve"> </w:t>
      </w:r>
      <w:r>
        <w:rPr>
          <w:rFonts w:cs="Times New Roman" w:ascii="Times New Roman" w:hAnsi="Times New Roman"/>
          <w:sz w:val="24"/>
          <w:szCs w:val="24"/>
        </w:rPr>
        <w:t>следующей за датой получения Депозитарием от Держателя реестра, открывшего Депозитарию Счет Депозитария,</w:t>
      </w:r>
      <w:r>
        <w:rPr>
          <w:rFonts w:cs="Times New Roman" w:ascii="Times New Roman" w:hAnsi="Times New Roman"/>
          <w:spacing w:val="1"/>
          <w:sz w:val="24"/>
          <w:szCs w:val="24"/>
        </w:rPr>
        <w:t xml:space="preserve"> </w:t>
      </w:r>
      <w:r>
        <w:rPr>
          <w:rFonts w:cs="Times New Roman" w:ascii="Times New Roman" w:hAnsi="Times New Roman"/>
          <w:sz w:val="24"/>
          <w:szCs w:val="24"/>
        </w:rPr>
        <w:t>уведомления</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1"/>
          <w:sz w:val="24"/>
          <w:szCs w:val="24"/>
        </w:rPr>
        <w:t xml:space="preserve"> </w:t>
      </w:r>
      <w:r>
        <w:rPr>
          <w:rFonts w:cs="Times New Roman" w:ascii="Times New Roman" w:hAnsi="Times New Roman"/>
          <w:sz w:val="24"/>
          <w:szCs w:val="24"/>
        </w:rPr>
        <w:t>возобновлении</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операций</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эмиссионными</w:t>
      </w:r>
      <w:r>
        <w:rPr>
          <w:rFonts w:cs="Times New Roman" w:ascii="Times New Roman" w:hAnsi="Times New Roman"/>
          <w:spacing w:val="1"/>
          <w:sz w:val="24"/>
          <w:szCs w:val="24"/>
        </w:rPr>
        <w:t xml:space="preserve"> </w:t>
      </w:r>
      <w:r>
        <w:rPr>
          <w:rFonts w:cs="Times New Roman" w:ascii="Times New Roman" w:hAnsi="Times New Roman"/>
          <w:sz w:val="24"/>
          <w:szCs w:val="24"/>
        </w:rPr>
        <w:t>ценными</w:t>
      </w:r>
      <w:r>
        <w:rPr>
          <w:rFonts w:cs="Times New Roman" w:ascii="Times New Roman" w:hAnsi="Times New Roman"/>
          <w:spacing w:val="-3"/>
          <w:sz w:val="24"/>
          <w:szCs w:val="24"/>
        </w:rPr>
        <w:t xml:space="preserve"> </w:t>
      </w:r>
      <w:r>
        <w:rPr>
          <w:rFonts w:cs="Times New Roman" w:ascii="Times New Roman" w:hAnsi="Times New Roman"/>
          <w:sz w:val="24"/>
          <w:szCs w:val="24"/>
        </w:rPr>
        <w:t>бумагами</w:t>
      </w:r>
      <w:r>
        <w:rPr>
          <w:rFonts w:cs="Times New Roman" w:ascii="Times New Roman" w:hAnsi="Times New Roman"/>
          <w:spacing w:val="-3"/>
          <w:sz w:val="24"/>
          <w:szCs w:val="24"/>
        </w:rPr>
        <w:t xml:space="preserve"> </w:t>
      </w:r>
      <w:r>
        <w:rPr>
          <w:rFonts w:cs="Times New Roman" w:ascii="Times New Roman" w:hAnsi="Times New Roman"/>
          <w:sz w:val="24"/>
          <w:szCs w:val="24"/>
        </w:rPr>
        <w:t>реорганизуемого</w:t>
      </w:r>
      <w:r>
        <w:rPr>
          <w:rFonts w:cs="Times New Roman" w:ascii="Times New Roman" w:hAnsi="Times New Roman"/>
          <w:spacing w:val="-1"/>
          <w:sz w:val="24"/>
          <w:szCs w:val="24"/>
        </w:rPr>
        <w:t xml:space="preserve"> </w:t>
      </w:r>
      <w:r>
        <w:rPr>
          <w:rFonts w:cs="Times New Roman" w:ascii="Times New Roman" w:hAnsi="Times New Roman"/>
          <w:sz w:val="24"/>
          <w:szCs w:val="24"/>
        </w:rPr>
        <w:t>эмитента</w:t>
      </w:r>
      <w:r>
        <w:rPr>
          <w:rFonts w:cs="Times New Roman" w:ascii="Times New Roman" w:hAnsi="Times New Roman"/>
          <w:spacing w:val="-2"/>
          <w:sz w:val="24"/>
          <w:szCs w:val="24"/>
        </w:rPr>
        <w:t xml:space="preserve"> </w:t>
      </w:r>
      <w:r>
        <w:rPr>
          <w:rFonts w:cs="Times New Roman" w:ascii="Times New Roman" w:hAnsi="Times New Roman"/>
          <w:sz w:val="24"/>
          <w:szCs w:val="24"/>
        </w:rPr>
        <w:t>(реорганизуемых</w:t>
      </w:r>
      <w:r>
        <w:rPr>
          <w:rFonts w:cs="Times New Roman" w:ascii="Times New Roman" w:hAnsi="Times New Roman"/>
          <w:spacing w:val="-1"/>
          <w:sz w:val="24"/>
          <w:szCs w:val="24"/>
        </w:rPr>
        <w:t xml:space="preserve"> </w:t>
      </w:r>
      <w:r>
        <w:rPr>
          <w:rFonts w:cs="Times New Roman" w:ascii="Times New Roman" w:hAnsi="Times New Roman"/>
          <w:sz w:val="24"/>
          <w:szCs w:val="24"/>
        </w:rPr>
        <w:t>эмитентов).</w:t>
      </w:r>
    </w:p>
    <w:p>
      <w:pPr>
        <w:pStyle w:val="ListParagraph"/>
        <w:numPr>
          <w:ilvl w:val="1"/>
          <w:numId w:val="94"/>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Требования подпунктов 31.3</w:t>
      </w:r>
      <w:r>
        <w:rPr>
          <w:rFonts w:cs="Times New Roman" w:ascii="Times New Roman" w:hAnsi="Times New Roman"/>
          <w:spacing w:val="1"/>
          <w:sz w:val="24"/>
          <w:szCs w:val="24"/>
        </w:rPr>
        <w:t xml:space="preserve"> </w:t>
      </w:r>
      <w:r>
        <w:rPr>
          <w:rFonts w:cs="Times New Roman" w:ascii="Times New Roman" w:hAnsi="Times New Roman"/>
          <w:sz w:val="24"/>
          <w:szCs w:val="24"/>
        </w:rPr>
        <w:t>и 31.5. настоящих Условий не распространяются на операции с</w:t>
      </w:r>
      <w:r>
        <w:rPr>
          <w:rFonts w:cs="Times New Roman" w:ascii="Times New Roman" w:hAnsi="Times New Roman"/>
          <w:spacing w:val="1"/>
          <w:sz w:val="24"/>
          <w:szCs w:val="24"/>
        </w:rPr>
        <w:t xml:space="preserve"> </w:t>
      </w:r>
      <w:r>
        <w:rPr>
          <w:rFonts w:cs="Times New Roman" w:ascii="Times New Roman" w:hAnsi="Times New Roman"/>
          <w:sz w:val="24"/>
          <w:szCs w:val="24"/>
        </w:rPr>
        <w:t>ценными бумагами, которые не подлежат конвертации в связи с реорганизацией их эмитента, а также на</w:t>
      </w:r>
      <w:r>
        <w:rPr>
          <w:rFonts w:cs="Times New Roman" w:ascii="Times New Roman" w:hAnsi="Times New Roman"/>
          <w:spacing w:val="1"/>
          <w:sz w:val="24"/>
          <w:szCs w:val="24"/>
        </w:rPr>
        <w:t xml:space="preserve"> </w:t>
      </w:r>
      <w:r>
        <w:rPr>
          <w:rFonts w:cs="Times New Roman" w:ascii="Times New Roman" w:hAnsi="Times New Roman"/>
          <w:sz w:val="24"/>
          <w:szCs w:val="24"/>
        </w:rPr>
        <w:t>случаи</w:t>
      </w:r>
      <w:r>
        <w:rPr>
          <w:rFonts w:cs="Times New Roman" w:ascii="Times New Roman" w:hAnsi="Times New Roman"/>
          <w:spacing w:val="-1"/>
          <w:sz w:val="24"/>
          <w:szCs w:val="24"/>
        </w:rPr>
        <w:t xml:space="preserve"> </w:t>
      </w:r>
      <w:r>
        <w:rPr>
          <w:rFonts w:cs="Times New Roman" w:ascii="Times New Roman" w:hAnsi="Times New Roman"/>
          <w:sz w:val="24"/>
          <w:szCs w:val="24"/>
        </w:rPr>
        <w:t>замены эмитента облигаций</w:t>
      </w:r>
      <w:r>
        <w:rPr>
          <w:rFonts w:cs="Times New Roman" w:ascii="Times New Roman" w:hAnsi="Times New Roman"/>
          <w:spacing w:val="-2"/>
          <w:sz w:val="24"/>
          <w:szCs w:val="24"/>
        </w:rPr>
        <w:t xml:space="preserve"> </w:t>
      </w:r>
      <w:r>
        <w:rPr>
          <w:rFonts w:cs="Times New Roman" w:ascii="Times New Roman" w:hAnsi="Times New Roman"/>
          <w:sz w:val="24"/>
          <w:szCs w:val="24"/>
        </w:rPr>
        <w:t>при</w:t>
      </w:r>
      <w:r>
        <w:rPr>
          <w:rFonts w:cs="Times New Roman" w:ascii="Times New Roman" w:hAnsi="Times New Roman"/>
          <w:spacing w:val="-1"/>
          <w:sz w:val="24"/>
          <w:szCs w:val="24"/>
        </w:rPr>
        <w:t xml:space="preserve"> </w:t>
      </w:r>
      <w:r>
        <w:rPr>
          <w:rFonts w:cs="Times New Roman" w:ascii="Times New Roman" w:hAnsi="Times New Roman"/>
          <w:sz w:val="24"/>
          <w:szCs w:val="24"/>
        </w:rPr>
        <w:t>его</w:t>
      </w:r>
      <w:r>
        <w:rPr>
          <w:rFonts w:cs="Times New Roman" w:ascii="Times New Roman" w:hAnsi="Times New Roman"/>
          <w:spacing w:val="1"/>
          <w:sz w:val="24"/>
          <w:szCs w:val="24"/>
        </w:rPr>
        <w:t xml:space="preserve"> </w:t>
      </w:r>
      <w:r>
        <w:rPr>
          <w:rFonts w:cs="Times New Roman" w:ascii="Times New Roman" w:hAnsi="Times New Roman"/>
          <w:sz w:val="24"/>
          <w:szCs w:val="24"/>
        </w:rPr>
        <w:t>реорганизации.</w:t>
      </w:r>
    </w:p>
    <w:p>
      <w:pPr>
        <w:pStyle w:val="ListParagraph"/>
        <w:numPr>
          <w:ilvl w:val="1"/>
          <w:numId w:val="94"/>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Депозитарий, которому открыт Счет Депозитария, на котором</w:t>
      </w:r>
      <w:r>
        <w:rPr>
          <w:rFonts w:cs="Times New Roman" w:ascii="Times New Roman" w:hAnsi="Times New Roman"/>
          <w:spacing w:val="1"/>
          <w:sz w:val="24"/>
          <w:szCs w:val="24"/>
        </w:rPr>
        <w:t xml:space="preserve"> </w:t>
      </w:r>
      <w:r>
        <w:rPr>
          <w:rFonts w:cs="Times New Roman" w:ascii="Times New Roman" w:hAnsi="Times New Roman"/>
          <w:sz w:val="24"/>
          <w:szCs w:val="24"/>
        </w:rPr>
        <w:t>учитываются</w:t>
      </w:r>
      <w:r>
        <w:rPr>
          <w:rFonts w:cs="Times New Roman" w:ascii="Times New Roman" w:hAnsi="Times New Roman"/>
          <w:spacing w:val="1"/>
          <w:sz w:val="24"/>
          <w:szCs w:val="24"/>
        </w:rPr>
        <w:t xml:space="preserve"> </w:t>
      </w:r>
      <w:r>
        <w:rPr>
          <w:rFonts w:cs="Times New Roman" w:ascii="Times New Roman" w:hAnsi="Times New Roman"/>
          <w:sz w:val="24"/>
          <w:szCs w:val="24"/>
        </w:rPr>
        <w:t>эмиссионные</w:t>
      </w:r>
      <w:r>
        <w:rPr>
          <w:rFonts w:cs="Times New Roman" w:ascii="Times New Roman" w:hAnsi="Times New Roman"/>
          <w:spacing w:val="1"/>
          <w:sz w:val="24"/>
          <w:szCs w:val="24"/>
        </w:rPr>
        <w:t xml:space="preserve"> </w:t>
      </w:r>
      <w:r>
        <w:rPr>
          <w:rFonts w:cs="Times New Roman" w:ascii="Times New Roman" w:hAnsi="Times New Roman"/>
          <w:sz w:val="24"/>
          <w:szCs w:val="24"/>
        </w:rPr>
        <w:t>ценные</w:t>
      </w:r>
      <w:r>
        <w:rPr>
          <w:rFonts w:cs="Times New Roman" w:ascii="Times New Roman" w:hAnsi="Times New Roman"/>
          <w:spacing w:val="1"/>
          <w:sz w:val="24"/>
          <w:szCs w:val="24"/>
        </w:rPr>
        <w:t xml:space="preserve"> </w:t>
      </w:r>
      <w:r>
        <w:rPr>
          <w:rFonts w:cs="Times New Roman" w:ascii="Times New Roman" w:hAnsi="Times New Roman"/>
          <w:sz w:val="24"/>
          <w:szCs w:val="24"/>
        </w:rPr>
        <w:t>бумаги</w:t>
      </w:r>
      <w:r>
        <w:rPr>
          <w:rFonts w:cs="Times New Roman" w:ascii="Times New Roman" w:hAnsi="Times New Roman"/>
          <w:spacing w:val="1"/>
          <w:sz w:val="24"/>
          <w:szCs w:val="24"/>
        </w:rPr>
        <w:t xml:space="preserve"> </w:t>
      </w:r>
      <w:r>
        <w:rPr>
          <w:rFonts w:cs="Times New Roman" w:ascii="Times New Roman" w:hAnsi="Times New Roman"/>
          <w:sz w:val="24"/>
          <w:szCs w:val="24"/>
        </w:rPr>
        <w:t>реорганизуемого</w:t>
      </w:r>
      <w:r>
        <w:rPr>
          <w:rFonts w:cs="Times New Roman" w:ascii="Times New Roman" w:hAnsi="Times New Roman"/>
          <w:spacing w:val="1"/>
          <w:sz w:val="24"/>
          <w:szCs w:val="24"/>
        </w:rPr>
        <w:t xml:space="preserve"> </w:t>
      </w:r>
      <w:r>
        <w:rPr>
          <w:rFonts w:cs="Times New Roman" w:ascii="Times New Roman" w:hAnsi="Times New Roman"/>
          <w:sz w:val="24"/>
          <w:szCs w:val="24"/>
        </w:rPr>
        <w:t>эмитента</w:t>
      </w:r>
      <w:r>
        <w:rPr>
          <w:rFonts w:cs="Times New Roman" w:ascii="Times New Roman" w:hAnsi="Times New Roman"/>
          <w:spacing w:val="1"/>
          <w:sz w:val="24"/>
          <w:szCs w:val="24"/>
        </w:rPr>
        <w:t xml:space="preserve"> </w:t>
      </w:r>
      <w:r>
        <w:rPr>
          <w:rFonts w:cs="Times New Roman" w:ascii="Times New Roman" w:hAnsi="Times New Roman"/>
          <w:sz w:val="24"/>
          <w:szCs w:val="24"/>
        </w:rPr>
        <w:t>(реорганизуемых</w:t>
      </w:r>
      <w:r>
        <w:rPr>
          <w:rFonts w:cs="Times New Roman" w:ascii="Times New Roman" w:hAnsi="Times New Roman"/>
          <w:spacing w:val="1"/>
          <w:sz w:val="24"/>
          <w:szCs w:val="24"/>
        </w:rPr>
        <w:t xml:space="preserve"> </w:t>
      </w:r>
      <w:r>
        <w:rPr>
          <w:rFonts w:cs="Times New Roman" w:ascii="Times New Roman" w:hAnsi="Times New Roman"/>
          <w:sz w:val="24"/>
          <w:szCs w:val="24"/>
        </w:rPr>
        <w:t>эмитентов),</w:t>
      </w:r>
      <w:r>
        <w:rPr>
          <w:rFonts w:cs="Times New Roman" w:ascii="Times New Roman" w:hAnsi="Times New Roman"/>
          <w:spacing w:val="1"/>
          <w:sz w:val="24"/>
          <w:szCs w:val="24"/>
        </w:rPr>
        <w:t xml:space="preserve"> </w:t>
      </w:r>
      <w:r>
        <w:rPr>
          <w:rFonts w:cs="Times New Roman" w:ascii="Times New Roman" w:hAnsi="Times New Roman"/>
          <w:sz w:val="24"/>
          <w:szCs w:val="24"/>
        </w:rPr>
        <w:t>направляет лицам, которым он открыл счета депо номинального держателя и счета депо иностранного</w:t>
      </w:r>
      <w:r>
        <w:rPr>
          <w:rFonts w:cs="Times New Roman" w:ascii="Times New Roman" w:hAnsi="Times New Roman"/>
          <w:spacing w:val="1"/>
          <w:sz w:val="24"/>
          <w:szCs w:val="24"/>
        </w:rPr>
        <w:t xml:space="preserve"> </w:t>
      </w:r>
      <w:r>
        <w:rPr>
          <w:rFonts w:cs="Times New Roman" w:ascii="Times New Roman" w:hAnsi="Times New Roman"/>
          <w:sz w:val="24"/>
          <w:szCs w:val="24"/>
        </w:rPr>
        <w:t>номинального держателя, на которых учитываются такие ценные бумаги, уведомления о приостановлении</w:t>
      </w:r>
      <w:r>
        <w:rPr>
          <w:rFonts w:cs="Times New Roman" w:ascii="Times New Roman" w:hAnsi="Times New Roman"/>
          <w:spacing w:val="-53"/>
          <w:sz w:val="24"/>
          <w:szCs w:val="24"/>
        </w:rPr>
        <w:t xml:space="preserve"> </w:t>
      </w:r>
      <w:r>
        <w:rPr>
          <w:rFonts w:cs="Times New Roman" w:ascii="Times New Roman" w:hAnsi="Times New Roman"/>
          <w:sz w:val="24"/>
          <w:szCs w:val="24"/>
        </w:rPr>
        <w:t>или о возобновлении операций с указанными ценными бумагами в день получения им соответствующего</w:t>
      </w:r>
      <w:r>
        <w:rPr>
          <w:rFonts w:cs="Times New Roman" w:ascii="Times New Roman" w:hAnsi="Times New Roman"/>
          <w:spacing w:val="1"/>
          <w:sz w:val="24"/>
          <w:szCs w:val="24"/>
        </w:rPr>
        <w:t xml:space="preserve"> </w:t>
      </w:r>
      <w:r>
        <w:rPr>
          <w:rFonts w:cs="Times New Roman" w:ascii="Times New Roman" w:hAnsi="Times New Roman"/>
          <w:sz w:val="24"/>
          <w:szCs w:val="24"/>
        </w:rPr>
        <w:t>уведомления.</w:t>
      </w:r>
    </w:p>
    <w:p>
      <w:pPr>
        <w:pStyle w:val="ListParagraph"/>
        <w:numPr>
          <w:ilvl w:val="1"/>
          <w:numId w:val="94"/>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 случае представления депозитарию свидетельства о смерти Депонента операции по Счету</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такого</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1"/>
          <w:sz w:val="24"/>
          <w:szCs w:val="24"/>
        </w:rPr>
        <w:t xml:space="preserve"> </w:t>
      </w:r>
      <w:r>
        <w:rPr>
          <w:rFonts w:cs="Times New Roman" w:ascii="Times New Roman" w:hAnsi="Times New Roman"/>
          <w:sz w:val="24"/>
          <w:szCs w:val="24"/>
        </w:rPr>
        <w:t>приостанавливаются</w:t>
      </w:r>
      <w:r>
        <w:rPr>
          <w:rFonts w:cs="Times New Roman" w:ascii="Times New Roman" w:hAnsi="Times New Roman"/>
          <w:spacing w:val="1"/>
          <w:sz w:val="24"/>
          <w:szCs w:val="24"/>
        </w:rPr>
        <w:t xml:space="preserve"> </w:t>
      </w:r>
      <w:r>
        <w:rPr>
          <w:rFonts w:cs="Times New Roman" w:ascii="Times New Roman" w:hAnsi="Times New Roman"/>
          <w:sz w:val="24"/>
          <w:szCs w:val="24"/>
        </w:rPr>
        <w:t>до</w:t>
      </w:r>
      <w:r>
        <w:rPr>
          <w:rFonts w:cs="Times New Roman" w:ascii="Times New Roman" w:hAnsi="Times New Roman"/>
          <w:spacing w:val="1"/>
          <w:sz w:val="24"/>
          <w:szCs w:val="24"/>
        </w:rPr>
        <w:t xml:space="preserve"> </w:t>
      </w:r>
      <w:r>
        <w:rPr>
          <w:rFonts w:cs="Times New Roman" w:ascii="Times New Roman" w:hAnsi="Times New Roman"/>
          <w:sz w:val="24"/>
          <w:szCs w:val="24"/>
        </w:rPr>
        <w:t>момента</w:t>
      </w:r>
      <w:r>
        <w:rPr>
          <w:rFonts w:cs="Times New Roman" w:ascii="Times New Roman" w:hAnsi="Times New Roman"/>
          <w:spacing w:val="1"/>
          <w:sz w:val="24"/>
          <w:szCs w:val="24"/>
        </w:rPr>
        <w:t xml:space="preserve"> </w:t>
      </w:r>
      <w:r>
        <w:rPr>
          <w:rFonts w:cs="Times New Roman" w:ascii="Times New Roman" w:hAnsi="Times New Roman"/>
          <w:sz w:val="24"/>
          <w:szCs w:val="24"/>
        </w:rPr>
        <w:t>перехода</w:t>
      </w:r>
      <w:r>
        <w:rPr>
          <w:rFonts w:cs="Times New Roman" w:ascii="Times New Roman" w:hAnsi="Times New Roman"/>
          <w:spacing w:val="1"/>
          <w:sz w:val="24"/>
          <w:szCs w:val="24"/>
        </w:rPr>
        <w:t xml:space="preserve"> </w:t>
      </w:r>
      <w:r>
        <w:rPr>
          <w:rFonts w:cs="Times New Roman" w:ascii="Times New Roman" w:hAnsi="Times New Roman"/>
          <w:sz w:val="24"/>
          <w:szCs w:val="24"/>
        </w:rPr>
        <w:t>права</w:t>
      </w:r>
      <w:r>
        <w:rPr>
          <w:rFonts w:cs="Times New Roman" w:ascii="Times New Roman" w:hAnsi="Times New Roman"/>
          <w:spacing w:val="1"/>
          <w:sz w:val="24"/>
          <w:szCs w:val="24"/>
        </w:rPr>
        <w:t xml:space="preserve"> </w:t>
      </w:r>
      <w:r>
        <w:rPr>
          <w:rFonts w:cs="Times New Roman" w:ascii="Times New Roman" w:hAnsi="Times New Roman"/>
          <w:sz w:val="24"/>
          <w:szCs w:val="24"/>
        </w:rPr>
        <w:t>собственности</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принадлежащие ему ценные бумаги по наследству к другим лицам в соответствии с завещанием или</w:t>
      </w:r>
      <w:r>
        <w:rPr>
          <w:rFonts w:cs="Times New Roman" w:ascii="Times New Roman" w:hAnsi="Times New Roman"/>
          <w:spacing w:val="1"/>
          <w:sz w:val="24"/>
          <w:szCs w:val="24"/>
        </w:rPr>
        <w:t xml:space="preserve"> </w:t>
      </w:r>
      <w:r>
        <w:rPr>
          <w:rFonts w:cs="Times New Roman" w:ascii="Times New Roman" w:hAnsi="Times New Roman"/>
          <w:sz w:val="24"/>
          <w:szCs w:val="24"/>
        </w:rPr>
        <w:t>законодательством Российской</w:t>
      </w:r>
      <w:r>
        <w:rPr>
          <w:rFonts w:cs="Times New Roman" w:ascii="Times New Roman" w:hAnsi="Times New Roman"/>
          <w:spacing w:val="-2"/>
          <w:sz w:val="24"/>
          <w:szCs w:val="24"/>
        </w:rPr>
        <w:t xml:space="preserve"> </w:t>
      </w:r>
      <w:r>
        <w:rPr>
          <w:rFonts w:cs="Times New Roman" w:ascii="Times New Roman" w:hAnsi="Times New Roman"/>
          <w:sz w:val="24"/>
          <w:szCs w:val="24"/>
        </w:rPr>
        <w:t>Федерации.</w:t>
      </w:r>
    </w:p>
    <w:p>
      <w:pPr>
        <w:pStyle w:val="ListParagraph"/>
        <w:numPr>
          <w:ilvl w:val="1"/>
          <w:numId w:val="94"/>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С момента приостановления операций в соответствии с подпунктами 31.3.</w:t>
      </w:r>
      <w:r>
        <w:rPr>
          <w:rFonts w:cs="Times New Roman" w:ascii="Times New Roman" w:hAnsi="Times New Roman"/>
          <w:spacing w:val="1"/>
          <w:sz w:val="24"/>
          <w:szCs w:val="24"/>
        </w:rPr>
        <w:t xml:space="preserve"> </w:t>
      </w:r>
      <w:r>
        <w:rPr>
          <w:rFonts w:cs="Times New Roman" w:ascii="Times New Roman" w:hAnsi="Times New Roman"/>
          <w:sz w:val="24"/>
          <w:szCs w:val="24"/>
        </w:rPr>
        <w:t>и 31.5. настоящих</w:t>
      </w:r>
      <w:r>
        <w:rPr>
          <w:rFonts w:cs="Times New Roman" w:ascii="Times New Roman" w:hAnsi="Times New Roman"/>
          <w:spacing w:val="1"/>
          <w:sz w:val="24"/>
          <w:szCs w:val="24"/>
        </w:rPr>
        <w:t xml:space="preserve"> </w:t>
      </w:r>
      <w:r>
        <w:rPr>
          <w:rFonts w:cs="Times New Roman" w:ascii="Times New Roman" w:hAnsi="Times New Roman"/>
          <w:sz w:val="24"/>
          <w:szCs w:val="24"/>
        </w:rPr>
        <w:t>Условий</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Депозитарии не вправе совершать операции списания и операции зачисления ценных бумаг, в</w:t>
      </w:r>
      <w:r>
        <w:rPr>
          <w:rFonts w:cs="Times New Roman" w:ascii="Times New Roman" w:hAnsi="Times New Roman"/>
          <w:spacing w:val="1"/>
          <w:sz w:val="24"/>
          <w:szCs w:val="24"/>
        </w:rPr>
        <w:t xml:space="preserve"> </w:t>
      </w:r>
      <w:r>
        <w:rPr>
          <w:rFonts w:cs="Times New Roman" w:ascii="Times New Roman" w:hAnsi="Times New Roman"/>
          <w:sz w:val="24"/>
          <w:szCs w:val="24"/>
        </w:rPr>
        <w:t>отношении</w:t>
      </w:r>
      <w:r>
        <w:rPr>
          <w:rFonts w:cs="Times New Roman" w:ascii="Times New Roman" w:hAnsi="Times New Roman"/>
          <w:spacing w:val="1"/>
          <w:sz w:val="24"/>
          <w:szCs w:val="24"/>
        </w:rPr>
        <w:t xml:space="preserve"> </w:t>
      </w:r>
      <w:r>
        <w:rPr>
          <w:rFonts w:cs="Times New Roman" w:ascii="Times New Roman" w:hAnsi="Times New Roman"/>
          <w:sz w:val="24"/>
          <w:szCs w:val="24"/>
        </w:rPr>
        <w:t>которых</w:t>
      </w:r>
      <w:r>
        <w:rPr>
          <w:rFonts w:cs="Times New Roman" w:ascii="Times New Roman" w:hAnsi="Times New Roman"/>
          <w:spacing w:val="1"/>
          <w:sz w:val="24"/>
          <w:szCs w:val="24"/>
        </w:rPr>
        <w:t xml:space="preserve"> </w:t>
      </w:r>
      <w:r>
        <w:rPr>
          <w:rFonts w:cs="Times New Roman" w:ascii="Times New Roman" w:hAnsi="Times New Roman"/>
          <w:sz w:val="24"/>
          <w:szCs w:val="24"/>
        </w:rPr>
        <w:t>приостановлены</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операции,</w:t>
      </w:r>
      <w:r>
        <w:rPr>
          <w:rFonts w:cs="Times New Roman" w:ascii="Times New Roman" w:hAnsi="Times New Roman"/>
          <w:spacing w:val="1"/>
          <w:sz w:val="24"/>
          <w:szCs w:val="24"/>
        </w:rPr>
        <w:t xml:space="preserve"> </w:t>
      </w:r>
      <w:r>
        <w:rPr>
          <w:rFonts w:cs="Times New Roman" w:ascii="Times New Roman" w:hAnsi="Times New Roman"/>
          <w:sz w:val="24"/>
          <w:szCs w:val="24"/>
        </w:rPr>
        <w:t>за</w:t>
      </w:r>
      <w:r>
        <w:rPr>
          <w:rFonts w:cs="Times New Roman" w:ascii="Times New Roman" w:hAnsi="Times New Roman"/>
          <w:spacing w:val="1"/>
          <w:sz w:val="24"/>
          <w:szCs w:val="24"/>
        </w:rPr>
        <w:t xml:space="preserve"> </w:t>
      </w:r>
      <w:r>
        <w:rPr>
          <w:rFonts w:cs="Times New Roman" w:ascii="Times New Roman" w:hAnsi="Times New Roman"/>
          <w:sz w:val="24"/>
          <w:szCs w:val="24"/>
        </w:rPr>
        <w:t>исключением</w:t>
      </w:r>
      <w:r>
        <w:rPr>
          <w:rFonts w:cs="Times New Roman" w:ascii="Times New Roman" w:hAnsi="Times New Roman"/>
          <w:spacing w:val="1"/>
          <w:sz w:val="24"/>
          <w:szCs w:val="24"/>
        </w:rPr>
        <w:t xml:space="preserve"> </w:t>
      </w:r>
      <w:r>
        <w:rPr>
          <w:rFonts w:cs="Times New Roman" w:ascii="Times New Roman" w:hAnsi="Times New Roman"/>
          <w:sz w:val="24"/>
          <w:szCs w:val="24"/>
        </w:rPr>
        <w:t>их</w:t>
      </w:r>
      <w:r>
        <w:rPr>
          <w:rFonts w:cs="Times New Roman" w:ascii="Times New Roman" w:hAnsi="Times New Roman"/>
          <w:spacing w:val="1"/>
          <w:sz w:val="24"/>
          <w:szCs w:val="24"/>
        </w:rPr>
        <w:t xml:space="preserve"> </w:t>
      </w:r>
      <w:r>
        <w:rPr>
          <w:rFonts w:cs="Times New Roman" w:ascii="Times New Roman" w:hAnsi="Times New Roman"/>
          <w:sz w:val="24"/>
          <w:szCs w:val="24"/>
        </w:rPr>
        <w:t>списания</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зачисления</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основаниям, предусмотренным законодательством Российской Федерации, а также в связи с изменением</w:t>
      </w:r>
      <w:r>
        <w:rPr>
          <w:rFonts w:cs="Times New Roman" w:ascii="Times New Roman" w:hAnsi="Times New Roman"/>
          <w:spacing w:val="1"/>
          <w:sz w:val="24"/>
          <w:szCs w:val="24"/>
        </w:rPr>
        <w:t xml:space="preserve"> </w:t>
      </w:r>
      <w:r>
        <w:rPr>
          <w:rFonts w:cs="Times New Roman" w:ascii="Times New Roman" w:hAnsi="Times New Roman"/>
          <w:sz w:val="24"/>
          <w:szCs w:val="24"/>
        </w:rPr>
        <w:t>остатка</w:t>
      </w:r>
      <w:r>
        <w:rPr>
          <w:rFonts w:cs="Times New Roman" w:ascii="Times New Roman" w:hAnsi="Times New Roman"/>
          <w:spacing w:val="1"/>
          <w:sz w:val="24"/>
          <w:szCs w:val="24"/>
        </w:rPr>
        <w:t xml:space="preserve"> </w:t>
      </w:r>
      <w:r>
        <w:rPr>
          <w:rFonts w:cs="Times New Roman" w:ascii="Times New Roman" w:hAnsi="Times New Roman"/>
          <w:sz w:val="24"/>
          <w:szCs w:val="24"/>
        </w:rPr>
        <w:t>таких</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Счете Депозитария,</w:t>
      </w:r>
      <w:r>
        <w:rPr>
          <w:rFonts w:cs="Times New Roman" w:ascii="Times New Roman" w:hAnsi="Times New Roman"/>
          <w:spacing w:val="1"/>
          <w:sz w:val="24"/>
          <w:szCs w:val="24"/>
        </w:rPr>
        <w:t xml:space="preserve"> </w:t>
      </w:r>
      <w:r>
        <w:rPr>
          <w:rFonts w:cs="Times New Roman" w:ascii="Times New Roman" w:hAnsi="Times New Roman"/>
          <w:sz w:val="24"/>
          <w:szCs w:val="24"/>
        </w:rPr>
        <w:t>открытого</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Депозитарию.</w:t>
      </w:r>
    </w:p>
    <w:p>
      <w:pPr>
        <w:pStyle w:val="ListParagraph"/>
        <w:tabs>
          <w:tab w:val="clear" w:pos="720"/>
          <w:tab w:val="left" w:pos="1134" w:leader="none"/>
        </w:tabs>
        <w:ind w:left="720" w:hanging="0"/>
        <w:rPr>
          <w:rFonts w:ascii="Times New Roman" w:hAnsi="Times New Roman" w:cs="Times New Roman"/>
          <w:sz w:val="24"/>
          <w:szCs w:val="24"/>
        </w:rPr>
      </w:pPr>
      <w:r>
        <w:rPr>
          <w:rFonts w:cs="Times New Roman" w:ascii="Times New Roman" w:hAnsi="Times New Roman"/>
          <w:sz w:val="24"/>
          <w:szCs w:val="24"/>
        </w:rPr>
      </w:r>
    </w:p>
    <w:p>
      <w:pPr>
        <w:pStyle w:val="1"/>
        <w:ind w:left="0" w:hanging="0"/>
        <w:jc w:val="center"/>
        <w:rPr>
          <w:rFonts w:ascii="Times New Roman" w:hAnsi="Times New Roman" w:cs="Times New Roman"/>
          <w:sz w:val="24"/>
          <w:szCs w:val="24"/>
        </w:rPr>
      </w:pPr>
      <w:bookmarkStart w:id="53" w:name="_bookmark43"/>
      <w:bookmarkEnd w:id="53"/>
      <w:r>
        <w:rPr>
          <w:rFonts w:cs="Times New Roman" w:ascii="Times New Roman" w:hAnsi="Times New Roman"/>
          <w:sz w:val="24"/>
          <w:szCs w:val="24"/>
        </w:rPr>
        <w:t>Глава</w:t>
      </w:r>
      <w:r>
        <w:rPr>
          <w:rFonts w:cs="Times New Roman" w:ascii="Times New Roman" w:hAnsi="Times New Roman"/>
          <w:spacing w:val="-5"/>
          <w:sz w:val="24"/>
          <w:szCs w:val="24"/>
        </w:rPr>
        <w:t xml:space="preserve"> </w:t>
      </w:r>
      <w:r>
        <w:rPr>
          <w:rFonts w:cs="Times New Roman" w:ascii="Times New Roman" w:hAnsi="Times New Roman"/>
          <w:sz w:val="24"/>
          <w:szCs w:val="24"/>
        </w:rPr>
        <w:t>VIII.</w:t>
      </w:r>
      <w:r>
        <w:rPr>
          <w:rFonts w:cs="Times New Roman" w:ascii="Times New Roman" w:hAnsi="Times New Roman"/>
          <w:spacing w:val="-5"/>
          <w:sz w:val="24"/>
          <w:szCs w:val="24"/>
        </w:rPr>
        <w:t xml:space="preserve"> </w:t>
      </w:r>
      <w:r>
        <w:rPr>
          <w:rFonts w:cs="Times New Roman" w:ascii="Times New Roman" w:hAnsi="Times New Roman"/>
          <w:sz w:val="24"/>
          <w:szCs w:val="24"/>
        </w:rPr>
        <w:t>Порядок</w:t>
      </w:r>
      <w:r>
        <w:rPr>
          <w:rFonts w:cs="Times New Roman" w:ascii="Times New Roman" w:hAnsi="Times New Roman"/>
          <w:spacing w:val="-5"/>
          <w:sz w:val="24"/>
          <w:szCs w:val="24"/>
        </w:rPr>
        <w:t xml:space="preserve"> </w:t>
      </w:r>
      <w:r>
        <w:rPr>
          <w:rFonts w:cs="Times New Roman" w:ascii="Times New Roman" w:hAnsi="Times New Roman"/>
          <w:sz w:val="24"/>
          <w:szCs w:val="24"/>
        </w:rPr>
        <w:t>совершения</w:t>
      </w:r>
      <w:r>
        <w:rPr>
          <w:rFonts w:cs="Times New Roman" w:ascii="Times New Roman" w:hAnsi="Times New Roman"/>
          <w:spacing w:val="-7"/>
          <w:sz w:val="24"/>
          <w:szCs w:val="24"/>
        </w:rPr>
        <w:t xml:space="preserve"> </w:t>
      </w:r>
      <w:r>
        <w:rPr>
          <w:rFonts w:cs="Times New Roman" w:ascii="Times New Roman" w:hAnsi="Times New Roman"/>
          <w:sz w:val="24"/>
          <w:szCs w:val="24"/>
        </w:rPr>
        <w:t>информационных</w:t>
      </w:r>
      <w:r>
        <w:rPr>
          <w:rFonts w:cs="Times New Roman" w:ascii="Times New Roman" w:hAnsi="Times New Roman"/>
          <w:spacing w:val="-7"/>
          <w:sz w:val="24"/>
          <w:szCs w:val="24"/>
        </w:rPr>
        <w:t xml:space="preserve"> </w:t>
      </w:r>
      <w:r>
        <w:rPr>
          <w:rFonts w:cs="Times New Roman" w:ascii="Times New Roman" w:hAnsi="Times New Roman"/>
          <w:sz w:val="24"/>
          <w:szCs w:val="24"/>
        </w:rPr>
        <w:t>операций</w:t>
      </w:r>
    </w:p>
    <w:p>
      <w:pPr>
        <w:pStyle w:val="Style21"/>
        <w:spacing w:before="2" w:after="0"/>
        <w:ind w:left="0" w:right="-72" w:hanging="0"/>
        <w:jc w:val="left"/>
        <w:rPr>
          <w:rFonts w:ascii="Times New Roman" w:hAnsi="Times New Roman" w:cs="Times New Roman"/>
          <w:b/>
          <w:b/>
          <w:sz w:val="24"/>
          <w:szCs w:val="24"/>
        </w:rPr>
      </w:pPr>
      <w:r>
        <w:rPr>
          <w:rFonts w:cs="Times New Roman" w:ascii="Times New Roman" w:hAnsi="Times New Roman"/>
          <w:b/>
          <w:sz w:val="24"/>
          <w:szCs w:val="24"/>
        </w:rPr>
      </w:r>
    </w:p>
    <w:p>
      <w:pPr>
        <w:pStyle w:val="2"/>
        <w:numPr>
          <w:ilvl w:val="0"/>
          <w:numId w:val="94"/>
        </w:numPr>
        <w:tabs>
          <w:tab w:val="clear" w:pos="720"/>
          <w:tab w:val="left" w:pos="1134" w:leader="none"/>
        </w:tabs>
        <w:ind w:left="0" w:firstLine="720"/>
        <w:jc w:val="both"/>
        <w:rPr>
          <w:rFonts w:ascii="Times New Roman" w:hAnsi="Times New Roman" w:cs="Times New Roman"/>
          <w:i w:val="false"/>
          <w:i w:val="false"/>
          <w:sz w:val="24"/>
          <w:szCs w:val="24"/>
        </w:rPr>
      </w:pPr>
      <w:bookmarkStart w:id="54" w:name="_bookmark44"/>
      <w:bookmarkEnd w:id="54"/>
      <w:r>
        <w:rPr>
          <w:rFonts w:cs="Times New Roman" w:ascii="Times New Roman" w:hAnsi="Times New Roman"/>
          <w:i w:val="false"/>
          <w:sz w:val="24"/>
          <w:szCs w:val="24"/>
        </w:rPr>
        <w:t>Предоставление</w:t>
      </w:r>
      <w:r>
        <w:rPr>
          <w:rFonts w:cs="Times New Roman" w:ascii="Times New Roman" w:hAnsi="Times New Roman"/>
          <w:i w:val="false"/>
          <w:spacing w:val="-7"/>
          <w:sz w:val="24"/>
          <w:szCs w:val="24"/>
        </w:rPr>
        <w:t xml:space="preserve"> </w:t>
      </w:r>
      <w:r>
        <w:rPr>
          <w:rFonts w:cs="Times New Roman" w:ascii="Times New Roman" w:hAnsi="Times New Roman"/>
          <w:i w:val="false"/>
          <w:sz w:val="24"/>
          <w:szCs w:val="24"/>
        </w:rPr>
        <w:t>выписки</w:t>
      </w:r>
      <w:r>
        <w:rPr>
          <w:rFonts w:cs="Times New Roman" w:ascii="Times New Roman" w:hAnsi="Times New Roman"/>
          <w:i w:val="false"/>
          <w:spacing w:val="-3"/>
          <w:sz w:val="24"/>
          <w:szCs w:val="24"/>
        </w:rPr>
        <w:t xml:space="preserve"> </w:t>
      </w:r>
      <w:r>
        <w:rPr>
          <w:rFonts w:cs="Times New Roman" w:ascii="Times New Roman" w:hAnsi="Times New Roman"/>
          <w:i w:val="false"/>
          <w:sz w:val="24"/>
          <w:szCs w:val="24"/>
        </w:rPr>
        <w:t>по</w:t>
      </w:r>
      <w:r>
        <w:rPr>
          <w:rFonts w:cs="Times New Roman" w:ascii="Times New Roman" w:hAnsi="Times New Roman"/>
          <w:i w:val="false"/>
          <w:spacing w:val="-5"/>
          <w:sz w:val="24"/>
          <w:szCs w:val="24"/>
        </w:rPr>
        <w:t xml:space="preserve"> </w:t>
      </w:r>
      <w:r>
        <w:rPr>
          <w:rFonts w:cs="Times New Roman" w:ascii="Times New Roman" w:hAnsi="Times New Roman"/>
          <w:i w:val="false"/>
          <w:sz w:val="24"/>
          <w:szCs w:val="24"/>
        </w:rPr>
        <w:t>счету</w:t>
      </w:r>
      <w:r>
        <w:rPr>
          <w:rFonts w:cs="Times New Roman" w:ascii="Times New Roman" w:hAnsi="Times New Roman"/>
          <w:i w:val="false"/>
          <w:spacing w:val="-4"/>
          <w:sz w:val="24"/>
          <w:szCs w:val="24"/>
        </w:rPr>
        <w:t xml:space="preserve"> </w:t>
      </w:r>
      <w:r>
        <w:rPr>
          <w:rFonts w:cs="Times New Roman" w:ascii="Times New Roman" w:hAnsi="Times New Roman"/>
          <w:i w:val="false"/>
          <w:sz w:val="24"/>
          <w:szCs w:val="24"/>
        </w:rPr>
        <w:t>депо</w:t>
      </w:r>
    </w:p>
    <w:p>
      <w:pPr>
        <w:pStyle w:val="Style21"/>
        <w:tabs>
          <w:tab w:val="clear" w:pos="720"/>
          <w:tab w:val="left" w:pos="1134" w:leader="none"/>
        </w:tabs>
        <w:ind w:left="0" w:firstLine="720"/>
        <w:jc w:val="left"/>
        <w:rPr>
          <w:rFonts w:ascii="Times New Roman" w:hAnsi="Times New Roman" w:cs="Times New Roman"/>
          <w:b/>
          <w:b/>
          <w:i/>
          <w:i/>
          <w:sz w:val="24"/>
          <w:szCs w:val="24"/>
        </w:rPr>
      </w:pPr>
      <w:r>
        <w:rPr>
          <w:rFonts w:cs="Times New Roman" w:ascii="Times New Roman" w:hAnsi="Times New Roman"/>
          <w:b/>
          <w:i/>
          <w:sz w:val="24"/>
          <w:szCs w:val="24"/>
        </w:rPr>
      </w:r>
    </w:p>
    <w:p>
      <w:pPr>
        <w:pStyle w:val="ListParagraph"/>
        <w:numPr>
          <w:ilvl w:val="1"/>
          <w:numId w:val="94"/>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Операция</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формированию</w:t>
      </w:r>
      <w:r>
        <w:rPr>
          <w:rFonts w:cs="Times New Roman" w:ascii="Times New Roman" w:hAnsi="Times New Roman"/>
          <w:spacing w:val="1"/>
          <w:sz w:val="24"/>
          <w:szCs w:val="24"/>
        </w:rPr>
        <w:t xml:space="preserve"> </w:t>
      </w:r>
      <w:r>
        <w:rPr>
          <w:rFonts w:cs="Times New Roman" w:ascii="Times New Roman" w:hAnsi="Times New Roman"/>
          <w:sz w:val="24"/>
          <w:szCs w:val="24"/>
        </w:rPr>
        <w:t>выписки</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Счету</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представляет</w:t>
      </w:r>
      <w:r>
        <w:rPr>
          <w:rFonts w:cs="Times New Roman" w:ascii="Times New Roman" w:hAnsi="Times New Roman"/>
          <w:spacing w:val="1"/>
          <w:sz w:val="24"/>
          <w:szCs w:val="24"/>
        </w:rPr>
        <w:t xml:space="preserve"> </w:t>
      </w:r>
      <w:r>
        <w:rPr>
          <w:rFonts w:cs="Times New Roman" w:ascii="Times New Roman" w:hAnsi="Times New Roman"/>
          <w:sz w:val="24"/>
          <w:szCs w:val="24"/>
        </w:rPr>
        <w:t>собой</w:t>
      </w:r>
      <w:r>
        <w:rPr>
          <w:rFonts w:cs="Times New Roman" w:ascii="Times New Roman" w:hAnsi="Times New Roman"/>
          <w:spacing w:val="1"/>
          <w:sz w:val="24"/>
          <w:szCs w:val="24"/>
        </w:rPr>
        <w:t xml:space="preserve"> </w:t>
      </w:r>
      <w:r>
        <w:rPr>
          <w:rFonts w:cs="Times New Roman" w:ascii="Times New Roman" w:hAnsi="Times New Roman"/>
          <w:sz w:val="24"/>
          <w:szCs w:val="24"/>
        </w:rPr>
        <w:t>действие</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оформлению</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выдаче</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Депоненту</w:t>
      </w:r>
      <w:r>
        <w:rPr>
          <w:rFonts w:cs="Times New Roman" w:ascii="Times New Roman" w:hAnsi="Times New Roman"/>
          <w:spacing w:val="1"/>
          <w:sz w:val="24"/>
          <w:szCs w:val="24"/>
        </w:rPr>
        <w:t xml:space="preserve"> </w:t>
      </w:r>
      <w:r>
        <w:rPr>
          <w:rFonts w:cs="Times New Roman" w:ascii="Times New Roman" w:hAnsi="Times New Roman"/>
          <w:sz w:val="24"/>
          <w:szCs w:val="24"/>
        </w:rPr>
        <w:t>информации</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1"/>
          <w:sz w:val="24"/>
          <w:szCs w:val="24"/>
        </w:rPr>
        <w:t xml:space="preserve"> </w:t>
      </w:r>
      <w:r>
        <w:rPr>
          <w:rFonts w:cs="Times New Roman" w:ascii="Times New Roman" w:hAnsi="Times New Roman"/>
          <w:sz w:val="24"/>
          <w:szCs w:val="24"/>
        </w:rPr>
        <w:t>состоянии Счета</w:t>
      </w:r>
      <w:r>
        <w:rPr>
          <w:rFonts w:cs="Times New Roman" w:ascii="Times New Roman" w:hAnsi="Times New Roman"/>
          <w:spacing w:val="2"/>
          <w:sz w:val="24"/>
          <w:szCs w:val="24"/>
        </w:rPr>
        <w:t xml:space="preserve"> </w:t>
      </w:r>
      <w:r>
        <w:rPr>
          <w:rFonts w:cs="Times New Roman" w:ascii="Times New Roman" w:hAnsi="Times New Roman"/>
          <w:sz w:val="24"/>
          <w:szCs w:val="24"/>
        </w:rPr>
        <w:t>депо.</w:t>
      </w:r>
    </w:p>
    <w:p>
      <w:pPr>
        <w:pStyle w:val="ListParagraph"/>
        <w:numPr>
          <w:ilvl w:val="1"/>
          <w:numId w:val="94"/>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Депонентам предоставляется Выписка</w:t>
      </w:r>
      <w:r>
        <w:rPr>
          <w:rFonts w:cs="Times New Roman" w:ascii="Times New Roman" w:hAnsi="Times New Roman"/>
          <w:spacing w:val="55"/>
          <w:sz w:val="24"/>
          <w:szCs w:val="24"/>
        </w:rPr>
        <w:t xml:space="preserve"> </w:t>
      </w:r>
      <w:r>
        <w:rPr>
          <w:rFonts w:cs="Times New Roman" w:ascii="Times New Roman" w:hAnsi="Times New Roman"/>
          <w:sz w:val="24"/>
          <w:szCs w:val="24"/>
        </w:rPr>
        <w:t>по Счету депо</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2"/>
          <w:sz w:val="24"/>
          <w:szCs w:val="24"/>
        </w:rPr>
        <w:t xml:space="preserve"> </w:t>
      </w:r>
      <w:r>
        <w:rPr>
          <w:rFonts w:cs="Times New Roman" w:ascii="Times New Roman" w:hAnsi="Times New Roman"/>
          <w:sz w:val="24"/>
          <w:szCs w:val="24"/>
        </w:rPr>
        <w:t>определенную</w:t>
      </w:r>
      <w:r>
        <w:rPr>
          <w:rFonts w:cs="Times New Roman" w:ascii="Times New Roman" w:hAnsi="Times New Roman"/>
          <w:spacing w:val="3"/>
          <w:sz w:val="24"/>
          <w:szCs w:val="24"/>
        </w:rPr>
        <w:t xml:space="preserve"> </w:t>
      </w:r>
      <w:r>
        <w:rPr>
          <w:rFonts w:cs="Times New Roman" w:ascii="Times New Roman" w:hAnsi="Times New Roman"/>
          <w:sz w:val="24"/>
          <w:szCs w:val="24"/>
        </w:rPr>
        <w:t>дату (Приложение №19).</w:t>
      </w:r>
    </w:p>
    <w:p>
      <w:pPr>
        <w:pStyle w:val="ListParagraph"/>
        <w:numPr>
          <w:ilvl w:val="1"/>
          <w:numId w:val="94"/>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Выписка</w:t>
      </w:r>
      <w:r>
        <w:rPr>
          <w:rFonts w:cs="Times New Roman" w:ascii="Times New Roman" w:hAnsi="Times New Roman"/>
          <w:spacing w:val="-5"/>
          <w:sz w:val="24"/>
          <w:szCs w:val="24"/>
        </w:rPr>
        <w:t xml:space="preserve"> </w:t>
      </w:r>
      <w:r>
        <w:rPr>
          <w:rFonts w:cs="Times New Roman" w:ascii="Times New Roman" w:hAnsi="Times New Roman"/>
          <w:sz w:val="24"/>
          <w:szCs w:val="24"/>
        </w:rPr>
        <w:t>по</w:t>
      </w:r>
      <w:r>
        <w:rPr>
          <w:rFonts w:cs="Times New Roman" w:ascii="Times New Roman" w:hAnsi="Times New Roman"/>
          <w:spacing w:val="-2"/>
          <w:sz w:val="24"/>
          <w:szCs w:val="24"/>
        </w:rPr>
        <w:t xml:space="preserve"> </w:t>
      </w:r>
      <w:r>
        <w:rPr>
          <w:rFonts w:cs="Times New Roman" w:ascii="Times New Roman" w:hAnsi="Times New Roman"/>
          <w:sz w:val="24"/>
          <w:szCs w:val="24"/>
        </w:rPr>
        <w:t>Счету</w:t>
      </w:r>
      <w:r>
        <w:rPr>
          <w:rFonts w:cs="Times New Roman" w:ascii="Times New Roman" w:hAnsi="Times New Roman"/>
          <w:spacing w:val="-6"/>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может</w:t>
      </w:r>
      <w:r>
        <w:rPr>
          <w:rFonts w:cs="Times New Roman" w:ascii="Times New Roman" w:hAnsi="Times New Roman"/>
          <w:spacing w:val="-3"/>
          <w:sz w:val="24"/>
          <w:szCs w:val="24"/>
        </w:rPr>
        <w:t xml:space="preserve"> </w:t>
      </w:r>
      <w:r>
        <w:rPr>
          <w:rFonts w:cs="Times New Roman" w:ascii="Times New Roman" w:hAnsi="Times New Roman"/>
          <w:sz w:val="24"/>
          <w:szCs w:val="24"/>
        </w:rPr>
        <w:t>быть</w:t>
      </w:r>
      <w:r>
        <w:rPr>
          <w:rFonts w:cs="Times New Roman" w:ascii="Times New Roman" w:hAnsi="Times New Roman"/>
          <w:spacing w:val="-2"/>
          <w:sz w:val="24"/>
          <w:szCs w:val="24"/>
        </w:rPr>
        <w:t xml:space="preserve"> </w:t>
      </w:r>
      <w:r>
        <w:rPr>
          <w:rFonts w:cs="Times New Roman" w:ascii="Times New Roman" w:hAnsi="Times New Roman"/>
          <w:sz w:val="24"/>
          <w:szCs w:val="24"/>
        </w:rPr>
        <w:t>нескольких</w:t>
      </w:r>
      <w:r>
        <w:rPr>
          <w:rFonts w:cs="Times New Roman" w:ascii="Times New Roman" w:hAnsi="Times New Roman"/>
          <w:spacing w:val="-4"/>
          <w:sz w:val="24"/>
          <w:szCs w:val="24"/>
        </w:rPr>
        <w:t xml:space="preserve"> </w:t>
      </w:r>
      <w:r>
        <w:rPr>
          <w:rFonts w:cs="Times New Roman" w:ascii="Times New Roman" w:hAnsi="Times New Roman"/>
          <w:sz w:val="24"/>
          <w:szCs w:val="24"/>
        </w:rPr>
        <w:t>видов:</w:t>
      </w:r>
      <w:r>
        <w:rPr>
          <w:rFonts w:cs="Times New Roman" w:ascii="Times New Roman" w:hAnsi="Times New Roman"/>
          <w:spacing w:val="-53"/>
          <w:sz w:val="24"/>
          <w:szCs w:val="24"/>
        </w:rPr>
        <w:t xml:space="preserve"> </w:t>
      </w:r>
    </w:p>
    <w:p>
      <w:pPr>
        <w:pStyle w:val="ListParagraph"/>
        <w:numPr>
          <w:ilvl w:val="0"/>
          <w:numId w:val="15"/>
        </w:numPr>
        <w:tabs>
          <w:tab w:val="clear" w:pos="720"/>
          <w:tab w:val="left" w:pos="567" w:leader="none"/>
        </w:tabs>
        <w:ind w:left="0" w:firstLine="720"/>
        <w:rPr>
          <w:rFonts w:ascii="Times New Roman" w:hAnsi="Times New Roman" w:cs="Times New Roman"/>
          <w:sz w:val="24"/>
          <w:szCs w:val="24"/>
        </w:rPr>
      </w:pP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всем</w:t>
      </w:r>
      <w:r>
        <w:rPr>
          <w:rFonts w:cs="Times New Roman" w:ascii="Times New Roman" w:hAnsi="Times New Roman"/>
          <w:spacing w:val="-2"/>
          <w:sz w:val="24"/>
          <w:szCs w:val="24"/>
        </w:rPr>
        <w:t xml:space="preserve"> </w:t>
      </w:r>
      <w:r>
        <w:rPr>
          <w:rFonts w:cs="Times New Roman" w:ascii="Times New Roman" w:hAnsi="Times New Roman"/>
          <w:sz w:val="24"/>
          <w:szCs w:val="24"/>
        </w:rPr>
        <w:t>ценным бумагам на</w:t>
      </w:r>
      <w:r>
        <w:rPr>
          <w:rFonts w:cs="Times New Roman" w:ascii="Times New Roman" w:hAnsi="Times New Roman"/>
          <w:spacing w:val="-1"/>
          <w:sz w:val="24"/>
          <w:szCs w:val="24"/>
        </w:rPr>
        <w:t xml:space="preserve"> </w:t>
      </w:r>
      <w:r>
        <w:rPr>
          <w:rFonts w:cs="Times New Roman" w:ascii="Times New Roman" w:hAnsi="Times New Roman"/>
          <w:sz w:val="24"/>
          <w:szCs w:val="24"/>
        </w:rPr>
        <w:t>Счете депо;</w:t>
      </w:r>
    </w:p>
    <w:p>
      <w:pPr>
        <w:pStyle w:val="ListParagraph"/>
        <w:numPr>
          <w:ilvl w:val="0"/>
          <w:numId w:val="15"/>
        </w:numPr>
        <w:tabs>
          <w:tab w:val="clear" w:pos="720"/>
          <w:tab w:val="left" w:pos="567" w:leader="none"/>
        </w:tabs>
        <w:ind w:left="0" w:firstLine="720"/>
        <w:rPr>
          <w:rFonts w:ascii="Times New Roman" w:hAnsi="Times New Roman" w:cs="Times New Roman"/>
          <w:sz w:val="24"/>
          <w:szCs w:val="24"/>
        </w:rPr>
      </w:pPr>
      <w:r>
        <w:rPr>
          <w:rFonts w:cs="Times New Roman" w:ascii="Times New Roman" w:hAnsi="Times New Roman"/>
          <w:sz w:val="24"/>
          <w:szCs w:val="24"/>
        </w:rPr>
        <w:t>по</w:t>
      </w:r>
      <w:r>
        <w:rPr>
          <w:rFonts w:cs="Times New Roman" w:ascii="Times New Roman" w:hAnsi="Times New Roman"/>
          <w:spacing w:val="-3"/>
          <w:sz w:val="24"/>
          <w:szCs w:val="24"/>
        </w:rPr>
        <w:t xml:space="preserve"> </w:t>
      </w:r>
      <w:r>
        <w:rPr>
          <w:rFonts w:cs="Times New Roman" w:ascii="Times New Roman" w:hAnsi="Times New Roman"/>
          <w:sz w:val="24"/>
          <w:szCs w:val="24"/>
        </w:rPr>
        <w:t>одному</w:t>
      </w:r>
      <w:r>
        <w:rPr>
          <w:rFonts w:cs="Times New Roman" w:ascii="Times New Roman" w:hAnsi="Times New Roman"/>
          <w:spacing w:val="-5"/>
          <w:sz w:val="24"/>
          <w:szCs w:val="24"/>
        </w:rPr>
        <w:t xml:space="preserve"> </w:t>
      </w:r>
      <w:r>
        <w:rPr>
          <w:rFonts w:cs="Times New Roman" w:ascii="Times New Roman" w:hAnsi="Times New Roman"/>
          <w:sz w:val="24"/>
          <w:szCs w:val="24"/>
        </w:rPr>
        <w:t>или</w:t>
      </w:r>
      <w:r>
        <w:rPr>
          <w:rFonts w:cs="Times New Roman" w:ascii="Times New Roman" w:hAnsi="Times New Roman"/>
          <w:spacing w:val="-4"/>
          <w:sz w:val="24"/>
          <w:szCs w:val="24"/>
        </w:rPr>
        <w:t xml:space="preserve"> </w:t>
      </w:r>
      <w:r>
        <w:rPr>
          <w:rFonts w:cs="Times New Roman" w:ascii="Times New Roman" w:hAnsi="Times New Roman"/>
          <w:sz w:val="24"/>
          <w:szCs w:val="24"/>
        </w:rPr>
        <w:t>нескольким</w:t>
      </w:r>
      <w:r>
        <w:rPr>
          <w:rFonts w:cs="Times New Roman" w:ascii="Times New Roman" w:hAnsi="Times New Roman"/>
          <w:spacing w:val="-3"/>
          <w:sz w:val="24"/>
          <w:szCs w:val="24"/>
        </w:rPr>
        <w:t xml:space="preserve"> </w:t>
      </w:r>
      <w:r>
        <w:rPr>
          <w:rFonts w:cs="Times New Roman" w:ascii="Times New Roman" w:hAnsi="Times New Roman"/>
          <w:sz w:val="24"/>
          <w:szCs w:val="24"/>
        </w:rPr>
        <w:t>выпускам</w:t>
      </w:r>
      <w:r>
        <w:rPr>
          <w:rFonts w:cs="Times New Roman" w:ascii="Times New Roman" w:hAnsi="Times New Roman"/>
          <w:spacing w:val="-2"/>
          <w:sz w:val="24"/>
          <w:szCs w:val="24"/>
        </w:rPr>
        <w:t xml:space="preserve"> </w:t>
      </w:r>
      <w:r>
        <w:rPr>
          <w:rFonts w:cs="Times New Roman" w:ascii="Times New Roman" w:hAnsi="Times New Roman"/>
          <w:sz w:val="24"/>
          <w:szCs w:val="24"/>
        </w:rPr>
        <w:t>ценных</w:t>
      </w:r>
      <w:r>
        <w:rPr>
          <w:rFonts w:cs="Times New Roman" w:ascii="Times New Roman" w:hAnsi="Times New Roman"/>
          <w:spacing w:val="-2"/>
          <w:sz w:val="24"/>
          <w:szCs w:val="24"/>
        </w:rPr>
        <w:t xml:space="preserve"> </w:t>
      </w:r>
      <w:r>
        <w:rPr>
          <w:rFonts w:cs="Times New Roman" w:ascii="Times New Roman" w:hAnsi="Times New Roman"/>
          <w:sz w:val="24"/>
          <w:szCs w:val="24"/>
        </w:rPr>
        <w:t>бумаг.</w:t>
      </w:r>
    </w:p>
    <w:p>
      <w:pPr>
        <w:pStyle w:val="ListParagraph"/>
        <w:numPr>
          <w:ilvl w:val="1"/>
          <w:numId w:val="94"/>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Операция</w:t>
      </w:r>
      <w:r>
        <w:rPr>
          <w:rFonts w:cs="Times New Roman" w:ascii="Times New Roman" w:hAnsi="Times New Roman"/>
          <w:spacing w:val="1"/>
          <w:sz w:val="24"/>
          <w:szCs w:val="24"/>
        </w:rPr>
        <w:t xml:space="preserve"> </w:t>
      </w:r>
      <w:r>
        <w:rPr>
          <w:rFonts w:cs="Times New Roman" w:ascii="Times New Roman" w:hAnsi="Times New Roman"/>
          <w:sz w:val="24"/>
          <w:szCs w:val="24"/>
        </w:rPr>
        <w:t>формирования</w:t>
      </w:r>
      <w:r>
        <w:rPr>
          <w:rFonts w:cs="Times New Roman" w:ascii="Times New Roman" w:hAnsi="Times New Roman"/>
          <w:spacing w:val="1"/>
          <w:sz w:val="24"/>
          <w:szCs w:val="24"/>
        </w:rPr>
        <w:t xml:space="preserve"> </w:t>
      </w:r>
      <w:r>
        <w:rPr>
          <w:rFonts w:cs="Times New Roman" w:ascii="Times New Roman" w:hAnsi="Times New Roman"/>
          <w:sz w:val="24"/>
          <w:szCs w:val="24"/>
        </w:rPr>
        <w:t>выписки</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Счету</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осуществляется</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основании:</w:t>
      </w:r>
    </w:p>
    <w:p>
      <w:pPr>
        <w:pStyle w:val="ListParagraph"/>
        <w:numPr>
          <w:ilvl w:val="0"/>
          <w:numId w:val="13"/>
        </w:numPr>
        <w:tabs>
          <w:tab w:val="clear" w:pos="720"/>
          <w:tab w:val="left" w:pos="709" w:leader="none"/>
          <w:tab w:val="left" w:pos="775" w:leader="none"/>
        </w:tabs>
        <w:ind w:left="0" w:firstLine="720"/>
        <w:rPr>
          <w:rFonts w:ascii="Times New Roman" w:hAnsi="Times New Roman" w:cs="Times New Roman"/>
          <w:sz w:val="24"/>
          <w:szCs w:val="24"/>
        </w:rPr>
      </w:pPr>
      <w:r>
        <w:rPr>
          <w:rFonts w:cs="Times New Roman" w:ascii="Times New Roman" w:hAnsi="Times New Roman"/>
          <w:sz w:val="24"/>
          <w:szCs w:val="24"/>
        </w:rPr>
        <w:t>Поручения</w:t>
      </w:r>
      <w:r>
        <w:rPr>
          <w:rFonts w:cs="Times New Roman" w:ascii="Times New Roman" w:hAnsi="Times New Roman"/>
          <w:spacing w:val="-8"/>
          <w:sz w:val="24"/>
          <w:szCs w:val="24"/>
        </w:rPr>
        <w:t xml:space="preserve"> </w:t>
      </w:r>
      <w:r>
        <w:rPr>
          <w:rFonts w:cs="Times New Roman" w:ascii="Times New Roman" w:hAnsi="Times New Roman"/>
          <w:sz w:val="24"/>
          <w:szCs w:val="24"/>
        </w:rPr>
        <w:t>Инициатора</w:t>
      </w:r>
      <w:r>
        <w:rPr>
          <w:rFonts w:cs="Times New Roman" w:ascii="Times New Roman" w:hAnsi="Times New Roman"/>
          <w:spacing w:val="-6"/>
          <w:sz w:val="24"/>
          <w:szCs w:val="24"/>
        </w:rPr>
        <w:t xml:space="preserve"> </w:t>
      </w:r>
      <w:r>
        <w:rPr>
          <w:rFonts w:cs="Times New Roman" w:ascii="Times New Roman" w:hAnsi="Times New Roman"/>
          <w:sz w:val="24"/>
          <w:szCs w:val="24"/>
        </w:rPr>
        <w:t>операции (информационный запрос по форме Приложения №15);</w:t>
      </w:r>
    </w:p>
    <w:p>
      <w:pPr>
        <w:pStyle w:val="ListParagraph"/>
        <w:numPr>
          <w:ilvl w:val="0"/>
          <w:numId w:val="13"/>
        </w:numPr>
        <w:tabs>
          <w:tab w:val="clear" w:pos="720"/>
          <w:tab w:val="left" w:pos="709" w:leader="none"/>
          <w:tab w:val="left" w:pos="851" w:leader="none"/>
        </w:tabs>
        <w:ind w:left="0" w:firstLine="720"/>
        <w:rPr>
          <w:rFonts w:ascii="Times New Roman" w:hAnsi="Times New Roman" w:cs="Times New Roman"/>
          <w:sz w:val="24"/>
          <w:szCs w:val="24"/>
        </w:rPr>
      </w:pPr>
      <w:r>
        <w:rPr>
          <w:rFonts w:cs="Times New Roman" w:ascii="Times New Roman" w:hAnsi="Times New Roman"/>
          <w:sz w:val="24"/>
          <w:szCs w:val="24"/>
        </w:rPr>
        <w:t>запроса</w:t>
      </w:r>
      <w:r>
        <w:rPr>
          <w:rFonts w:cs="Times New Roman" w:ascii="Times New Roman" w:hAnsi="Times New Roman"/>
          <w:spacing w:val="1"/>
          <w:sz w:val="24"/>
          <w:szCs w:val="24"/>
        </w:rPr>
        <w:t xml:space="preserve"> </w:t>
      </w:r>
      <w:r>
        <w:rPr>
          <w:rFonts w:cs="Times New Roman" w:ascii="Times New Roman" w:hAnsi="Times New Roman"/>
          <w:sz w:val="24"/>
          <w:szCs w:val="24"/>
        </w:rPr>
        <w:t>государственных</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иных</w:t>
      </w:r>
      <w:r>
        <w:rPr>
          <w:rFonts w:cs="Times New Roman" w:ascii="Times New Roman" w:hAnsi="Times New Roman"/>
          <w:spacing w:val="1"/>
          <w:sz w:val="24"/>
          <w:szCs w:val="24"/>
        </w:rPr>
        <w:t xml:space="preserve"> </w:t>
      </w:r>
      <w:r>
        <w:rPr>
          <w:rFonts w:cs="Times New Roman" w:ascii="Times New Roman" w:hAnsi="Times New Roman"/>
          <w:sz w:val="24"/>
          <w:szCs w:val="24"/>
        </w:rPr>
        <w:t>органов</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соответствии</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законодательством</w:t>
      </w:r>
      <w:r>
        <w:rPr>
          <w:rFonts w:cs="Times New Roman" w:ascii="Times New Roman" w:hAnsi="Times New Roman"/>
          <w:spacing w:val="1"/>
          <w:sz w:val="24"/>
          <w:szCs w:val="24"/>
        </w:rPr>
        <w:t xml:space="preserve"> </w:t>
      </w:r>
      <w:r>
        <w:rPr>
          <w:rFonts w:cs="Times New Roman" w:ascii="Times New Roman" w:hAnsi="Times New Roman"/>
          <w:sz w:val="24"/>
          <w:szCs w:val="24"/>
        </w:rPr>
        <w:t>Российской</w:t>
      </w:r>
      <w:r>
        <w:rPr>
          <w:rFonts w:cs="Times New Roman" w:ascii="Times New Roman" w:hAnsi="Times New Roman"/>
          <w:spacing w:val="1"/>
          <w:sz w:val="24"/>
          <w:szCs w:val="24"/>
        </w:rPr>
        <w:t xml:space="preserve"> </w:t>
      </w:r>
      <w:r>
        <w:rPr>
          <w:rFonts w:cs="Times New Roman" w:ascii="Times New Roman" w:hAnsi="Times New Roman"/>
          <w:sz w:val="24"/>
          <w:szCs w:val="24"/>
        </w:rPr>
        <w:t>Федерации.</w:t>
      </w:r>
    </w:p>
    <w:p>
      <w:pPr>
        <w:pStyle w:val="ListParagraph"/>
        <w:tabs>
          <w:tab w:val="clear" w:pos="720"/>
          <w:tab w:val="left" w:pos="1134" w:leader="none"/>
        </w:tabs>
        <w:ind w:left="720" w:hanging="0"/>
        <w:rPr>
          <w:rFonts w:ascii="Times New Roman" w:hAnsi="Times New Roman" w:cs="Times New Roman"/>
          <w:sz w:val="24"/>
          <w:szCs w:val="24"/>
        </w:rPr>
      </w:pPr>
      <w:r>
        <w:rPr>
          <w:rFonts w:cs="Times New Roman" w:ascii="Times New Roman" w:hAnsi="Times New Roman"/>
          <w:sz w:val="24"/>
          <w:szCs w:val="24"/>
        </w:rPr>
        <w:t>Исходящие</w:t>
      </w:r>
      <w:r>
        <w:rPr>
          <w:rFonts w:cs="Times New Roman" w:ascii="Times New Roman" w:hAnsi="Times New Roman"/>
          <w:spacing w:val="-6"/>
          <w:sz w:val="24"/>
          <w:szCs w:val="24"/>
        </w:rPr>
        <w:t xml:space="preserve"> </w:t>
      </w:r>
      <w:r>
        <w:rPr>
          <w:rFonts w:cs="Times New Roman" w:ascii="Times New Roman" w:hAnsi="Times New Roman"/>
          <w:sz w:val="24"/>
          <w:szCs w:val="24"/>
        </w:rPr>
        <w:t>документы:</w:t>
      </w:r>
    </w:p>
    <w:p>
      <w:pPr>
        <w:pStyle w:val="ListParagraph"/>
        <w:numPr>
          <w:ilvl w:val="0"/>
          <w:numId w:val="13"/>
        </w:numPr>
        <w:tabs>
          <w:tab w:val="clear" w:pos="720"/>
          <w:tab w:val="left" w:pos="80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Выписка по Счету депо (Приложение</w:t>
      </w:r>
      <w:r>
        <w:rPr>
          <w:rFonts w:cs="Times New Roman" w:ascii="Times New Roman" w:hAnsi="Times New Roman"/>
          <w:spacing w:val="-3"/>
          <w:sz w:val="24"/>
          <w:szCs w:val="24"/>
        </w:rPr>
        <w:t xml:space="preserve"> </w:t>
      </w:r>
      <w:r>
        <w:rPr>
          <w:rFonts w:cs="Times New Roman" w:ascii="Times New Roman" w:hAnsi="Times New Roman"/>
          <w:sz w:val="24"/>
          <w:szCs w:val="24"/>
        </w:rPr>
        <w:t>№19</w:t>
      </w:r>
      <w:r>
        <w:rPr>
          <w:rFonts w:cs="Times New Roman" w:ascii="Times New Roman" w:hAnsi="Times New Roman"/>
          <w:spacing w:val="-5"/>
          <w:sz w:val="24"/>
          <w:szCs w:val="24"/>
        </w:rPr>
        <w:t xml:space="preserve"> </w:t>
      </w:r>
      <w:r>
        <w:rPr>
          <w:rFonts w:cs="Times New Roman" w:ascii="Times New Roman" w:hAnsi="Times New Roman"/>
          <w:sz w:val="24"/>
          <w:szCs w:val="24"/>
        </w:rPr>
        <w:t>), предоставляемая Депоненту и (или)</w:t>
      </w:r>
      <w:r>
        <w:rPr>
          <w:rFonts w:cs="Times New Roman" w:ascii="Times New Roman" w:hAnsi="Times New Roman"/>
          <w:spacing w:val="1"/>
          <w:sz w:val="24"/>
          <w:szCs w:val="24"/>
        </w:rPr>
        <w:t xml:space="preserve"> </w:t>
      </w:r>
      <w:r>
        <w:rPr>
          <w:rFonts w:cs="Times New Roman" w:ascii="Times New Roman" w:hAnsi="Times New Roman"/>
          <w:sz w:val="24"/>
          <w:szCs w:val="24"/>
        </w:rPr>
        <w:t>иным</w:t>
      </w:r>
      <w:r>
        <w:rPr>
          <w:rFonts w:cs="Times New Roman" w:ascii="Times New Roman" w:hAnsi="Times New Roman"/>
          <w:spacing w:val="-1"/>
          <w:sz w:val="24"/>
          <w:szCs w:val="24"/>
        </w:rPr>
        <w:t xml:space="preserve"> </w:t>
      </w:r>
      <w:r>
        <w:rPr>
          <w:rFonts w:cs="Times New Roman" w:ascii="Times New Roman" w:hAnsi="Times New Roman"/>
          <w:sz w:val="24"/>
          <w:szCs w:val="24"/>
        </w:rPr>
        <w:t>лицам,</w:t>
      </w:r>
      <w:r>
        <w:rPr>
          <w:rFonts w:cs="Times New Roman" w:ascii="Times New Roman" w:hAnsi="Times New Roman"/>
          <w:spacing w:val="-2"/>
          <w:sz w:val="24"/>
          <w:szCs w:val="24"/>
        </w:rPr>
        <w:t xml:space="preserve"> </w:t>
      </w:r>
      <w:r>
        <w:rPr>
          <w:rFonts w:cs="Times New Roman" w:ascii="Times New Roman" w:hAnsi="Times New Roman"/>
          <w:sz w:val="24"/>
          <w:szCs w:val="24"/>
        </w:rPr>
        <w:t>перечисленным</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2"/>
          <w:sz w:val="24"/>
          <w:szCs w:val="24"/>
        </w:rPr>
        <w:t xml:space="preserve"> </w:t>
      </w:r>
      <w:r>
        <w:rPr>
          <w:rFonts w:cs="Times New Roman" w:ascii="Times New Roman" w:hAnsi="Times New Roman"/>
          <w:sz w:val="24"/>
          <w:szCs w:val="24"/>
        </w:rPr>
        <w:t>письменном</w:t>
      </w:r>
      <w:r>
        <w:rPr>
          <w:rFonts w:cs="Times New Roman" w:ascii="Times New Roman" w:hAnsi="Times New Roman"/>
          <w:spacing w:val="1"/>
          <w:sz w:val="24"/>
          <w:szCs w:val="24"/>
        </w:rPr>
        <w:t xml:space="preserve"> </w:t>
      </w:r>
      <w:r>
        <w:rPr>
          <w:rFonts w:cs="Times New Roman" w:ascii="Times New Roman" w:hAnsi="Times New Roman"/>
          <w:sz w:val="24"/>
          <w:szCs w:val="24"/>
        </w:rPr>
        <w:t>указании</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Выписки передаются депоненту способами и по адресу (адресам), определенными Депонентом</w:t>
      </w:r>
      <w:r>
        <w:rPr>
          <w:rFonts w:cs="Times New Roman" w:ascii="Times New Roman" w:hAnsi="Times New Roman"/>
          <w:spacing w:val="1"/>
          <w:sz w:val="24"/>
          <w:szCs w:val="24"/>
        </w:rPr>
        <w:t xml:space="preserve"> </w:t>
      </w:r>
      <w:r>
        <w:rPr>
          <w:rFonts w:cs="Times New Roman" w:ascii="Times New Roman" w:hAnsi="Times New Roman"/>
          <w:sz w:val="24"/>
          <w:szCs w:val="24"/>
        </w:rPr>
        <w:t>согласно Заявлению на депозитарное обслуживание и предоставленными в АНКЕТЕ (ДОСЬЕ) КЛИЕНТА либо иными более поздними</w:t>
      </w:r>
      <w:r>
        <w:rPr>
          <w:rFonts w:cs="Times New Roman" w:ascii="Times New Roman" w:hAnsi="Times New Roman"/>
          <w:spacing w:val="-53"/>
          <w:sz w:val="24"/>
          <w:szCs w:val="24"/>
        </w:rPr>
        <w:t xml:space="preserve"> </w:t>
      </w:r>
      <w:r>
        <w:rPr>
          <w:rFonts w:cs="Times New Roman" w:ascii="Times New Roman" w:hAnsi="Times New Roman"/>
          <w:sz w:val="24"/>
          <w:szCs w:val="24"/>
        </w:rPr>
        <w:t>письменными</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документами</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1"/>
          <w:sz w:val="24"/>
          <w:szCs w:val="24"/>
        </w:rPr>
        <w:t xml:space="preserve"> </w:t>
      </w:r>
      <w:r>
        <w:rPr>
          <w:rFonts w:cs="Times New Roman" w:ascii="Times New Roman" w:hAnsi="Times New Roman"/>
          <w:sz w:val="24"/>
          <w:szCs w:val="24"/>
        </w:rPr>
        <w:t>переданными</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Выписки Депозитария</w:t>
      </w:r>
      <w:r>
        <w:rPr>
          <w:rFonts w:cs="Times New Roman" w:ascii="Times New Roman" w:hAnsi="Times New Roman"/>
          <w:spacing w:val="1"/>
          <w:sz w:val="24"/>
          <w:szCs w:val="24"/>
        </w:rPr>
        <w:t xml:space="preserve"> </w:t>
      </w:r>
      <w:r>
        <w:rPr>
          <w:rFonts w:cs="Times New Roman" w:ascii="Times New Roman" w:hAnsi="Times New Roman"/>
          <w:sz w:val="24"/>
          <w:szCs w:val="24"/>
        </w:rPr>
        <w:t>считаются</w:t>
      </w:r>
      <w:r>
        <w:rPr>
          <w:rFonts w:cs="Times New Roman" w:ascii="Times New Roman" w:hAnsi="Times New Roman"/>
          <w:spacing w:val="1"/>
          <w:sz w:val="24"/>
          <w:szCs w:val="24"/>
        </w:rPr>
        <w:t xml:space="preserve"> </w:t>
      </w:r>
      <w:r>
        <w:rPr>
          <w:rFonts w:cs="Times New Roman" w:ascii="Times New Roman" w:hAnsi="Times New Roman"/>
          <w:sz w:val="24"/>
          <w:szCs w:val="24"/>
        </w:rPr>
        <w:t>полученными</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Депонентом в момент отправки их на адрес электронной почты, указанной в АНКЕТЕ (ДОСЬЕ) КЛИЕНТА.</w:t>
      </w:r>
    </w:p>
    <w:p>
      <w:pPr>
        <w:pStyle w:val="ListParagraph"/>
        <w:numPr>
          <w:ilvl w:val="1"/>
          <w:numId w:val="94"/>
        </w:numPr>
        <w:tabs>
          <w:tab w:val="clear" w:pos="720"/>
          <w:tab w:val="left" w:pos="1134" w:leader="none"/>
          <w:tab w:val="left" w:pos="1713" w:leader="none"/>
        </w:tabs>
        <w:ind w:left="0" w:firstLine="720"/>
        <w:rPr>
          <w:rFonts w:ascii="Times New Roman" w:hAnsi="Times New Roman" w:cs="Times New Roman"/>
          <w:sz w:val="24"/>
          <w:szCs w:val="24"/>
        </w:rPr>
      </w:pPr>
      <w:r>
        <w:rPr>
          <w:rFonts w:cs="Times New Roman" w:ascii="Times New Roman" w:hAnsi="Times New Roman"/>
          <w:sz w:val="24"/>
          <w:szCs w:val="24"/>
        </w:rPr>
        <w:t>В соответствии с нормативными актами Банка России выписка по счету депо или иной документ Депозитария, выдаваемый Депоненту и подтверждающий его права на ценные бумаги на определенную календарную дату, содержит информацию о количестве ценных бумаг на этом счете депо на конец данной календарной даты и выдается после закрытия соответствующего Операционного дня.</w:t>
      </w:r>
    </w:p>
    <w:p>
      <w:pPr>
        <w:pStyle w:val="ListParagraph"/>
        <w:numPr>
          <w:ilvl w:val="1"/>
          <w:numId w:val="94"/>
        </w:numPr>
        <w:tabs>
          <w:tab w:val="clear" w:pos="720"/>
          <w:tab w:val="left" w:pos="1134" w:leader="none"/>
          <w:tab w:val="left" w:pos="1713" w:leader="none"/>
        </w:tabs>
        <w:ind w:left="0" w:firstLine="720"/>
        <w:rPr>
          <w:rFonts w:ascii="Times New Roman" w:hAnsi="Times New Roman" w:cs="Times New Roman"/>
          <w:sz w:val="24"/>
          <w:szCs w:val="24"/>
        </w:rPr>
      </w:pPr>
      <w:r>
        <w:rPr>
          <w:rFonts w:cs="Times New Roman" w:ascii="Times New Roman" w:hAnsi="Times New Roman"/>
          <w:sz w:val="24"/>
          <w:szCs w:val="24"/>
        </w:rPr>
        <w:t>Выписка</w:t>
      </w:r>
      <w:r>
        <w:rPr>
          <w:rFonts w:cs="Times New Roman" w:ascii="Times New Roman" w:hAnsi="Times New Roman"/>
          <w:spacing w:val="1"/>
          <w:sz w:val="24"/>
          <w:szCs w:val="24"/>
        </w:rPr>
        <w:t xml:space="preserve"> </w:t>
      </w:r>
      <w:r>
        <w:rPr>
          <w:rFonts w:cs="Times New Roman" w:ascii="Times New Roman" w:hAnsi="Times New Roman"/>
          <w:sz w:val="24"/>
          <w:szCs w:val="24"/>
        </w:rPr>
        <w:t>может</w:t>
      </w:r>
      <w:r>
        <w:rPr>
          <w:rFonts w:cs="Times New Roman" w:ascii="Times New Roman" w:hAnsi="Times New Roman"/>
          <w:spacing w:val="1"/>
          <w:sz w:val="24"/>
          <w:szCs w:val="24"/>
        </w:rPr>
        <w:t xml:space="preserve"> </w:t>
      </w:r>
      <w:r>
        <w:rPr>
          <w:rFonts w:cs="Times New Roman" w:ascii="Times New Roman" w:hAnsi="Times New Roman"/>
          <w:sz w:val="24"/>
          <w:szCs w:val="24"/>
        </w:rPr>
        <w:t>содержать</w:t>
      </w:r>
      <w:r>
        <w:rPr>
          <w:rFonts w:cs="Times New Roman" w:ascii="Times New Roman" w:hAnsi="Times New Roman"/>
          <w:spacing w:val="1"/>
          <w:sz w:val="24"/>
          <w:szCs w:val="24"/>
        </w:rPr>
        <w:t xml:space="preserve"> </w:t>
      </w:r>
      <w:r>
        <w:rPr>
          <w:rFonts w:cs="Times New Roman" w:ascii="Times New Roman" w:hAnsi="Times New Roman"/>
          <w:sz w:val="24"/>
          <w:szCs w:val="24"/>
        </w:rPr>
        <w:t>информацию</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1"/>
          <w:sz w:val="24"/>
          <w:szCs w:val="24"/>
        </w:rPr>
        <w:t xml:space="preserve"> </w:t>
      </w:r>
      <w:r>
        <w:rPr>
          <w:rFonts w:cs="Times New Roman" w:ascii="Times New Roman" w:hAnsi="Times New Roman"/>
          <w:sz w:val="24"/>
          <w:szCs w:val="24"/>
        </w:rPr>
        <w:t>количестве</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С</w:t>
      </w:r>
      <w:r>
        <w:rPr>
          <w:rFonts w:cs="Times New Roman" w:ascii="Times New Roman" w:hAnsi="Times New Roman"/>
          <w:sz w:val="24"/>
          <w:szCs w:val="24"/>
        </w:rPr>
        <w:t>чете</w:t>
      </w:r>
      <w:r>
        <w:rPr>
          <w:rFonts w:cs="Times New Roman" w:ascii="Times New Roman" w:hAnsi="Times New Roman"/>
          <w:spacing w:val="1"/>
          <w:sz w:val="24"/>
          <w:szCs w:val="24"/>
        </w:rPr>
        <w:t xml:space="preserve"> </w:t>
      </w:r>
      <w:r>
        <w:rPr>
          <w:rFonts w:cs="Times New Roman" w:ascii="Times New Roman" w:hAnsi="Times New Roman"/>
          <w:sz w:val="24"/>
          <w:szCs w:val="24"/>
        </w:rPr>
        <w:t>депо на начало текущего Операционного дня, если в ней указано, что она выдана для целей</w:t>
      </w:r>
      <w:r>
        <w:rPr>
          <w:rFonts w:cs="Times New Roman" w:ascii="Times New Roman" w:hAnsi="Times New Roman"/>
          <w:spacing w:val="-53"/>
          <w:sz w:val="24"/>
          <w:szCs w:val="24"/>
        </w:rPr>
        <w:t xml:space="preserve">   </w:t>
      </w:r>
      <w:r>
        <w:rPr>
          <w:rFonts w:cs="Times New Roman" w:ascii="Times New Roman" w:hAnsi="Times New Roman"/>
          <w:sz w:val="24"/>
          <w:szCs w:val="24"/>
        </w:rPr>
        <w:t>направления предложения о внесении вопросов в повестку дня, предложения о выдвижении кандидатов в</w:t>
      </w:r>
      <w:r>
        <w:rPr>
          <w:rFonts w:cs="Times New Roman" w:ascii="Times New Roman" w:hAnsi="Times New Roman"/>
          <w:spacing w:val="-53"/>
          <w:sz w:val="24"/>
          <w:szCs w:val="24"/>
        </w:rPr>
        <w:t xml:space="preserve"> </w:t>
      </w:r>
      <w:r>
        <w:rPr>
          <w:rFonts w:cs="Times New Roman" w:ascii="Times New Roman" w:hAnsi="Times New Roman"/>
          <w:sz w:val="24"/>
          <w:szCs w:val="24"/>
        </w:rPr>
        <w:t>органы</w:t>
      </w:r>
      <w:r>
        <w:rPr>
          <w:rFonts w:cs="Times New Roman" w:ascii="Times New Roman" w:hAnsi="Times New Roman"/>
          <w:spacing w:val="1"/>
          <w:sz w:val="24"/>
          <w:szCs w:val="24"/>
        </w:rPr>
        <w:t xml:space="preserve"> </w:t>
      </w:r>
      <w:r>
        <w:rPr>
          <w:rFonts w:cs="Times New Roman" w:ascii="Times New Roman" w:hAnsi="Times New Roman"/>
          <w:sz w:val="24"/>
          <w:szCs w:val="24"/>
        </w:rPr>
        <w:t>управления</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иные</w:t>
      </w:r>
      <w:r>
        <w:rPr>
          <w:rFonts w:cs="Times New Roman" w:ascii="Times New Roman" w:hAnsi="Times New Roman"/>
          <w:spacing w:val="1"/>
          <w:sz w:val="24"/>
          <w:szCs w:val="24"/>
        </w:rPr>
        <w:t xml:space="preserve"> </w:t>
      </w:r>
      <w:r>
        <w:rPr>
          <w:rFonts w:cs="Times New Roman" w:ascii="Times New Roman" w:hAnsi="Times New Roman"/>
          <w:sz w:val="24"/>
          <w:szCs w:val="24"/>
        </w:rPr>
        <w:t>органы</w:t>
      </w:r>
      <w:r>
        <w:rPr>
          <w:rFonts w:cs="Times New Roman" w:ascii="Times New Roman" w:hAnsi="Times New Roman"/>
          <w:spacing w:val="1"/>
          <w:sz w:val="24"/>
          <w:szCs w:val="24"/>
        </w:rPr>
        <w:t xml:space="preserve"> </w:t>
      </w:r>
      <w:r>
        <w:rPr>
          <w:rFonts w:cs="Times New Roman" w:ascii="Times New Roman" w:hAnsi="Times New Roman"/>
          <w:sz w:val="24"/>
          <w:szCs w:val="24"/>
        </w:rPr>
        <w:t>общества</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требования</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1"/>
          <w:sz w:val="24"/>
          <w:szCs w:val="24"/>
        </w:rPr>
        <w:t xml:space="preserve"> </w:t>
      </w:r>
      <w:r>
        <w:rPr>
          <w:rFonts w:cs="Times New Roman" w:ascii="Times New Roman" w:hAnsi="Times New Roman"/>
          <w:sz w:val="24"/>
          <w:szCs w:val="24"/>
        </w:rPr>
        <w:t>проведении</w:t>
      </w:r>
      <w:r>
        <w:rPr>
          <w:rFonts w:cs="Times New Roman" w:ascii="Times New Roman" w:hAnsi="Times New Roman"/>
          <w:spacing w:val="1"/>
          <w:sz w:val="24"/>
          <w:szCs w:val="24"/>
        </w:rPr>
        <w:t xml:space="preserve"> </w:t>
      </w:r>
      <w:r>
        <w:rPr>
          <w:rFonts w:cs="Times New Roman" w:ascii="Times New Roman" w:hAnsi="Times New Roman"/>
          <w:sz w:val="24"/>
          <w:szCs w:val="24"/>
        </w:rPr>
        <w:t>внеочередного</w:t>
      </w:r>
      <w:r>
        <w:rPr>
          <w:rFonts w:cs="Times New Roman" w:ascii="Times New Roman" w:hAnsi="Times New Roman"/>
          <w:spacing w:val="1"/>
          <w:sz w:val="24"/>
          <w:szCs w:val="24"/>
        </w:rPr>
        <w:t xml:space="preserve"> </w:t>
      </w:r>
      <w:r>
        <w:rPr>
          <w:rFonts w:cs="Times New Roman" w:ascii="Times New Roman" w:hAnsi="Times New Roman"/>
          <w:sz w:val="24"/>
          <w:szCs w:val="24"/>
        </w:rPr>
        <w:t>общего</w:t>
      </w:r>
      <w:r>
        <w:rPr>
          <w:rFonts w:cs="Times New Roman" w:ascii="Times New Roman" w:hAnsi="Times New Roman"/>
          <w:spacing w:val="1"/>
          <w:sz w:val="24"/>
          <w:szCs w:val="24"/>
        </w:rPr>
        <w:t xml:space="preserve"> </w:t>
      </w:r>
      <w:r>
        <w:rPr>
          <w:rFonts w:cs="Times New Roman" w:ascii="Times New Roman" w:hAnsi="Times New Roman"/>
          <w:sz w:val="24"/>
          <w:szCs w:val="24"/>
        </w:rPr>
        <w:t>собрания акционеров.</w:t>
      </w:r>
    </w:p>
    <w:p>
      <w:pPr>
        <w:pStyle w:val="ListParagraph"/>
        <w:numPr>
          <w:ilvl w:val="1"/>
          <w:numId w:val="94"/>
        </w:numPr>
        <w:tabs>
          <w:tab w:val="clear" w:pos="720"/>
          <w:tab w:val="left" w:pos="1134" w:leader="none"/>
          <w:tab w:val="left" w:pos="1713" w:leader="none"/>
        </w:tabs>
        <w:ind w:left="0" w:firstLine="720"/>
        <w:rPr>
          <w:rFonts w:ascii="Times New Roman" w:hAnsi="Times New Roman" w:cs="Times New Roman"/>
          <w:sz w:val="24"/>
          <w:szCs w:val="24"/>
        </w:rPr>
      </w:pPr>
      <w:r>
        <w:rPr>
          <w:rFonts w:cs="Times New Roman" w:ascii="Times New Roman" w:hAnsi="Times New Roman"/>
          <w:sz w:val="24"/>
          <w:szCs w:val="24"/>
        </w:rPr>
        <w:t>Информация о количестве ценных бумаг на Счете депо Депонента может по желанию Депонента быть предоставлена ему по состоянию на любой момент</w:t>
      </w:r>
      <w:r>
        <w:rPr>
          <w:rFonts w:cs="Times New Roman" w:ascii="Times New Roman" w:hAnsi="Times New Roman"/>
          <w:spacing w:val="1"/>
          <w:sz w:val="24"/>
          <w:szCs w:val="24"/>
        </w:rPr>
        <w:t xml:space="preserve"> </w:t>
      </w:r>
      <w:r>
        <w:rPr>
          <w:rFonts w:cs="Times New Roman" w:ascii="Times New Roman" w:hAnsi="Times New Roman"/>
          <w:sz w:val="24"/>
          <w:szCs w:val="24"/>
        </w:rPr>
        <w:t>времени до</w:t>
      </w:r>
      <w:r>
        <w:rPr>
          <w:rFonts w:cs="Times New Roman" w:ascii="Times New Roman" w:hAnsi="Times New Roman"/>
          <w:spacing w:val="1"/>
          <w:sz w:val="24"/>
          <w:szCs w:val="24"/>
        </w:rPr>
        <w:t xml:space="preserve"> </w:t>
      </w:r>
      <w:r>
        <w:rPr>
          <w:rFonts w:cs="Times New Roman" w:ascii="Times New Roman" w:hAnsi="Times New Roman"/>
          <w:sz w:val="24"/>
          <w:szCs w:val="24"/>
        </w:rPr>
        <w:t>окончания Операционного</w:t>
      </w:r>
      <w:r>
        <w:rPr>
          <w:rFonts w:cs="Times New Roman" w:ascii="Times New Roman" w:hAnsi="Times New Roman"/>
          <w:spacing w:val="1"/>
          <w:sz w:val="24"/>
          <w:szCs w:val="24"/>
        </w:rPr>
        <w:t xml:space="preserve"> </w:t>
      </w:r>
      <w:r>
        <w:rPr>
          <w:rFonts w:cs="Times New Roman" w:ascii="Times New Roman" w:hAnsi="Times New Roman"/>
          <w:sz w:val="24"/>
          <w:szCs w:val="24"/>
        </w:rPr>
        <w:t>дня.</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 этом случае при предоставлении Депозитарием Депоненту информации,</w:t>
      </w:r>
      <w:r>
        <w:rPr>
          <w:rFonts w:cs="Times New Roman" w:ascii="Times New Roman" w:hAnsi="Times New Roman"/>
          <w:spacing w:val="1"/>
          <w:sz w:val="24"/>
          <w:szCs w:val="24"/>
        </w:rPr>
        <w:t xml:space="preserve"> </w:t>
      </w:r>
      <w:r>
        <w:rPr>
          <w:rFonts w:cs="Times New Roman" w:ascii="Times New Roman" w:hAnsi="Times New Roman"/>
          <w:sz w:val="24"/>
          <w:szCs w:val="24"/>
        </w:rPr>
        <w:t>указанной в абз. 1 пункта 32.7. Условий, посредством направления документа или сообщения, такой</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сообщение</w:t>
      </w:r>
      <w:r>
        <w:rPr>
          <w:rFonts w:cs="Times New Roman" w:ascii="Times New Roman" w:hAnsi="Times New Roman"/>
          <w:spacing w:val="1"/>
          <w:sz w:val="24"/>
          <w:szCs w:val="24"/>
        </w:rPr>
        <w:t xml:space="preserve"> </w:t>
      </w:r>
      <w:r>
        <w:rPr>
          <w:rFonts w:cs="Times New Roman" w:ascii="Times New Roman" w:hAnsi="Times New Roman"/>
          <w:sz w:val="24"/>
          <w:szCs w:val="24"/>
        </w:rPr>
        <w:t>является</w:t>
      </w:r>
      <w:r>
        <w:rPr>
          <w:rFonts w:cs="Times New Roman" w:ascii="Times New Roman" w:hAnsi="Times New Roman"/>
          <w:spacing w:val="1"/>
          <w:sz w:val="24"/>
          <w:szCs w:val="24"/>
        </w:rPr>
        <w:t xml:space="preserve"> </w:t>
      </w:r>
      <w:r>
        <w:rPr>
          <w:rFonts w:cs="Times New Roman" w:ascii="Times New Roman" w:hAnsi="Times New Roman"/>
          <w:sz w:val="24"/>
          <w:szCs w:val="24"/>
        </w:rPr>
        <w:t>промежуточной</w:t>
      </w:r>
      <w:r>
        <w:rPr>
          <w:rFonts w:cs="Times New Roman" w:ascii="Times New Roman" w:hAnsi="Times New Roman"/>
          <w:spacing w:val="1"/>
          <w:sz w:val="24"/>
          <w:szCs w:val="24"/>
        </w:rPr>
        <w:t xml:space="preserve"> </w:t>
      </w:r>
      <w:r>
        <w:rPr>
          <w:rFonts w:cs="Times New Roman" w:ascii="Times New Roman" w:hAnsi="Times New Roman"/>
          <w:sz w:val="24"/>
          <w:szCs w:val="24"/>
        </w:rPr>
        <w:t>информацией</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не</w:t>
      </w:r>
      <w:r>
        <w:rPr>
          <w:rFonts w:cs="Times New Roman" w:ascii="Times New Roman" w:hAnsi="Times New Roman"/>
          <w:spacing w:val="1"/>
          <w:sz w:val="24"/>
          <w:szCs w:val="24"/>
        </w:rPr>
        <w:t xml:space="preserve"> </w:t>
      </w:r>
      <w:r>
        <w:rPr>
          <w:rFonts w:cs="Times New Roman" w:ascii="Times New Roman" w:hAnsi="Times New Roman"/>
          <w:sz w:val="24"/>
          <w:szCs w:val="24"/>
        </w:rPr>
        <w:t>удостоверяет</w:t>
      </w:r>
      <w:r>
        <w:rPr>
          <w:rFonts w:cs="Times New Roman" w:ascii="Times New Roman" w:hAnsi="Times New Roman"/>
          <w:spacing w:val="1"/>
          <w:sz w:val="24"/>
          <w:szCs w:val="24"/>
        </w:rPr>
        <w:t xml:space="preserve"> </w:t>
      </w:r>
      <w:r>
        <w:rPr>
          <w:rFonts w:cs="Times New Roman" w:ascii="Times New Roman" w:hAnsi="Times New Roman"/>
          <w:sz w:val="24"/>
          <w:szCs w:val="24"/>
        </w:rPr>
        <w:t>права</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 на ценные бумаги, перечисленные в вышеуказанных документах или</w:t>
      </w:r>
      <w:r>
        <w:rPr>
          <w:rFonts w:cs="Times New Roman" w:ascii="Times New Roman" w:hAnsi="Times New Roman"/>
          <w:spacing w:val="1"/>
          <w:sz w:val="24"/>
          <w:szCs w:val="24"/>
        </w:rPr>
        <w:t xml:space="preserve"> </w:t>
      </w:r>
      <w:r>
        <w:rPr>
          <w:rFonts w:cs="Times New Roman" w:ascii="Times New Roman" w:hAnsi="Times New Roman"/>
          <w:sz w:val="24"/>
          <w:szCs w:val="24"/>
        </w:rPr>
        <w:t>сообщениях по состоянию на конец Операционного дня (на дату), так как до конца Операционного дня</w:t>
      </w:r>
      <w:r>
        <w:rPr>
          <w:rFonts w:cs="Times New Roman" w:ascii="Times New Roman" w:hAnsi="Times New Roman"/>
          <w:spacing w:val="1"/>
          <w:sz w:val="24"/>
          <w:szCs w:val="24"/>
        </w:rPr>
        <w:t xml:space="preserve"> </w:t>
      </w:r>
      <w:r>
        <w:rPr>
          <w:rFonts w:cs="Times New Roman" w:ascii="Times New Roman" w:hAnsi="Times New Roman"/>
          <w:sz w:val="24"/>
          <w:szCs w:val="24"/>
        </w:rPr>
        <w:t>остатки</w:t>
      </w:r>
      <w:r>
        <w:rPr>
          <w:rFonts w:cs="Times New Roman" w:ascii="Times New Roman" w:hAnsi="Times New Roman"/>
          <w:spacing w:val="-3"/>
          <w:sz w:val="24"/>
          <w:szCs w:val="24"/>
        </w:rPr>
        <w:t xml:space="preserve"> </w:t>
      </w:r>
      <w:r>
        <w:rPr>
          <w:rFonts w:cs="Times New Roman" w:ascii="Times New Roman" w:hAnsi="Times New Roman"/>
          <w:sz w:val="24"/>
          <w:szCs w:val="24"/>
        </w:rPr>
        <w:t>ценных бумаг</w:t>
      </w:r>
      <w:r>
        <w:rPr>
          <w:rFonts w:cs="Times New Roman" w:ascii="Times New Roman" w:hAnsi="Times New Roman"/>
          <w:spacing w:val="-3"/>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счете</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2"/>
          <w:sz w:val="24"/>
          <w:szCs w:val="24"/>
        </w:rPr>
        <w:t xml:space="preserve"> </w:t>
      </w:r>
      <w:r>
        <w:rPr>
          <w:rFonts w:cs="Times New Roman" w:ascii="Times New Roman" w:hAnsi="Times New Roman"/>
          <w:sz w:val="24"/>
          <w:szCs w:val="24"/>
        </w:rPr>
        <w:t>могут</w:t>
      </w:r>
      <w:r>
        <w:rPr>
          <w:rFonts w:cs="Times New Roman" w:ascii="Times New Roman" w:hAnsi="Times New Roman"/>
          <w:spacing w:val="2"/>
          <w:sz w:val="24"/>
          <w:szCs w:val="24"/>
        </w:rPr>
        <w:t xml:space="preserve"> </w:t>
      </w:r>
      <w:r>
        <w:rPr>
          <w:rFonts w:cs="Times New Roman" w:ascii="Times New Roman" w:hAnsi="Times New Roman"/>
          <w:sz w:val="24"/>
          <w:szCs w:val="24"/>
        </w:rPr>
        <w:t>измениться.</w:t>
      </w:r>
    </w:p>
    <w:p>
      <w:pPr>
        <w:pStyle w:val="ListParagraph"/>
        <w:numPr>
          <w:ilvl w:val="1"/>
          <w:numId w:val="94"/>
        </w:numPr>
        <w:tabs>
          <w:tab w:val="clear" w:pos="720"/>
          <w:tab w:val="left" w:pos="1134" w:leader="none"/>
          <w:tab w:val="left" w:pos="1658" w:leader="none"/>
        </w:tabs>
        <w:ind w:left="0" w:firstLine="720"/>
        <w:rPr>
          <w:rFonts w:ascii="Times New Roman" w:hAnsi="Times New Roman" w:cs="Times New Roman"/>
          <w:sz w:val="24"/>
          <w:szCs w:val="24"/>
        </w:rPr>
      </w:pPr>
      <w:r>
        <w:rPr>
          <w:rFonts w:cs="Times New Roman" w:ascii="Times New Roman" w:hAnsi="Times New Roman"/>
          <w:sz w:val="24"/>
          <w:szCs w:val="24"/>
        </w:rPr>
        <w:t>В соответствии с нормативными актами Банка России, выписка по счету депо должны содержать фамилию, имя и отчество (при наличии последнего) Депонента -</w:t>
      </w:r>
      <w:r>
        <w:rPr>
          <w:rFonts w:cs="Times New Roman" w:ascii="Times New Roman" w:hAnsi="Times New Roman"/>
          <w:spacing w:val="1"/>
          <w:sz w:val="24"/>
          <w:szCs w:val="24"/>
        </w:rPr>
        <w:t xml:space="preserve"> </w:t>
      </w:r>
      <w:r>
        <w:rPr>
          <w:rFonts w:cs="Times New Roman" w:ascii="Times New Roman" w:hAnsi="Times New Roman"/>
          <w:sz w:val="24"/>
          <w:szCs w:val="24"/>
        </w:rPr>
        <w:t>физического</w:t>
      </w:r>
      <w:r>
        <w:rPr>
          <w:rFonts w:cs="Times New Roman" w:ascii="Times New Roman" w:hAnsi="Times New Roman"/>
          <w:spacing w:val="1"/>
          <w:sz w:val="24"/>
          <w:szCs w:val="24"/>
        </w:rPr>
        <w:t xml:space="preserve"> </w:t>
      </w:r>
      <w:r>
        <w:rPr>
          <w:rFonts w:cs="Times New Roman" w:ascii="Times New Roman" w:hAnsi="Times New Roman"/>
          <w:sz w:val="24"/>
          <w:szCs w:val="24"/>
        </w:rPr>
        <w:t>лица</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полное</w:t>
      </w:r>
      <w:r>
        <w:rPr>
          <w:rFonts w:cs="Times New Roman" w:ascii="Times New Roman" w:hAnsi="Times New Roman"/>
          <w:spacing w:val="1"/>
          <w:sz w:val="24"/>
          <w:szCs w:val="24"/>
        </w:rPr>
        <w:t xml:space="preserve"> </w:t>
      </w:r>
      <w:r>
        <w:rPr>
          <w:rFonts w:cs="Times New Roman" w:ascii="Times New Roman" w:hAnsi="Times New Roman"/>
          <w:sz w:val="24"/>
          <w:szCs w:val="24"/>
        </w:rPr>
        <w:t>фирменное</w:t>
      </w:r>
      <w:r>
        <w:rPr>
          <w:rFonts w:cs="Times New Roman" w:ascii="Times New Roman" w:hAnsi="Times New Roman"/>
          <w:spacing w:val="1"/>
          <w:sz w:val="24"/>
          <w:szCs w:val="24"/>
        </w:rPr>
        <w:t xml:space="preserve"> </w:t>
      </w:r>
      <w:r>
        <w:rPr>
          <w:rFonts w:cs="Times New Roman" w:ascii="Times New Roman" w:hAnsi="Times New Roman"/>
          <w:sz w:val="24"/>
          <w:szCs w:val="24"/>
        </w:rPr>
        <w:t>наименование</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1"/>
          <w:sz w:val="24"/>
          <w:szCs w:val="24"/>
        </w:rPr>
        <w:t xml:space="preserve"> </w:t>
      </w:r>
      <w:r>
        <w:rPr>
          <w:rFonts w:cs="Times New Roman" w:ascii="Times New Roman" w:hAnsi="Times New Roman"/>
          <w:sz w:val="24"/>
          <w:szCs w:val="24"/>
        </w:rPr>
        <w:t>-</w:t>
      </w:r>
      <w:r>
        <w:rPr>
          <w:rFonts w:cs="Times New Roman" w:ascii="Times New Roman" w:hAnsi="Times New Roman"/>
          <w:spacing w:val="1"/>
          <w:sz w:val="24"/>
          <w:szCs w:val="24"/>
        </w:rPr>
        <w:t xml:space="preserve"> </w:t>
      </w:r>
      <w:r>
        <w:rPr>
          <w:rFonts w:cs="Times New Roman" w:ascii="Times New Roman" w:hAnsi="Times New Roman"/>
          <w:sz w:val="24"/>
          <w:szCs w:val="24"/>
        </w:rPr>
        <w:t>юридического</w:t>
      </w:r>
      <w:r>
        <w:rPr>
          <w:rFonts w:cs="Times New Roman" w:ascii="Times New Roman" w:hAnsi="Times New Roman"/>
          <w:spacing w:val="1"/>
          <w:sz w:val="24"/>
          <w:szCs w:val="24"/>
        </w:rPr>
        <w:t xml:space="preserve"> </w:t>
      </w:r>
      <w:r>
        <w:rPr>
          <w:rFonts w:cs="Times New Roman" w:ascii="Times New Roman" w:hAnsi="Times New Roman"/>
          <w:sz w:val="24"/>
          <w:szCs w:val="24"/>
        </w:rPr>
        <w:t>лица,</w:t>
      </w:r>
      <w:r>
        <w:rPr>
          <w:rFonts w:cs="Times New Roman" w:ascii="Times New Roman" w:hAnsi="Times New Roman"/>
          <w:spacing w:val="1"/>
          <w:sz w:val="24"/>
          <w:szCs w:val="24"/>
        </w:rPr>
        <w:t xml:space="preserve"> </w:t>
      </w:r>
      <w:r>
        <w:rPr>
          <w:rFonts w:cs="Times New Roman" w:ascii="Times New Roman" w:hAnsi="Times New Roman"/>
          <w:sz w:val="24"/>
          <w:szCs w:val="24"/>
        </w:rPr>
        <w:t>иные</w:t>
      </w:r>
      <w:r>
        <w:rPr>
          <w:rFonts w:cs="Times New Roman" w:ascii="Times New Roman" w:hAnsi="Times New Roman"/>
          <w:spacing w:val="1"/>
          <w:sz w:val="24"/>
          <w:szCs w:val="24"/>
        </w:rPr>
        <w:t xml:space="preserve"> </w:t>
      </w:r>
      <w:r>
        <w:rPr>
          <w:rFonts w:cs="Times New Roman" w:ascii="Times New Roman" w:hAnsi="Times New Roman"/>
          <w:sz w:val="24"/>
          <w:szCs w:val="24"/>
        </w:rPr>
        <w:t>сведения,</w:t>
      </w:r>
      <w:r>
        <w:rPr>
          <w:rFonts w:cs="Times New Roman" w:ascii="Times New Roman" w:hAnsi="Times New Roman"/>
          <w:spacing w:val="1"/>
          <w:sz w:val="24"/>
          <w:szCs w:val="24"/>
        </w:rPr>
        <w:t xml:space="preserve"> </w:t>
      </w:r>
      <w:r>
        <w:rPr>
          <w:rFonts w:cs="Times New Roman" w:ascii="Times New Roman" w:hAnsi="Times New Roman"/>
          <w:sz w:val="24"/>
          <w:szCs w:val="24"/>
        </w:rPr>
        <w:t>позволяющие идентифицировать Депонента, а также номер счета депо, по которому</w:t>
      </w:r>
      <w:r>
        <w:rPr>
          <w:rFonts w:cs="Times New Roman" w:ascii="Times New Roman" w:hAnsi="Times New Roman"/>
          <w:spacing w:val="1"/>
          <w:sz w:val="24"/>
          <w:szCs w:val="24"/>
        </w:rPr>
        <w:t xml:space="preserve"> </w:t>
      </w:r>
      <w:r>
        <w:rPr>
          <w:rFonts w:cs="Times New Roman" w:ascii="Times New Roman" w:hAnsi="Times New Roman"/>
          <w:sz w:val="24"/>
          <w:szCs w:val="24"/>
        </w:rPr>
        <w:t>представляется</w:t>
      </w:r>
      <w:r>
        <w:rPr>
          <w:rFonts w:cs="Times New Roman" w:ascii="Times New Roman" w:hAnsi="Times New Roman"/>
          <w:spacing w:val="-1"/>
          <w:sz w:val="24"/>
          <w:szCs w:val="24"/>
        </w:rPr>
        <w:t xml:space="preserve"> </w:t>
      </w:r>
      <w:r>
        <w:rPr>
          <w:rFonts w:cs="Times New Roman" w:ascii="Times New Roman" w:hAnsi="Times New Roman"/>
          <w:sz w:val="24"/>
          <w:szCs w:val="24"/>
        </w:rPr>
        <w:t>выписка.</w:t>
      </w:r>
    </w:p>
    <w:p>
      <w:pPr>
        <w:pStyle w:val="ListParagraph"/>
        <w:numPr>
          <w:ilvl w:val="1"/>
          <w:numId w:val="94"/>
        </w:numPr>
        <w:tabs>
          <w:tab w:val="clear" w:pos="720"/>
          <w:tab w:val="left" w:pos="1134" w:leader="none"/>
          <w:tab w:val="left" w:pos="1658" w:leader="none"/>
        </w:tabs>
        <w:ind w:left="0" w:firstLine="720"/>
        <w:rPr>
          <w:rFonts w:ascii="Times New Roman" w:hAnsi="Times New Roman" w:cs="Times New Roman"/>
          <w:sz w:val="24"/>
          <w:szCs w:val="24"/>
        </w:rPr>
      </w:pPr>
      <w:r>
        <w:rPr>
          <w:rFonts w:cs="Times New Roman" w:ascii="Times New Roman" w:hAnsi="Times New Roman"/>
          <w:sz w:val="24"/>
          <w:szCs w:val="24"/>
        </w:rPr>
        <w:t>В соответствии с нормативными актами Банка России,</w:t>
      </w:r>
      <w:r>
        <w:rPr>
          <w:rFonts w:cs="Times New Roman" w:ascii="Times New Roman" w:hAnsi="Times New Roman"/>
          <w:spacing w:val="55"/>
          <w:sz w:val="24"/>
          <w:szCs w:val="24"/>
        </w:rPr>
        <w:t xml:space="preserve"> </w:t>
      </w:r>
      <w:r>
        <w:rPr>
          <w:rFonts w:cs="Times New Roman" w:ascii="Times New Roman" w:hAnsi="Times New Roman"/>
          <w:sz w:val="24"/>
          <w:szCs w:val="24"/>
        </w:rPr>
        <w:t>выписка  по счету</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должна</w:t>
      </w:r>
      <w:r>
        <w:rPr>
          <w:rFonts w:cs="Times New Roman" w:ascii="Times New Roman" w:hAnsi="Times New Roman"/>
          <w:spacing w:val="1"/>
          <w:sz w:val="24"/>
          <w:szCs w:val="24"/>
        </w:rPr>
        <w:t xml:space="preserve"> </w:t>
      </w:r>
      <w:r>
        <w:rPr>
          <w:rFonts w:cs="Times New Roman" w:ascii="Times New Roman" w:hAnsi="Times New Roman"/>
          <w:sz w:val="24"/>
          <w:szCs w:val="24"/>
        </w:rPr>
        <w:t>содержать</w:t>
      </w:r>
      <w:r>
        <w:rPr>
          <w:rFonts w:cs="Times New Roman" w:ascii="Times New Roman" w:hAnsi="Times New Roman"/>
          <w:spacing w:val="1"/>
          <w:sz w:val="24"/>
          <w:szCs w:val="24"/>
        </w:rPr>
        <w:t xml:space="preserve"> </w:t>
      </w:r>
      <w:r>
        <w:rPr>
          <w:rFonts w:cs="Times New Roman" w:ascii="Times New Roman" w:hAnsi="Times New Roman"/>
          <w:sz w:val="24"/>
          <w:szCs w:val="24"/>
        </w:rPr>
        <w:t>фамилию,</w:t>
      </w:r>
      <w:r>
        <w:rPr>
          <w:rFonts w:cs="Times New Roman" w:ascii="Times New Roman" w:hAnsi="Times New Roman"/>
          <w:spacing w:val="1"/>
          <w:sz w:val="24"/>
          <w:szCs w:val="24"/>
        </w:rPr>
        <w:t xml:space="preserve"> </w:t>
      </w:r>
      <w:r>
        <w:rPr>
          <w:rFonts w:cs="Times New Roman" w:ascii="Times New Roman" w:hAnsi="Times New Roman"/>
          <w:sz w:val="24"/>
          <w:szCs w:val="24"/>
        </w:rPr>
        <w:t>имя</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отчество</w:t>
      </w:r>
      <w:r>
        <w:rPr>
          <w:rFonts w:cs="Times New Roman" w:ascii="Times New Roman" w:hAnsi="Times New Roman"/>
          <w:spacing w:val="1"/>
          <w:sz w:val="24"/>
          <w:szCs w:val="24"/>
        </w:rPr>
        <w:t xml:space="preserve"> </w:t>
      </w:r>
      <w:r>
        <w:rPr>
          <w:rFonts w:cs="Times New Roman" w:ascii="Times New Roman" w:hAnsi="Times New Roman"/>
          <w:sz w:val="24"/>
          <w:szCs w:val="24"/>
        </w:rPr>
        <w:t>(при</w:t>
      </w:r>
      <w:r>
        <w:rPr>
          <w:rFonts w:cs="Times New Roman" w:ascii="Times New Roman" w:hAnsi="Times New Roman"/>
          <w:spacing w:val="1"/>
          <w:sz w:val="24"/>
          <w:szCs w:val="24"/>
        </w:rPr>
        <w:t xml:space="preserve"> </w:t>
      </w:r>
      <w:r>
        <w:rPr>
          <w:rFonts w:cs="Times New Roman" w:ascii="Times New Roman" w:hAnsi="Times New Roman"/>
          <w:sz w:val="24"/>
          <w:szCs w:val="24"/>
        </w:rPr>
        <w:t>наличии</w:t>
      </w:r>
      <w:r>
        <w:rPr>
          <w:rFonts w:cs="Times New Roman" w:ascii="Times New Roman" w:hAnsi="Times New Roman"/>
          <w:spacing w:val="1"/>
          <w:sz w:val="24"/>
          <w:szCs w:val="24"/>
        </w:rPr>
        <w:t xml:space="preserve"> </w:t>
      </w:r>
      <w:r>
        <w:rPr>
          <w:rFonts w:cs="Times New Roman" w:ascii="Times New Roman" w:hAnsi="Times New Roman"/>
          <w:sz w:val="24"/>
          <w:szCs w:val="24"/>
        </w:rPr>
        <w:t>последнего)</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1"/>
          <w:sz w:val="24"/>
          <w:szCs w:val="24"/>
        </w:rPr>
        <w:t xml:space="preserve"> </w:t>
      </w:r>
      <w:r>
        <w:rPr>
          <w:rFonts w:cs="Times New Roman" w:ascii="Times New Roman" w:hAnsi="Times New Roman"/>
          <w:sz w:val="24"/>
          <w:szCs w:val="24"/>
        </w:rPr>
        <w:t>-</w:t>
      </w:r>
      <w:r>
        <w:rPr>
          <w:rFonts w:cs="Times New Roman" w:ascii="Times New Roman" w:hAnsi="Times New Roman"/>
          <w:spacing w:val="1"/>
          <w:sz w:val="24"/>
          <w:szCs w:val="24"/>
        </w:rPr>
        <w:t xml:space="preserve"> </w:t>
      </w:r>
      <w:r>
        <w:rPr>
          <w:rFonts w:cs="Times New Roman" w:ascii="Times New Roman" w:hAnsi="Times New Roman"/>
          <w:sz w:val="24"/>
          <w:szCs w:val="24"/>
        </w:rPr>
        <w:t>физического</w:t>
      </w:r>
      <w:r>
        <w:rPr>
          <w:rFonts w:cs="Times New Roman" w:ascii="Times New Roman" w:hAnsi="Times New Roman"/>
          <w:spacing w:val="1"/>
          <w:sz w:val="24"/>
          <w:szCs w:val="24"/>
        </w:rPr>
        <w:t xml:space="preserve"> </w:t>
      </w:r>
      <w:r>
        <w:rPr>
          <w:rFonts w:cs="Times New Roman" w:ascii="Times New Roman" w:hAnsi="Times New Roman"/>
          <w:sz w:val="24"/>
          <w:szCs w:val="24"/>
        </w:rPr>
        <w:t>лица</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полное</w:t>
      </w:r>
      <w:r>
        <w:rPr>
          <w:rFonts w:cs="Times New Roman" w:ascii="Times New Roman" w:hAnsi="Times New Roman"/>
          <w:spacing w:val="1"/>
          <w:sz w:val="24"/>
          <w:szCs w:val="24"/>
        </w:rPr>
        <w:t xml:space="preserve"> </w:t>
      </w:r>
      <w:r>
        <w:rPr>
          <w:rFonts w:cs="Times New Roman" w:ascii="Times New Roman" w:hAnsi="Times New Roman"/>
          <w:sz w:val="24"/>
          <w:szCs w:val="24"/>
        </w:rPr>
        <w:t>фирменное</w:t>
      </w:r>
      <w:r>
        <w:rPr>
          <w:rFonts w:cs="Times New Roman" w:ascii="Times New Roman" w:hAnsi="Times New Roman"/>
          <w:spacing w:val="1"/>
          <w:sz w:val="24"/>
          <w:szCs w:val="24"/>
        </w:rPr>
        <w:t xml:space="preserve"> </w:t>
      </w:r>
      <w:r>
        <w:rPr>
          <w:rFonts w:cs="Times New Roman" w:ascii="Times New Roman" w:hAnsi="Times New Roman"/>
          <w:sz w:val="24"/>
          <w:szCs w:val="24"/>
        </w:rPr>
        <w:t>наименование Депонента - юридического лица, иные</w:t>
      </w:r>
      <w:r>
        <w:rPr>
          <w:rFonts w:cs="Times New Roman" w:ascii="Times New Roman" w:hAnsi="Times New Roman"/>
          <w:spacing w:val="1"/>
          <w:sz w:val="24"/>
          <w:szCs w:val="24"/>
        </w:rPr>
        <w:t xml:space="preserve"> </w:t>
      </w:r>
      <w:r>
        <w:rPr>
          <w:rFonts w:cs="Times New Roman" w:ascii="Times New Roman" w:hAnsi="Times New Roman"/>
          <w:sz w:val="24"/>
          <w:szCs w:val="24"/>
        </w:rPr>
        <w:t>сведения, позволяющие идентифицировать Депонента, а также номер счета депо,</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которому</w:t>
      </w:r>
      <w:r>
        <w:rPr>
          <w:rFonts w:cs="Times New Roman" w:ascii="Times New Roman" w:hAnsi="Times New Roman"/>
          <w:spacing w:val="-4"/>
          <w:sz w:val="24"/>
          <w:szCs w:val="24"/>
        </w:rPr>
        <w:t xml:space="preserve"> </w:t>
      </w:r>
      <w:r>
        <w:rPr>
          <w:rFonts w:cs="Times New Roman" w:ascii="Times New Roman" w:hAnsi="Times New Roman"/>
          <w:sz w:val="24"/>
          <w:szCs w:val="24"/>
        </w:rPr>
        <w:t>представляется</w:t>
      </w:r>
      <w:r>
        <w:rPr>
          <w:rFonts w:cs="Times New Roman" w:ascii="Times New Roman" w:hAnsi="Times New Roman"/>
          <w:spacing w:val="1"/>
          <w:sz w:val="24"/>
          <w:szCs w:val="24"/>
        </w:rPr>
        <w:t xml:space="preserve"> </w:t>
      </w:r>
      <w:r>
        <w:rPr>
          <w:rFonts w:cs="Times New Roman" w:ascii="Times New Roman" w:hAnsi="Times New Roman"/>
          <w:sz w:val="24"/>
          <w:szCs w:val="24"/>
        </w:rPr>
        <w:t>выписка</w:t>
      </w:r>
      <w:r>
        <w:rPr>
          <w:rFonts w:cs="Times New Roman" w:ascii="Times New Roman" w:hAnsi="Times New Roman"/>
          <w:spacing w:val="2"/>
          <w:sz w:val="24"/>
          <w:szCs w:val="24"/>
        </w:rPr>
        <w:t xml:space="preserve"> </w:t>
      </w:r>
      <w:r>
        <w:rPr>
          <w:rFonts w:cs="Times New Roman" w:ascii="Times New Roman" w:hAnsi="Times New Roman"/>
          <w:sz w:val="24"/>
          <w:szCs w:val="24"/>
        </w:rPr>
        <w:t>об операциях.</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Отчет об операциях по Счету депо и выписка по Счету депо также</w:t>
      </w:r>
      <w:r>
        <w:rPr>
          <w:rFonts w:cs="Times New Roman" w:ascii="Times New Roman" w:hAnsi="Times New Roman"/>
          <w:spacing w:val="1"/>
          <w:sz w:val="24"/>
          <w:szCs w:val="24"/>
        </w:rPr>
        <w:t xml:space="preserve"> </w:t>
      </w:r>
      <w:r>
        <w:rPr>
          <w:rFonts w:cs="Times New Roman" w:ascii="Times New Roman" w:hAnsi="Times New Roman"/>
          <w:sz w:val="24"/>
          <w:szCs w:val="24"/>
        </w:rPr>
        <w:t>должны содержать иные сведения, позволяющие идентифицировать Депонента,</w:t>
      </w:r>
      <w:r>
        <w:rPr>
          <w:rFonts w:cs="Times New Roman" w:ascii="Times New Roman" w:hAnsi="Times New Roman"/>
          <w:spacing w:val="1"/>
          <w:sz w:val="24"/>
          <w:szCs w:val="24"/>
        </w:rPr>
        <w:t xml:space="preserve"> </w:t>
      </w:r>
      <w:r>
        <w:rPr>
          <w:rFonts w:cs="Times New Roman" w:ascii="Times New Roman" w:hAnsi="Times New Roman"/>
          <w:sz w:val="24"/>
          <w:szCs w:val="24"/>
        </w:rPr>
        <w:t>если</w:t>
      </w:r>
      <w:r>
        <w:rPr>
          <w:rFonts w:cs="Times New Roman" w:ascii="Times New Roman" w:hAnsi="Times New Roman"/>
          <w:spacing w:val="-3"/>
          <w:sz w:val="24"/>
          <w:szCs w:val="24"/>
        </w:rPr>
        <w:t xml:space="preserve"> </w:t>
      </w:r>
      <w:r>
        <w:rPr>
          <w:rFonts w:cs="Times New Roman" w:ascii="Times New Roman" w:hAnsi="Times New Roman"/>
          <w:sz w:val="24"/>
          <w:szCs w:val="24"/>
        </w:rPr>
        <w:t>предоставление</w:t>
      </w:r>
      <w:r>
        <w:rPr>
          <w:rFonts w:cs="Times New Roman" w:ascii="Times New Roman" w:hAnsi="Times New Roman"/>
          <w:spacing w:val="-1"/>
          <w:sz w:val="24"/>
          <w:szCs w:val="24"/>
        </w:rPr>
        <w:t xml:space="preserve"> </w:t>
      </w:r>
      <w:r>
        <w:rPr>
          <w:rFonts w:cs="Times New Roman" w:ascii="Times New Roman" w:hAnsi="Times New Roman"/>
          <w:sz w:val="24"/>
          <w:szCs w:val="24"/>
        </w:rPr>
        <w:t>таких</w:t>
      </w:r>
      <w:r>
        <w:rPr>
          <w:rFonts w:cs="Times New Roman" w:ascii="Times New Roman" w:hAnsi="Times New Roman"/>
          <w:spacing w:val="-1"/>
          <w:sz w:val="24"/>
          <w:szCs w:val="24"/>
        </w:rPr>
        <w:t xml:space="preserve"> </w:t>
      </w:r>
      <w:r>
        <w:rPr>
          <w:rFonts w:cs="Times New Roman" w:ascii="Times New Roman" w:hAnsi="Times New Roman"/>
          <w:sz w:val="24"/>
          <w:szCs w:val="24"/>
        </w:rPr>
        <w:t>сведений</w:t>
      </w:r>
      <w:r>
        <w:rPr>
          <w:rFonts w:cs="Times New Roman" w:ascii="Times New Roman" w:hAnsi="Times New Roman"/>
          <w:spacing w:val="-2"/>
          <w:sz w:val="24"/>
          <w:szCs w:val="24"/>
        </w:rPr>
        <w:t xml:space="preserve"> </w:t>
      </w:r>
      <w:r>
        <w:rPr>
          <w:rFonts w:cs="Times New Roman" w:ascii="Times New Roman" w:hAnsi="Times New Roman"/>
          <w:sz w:val="24"/>
          <w:szCs w:val="24"/>
        </w:rPr>
        <w:t>предусмотрено</w:t>
      </w:r>
      <w:r>
        <w:rPr>
          <w:rFonts w:cs="Times New Roman" w:ascii="Times New Roman" w:hAnsi="Times New Roman"/>
          <w:spacing w:val="4"/>
          <w:sz w:val="24"/>
          <w:szCs w:val="24"/>
        </w:rPr>
        <w:t xml:space="preserve"> </w:t>
      </w:r>
      <w:r>
        <w:rPr>
          <w:rFonts w:cs="Times New Roman" w:ascii="Times New Roman" w:hAnsi="Times New Roman"/>
          <w:sz w:val="24"/>
          <w:szCs w:val="24"/>
        </w:rPr>
        <w:t>Условиями.</w:t>
      </w:r>
    </w:p>
    <w:p>
      <w:pPr>
        <w:pStyle w:val="ListParagraph"/>
        <w:numPr>
          <w:ilvl w:val="1"/>
          <w:numId w:val="94"/>
        </w:numPr>
        <w:tabs>
          <w:tab w:val="clear" w:pos="720"/>
          <w:tab w:val="left" w:pos="1134" w:leader="none"/>
          <w:tab w:val="left" w:pos="1658" w:leader="none"/>
        </w:tabs>
        <w:ind w:left="0" w:firstLine="720"/>
        <w:rPr>
          <w:rFonts w:ascii="Times New Roman" w:hAnsi="Times New Roman" w:cs="Times New Roman"/>
          <w:sz w:val="24"/>
          <w:szCs w:val="24"/>
        </w:rPr>
      </w:pP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соответствии</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нормативными</w:t>
      </w:r>
      <w:r>
        <w:rPr>
          <w:rFonts w:cs="Times New Roman" w:ascii="Times New Roman" w:hAnsi="Times New Roman"/>
          <w:spacing w:val="1"/>
          <w:sz w:val="24"/>
          <w:szCs w:val="24"/>
        </w:rPr>
        <w:t xml:space="preserve"> </w:t>
      </w:r>
      <w:r>
        <w:rPr>
          <w:rFonts w:cs="Times New Roman" w:ascii="Times New Roman" w:hAnsi="Times New Roman"/>
          <w:sz w:val="24"/>
          <w:szCs w:val="24"/>
        </w:rPr>
        <w:t>актами</w:t>
      </w:r>
      <w:r>
        <w:rPr>
          <w:rFonts w:cs="Times New Roman" w:ascii="Times New Roman" w:hAnsi="Times New Roman"/>
          <w:spacing w:val="1"/>
          <w:sz w:val="24"/>
          <w:szCs w:val="24"/>
        </w:rPr>
        <w:t xml:space="preserve"> </w:t>
      </w:r>
      <w:r>
        <w:rPr>
          <w:rFonts w:cs="Times New Roman" w:ascii="Times New Roman" w:hAnsi="Times New Roman"/>
          <w:sz w:val="24"/>
          <w:szCs w:val="24"/>
        </w:rPr>
        <w:t>Банка</w:t>
      </w:r>
      <w:r>
        <w:rPr>
          <w:rFonts w:cs="Times New Roman" w:ascii="Times New Roman" w:hAnsi="Times New Roman"/>
          <w:spacing w:val="1"/>
          <w:sz w:val="24"/>
          <w:szCs w:val="24"/>
        </w:rPr>
        <w:t xml:space="preserve"> </w:t>
      </w:r>
      <w:r>
        <w:rPr>
          <w:rFonts w:cs="Times New Roman" w:ascii="Times New Roman" w:hAnsi="Times New Roman"/>
          <w:sz w:val="24"/>
          <w:szCs w:val="24"/>
        </w:rPr>
        <w:t>России</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Условиями</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Депозитарий</w:t>
      </w:r>
      <w:r>
        <w:rPr>
          <w:rFonts w:cs="Times New Roman" w:ascii="Times New Roman" w:hAnsi="Times New Roman"/>
          <w:spacing w:val="-53"/>
          <w:sz w:val="24"/>
          <w:szCs w:val="24"/>
        </w:rPr>
        <w:t xml:space="preserve">           </w:t>
      </w:r>
      <w:r>
        <w:rPr>
          <w:rFonts w:cs="Times New Roman" w:ascii="Times New Roman" w:hAnsi="Times New Roman"/>
          <w:sz w:val="24"/>
          <w:szCs w:val="24"/>
        </w:rPr>
        <w:t>предоставляет</w:t>
      </w:r>
      <w:r>
        <w:rPr>
          <w:rFonts w:cs="Times New Roman" w:ascii="Times New Roman" w:hAnsi="Times New Roman"/>
          <w:spacing w:val="-4"/>
          <w:sz w:val="24"/>
          <w:szCs w:val="24"/>
        </w:rPr>
        <w:t xml:space="preserve"> </w:t>
      </w:r>
      <w:r>
        <w:rPr>
          <w:rFonts w:cs="Times New Roman" w:ascii="Times New Roman" w:hAnsi="Times New Roman"/>
          <w:sz w:val="24"/>
          <w:szCs w:val="24"/>
        </w:rPr>
        <w:t>информацию</w:t>
      </w:r>
      <w:r>
        <w:rPr>
          <w:rFonts w:cs="Times New Roman" w:ascii="Times New Roman" w:hAnsi="Times New Roman"/>
          <w:spacing w:val="-2"/>
          <w:sz w:val="24"/>
          <w:szCs w:val="24"/>
        </w:rPr>
        <w:t xml:space="preserve"> </w:t>
      </w:r>
      <w:r>
        <w:rPr>
          <w:rFonts w:cs="Times New Roman" w:ascii="Times New Roman" w:hAnsi="Times New Roman"/>
          <w:sz w:val="24"/>
          <w:szCs w:val="24"/>
        </w:rPr>
        <w:t>о</w:t>
      </w:r>
      <w:r>
        <w:rPr>
          <w:rFonts w:cs="Times New Roman" w:ascii="Times New Roman" w:hAnsi="Times New Roman"/>
          <w:spacing w:val="-3"/>
          <w:sz w:val="24"/>
          <w:szCs w:val="24"/>
        </w:rPr>
        <w:t xml:space="preserve"> </w:t>
      </w:r>
      <w:r>
        <w:rPr>
          <w:rFonts w:cs="Times New Roman" w:ascii="Times New Roman" w:hAnsi="Times New Roman"/>
          <w:sz w:val="24"/>
          <w:szCs w:val="24"/>
        </w:rPr>
        <w:t>заложенных</w:t>
      </w:r>
      <w:r>
        <w:rPr>
          <w:rFonts w:cs="Times New Roman" w:ascii="Times New Roman" w:hAnsi="Times New Roman"/>
          <w:spacing w:val="-3"/>
          <w:sz w:val="24"/>
          <w:szCs w:val="24"/>
        </w:rPr>
        <w:t xml:space="preserve"> </w:t>
      </w:r>
      <w:r>
        <w:rPr>
          <w:rFonts w:cs="Times New Roman" w:ascii="Times New Roman" w:hAnsi="Times New Roman"/>
          <w:sz w:val="24"/>
          <w:szCs w:val="24"/>
        </w:rPr>
        <w:t>ценных бумагах</w:t>
      </w:r>
      <w:r>
        <w:rPr>
          <w:rFonts w:cs="Times New Roman" w:ascii="Times New Roman" w:hAnsi="Times New Roman"/>
          <w:spacing w:val="-3"/>
          <w:sz w:val="24"/>
          <w:szCs w:val="24"/>
        </w:rPr>
        <w:t xml:space="preserve"> </w:t>
      </w:r>
      <w:r>
        <w:rPr>
          <w:rFonts w:cs="Times New Roman" w:ascii="Times New Roman" w:hAnsi="Times New Roman"/>
          <w:sz w:val="24"/>
          <w:szCs w:val="24"/>
        </w:rPr>
        <w:t>на</w:t>
      </w:r>
      <w:r>
        <w:rPr>
          <w:rFonts w:cs="Times New Roman" w:ascii="Times New Roman" w:hAnsi="Times New Roman"/>
          <w:spacing w:val="-3"/>
          <w:sz w:val="24"/>
          <w:szCs w:val="24"/>
        </w:rPr>
        <w:t xml:space="preserve"> </w:t>
      </w:r>
      <w:r>
        <w:rPr>
          <w:rFonts w:cs="Times New Roman" w:ascii="Times New Roman" w:hAnsi="Times New Roman"/>
          <w:sz w:val="24"/>
          <w:szCs w:val="24"/>
        </w:rPr>
        <w:t>основании</w:t>
      </w:r>
      <w:r>
        <w:rPr>
          <w:rFonts w:cs="Times New Roman" w:ascii="Times New Roman" w:hAnsi="Times New Roman"/>
          <w:spacing w:val="-3"/>
          <w:sz w:val="24"/>
          <w:szCs w:val="24"/>
        </w:rPr>
        <w:t xml:space="preserve"> </w:t>
      </w:r>
      <w:r>
        <w:rPr>
          <w:rFonts w:cs="Times New Roman" w:ascii="Times New Roman" w:hAnsi="Times New Roman"/>
          <w:sz w:val="24"/>
          <w:szCs w:val="24"/>
        </w:rPr>
        <w:t>запроса</w:t>
      </w:r>
      <w:r>
        <w:rPr>
          <w:rFonts w:cs="Times New Roman" w:ascii="Times New Roman" w:hAnsi="Times New Roman"/>
          <w:spacing w:val="-3"/>
          <w:sz w:val="24"/>
          <w:szCs w:val="24"/>
        </w:rPr>
        <w:t xml:space="preserve"> </w:t>
      </w:r>
      <w:r>
        <w:rPr>
          <w:rFonts w:cs="Times New Roman" w:ascii="Times New Roman" w:hAnsi="Times New Roman"/>
          <w:sz w:val="24"/>
          <w:szCs w:val="24"/>
        </w:rPr>
        <w:t>залогодержателя.</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Запрос</w:t>
      </w:r>
      <w:r>
        <w:rPr>
          <w:rFonts w:cs="Times New Roman" w:ascii="Times New Roman" w:hAnsi="Times New Roman"/>
          <w:spacing w:val="1"/>
          <w:sz w:val="24"/>
          <w:szCs w:val="24"/>
        </w:rPr>
        <w:t xml:space="preserve"> </w:t>
      </w:r>
      <w:r>
        <w:rPr>
          <w:rFonts w:cs="Times New Roman" w:ascii="Times New Roman" w:hAnsi="Times New Roman"/>
          <w:sz w:val="24"/>
          <w:szCs w:val="24"/>
        </w:rPr>
        <w:t>залогодержателя</w:t>
      </w:r>
      <w:r>
        <w:rPr>
          <w:rFonts w:cs="Times New Roman" w:ascii="Times New Roman" w:hAnsi="Times New Roman"/>
          <w:spacing w:val="1"/>
          <w:sz w:val="24"/>
          <w:szCs w:val="24"/>
        </w:rPr>
        <w:t xml:space="preserve"> </w:t>
      </w:r>
      <w:r>
        <w:rPr>
          <w:rFonts w:cs="Times New Roman" w:ascii="Times New Roman" w:hAnsi="Times New Roman"/>
          <w:sz w:val="24"/>
          <w:szCs w:val="24"/>
        </w:rPr>
        <w:t>оформляется</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свободной</w:t>
      </w:r>
      <w:r>
        <w:rPr>
          <w:rFonts w:cs="Times New Roman" w:ascii="Times New Roman" w:hAnsi="Times New Roman"/>
          <w:spacing w:val="1"/>
          <w:sz w:val="24"/>
          <w:szCs w:val="24"/>
        </w:rPr>
        <w:t xml:space="preserve"> </w:t>
      </w:r>
      <w:r>
        <w:rPr>
          <w:rFonts w:cs="Times New Roman" w:ascii="Times New Roman" w:hAnsi="Times New Roman"/>
          <w:sz w:val="24"/>
          <w:szCs w:val="24"/>
        </w:rPr>
        <w:t>письменной</w:t>
      </w:r>
      <w:r>
        <w:rPr>
          <w:rFonts w:cs="Times New Roman" w:ascii="Times New Roman" w:hAnsi="Times New Roman"/>
          <w:spacing w:val="1"/>
          <w:sz w:val="24"/>
          <w:szCs w:val="24"/>
        </w:rPr>
        <w:t xml:space="preserve"> </w:t>
      </w:r>
      <w:r>
        <w:rPr>
          <w:rFonts w:cs="Times New Roman" w:ascii="Times New Roman" w:hAnsi="Times New Roman"/>
          <w:sz w:val="24"/>
          <w:szCs w:val="24"/>
        </w:rPr>
        <w:t>форме,</w:t>
      </w:r>
      <w:r>
        <w:rPr>
          <w:rFonts w:cs="Times New Roman" w:ascii="Times New Roman" w:hAnsi="Times New Roman"/>
          <w:spacing w:val="1"/>
          <w:sz w:val="24"/>
          <w:szCs w:val="24"/>
        </w:rPr>
        <w:t xml:space="preserve"> </w:t>
      </w:r>
      <w:r>
        <w:rPr>
          <w:rFonts w:cs="Times New Roman" w:ascii="Times New Roman" w:hAnsi="Times New Roman"/>
          <w:sz w:val="24"/>
          <w:szCs w:val="24"/>
        </w:rPr>
        <w:t>должен</w:t>
      </w:r>
      <w:r>
        <w:rPr>
          <w:rFonts w:cs="Times New Roman" w:ascii="Times New Roman" w:hAnsi="Times New Roman"/>
          <w:spacing w:val="1"/>
          <w:sz w:val="24"/>
          <w:szCs w:val="24"/>
        </w:rPr>
        <w:t xml:space="preserve"> </w:t>
      </w:r>
      <w:r>
        <w:rPr>
          <w:rFonts w:cs="Times New Roman" w:ascii="Times New Roman" w:hAnsi="Times New Roman"/>
          <w:sz w:val="24"/>
          <w:szCs w:val="24"/>
        </w:rPr>
        <w:t>содержать</w:t>
      </w:r>
      <w:r>
        <w:rPr>
          <w:rFonts w:cs="Times New Roman" w:ascii="Times New Roman" w:hAnsi="Times New Roman"/>
          <w:spacing w:val="1"/>
          <w:sz w:val="24"/>
          <w:szCs w:val="24"/>
        </w:rPr>
        <w:t xml:space="preserve"> </w:t>
      </w:r>
      <w:r>
        <w:rPr>
          <w:rFonts w:cs="Times New Roman" w:ascii="Times New Roman" w:hAnsi="Times New Roman"/>
          <w:sz w:val="24"/>
          <w:szCs w:val="24"/>
        </w:rPr>
        <w:t>информацию, позволяющую идентифицировать залогодержателя; фамилию, имя, отчество (при наличии</w:t>
      </w:r>
      <w:r>
        <w:rPr>
          <w:rFonts w:cs="Times New Roman" w:ascii="Times New Roman" w:hAnsi="Times New Roman"/>
          <w:spacing w:val="1"/>
          <w:sz w:val="24"/>
          <w:szCs w:val="24"/>
        </w:rPr>
        <w:t xml:space="preserve"> </w:t>
      </w:r>
      <w:r>
        <w:rPr>
          <w:rFonts w:cs="Times New Roman" w:ascii="Times New Roman" w:hAnsi="Times New Roman"/>
          <w:sz w:val="24"/>
          <w:szCs w:val="24"/>
        </w:rPr>
        <w:t>последнего) каждого залогодателя - физического лица, полное наименование каждого залогодателя -</w:t>
      </w:r>
      <w:r>
        <w:rPr>
          <w:rFonts w:cs="Times New Roman" w:ascii="Times New Roman" w:hAnsi="Times New Roman"/>
          <w:spacing w:val="1"/>
          <w:sz w:val="24"/>
          <w:szCs w:val="24"/>
        </w:rPr>
        <w:t xml:space="preserve"> </w:t>
      </w:r>
      <w:r>
        <w:rPr>
          <w:rFonts w:cs="Times New Roman" w:ascii="Times New Roman" w:hAnsi="Times New Roman"/>
          <w:sz w:val="24"/>
          <w:szCs w:val="24"/>
        </w:rPr>
        <w:t>юридического лица; а также основания, по которому залогодержатель вправе получить информацию о</w:t>
      </w:r>
      <w:r>
        <w:rPr>
          <w:rFonts w:cs="Times New Roman" w:ascii="Times New Roman" w:hAnsi="Times New Roman"/>
          <w:spacing w:val="1"/>
          <w:sz w:val="24"/>
          <w:szCs w:val="24"/>
        </w:rPr>
        <w:t xml:space="preserve"> </w:t>
      </w:r>
      <w:r>
        <w:rPr>
          <w:rFonts w:cs="Times New Roman" w:ascii="Times New Roman" w:hAnsi="Times New Roman"/>
          <w:sz w:val="24"/>
          <w:szCs w:val="24"/>
        </w:rPr>
        <w:t>заложенных</w:t>
      </w:r>
      <w:r>
        <w:rPr>
          <w:rFonts w:cs="Times New Roman" w:ascii="Times New Roman" w:hAnsi="Times New Roman"/>
          <w:spacing w:val="-1"/>
          <w:sz w:val="24"/>
          <w:szCs w:val="24"/>
        </w:rPr>
        <w:t xml:space="preserve"> </w:t>
      </w:r>
      <w:r>
        <w:rPr>
          <w:rFonts w:cs="Times New Roman" w:ascii="Times New Roman" w:hAnsi="Times New Roman"/>
          <w:sz w:val="24"/>
          <w:szCs w:val="24"/>
        </w:rPr>
        <w:t>ценных бумагах</w:t>
      </w:r>
      <w:r>
        <w:rPr>
          <w:rFonts w:cs="Times New Roman" w:ascii="Times New Roman" w:hAnsi="Times New Roman"/>
          <w:spacing w:val="-1"/>
          <w:sz w:val="24"/>
          <w:szCs w:val="24"/>
        </w:rPr>
        <w:t xml:space="preserve"> </w:t>
      </w:r>
      <w:r>
        <w:rPr>
          <w:rFonts w:cs="Times New Roman" w:ascii="Times New Roman" w:hAnsi="Times New Roman"/>
          <w:sz w:val="24"/>
          <w:szCs w:val="24"/>
        </w:rPr>
        <w:t>(например,</w:t>
      </w:r>
      <w:r>
        <w:rPr>
          <w:rFonts w:cs="Times New Roman" w:ascii="Times New Roman" w:hAnsi="Times New Roman"/>
          <w:spacing w:val="1"/>
          <w:sz w:val="24"/>
          <w:szCs w:val="24"/>
        </w:rPr>
        <w:t xml:space="preserve"> </w:t>
      </w:r>
      <w:r>
        <w:rPr>
          <w:rFonts w:cs="Times New Roman" w:ascii="Times New Roman" w:hAnsi="Times New Roman"/>
          <w:sz w:val="24"/>
          <w:szCs w:val="24"/>
        </w:rPr>
        <w:t>договор</w:t>
      </w:r>
      <w:r>
        <w:rPr>
          <w:rFonts w:cs="Times New Roman" w:ascii="Times New Roman" w:hAnsi="Times New Roman"/>
          <w:spacing w:val="-2"/>
          <w:sz w:val="24"/>
          <w:szCs w:val="24"/>
        </w:rPr>
        <w:t xml:space="preserve"> </w:t>
      </w:r>
      <w:r>
        <w:rPr>
          <w:rFonts w:cs="Times New Roman" w:ascii="Times New Roman" w:hAnsi="Times New Roman"/>
          <w:sz w:val="24"/>
          <w:szCs w:val="24"/>
        </w:rPr>
        <w:t>залога).</w:t>
      </w:r>
    </w:p>
    <w:p>
      <w:pPr>
        <w:pStyle w:val="ListParagraph"/>
        <w:numPr>
          <w:ilvl w:val="1"/>
          <w:numId w:val="94"/>
        </w:numPr>
        <w:tabs>
          <w:tab w:val="clear" w:pos="720"/>
          <w:tab w:val="left" w:pos="1134" w:leader="none"/>
          <w:tab w:val="left" w:pos="1658" w:leader="none"/>
        </w:tabs>
        <w:ind w:left="0" w:firstLine="720"/>
        <w:rPr>
          <w:rFonts w:ascii="Times New Roman" w:hAnsi="Times New Roman" w:cs="Times New Roman"/>
          <w:sz w:val="24"/>
          <w:szCs w:val="24"/>
        </w:rPr>
      </w:pPr>
      <w:r>
        <w:rPr>
          <w:rFonts w:cs="Times New Roman" w:ascii="Times New Roman" w:hAnsi="Times New Roman"/>
          <w:sz w:val="24"/>
          <w:szCs w:val="24"/>
        </w:rPr>
        <w:t>В соответствии с нормативными актами Банка России, Депозитарий вправе представлять</w:t>
      </w:r>
      <w:r>
        <w:rPr>
          <w:rFonts w:cs="Times New Roman" w:ascii="Times New Roman" w:hAnsi="Times New Roman"/>
          <w:spacing w:val="1"/>
          <w:sz w:val="24"/>
          <w:szCs w:val="24"/>
        </w:rPr>
        <w:t xml:space="preserve"> </w:t>
      </w:r>
      <w:r>
        <w:rPr>
          <w:rFonts w:cs="Times New Roman" w:ascii="Times New Roman" w:hAnsi="Times New Roman"/>
          <w:sz w:val="24"/>
          <w:szCs w:val="24"/>
        </w:rPr>
        <w:t>следующую информацию</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2"/>
          <w:sz w:val="24"/>
          <w:szCs w:val="24"/>
        </w:rPr>
        <w:t xml:space="preserve"> </w:t>
      </w:r>
      <w:r>
        <w:rPr>
          <w:rFonts w:cs="Times New Roman" w:ascii="Times New Roman" w:hAnsi="Times New Roman"/>
          <w:sz w:val="24"/>
          <w:szCs w:val="24"/>
        </w:rPr>
        <w:t>заложенных ценных бумагах:</w:t>
      </w:r>
    </w:p>
    <w:p>
      <w:pPr>
        <w:pStyle w:val="ListParagraph"/>
        <w:numPr>
          <w:ilvl w:val="1"/>
          <w:numId w:val="13"/>
        </w:numPr>
        <w:tabs>
          <w:tab w:val="clear" w:pos="720"/>
          <w:tab w:val="left" w:pos="567" w:leader="none"/>
          <w:tab w:val="left" w:pos="962" w:leader="none"/>
        </w:tabs>
        <w:ind w:left="0" w:firstLine="720"/>
        <w:rPr>
          <w:rFonts w:ascii="Times New Roman" w:hAnsi="Times New Roman" w:cs="Times New Roman"/>
          <w:sz w:val="24"/>
          <w:szCs w:val="24"/>
        </w:rPr>
      </w:pPr>
      <w:r>
        <w:rPr>
          <w:rFonts w:cs="Times New Roman" w:ascii="Times New Roman" w:hAnsi="Times New Roman"/>
          <w:sz w:val="24"/>
          <w:szCs w:val="24"/>
        </w:rPr>
        <w:t>количество 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право залога на которые</w:t>
      </w:r>
      <w:r>
        <w:rPr>
          <w:rFonts w:cs="Times New Roman" w:ascii="Times New Roman" w:hAnsi="Times New Roman"/>
          <w:spacing w:val="1"/>
          <w:sz w:val="24"/>
          <w:szCs w:val="24"/>
        </w:rPr>
        <w:t xml:space="preserve"> </w:t>
      </w:r>
      <w:r>
        <w:rPr>
          <w:rFonts w:cs="Times New Roman" w:ascii="Times New Roman" w:hAnsi="Times New Roman"/>
          <w:sz w:val="24"/>
          <w:szCs w:val="24"/>
        </w:rPr>
        <w:t>зафиксировано</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счетам</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в пользу</w:t>
      </w:r>
      <w:r>
        <w:rPr>
          <w:rFonts w:cs="Times New Roman" w:ascii="Times New Roman" w:hAnsi="Times New Roman"/>
          <w:spacing w:val="1"/>
          <w:sz w:val="24"/>
          <w:szCs w:val="24"/>
        </w:rPr>
        <w:t xml:space="preserve"> </w:t>
      </w:r>
      <w:r>
        <w:rPr>
          <w:rFonts w:cs="Times New Roman" w:ascii="Times New Roman" w:hAnsi="Times New Roman"/>
          <w:sz w:val="24"/>
          <w:szCs w:val="24"/>
        </w:rPr>
        <w:t>залогодержателя, в том числе количество ценных бумаг, находящихся в предыдущем (последующем)</w:t>
      </w:r>
      <w:r>
        <w:rPr>
          <w:rFonts w:cs="Times New Roman" w:ascii="Times New Roman" w:hAnsi="Times New Roman"/>
          <w:spacing w:val="1"/>
          <w:sz w:val="24"/>
          <w:szCs w:val="24"/>
        </w:rPr>
        <w:t xml:space="preserve"> </w:t>
      </w:r>
      <w:r>
        <w:rPr>
          <w:rFonts w:cs="Times New Roman" w:ascii="Times New Roman" w:hAnsi="Times New Roman"/>
          <w:sz w:val="24"/>
          <w:szCs w:val="24"/>
        </w:rPr>
        <w:t>залоге;</w:t>
      </w:r>
    </w:p>
    <w:p>
      <w:pPr>
        <w:pStyle w:val="ListParagraph"/>
        <w:numPr>
          <w:ilvl w:val="1"/>
          <w:numId w:val="13"/>
        </w:numPr>
        <w:tabs>
          <w:tab w:val="clear" w:pos="720"/>
          <w:tab w:val="left" w:pos="567" w:leader="none"/>
          <w:tab w:val="left" w:pos="954" w:leader="none"/>
        </w:tabs>
        <w:ind w:left="0" w:firstLine="720"/>
        <w:rPr>
          <w:rFonts w:ascii="Times New Roman" w:hAnsi="Times New Roman" w:cs="Times New Roman"/>
          <w:sz w:val="24"/>
          <w:szCs w:val="24"/>
        </w:rPr>
      </w:pPr>
      <w:r>
        <w:rPr>
          <w:rFonts w:cs="Times New Roman" w:ascii="Times New Roman" w:hAnsi="Times New Roman"/>
          <w:sz w:val="24"/>
          <w:szCs w:val="24"/>
        </w:rPr>
        <w:t>фамилию, имя, отчество (при наличии последнего) каждого залогодателя</w:t>
      </w:r>
      <w:r>
        <w:rPr>
          <w:rFonts w:cs="Times New Roman" w:ascii="Times New Roman" w:hAnsi="Times New Roman"/>
          <w:spacing w:val="1"/>
          <w:sz w:val="24"/>
          <w:szCs w:val="24"/>
        </w:rPr>
        <w:t xml:space="preserve"> </w:t>
      </w:r>
      <w:r>
        <w:rPr>
          <w:rFonts w:cs="Times New Roman" w:ascii="Times New Roman" w:hAnsi="Times New Roman"/>
          <w:sz w:val="24"/>
          <w:szCs w:val="24"/>
        </w:rPr>
        <w:t>- физического лица,</w:t>
      </w:r>
      <w:r>
        <w:rPr>
          <w:rFonts w:cs="Times New Roman" w:ascii="Times New Roman" w:hAnsi="Times New Roman"/>
          <w:spacing w:val="1"/>
          <w:sz w:val="24"/>
          <w:szCs w:val="24"/>
        </w:rPr>
        <w:t xml:space="preserve"> </w:t>
      </w:r>
      <w:r>
        <w:rPr>
          <w:rFonts w:cs="Times New Roman" w:ascii="Times New Roman" w:hAnsi="Times New Roman"/>
          <w:sz w:val="24"/>
          <w:szCs w:val="24"/>
        </w:rPr>
        <w:t>полное</w:t>
      </w:r>
      <w:r>
        <w:rPr>
          <w:rFonts w:cs="Times New Roman" w:ascii="Times New Roman" w:hAnsi="Times New Roman"/>
          <w:spacing w:val="-2"/>
          <w:sz w:val="24"/>
          <w:szCs w:val="24"/>
        </w:rPr>
        <w:t xml:space="preserve"> </w:t>
      </w:r>
      <w:r>
        <w:rPr>
          <w:rFonts w:cs="Times New Roman" w:ascii="Times New Roman" w:hAnsi="Times New Roman"/>
          <w:sz w:val="24"/>
          <w:szCs w:val="24"/>
        </w:rPr>
        <w:t>наименование каждого</w:t>
      </w:r>
      <w:r>
        <w:rPr>
          <w:rFonts w:cs="Times New Roman" w:ascii="Times New Roman" w:hAnsi="Times New Roman"/>
          <w:spacing w:val="1"/>
          <w:sz w:val="24"/>
          <w:szCs w:val="24"/>
        </w:rPr>
        <w:t xml:space="preserve"> </w:t>
      </w:r>
      <w:r>
        <w:rPr>
          <w:rFonts w:cs="Times New Roman" w:ascii="Times New Roman" w:hAnsi="Times New Roman"/>
          <w:sz w:val="24"/>
          <w:szCs w:val="24"/>
        </w:rPr>
        <w:t>залогодателя</w:t>
      </w:r>
      <w:r>
        <w:rPr>
          <w:rFonts w:cs="Times New Roman" w:ascii="Times New Roman" w:hAnsi="Times New Roman"/>
          <w:spacing w:val="2"/>
          <w:sz w:val="24"/>
          <w:szCs w:val="24"/>
        </w:rPr>
        <w:t xml:space="preserve"> </w:t>
      </w:r>
      <w:r>
        <w:rPr>
          <w:rFonts w:cs="Times New Roman" w:ascii="Times New Roman" w:hAnsi="Times New Roman"/>
          <w:sz w:val="24"/>
          <w:szCs w:val="24"/>
        </w:rPr>
        <w:t>-</w:t>
      </w:r>
      <w:r>
        <w:rPr>
          <w:rFonts w:cs="Times New Roman" w:ascii="Times New Roman" w:hAnsi="Times New Roman"/>
          <w:spacing w:val="2"/>
          <w:sz w:val="24"/>
          <w:szCs w:val="24"/>
        </w:rPr>
        <w:t xml:space="preserve"> </w:t>
      </w:r>
      <w:r>
        <w:rPr>
          <w:rFonts w:cs="Times New Roman" w:ascii="Times New Roman" w:hAnsi="Times New Roman"/>
          <w:sz w:val="24"/>
          <w:szCs w:val="24"/>
        </w:rPr>
        <w:t>юридического лица;</w:t>
      </w:r>
    </w:p>
    <w:p>
      <w:pPr>
        <w:pStyle w:val="ListParagraph"/>
        <w:numPr>
          <w:ilvl w:val="1"/>
          <w:numId w:val="13"/>
        </w:numPr>
        <w:tabs>
          <w:tab w:val="clear" w:pos="720"/>
          <w:tab w:val="left" w:pos="567" w:leader="none"/>
          <w:tab w:val="left" w:pos="907" w:leader="none"/>
        </w:tabs>
        <w:ind w:left="0" w:firstLine="720"/>
        <w:rPr>
          <w:rFonts w:ascii="Times New Roman" w:hAnsi="Times New Roman" w:cs="Times New Roman"/>
          <w:sz w:val="24"/>
          <w:szCs w:val="24"/>
        </w:rPr>
      </w:pPr>
      <w:r>
        <w:rPr>
          <w:rFonts w:cs="Times New Roman" w:ascii="Times New Roman" w:hAnsi="Times New Roman"/>
          <w:sz w:val="24"/>
          <w:szCs w:val="24"/>
        </w:rPr>
        <w:t>номер</w:t>
      </w:r>
      <w:r>
        <w:rPr>
          <w:rFonts w:cs="Times New Roman" w:ascii="Times New Roman" w:hAnsi="Times New Roman"/>
          <w:spacing w:val="-7"/>
          <w:sz w:val="24"/>
          <w:szCs w:val="24"/>
        </w:rPr>
        <w:t xml:space="preserve"> </w:t>
      </w:r>
      <w:r>
        <w:rPr>
          <w:rFonts w:cs="Times New Roman" w:ascii="Times New Roman" w:hAnsi="Times New Roman"/>
          <w:sz w:val="24"/>
          <w:szCs w:val="24"/>
        </w:rPr>
        <w:t>счета</w:t>
      </w:r>
      <w:r>
        <w:rPr>
          <w:rFonts w:cs="Times New Roman" w:ascii="Times New Roman" w:hAnsi="Times New Roman"/>
          <w:spacing w:val="-4"/>
          <w:sz w:val="24"/>
          <w:szCs w:val="24"/>
        </w:rPr>
        <w:t xml:space="preserve"> </w:t>
      </w:r>
      <w:r>
        <w:rPr>
          <w:rFonts w:cs="Times New Roman" w:ascii="Times New Roman" w:hAnsi="Times New Roman"/>
          <w:sz w:val="24"/>
          <w:szCs w:val="24"/>
        </w:rPr>
        <w:t>депо</w:t>
      </w:r>
      <w:r>
        <w:rPr>
          <w:rFonts w:cs="Times New Roman" w:ascii="Times New Roman" w:hAnsi="Times New Roman"/>
          <w:spacing w:val="-5"/>
          <w:sz w:val="24"/>
          <w:szCs w:val="24"/>
        </w:rPr>
        <w:t xml:space="preserve"> </w:t>
      </w:r>
      <w:r>
        <w:rPr>
          <w:rFonts w:cs="Times New Roman" w:ascii="Times New Roman" w:hAnsi="Times New Roman"/>
          <w:sz w:val="24"/>
          <w:szCs w:val="24"/>
        </w:rPr>
        <w:t>залогодателя,</w:t>
      </w:r>
      <w:r>
        <w:rPr>
          <w:rFonts w:cs="Times New Roman" w:ascii="Times New Roman" w:hAnsi="Times New Roman"/>
          <w:spacing w:val="-4"/>
          <w:sz w:val="24"/>
          <w:szCs w:val="24"/>
        </w:rPr>
        <w:t xml:space="preserve"> </w:t>
      </w:r>
      <w:r>
        <w:rPr>
          <w:rFonts w:cs="Times New Roman" w:ascii="Times New Roman" w:hAnsi="Times New Roman"/>
          <w:sz w:val="24"/>
          <w:szCs w:val="24"/>
        </w:rPr>
        <w:t>на</w:t>
      </w:r>
      <w:r>
        <w:rPr>
          <w:rFonts w:cs="Times New Roman" w:ascii="Times New Roman" w:hAnsi="Times New Roman"/>
          <w:spacing w:val="-3"/>
          <w:sz w:val="24"/>
          <w:szCs w:val="24"/>
        </w:rPr>
        <w:t xml:space="preserve"> </w:t>
      </w:r>
      <w:r>
        <w:rPr>
          <w:rFonts w:cs="Times New Roman" w:ascii="Times New Roman" w:hAnsi="Times New Roman"/>
          <w:sz w:val="24"/>
          <w:szCs w:val="24"/>
        </w:rPr>
        <w:t>котором</w:t>
      </w:r>
      <w:r>
        <w:rPr>
          <w:rFonts w:cs="Times New Roman" w:ascii="Times New Roman" w:hAnsi="Times New Roman"/>
          <w:spacing w:val="-2"/>
          <w:sz w:val="24"/>
          <w:szCs w:val="24"/>
        </w:rPr>
        <w:t xml:space="preserve"> </w:t>
      </w:r>
      <w:r>
        <w:rPr>
          <w:rFonts w:cs="Times New Roman" w:ascii="Times New Roman" w:hAnsi="Times New Roman"/>
          <w:sz w:val="24"/>
          <w:szCs w:val="24"/>
        </w:rPr>
        <w:t>учитываются</w:t>
      </w:r>
      <w:r>
        <w:rPr>
          <w:rFonts w:cs="Times New Roman" w:ascii="Times New Roman" w:hAnsi="Times New Roman"/>
          <w:spacing w:val="-5"/>
          <w:sz w:val="24"/>
          <w:szCs w:val="24"/>
        </w:rPr>
        <w:t xml:space="preserve"> </w:t>
      </w:r>
      <w:r>
        <w:rPr>
          <w:rFonts w:cs="Times New Roman" w:ascii="Times New Roman" w:hAnsi="Times New Roman"/>
          <w:sz w:val="24"/>
          <w:szCs w:val="24"/>
        </w:rPr>
        <w:t>заложенные</w:t>
      </w:r>
      <w:r>
        <w:rPr>
          <w:rFonts w:cs="Times New Roman" w:ascii="Times New Roman" w:hAnsi="Times New Roman"/>
          <w:spacing w:val="-5"/>
          <w:sz w:val="24"/>
          <w:szCs w:val="24"/>
        </w:rPr>
        <w:t xml:space="preserve"> </w:t>
      </w:r>
      <w:r>
        <w:rPr>
          <w:rFonts w:cs="Times New Roman" w:ascii="Times New Roman" w:hAnsi="Times New Roman"/>
          <w:sz w:val="24"/>
          <w:szCs w:val="24"/>
        </w:rPr>
        <w:t>ценные</w:t>
      </w:r>
      <w:r>
        <w:rPr>
          <w:rFonts w:cs="Times New Roman" w:ascii="Times New Roman" w:hAnsi="Times New Roman"/>
          <w:spacing w:val="-6"/>
          <w:sz w:val="24"/>
          <w:szCs w:val="24"/>
        </w:rPr>
        <w:t xml:space="preserve"> </w:t>
      </w:r>
      <w:r>
        <w:rPr>
          <w:rFonts w:cs="Times New Roman" w:ascii="Times New Roman" w:hAnsi="Times New Roman"/>
          <w:sz w:val="24"/>
          <w:szCs w:val="24"/>
        </w:rPr>
        <w:t>бумаги;</w:t>
      </w:r>
    </w:p>
    <w:p>
      <w:pPr>
        <w:pStyle w:val="ListParagraph"/>
        <w:numPr>
          <w:ilvl w:val="1"/>
          <w:numId w:val="13"/>
        </w:numPr>
        <w:tabs>
          <w:tab w:val="clear" w:pos="720"/>
          <w:tab w:val="left" w:pos="567" w:leader="none"/>
          <w:tab w:val="left" w:pos="907" w:leader="none"/>
        </w:tabs>
        <w:ind w:left="0" w:firstLine="720"/>
        <w:rPr>
          <w:rFonts w:ascii="Times New Roman" w:hAnsi="Times New Roman" w:cs="Times New Roman"/>
          <w:sz w:val="24"/>
          <w:szCs w:val="24"/>
        </w:rPr>
      </w:pPr>
      <w:r>
        <w:rPr>
          <w:rFonts w:cs="Times New Roman" w:ascii="Times New Roman" w:hAnsi="Times New Roman"/>
          <w:sz w:val="24"/>
          <w:szCs w:val="24"/>
        </w:rPr>
        <w:t>сведения,</w:t>
      </w:r>
      <w:r>
        <w:rPr>
          <w:rFonts w:cs="Times New Roman" w:ascii="Times New Roman" w:hAnsi="Times New Roman"/>
          <w:spacing w:val="-6"/>
          <w:sz w:val="24"/>
          <w:szCs w:val="24"/>
        </w:rPr>
        <w:t xml:space="preserve"> </w:t>
      </w:r>
      <w:r>
        <w:rPr>
          <w:rFonts w:cs="Times New Roman" w:ascii="Times New Roman" w:hAnsi="Times New Roman"/>
          <w:sz w:val="24"/>
          <w:szCs w:val="24"/>
        </w:rPr>
        <w:t>позволяющие</w:t>
      </w:r>
      <w:r>
        <w:rPr>
          <w:rFonts w:cs="Times New Roman" w:ascii="Times New Roman" w:hAnsi="Times New Roman"/>
          <w:spacing w:val="-4"/>
          <w:sz w:val="24"/>
          <w:szCs w:val="24"/>
        </w:rPr>
        <w:t xml:space="preserve"> </w:t>
      </w:r>
      <w:r>
        <w:rPr>
          <w:rFonts w:cs="Times New Roman" w:ascii="Times New Roman" w:hAnsi="Times New Roman"/>
          <w:sz w:val="24"/>
          <w:szCs w:val="24"/>
        </w:rPr>
        <w:t>идентифицировать</w:t>
      </w:r>
      <w:r>
        <w:rPr>
          <w:rFonts w:cs="Times New Roman" w:ascii="Times New Roman" w:hAnsi="Times New Roman"/>
          <w:spacing w:val="-6"/>
          <w:sz w:val="24"/>
          <w:szCs w:val="24"/>
        </w:rPr>
        <w:t xml:space="preserve"> </w:t>
      </w:r>
      <w:r>
        <w:rPr>
          <w:rFonts w:cs="Times New Roman" w:ascii="Times New Roman" w:hAnsi="Times New Roman"/>
          <w:sz w:val="24"/>
          <w:szCs w:val="24"/>
        </w:rPr>
        <w:t>заложенные</w:t>
      </w:r>
      <w:r>
        <w:rPr>
          <w:rFonts w:cs="Times New Roman" w:ascii="Times New Roman" w:hAnsi="Times New Roman"/>
          <w:spacing w:val="-6"/>
          <w:sz w:val="24"/>
          <w:szCs w:val="24"/>
        </w:rPr>
        <w:t xml:space="preserve"> </w:t>
      </w:r>
      <w:r>
        <w:rPr>
          <w:rFonts w:cs="Times New Roman" w:ascii="Times New Roman" w:hAnsi="Times New Roman"/>
          <w:sz w:val="24"/>
          <w:szCs w:val="24"/>
        </w:rPr>
        <w:t>ценные</w:t>
      </w:r>
      <w:r>
        <w:rPr>
          <w:rFonts w:cs="Times New Roman" w:ascii="Times New Roman" w:hAnsi="Times New Roman"/>
          <w:spacing w:val="-6"/>
          <w:sz w:val="24"/>
          <w:szCs w:val="24"/>
        </w:rPr>
        <w:t xml:space="preserve"> </w:t>
      </w:r>
      <w:r>
        <w:rPr>
          <w:rFonts w:cs="Times New Roman" w:ascii="Times New Roman" w:hAnsi="Times New Roman"/>
          <w:sz w:val="24"/>
          <w:szCs w:val="24"/>
        </w:rPr>
        <w:t>бумаги.</w:t>
      </w:r>
    </w:p>
    <w:p>
      <w:pPr>
        <w:pStyle w:val="Style21"/>
        <w:spacing w:before="10" w:after="0"/>
        <w:ind w:left="0" w:right="-72" w:hanging="0"/>
        <w:jc w:val="left"/>
        <w:rPr>
          <w:rFonts w:ascii="Times New Roman" w:hAnsi="Times New Roman" w:cs="Times New Roman"/>
          <w:sz w:val="24"/>
          <w:szCs w:val="24"/>
        </w:rPr>
      </w:pPr>
      <w:r>
        <w:rPr>
          <w:rFonts w:cs="Times New Roman" w:ascii="Times New Roman" w:hAnsi="Times New Roman"/>
          <w:sz w:val="24"/>
          <w:szCs w:val="24"/>
        </w:rPr>
      </w:r>
    </w:p>
    <w:p>
      <w:pPr>
        <w:pStyle w:val="2"/>
        <w:numPr>
          <w:ilvl w:val="0"/>
          <w:numId w:val="94"/>
        </w:numPr>
        <w:tabs>
          <w:tab w:val="clear" w:pos="720"/>
          <w:tab w:val="left" w:pos="1134" w:leader="none"/>
        </w:tabs>
        <w:ind w:left="0" w:firstLine="720"/>
        <w:jc w:val="both"/>
        <w:rPr>
          <w:rFonts w:ascii="Times New Roman" w:hAnsi="Times New Roman" w:cs="Times New Roman"/>
          <w:i w:val="false"/>
          <w:i w:val="false"/>
          <w:sz w:val="24"/>
          <w:szCs w:val="24"/>
        </w:rPr>
      </w:pPr>
      <w:bookmarkStart w:id="55" w:name="_bookmark45"/>
      <w:bookmarkEnd w:id="55"/>
      <w:r>
        <w:rPr>
          <w:rFonts w:cs="Times New Roman" w:ascii="Times New Roman" w:hAnsi="Times New Roman"/>
          <w:i w:val="false"/>
          <w:sz w:val="24"/>
          <w:szCs w:val="24"/>
        </w:rPr>
        <w:t>Предоставление</w:t>
      </w:r>
      <w:r>
        <w:rPr>
          <w:rFonts w:cs="Times New Roman" w:ascii="Times New Roman" w:hAnsi="Times New Roman"/>
          <w:i w:val="false"/>
          <w:spacing w:val="-5"/>
          <w:sz w:val="24"/>
          <w:szCs w:val="24"/>
        </w:rPr>
        <w:t xml:space="preserve"> </w:t>
      </w:r>
      <w:r>
        <w:rPr>
          <w:rFonts w:cs="Times New Roman" w:ascii="Times New Roman" w:hAnsi="Times New Roman"/>
          <w:i w:val="false"/>
          <w:sz w:val="24"/>
          <w:szCs w:val="24"/>
        </w:rPr>
        <w:t>отчета</w:t>
      </w:r>
      <w:r>
        <w:rPr>
          <w:rFonts w:cs="Times New Roman" w:ascii="Times New Roman" w:hAnsi="Times New Roman"/>
          <w:i w:val="false"/>
          <w:spacing w:val="-2"/>
          <w:sz w:val="24"/>
          <w:szCs w:val="24"/>
        </w:rPr>
        <w:t xml:space="preserve"> </w:t>
      </w:r>
      <w:r>
        <w:rPr>
          <w:rFonts w:cs="Times New Roman" w:ascii="Times New Roman" w:hAnsi="Times New Roman"/>
          <w:i w:val="false"/>
          <w:sz w:val="24"/>
          <w:szCs w:val="24"/>
        </w:rPr>
        <w:t>об</w:t>
      </w:r>
      <w:r>
        <w:rPr>
          <w:rFonts w:cs="Times New Roman" w:ascii="Times New Roman" w:hAnsi="Times New Roman"/>
          <w:i w:val="false"/>
          <w:spacing w:val="-7"/>
          <w:sz w:val="24"/>
          <w:szCs w:val="24"/>
        </w:rPr>
        <w:t xml:space="preserve"> </w:t>
      </w:r>
      <w:r>
        <w:rPr>
          <w:rFonts w:cs="Times New Roman" w:ascii="Times New Roman" w:hAnsi="Times New Roman"/>
          <w:i w:val="false"/>
          <w:sz w:val="24"/>
          <w:szCs w:val="24"/>
        </w:rPr>
        <w:t>операциях</w:t>
      </w:r>
      <w:r>
        <w:rPr>
          <w:rFonts w:cs="Times New Roman" w:ascii="Times New Roman" w:hAnsi="Times New Roman"/>
          <w:i w:val="false"/>
          <w:spacing w:val="-3"/>
          <w:sz w:val="24"/>
          <w:szCs w:val="24"/>
        </w:rPr>
        <w:t xml:space="preserve"> </w:t>
      </w:r>
      <w:r>
        <w:rPr>
          <w:rFonts w:cs="Times New Roman" w:ascii="Times New Roman" w:hAnsi="Times New Roman"/>
          <w:i w:val="false"/>
          <w:sz w:val="24"/>
          <w:szCs w:val="24"/>
        </w:rPr>
        <w:t>по</w:t>
      </w:r>
      <w:r>
        <w:rPr>
          <w:rFonts w:cs="Times New Roman" w:ascii="Times New Roman" w:hAnsi="Times New Roman"/>
          <w:i w:val="false"/>
          <w:spacing w:val="-5"/>
          <w:sz w:val="24"/>
          <w:szCs w:val="24"/>
        </w:rPr>
        <w:t xml:space="preserve"> </w:t>
      </w:r>
      <w:r>
        <w:rPr>
          <w:rFonts w:cs="Times New Roman" w:ascii="Times New Roman" w:hAnsi="Times New Roman"/>
          <w:i w:val="false"/>
          <w:sz w:val="24"/>
          <w:szCs w:val="24"/>
        </w:rPr>
        <w:t>счету</w:t>
      </w:r>
      <w:r>
        <w:rPr>
          <w:rFonts w:cs="Times New Roman" w:ascii="Times New Roman" w:hAnsi="Times New Roman"/>
          <w:i w:val="false"/>
          <w:spacing w:val="-4"/>
          <w:sz w:val="24"/>
          <w:szCs w:val="24"/>
        </w:rPr>
        <w:t xml:space="preserve"> </w:t>
      </w:r>
      <w:r>
        <w:rPr>
          <w:rFonts w:cs="Times New Roman" w:ascii="Times New Roman" w:hAnsi="Times New Roman"/>
          <w:i w:val="false"/>
          <w:sz w:val="24"/>
          <w:szCs w:val="24"/>
        </w:rPr>
        <w:t>депо</w:t>
      </w:r>
      <w:r>
        <w:rPr>
          <w:rFonts w:cs="Times New Roman" w:ascii="Times New Roman" w:hAnsi="Times New Roman"/>
          <w:i w:val="false"/>
          <w:spacing w:val="-3"/>
          <w:sz w:val="24"/>
          <w:szCs w:val="24"/>
        </w:rPr>
        <w:t xml:space="preserve"> </w:t>
      </w:r>
      <w:r>
        <w:rPr>
          <w:rFonts w:cs="Times New Roman" w:ascii="Times New Roman" w:hAnsi="Times New Roman"/>
          <w:i w:val="false"/>
          <w:sz w:val="24"/>
          <w:szCs w:val="24"/>
        </w:rPr>
        <w:t>депонента</w:t>
      </w:r>
    </w:p>
    <w:p>
      <w:pPr>
        <w:pStyle w:val="Style21"/>
        <w:ind w:left="0" w:firstLine="720"/>
        <w:jc w:val="left"/>
        <w:rPr>
          <w:rFonts w:ascii="Times New Roman" w:hAnsi="Times New Roman" w:cs="Times New Roman"/>
          <w:b/>
          <w:b/>
          <w:i/>
          <w:i/>
          <w:sz w:val="24"/>
          <w:szCs w:val="24"/>
        </w:rPr>
      </w:pPr>
      <w:r>
        <w:rPr>
          <w:rFonts w:cs="Times New Roman" w:ascii="Times New Roman" w:hAnsi="Times New Roman"/>
          <w:b/>
          <w:i/>
          <w:sz w:val="24"/>
          <w:szCs w:val="24"/>
        </w:rPr>
      </w:r>
    </w:p>
    <w:p>
      <w:pPr>
        <w:pStyle w:val="ListParagraph"/>
        <w:numPr>
          <w:ilvl w:val="1"/>
          <w:numId w:val="94"/>
        </w:numPr>
        <w:ind w:left="0" w:firstLine="720"/>
        <w:rPr>
          <w:rFonts w:ascii="Times New Roman" w:hAnsi="Times New Roman" w:cs="Times New Roman"/>
          <w:sz w:val="24"/>
          <w:szCs w:val="24"/>
        </w:rPr>
      </w:pPr>
      <w:r>
        <w:rPr>
          <w:rFonts w:cs="Times New Roman" w:ascii="Times New Roman" w:hAnsi="Times New Roman"/>
          <w:sz w:val="24"/>
          <w:szCs w:val="24"/>
        </w:rPr>
        <w:t>Депозитарий предоставляет Депоненту отчет об операциях по Счету депо, открытому</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Депоненту (Приложение №20, Приложение №21),</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сроки,</w:t>
      </w:r>
      <w:r>
        <w:rPr>
          <w:rFonts w:cs="Times New Roman" w:ascii="Times New Roman" w:hAnsi="Times New Roman"/>
          <w:spacing w:val="1"/>
          <w:sz w:val="24"/>
          <w:szCs w:val="24"/>
        </w:rPr>
        <w:t xml:space="preserve"> </w:t>
      </w:r>
      <w:r>
        <w:rPr>
          <w:rFonts w:cs="Times New Roman" w:ascii="Times New Roman" w:hAnsi="Times New Roman"/>
          <w:sz w:val="24"/>
          <w:szCs w:val="24"/>
        </w:rPr>
        <w:t>определенные</w:t>
      </w:r>
      <w:r>
        <w:rPr>
          <w:rFonts w:cs="Times New Roman" w:ascii="Times New Roman" w:hAnsi="Times New Roman"/>
          <w:spacing w:val="1"/>
          <w:sz w:val="24"/>
          <w:szCs w:val="24"/>
        </w:rPr>
        <w:t xml:space="preserve"> </w:t>
      </w:r>
      <w:r>
        <w:rPr>
          <w:rFonts w:cs="Times New Roman" w:ascii="Times New Roman" w:hAnsi="Times New Roman"/>
          <w:sz w:val="24"/>
          <w:szCs w:val="24"/>
        </w:rPr>
        <w:t>настоящими</w:t>
      </w:r>
      <w:r>
        <w:rPr>
          <w:rFonts w:cs="Times New Roman" w:ascii="Times New Roman" w:hAnsi="Times New Roman"/>
          <w:spacing w:val="1"/>
          <w:sz w:val="24"/>
          <w:szCs w:val="24"/>
        </w:rPr>
        <w:t xml:space="preserve"> </w:t>
      </w:r>
      <w:r>
        <w:rPr>
          <w:rFonts w:cs="Times New Roman" w:ascii="Times New Roman" w:hAnsi="Times New Roman"/>
          <w:sz w:val="24"/>
          <w:szCs w:val="24"/>
        </w:rPr>
        <w:t>Условиями,</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соответствующему Счету</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Сведения</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1"/>
          <w:sz w:val="24"/>
          <w:szCs w:val="24"/>
        </w:rPr>
        <w:t xml:space="preserve"> </w:t>
      </w:r>
      <w:r>
        <w:rPr>
          <w:rFonts w:cs="Times New Roman" w:ascii="Times New Roman" w:hAnsi="Times New Roman"/>
          <w:sz w:val="24"/>
          <w:szCs w:val="24"/>
        </w:rPr>
        <w:t>составлении</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предоставлении</w:t>
      </w:r>
      <w:r>
        <w:rPr>
          <w:rFonts w:cs="Times New Roman" w:ascii="Times New Roman" w:hAnsi="Times New Roman"/>
          <w:spacing w:val="1"/>
          <w:sz w:val="24"/>
          <w:szCs w:val="24"/>
        </w:rPr>
        <w:t xml:space="preserve"> </w:t>
      </w:r>
      <w:r>
        <w:rPr>
          <w:rFonts w:cs="Times New Roman" w:ascii="Times New Roman" w:hAnsi="Times New Roman"/>
          <w:sz w:val="24"/>
          <w:szCs w:val="24"/>
        </w:rPr>
        <w:t>данно</w:t>
      </w:r>
      <w:r>
        <w:rPr>
          <w:rFonts w:cs="Times New Roman" w:ascii="Times New Roman" w:hAnsi="Times New Roman"/>
          <w:spacing w:val="1"/>
          <w:sz w:val="24"/>
          <w:szCs w:val="24"/>
        </w:rPr>
        <w:t xml:space="preserve">го отчета </w:t>
      </w:r>
      <w:r>
        <w:rPr>
          <w:rFonts w:cs="Times New Roman" w:ascii="Times New Roman" w:hAnsi="Times New Roman"/>
          <w:sz w:val="24"/>
          <w:szCs w:val="24"/>
        </w:rPr>
        <w:t>могут</w:t>
      </w:r>
      <w:r>
        <w:rPr>
          <w:rFonts w:cs="Times New Roman" w:ascii="Times New Roman" w:hAnsi="Times New Roman"/>
          <w:spacing w:val="1"/>
          <w:sz w:val="24"/>
          <w:szCs w:val="24"/>
        </w:rPr>
        <w:t xml:space="preserve"> </w:t>
      </w:r>
      <w:r>
        <w:rPr>
          <w:rFonts w:cs="Times New Roman" w:ascii="Times New Roman" w:hAnsi="Times New Roman"/>
          <w:sz w:val="24"/>
          <w:szCs w:val="24"/>
        </w:rPr>
        <w:t>не</w:t>
      </w:r>
      <w:r>
        <w:rPr>
          <w:rFonts w:cs="Times New Roman" w:ascii="Times New Roman" w:hAnsi="Times New Roman"/>
          <w:spacing w:val="1"/>
          <w:sz w:val="24"/>
          <w:szCs w:val="24"/>
        </w:rPr>
        <w:t xml:space="preserve"> </w:t>
      </w:r>
      <w:r>
        <w:rPr>
          <w:rFonts w:cs="Times New Roman" w:ascii="Times New Roman" w:hAnsi="Times New Roman"/>
          <w:sz w:val="24"/>
          <w:szCs w:val="24"/>
        </w:rPr>
        <w:t>отражаться</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Журнале</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операций</w:t>
      </w:r>
      <w:r>
        <w:rPr>
          <w:rFonts w:cs="Times New Roman" w:ascii="Times New Roman" w:hAnsi="Times New Roman"/>
          <w:spacing w:val="-2"/>
          <w:sz w:val="24"/>
          <w:szCs w:val="24"/>
        </w:rPr>
        <w:t xml:space="preserve"> </w:t>
      </w:r>
      <w:r>
        <w:rPr>
          <w:rFonts w:cs="Times New Roman" w:ascii="Times New Roman" w:hAnsi="Times New Roman"/>
          <w:sz w:val="24"/>
          <w:szCs w:val="24"/>
        </w:rPr>
        <w:t>Депозитария.</w:t>
      </w:r>
    </w:p>
    <w:p>
      <w:pPr>
        <w:pStyle w:val="ListParagraph"/>
        <w:numPr>
          <w:ilvl w:val="1"/>
          <w:numId w:val="94"/>
        </w:numPr>
        <w:tabs>
          <w:tab w:val="clear" w:pos="720"/>
          <w:tab w:val="left" w:pos="1350" w:leader="none"/>
        </w:tabs>
        <w:ind w:left="0" w:firstLine="720"/>
        <w:rPr>
          <w:rFonts w:ascii="Times New Roman" w:hAnsi="Times New Roman" w:cs="Times New Roman"/>
          <w:sz w:val="24"/>
          <w:szCs w:val="24"/>
        </w:rPr>
      </w:pPr>
      <w:r>
        <w:rPr>
          <w:rFonts w:cs="Times New Roman" w:ascii="Times New Roman" w:hAnsi="Times New Roman"/>
          <w:sz w:val="24"/>
          <w:szCs w:val="24"/>
        </w:rPr>
        <w:t>Операция по формированию отчета об операциях по Счету депо Депонента представляет</w:t>
      </w:r>
      <w:r>
        <w:rPr>
          <w:rFonts w:cs="Times New Roman" w:ascii="Times New Roman" w:hAnsi="Times New Roman"/>
          <w:spacing w:val="1"/>
          <w:sz w:val="24"/>
          <w:szCs w:val="24"/>
        </w:rPr>
        <w:t xml:space="preserve"> </w:t>
      </w:r>
      <w:r>
        <w:rPr>
          <w:rFonts w:cs="Times New Roman" w:ascii="Times New Roman" w:hAnsi="Times New Roman"/>
          <w:sz w:val="24"/>
          <w:szCs w:val="24"/>
        </w:rPr>
        <w:t>собой действие Депозитария по оформлению и выдаче Депоненту информации об изменении состояния</w:t>
      </w:r>
      <w:r>
        <w:rPr>
          <w:rFonts w:cs="Times New Roman" w:ascii="Times New Roman" w:hAnsi="Times New Roman"/>
          <w:spacing w:val="1"/>
          <w:sz w:val="24"/>
          <w:szCs w:val="24"/>
        </w:rPr>
        <w:t xml:space="preserve"> </w:t>
      </w:r>
      <w:r>
        <w:rPr>
          <w:rFonts w:cs="Times New Roman" w:ascii="Times New Roman" w:hAnsi="Times New Roman"/>
          <w:sz w:val="24"/>
          <w:szCs w:val="24"/>
        </w:rPr>
        <w:t>Счета депо.</w:t>
      </w:r>
    </w:p>
    <w:p>
      <w:pPr>
        <w:pStyle w:val="ListParagraph"/>
        <w:numPr>
          <w:ilvl w:val="1"/>
          <w:numId w:val="94"/>
        </w:numPr>
        <w:tabs>
          <w:tab w:val="clear" w:pos="720"/>
          <w:tab w:val="left" w:pos="1350" w:leader="none"/>
        </w:tabs>
        <w:ind w:left="0" w:firstLine="720"/>
        <w:rPr>
          <w:rFonts w:ascii="Times New Roman" w:hAnsi="Times New Roman" w:cs="Times New Roman"/>
          <w:sz w:val="24"/>
          <w:szCs w:val="24"/>
        </w:rPr>
      </w:pPr>
      <w:r>
        <w:rPr>
          <w:rFonts w:cs="Times New Roman" w:ascii="Times New Roman" w:hAnsi="Times New Roman"/>
          <w:sz w:val="24"/>
          <w:szCs w:val="24"/>
        </w:rPr>
        <w:t>Основанием</w:t>
      </w:r>
      <w:r>
        <w:rPr>
          <w:rFonts w:cs="Times New Roman" w:ascii="Times New Roman" w:hAnsi="Times New Roman"/>
          <w:spacing w:val="-4"/>
          <w:sz w:val="24"/>
          <w:szCs w:val="24"/>
        </w:rPr>
        <w:t xml:space="preserve"> </w:t>
      </w:r>
      <w:r>
        <w:rPr>
          <w:rFonts w:cs="Times New Roman" w:ascii="Times New Roman" w:hAnsi="Times New Roman"/>
          <w:sz w:val="24"/>
          <w:szCs w:val="24"/>
        </w:rPr>
        <w:t>выдачи</w:t>
      </w:r>
      <w:r>
        <w:rPr>
          <w:rFonts w:cs="Times New Roman" w:ascii="Times New Roman" w:hAnsi="Times New Roman"/>
          <w:spacing w:val="-3"/>
          <w:sz w:val="24"/>
          <w:szCs w:val="24"/>
        </w:rPr>
        <w:t xml:space="preserve"> </w:t>
      </w:r>
      <w:r>
        <w:rPr>
          <w:rFonts w:cs="Times New Roman" w:ascii="Times New Roman" w:hAnsi="Times New Roman"/>
          <w:sz w:val="24"/>
          <w:szCs w:val="24"/>
        </w:rPr>
        <w:t>отчета</w:t>
      </w:r>
      <w:r>
        <w:rPr>
          <w:rFonts w:cs="Times New Roman" w:ascii="Times New Roman" w:hAnsi="Times New Roman"/>
          <w:spacing w:val="-5"/>
          <w:sz w:val="24"/>
          <w:szCs w:val="24"/>
        </w:rPr>
        <w:t xml:space="preserve"> </w:t>
      </w:r>
      <w:r>
        <w:rPr>
          <w:rFonts w:cs="Times New Roman" w:ascii="Times New Roman" w:hAnsi="Times New Roman"/>
          <w:sz w:val="24"/>
          <w:szCs w:val="24"/>
        </w:rPr>
        <w:t>об</w:t>
      </w:r>
      <w:r>
        <w:rPr>
          <w:rFonts w:cs="Times New Roman" w:ascii="Times New Roman" w:hAnsi="Times New Roman"/>
          <w:spacing w:val="-2"/>
          <w:sz w:val="24"/>
          <w:szCs w:val="24"/>
        </w:rPr>
        <w:t xml:space="preserve"> </w:t>
      </w:r>
      <w:r>
        <w:rPr>
          <w:rFonts w:cs="Times New Roman" w:ascii="Times New Roman" w:hAnsi="Times New Roman"/>
          <w:sz w:val="24"/>
          <w:szCs w:val="24"/>
        </w:rPr>
        <w:t>операциях</w:t>
      </w:r>
      <w:r>
        <w:rPr>
          <w:rFonts w:cs="Times New Roman" w:ascii="Times New Roman" w:hAnsi="Times New Roman"/>
          <w:spacing w:val="-4"/>
          <w:sz w:val="24"/>
          <w:szCs w:val="24"/>
        </w:rPr>
        <w:t xml:space="preserve"> </w:t>
      </w:r>
      <w:r>
        <w:rPr>
          <w:rFonts w:cs="Times New Roman" w:ascii="Times New Roman" w:hAnsi="Times New Roman"/>
          <w:sz w:val="24"/>
          <w:szCs w:val="24"/>
        </w:rPr>
        <w:t>по</w:t>
      </w:r>
      <w:r>
        <w:rPr>
          <w:rFonts w:cs="Times New Roman" w:ascii="Times New Roman" w:hAnsi="Times New Roman"/>
          <w:spacing w:val="-2"/>
          <w:sz w:val="24"/>
          <w:szCs w:val="24"/>
        </w:rPr>
        <w:t xml:space="preserve"> </w:t>
      </w:r>
      <w:r>
        <w:rPr>
          <w:rFonts w:cs="Times New Roman" w:ascii="Times New Roman" w:hAnsi="Times New Roman"/>
          <w:sz w:val="24"/>
          <w:szCs w:val="24"/>
        </w:rPr>
        <w:t>Счету</w:t>
      </w:r>
      <w:r>
        <w:rPr>
          <w:rFonts w:cs="Times New Roman" w:ascii="Times New Roman" w:hAnsi="Times New Roman"/>
          <w:spacing w:val="-5"/>
          <w:sz w:val="24"/>
          <w:szCs w:val="24"/>
        </w:rPr>
        <w:t xml:space="preserve"> </w:t>
      </w:r>
      <w:r>
        <w:rPr>
          <w:rFonts w:cs="Times New Roman" w:ascii="Times New Roman" w:hAnsi="Times New Roman"/>
          <w:sz w:val="24"/>
          <w:szCs w:val="24"/>
        </w:rPr>
        <w:t>депо</w:t>
      </w:r>
      <w:r>
        <w:rPr>
          <w:rFonts w:cs="Times New Roman" w:ascii="Times New Roman" w:hAnsi="Times New Roman"/>
          <w:spacing w:val="-2"/>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4"/>
          <w:sz w:val="24"/>
          <w:szCs w:val="24"/>
        </w:rPr>
        <w:t xml:space="preserve"> </w:t>
      </w:r>
      <w:r>
        <w:rPr>
          <w:rFonts w:cs="Times New Roman" w:ascii="Times New Roman" w:hAnsi="Times New Roman"/>
          <w:sz w:val="24"/>
          <w:szCs w:val="24"/>
        </w:rPr>
        <w:t>является:</w:t>
      </w:r>
    </w:p>
    <w:p>
      <w:pPr>
        <w:pStyle w:val="ListParagraph"/>
        <w:numPr>
          <w:ilvl w:val="0"/>
          <w:numId w:val="12"/>
        </w:numPr>
        <w:tabs>
          <w:tab w:val="clear" w:pos="720"/>
          <w:tab w:val="left" w:pos="567" w:leader="none"/>
        </w:tabs>
        <w:ind w:left="0" w:firstLine="720"/>
        <w:rPr>
          <w:rFonts w:ascii="Times New Roman" w:hAnsi="Times New Roman" w:cs="Times New Roman"/>
          <w:sz w:val="24"/>
          <w:szCs w:val="24"/>
        </w:rPr>
      </w:pPr>
      <w:r>
        <w:rPr>
          <w:rFonts w:cs="Times New Roman" w:ascii="Times New Roman" w:hAnsi="Times New Roman"/>
          <w:sz w:val="24"/>
          <w:szCs w:val="24"/>
        </w:rPr>
        <w:t>Проведение</w:t>
      </w:r>
      <w:r>
        <w:rPr>
          <w:rFonts w:cs="Times New Roman" w:ascii="Times New Roman" w:hAnsi="Times New Roman"/>
          <w:spacing w:val="-2"/>
          <w:sz w:val="24"/>
          <w:szCs w:val="24"/>
        </w:rPr>
        <w:t xml:space="preserve"> </w:t>
      </w:r>
      <w:r>
        <w:rPr>
          <w:rFonts w:cs="Times New Roman" w:ascii="Times New Roman" w:hAnsi="Times New Roman"/>
          <w:sz w:val="24"/>
          <w:szCs w:val="24"/>
        </w:rPr>
        <w:t>одной</w:t>
      </w:r>
      <w:r>
        <w:rPr>
          <w:rFonts w:cs="Times New Roman" w:ascii="Times New Roman" w:hAnsi="Times New Roman"/>
          <w:spacing w:val="-3"/>
          <w:sz w:val="24"/>
          <w:szCs w:val="24"/>
        </w:rPr>
        <w:t xml:space="preserve"> </w:t>
      </w:r>
      <w:r>
        <w:rPr>
          <w:rFonts w:cs="Times New Roman" w:ascii="Times New Roman" w:hAnsi="Times New Roman"/>
          <w:sz w:val="24"/>
          <w:szCs w:val="24"/>
        </w:rPr>
        <w:t>или</w:t>
      </w:r>
      <w:r>
        <w:rPr>
          <w:rFonts w:cs="Times New Roman" w:ascii="Times New Roman" w:hAnsi="Times New Roman"/>
          <w:spacing w:val="-6"/>
          <w:sz w:val="24"/>
          <w:szCs w:val="24"/>
        </w:rPr>
        <w:t xml:space="preserve"> </w:t>
      </w:r>
      <w:r>
        <w:rPr>
          <w:rFonts w:cs="Times New Roman" w:ascii="Times New Roman" w:hAnsi="Times New Roman"/>
          <w:sz w:val="24"/>
          <w:szCs w:val="24"/>
        </w:rPr>
        <w:t>нескольких операций</w:t>
      </w:r>
      <w:r>
        <w:rPr>
          <w:rFonts w:cs="Times New Roman" w:ascii="Times New Roman" w:hAnsi="Times New Roman"/>
          <w:spacing w:val="-6"/>
          <w:sz w:val="24"/>
          <w:szCs w:val="24"/>
        </w:rPr>
        <w:t xml:space="preserve"> </w:t>
      </w:r>
      <w:r>
        <w:rPr>
          <w:rFonts w:cs="Times New Roman" w:ascii="Times New Roman" w:hAnsi="Times New Roman"/>
          <w:sz w:val="24"/>
          <w:szCs w:val="24"/>
        </w:rPr>
        <w:t>по</w:t>
      </w:r>
      <w:r>
        <w:rPr>
          <w:rFonts w:cs="Times New Roman" w:ascii="Times New Roman" w:hAnsi="Times New Roman"/>
          <w:spacing w:val="-4"/>
          <w:sz w:val="24"/>
          <w:szCs w:val="24"/>
        </w:rPr>
        <w:t xml:space="preserve"> </w:t>
      </w:r>
      <w:r>
        <w:rPr>
          <w:rFonts w:cs="Times New Roman" w:ascii="Times New Roman" w:hAnsi="Times New Roman"/>
          <w:sz w:val="24"/>
          <w:szCs w:val="24"/>
        </w:rPr>
        <w:t>счету</w:t>
      </w:r>
      <w:r>
        <w:rPr>
          <w:rFonts w:cs="Times New Roman" w:ascii="Times New Roman" w:hAnsi="Times New Roman"/>
          <w:spacing w:val="-5"/>
          <w:sz w:val="24"/>
          <w:szCs w:val="24"/>
        </w:rPr>
        <w:t xml:space="preserve"> </w:t>
      </w:r>
      <w:r>
        <w:rPr>
          <w:rFonts w:cs="Times New Roman" w:ascii="Times New Roman" w:hAnsi="Times New Roman"/>
          <w:sz w:val="24"/>
          <w:szCs w:val="24"/>
        </w:rPr>
        <w:t>депо;</w:t>
      </w:r>
    </w:p>
    <w:p>
      <w:pPr>
        <w:pStyle w:val="ListParagraph"/>
        <w:numPr>
          <w:ilvl w:val="0"/>
          <w:numId w:val="12"/>
        </w:numPr>
        <w:tabs>
          <w:tab w:val="clear" w:pos="720"/>
          <w:tab w:val="left" w:pos="567" w:leader="none"/>
          <w:tab w:val="left" w:pos="962" w:leader="none"/>
        </w:tabs>
        <w:ind w:left="0" w:firstLine="720"/>
        <w:jc w:val="left"/>
        <w:rPr>
          <w:rFonts w:ascii="Times New Roman" w:hAnsi="Times New Roman" w:cs="Times New Roman"/>
          <w:sz w:val="24"/>
          <w:szCs w:val="24"/>
        </w:rPr>
      </w:pPr>
      <w:r>
        <w:rPr>
          <w:rFonts w:cs="Times New Roman" w:ascii="Times New Roman" w:hAnsi="Times New Roman"/>
          <w:sz w:val="24"/>
          <w:szCs w:val="24"/>
        </w:rPr>
        <w:t>Поручение</w:t>
      </w:r>
      <w:r>
        <w:rPr>
          <w:rFonts w:cs="Times New Roman" w:ascii="Times New Roman" w:hAnsi="Times New Roman"/>
          <w:spacing w:val="-7"/>
          <w:sz w:val="24"/>
          <w:szCs w:val="24"/>
        </w:rPr>
        <w:t xml:space="preserve"> </w:t>
      </w:r>
      <w:r>
        <w:rPr>
          <w:rFonts w:cs="Times New Roman" w:ascii="Times New Roman" w:hAnsi="Times New Roman"/>
          <w:sz w:val="24"/>
          <w:szCs w:val="24"/>
        </w:rPr>
        <w:t>Инициатора</w:t>
      </w:r>
      <w:r>
        <w:rPr>
          <w:rFonts w:cs="Times New Roman" w:ascii="Times New Roman" w:hAnsi="Times New Roman"/>
          <w:spacing w:val="-5"/>
          <w:sz w:val="24"/>
          <w:szCs w:val="24"/>
        </w:rPr>
        <w:t xml:space="preserve"> </w:t>
      </w:r>
      <w:r>
        <w:rPr>
          <w:rFonts w:cs="Times New Roman" w:ascii="Times New Roman" w:hAnsi="Times New Roman"/>
          <w:sz w:val="24"/>
          <w:szCs w:val="24"/>
        </w:rPr>
        <w:t>операции (информационный запрос по форме Приложения №15);</w:t>
      </w:r>
    </w:p>
    <w:p>
      <w:pPr>
        <w:pStyle w:val="ListParagraph"/>
        <w:numPr>
          <w:ilvl w:val="0"/>
          <w:numId w:val="12"/>
        </w:numPr>
        <w:tabs>
          <w:tab w:val="clear" w:pos="720"/>
          <w:tab w:val="left" w:pos="567" w:leader="none"/>
          <w:tab w:val="left" w:pos="981" w:leader="none"/>
        </w:tabs>
        <w:ind w:left="0" w:firstLine="720"/>
        <w:jc w:val="left"/>
        <w:rPr>
          <w:rFonts w:ascii="Times New Roman" w:hAnsi="Times New Roman" w:cs="Times New Roman"/>
          <w:sz w:val="24"/>
          <w:szCs w:val="24"/>
        </w:rPr>
      </w:pPr>
      <w:r>
        <w:rPr>
          <w:rFonts w:cs="Times New Roman" w:ascii="Times New Roman" w:hAnsi="Times New Roman"/>
          <w:sz w:val="24"/>
          <w:szCs w:val="24"/>
        </w:rPr>
        <w:t>запрос</w:t>
      </w:r>
      <w:r>
        <w:rPr>
          <w:rFonts w:cs="Times New Roman" w:ascii="Times New Roman" w:hAnsi="Times New Roman"/>
          <w:spacing w:val="14"/>
          <w:sz w:val="24"/>
          <w:szCs w:val="24"/>
        </w:rPr>
        <w:t xml:space="preserve"> </w:t>
      </w:r>
      <w:r>
        <w:rPr>
          <w:rFonts w:cs="Times New Roman" w:ascii="Times New Roman" w:hAnsi="Times New Roman"/>
          <w:sz w:val="24"/>
          <w:szCs w:val="24"/>
        </w:rPr>
        <w:t>государственных</w:t>
      </w:r>
      <w:r>
        <w:rPr>
          <w:rFonts w:cs="Times New Roman" w:ascii="Times New Roman" w:hAnsi="Times New Roman"/>
          <w:spacing w:val="15"/>
          <w:sz w:val="24"/>
          <w:szCs w:val="24"/>
        </w:rPr>
        <w:t xml:space="preserve"> </w:t>
      </w:r>
      <w:r>
        <w:rPr>
          <w:rFonts w:cs="Times New Roman" w:ascii="Times New Roman" w:hAnsi="Times New Roman"/>
          <w:sz w:val="24"/>
          <w:szCs w:val="24"/>
        </w:rPr>
        <w:t>или</w:t>
      </w:r>
      <w:r>
        <w:rPr>
          <w:rFonts w:cs="Times New Roman" w:ascii="Times New Roman" w:hAnsi="Times New Roman"/>
          <w:spacing w:val="15"/>
          <w:sz w:val="24"/>
          <w:szCs w:val="24"/>
        </w:rPr>
        <w:t xml:space="preserve"> </w:t>
      </w:r>
      <w:r>
        <w:rPr>
          <w:rFonts w:cs="Times New Roman" w:ascii="Times New Roman" w:hAnsi="Times New Roman"/>
          <w:sz w:val="24"/>
          <w:szCs w:val="24"/>
        </w:rPr>
        <w:t>иных</w:t>
      </w:r>
      <w:r>
        <w:rPr>
          <w:rFonts w:cs="Times New Roman" w:ascii="Times New Roman" w:hAnsi="Times New Roman"/>
          <w:spacing w:val="15"/>
          <w:sz w:val="24"/>
          <w:szCs w:val="24"/>
        </w:rPr>
        <w:t xml:space="preserve"> </w:t>
      </w:r>
      <w:r>
        <w:rPr>
          <w:rFonts w:cs="Times New Roman" w:ascii="Times New Roman" w:hAnsi="Times New Roman"/>
          <w:sz w:val="24"/>
          <w:szCs w:val="24"/>
        </w:rPr>
        <w:t>органов</w:t>
      </w:r>
      <w:r>
        <w:rPr>
          <w:rFonts w:cs="Times New Roman" w:ascii="Times New Roman" w:hAnsi="Times New Roman"/>
          <w:spacing w:val="16"/>
          <w:sz w:val="24"/>
          <w:szCs w:val="24"/>
        </w:rPr>
        <w:t xml:space="preserve"> </w:t>
      </w:r>
      <w:r>
        <w:rPr>
          <w:rFonts w:cs="Times New Roman" w:ascii="Times New Roman" w:hAnsi="Times New Roman"/>
          <w:sz w:val="24"/>
          <w:szCs w:val="24"/>
        </w:rPr>
        <w:t>в</w:t>
      </w:r>
      <w:r>
        <w:rPr>
          <w:rFonts w:cs="Times New Roman" w:ascii="Times New Roman" w:hAnsi="Times New Roman"/>
          <w:spacing w:val="16"/>
          <w:sz w:val="24"/>
          <w:szCs w:val="24"/>
        </w:rPr>
        <w:t xml:space="preserve"> </w:t>
      </w:r>
      <w:r>
        <w:rPr>
          <w:rFonts w:cs="Times New Roman" w:ascii="Times New Roman" w:hAnsi="Times New Roman"/>
          <w:sz w:val="24"/>
          <w:szCs w:val="24"/>
        </w:rPr>
        <w:t>соответствии</w:t>
      </w:r>
      <w:r>
        <w:rPr>
          <w:rFonts w:cs="Times New Roman" w:ascii="Times New Roman" w:hAnsi="Times New Roman"/>
          <w:spacing w:val="13"/>
          <w:sz w:val="24"/>
          <w:szCs w:val="24"/>
        </w:rPr>
        <w:t xml:space="preserve"> </w:t>
      </w:r>
      <w:r>
        <w:rPr>
          <w:rFonts w:cs="Times New Roman" w:ascii="Times New Roman" w:hAnsi="Times New Roman"/>
          <w:sz w:val="24"/>
          <w:szCs w:val="24"/>
        </w:rPr>
        <w:t>с</w:t>
      </w:r>
      <w:r>
        <w:rPr>
          <w:rFonts w:cs="Times New Roman" w:ascii="Times New Roman" w:hAnsi="Times New Roman"/>
          <w:spacing w:val="17"/>
          <w:sz w:val="24"/>
          <w:szCs w:val="24"/>
        </w:rPr>
        <w:t xml:space="preserve"> </w:t>
      </w:r>
      <w:r>
        <w:rPr>
          <w:rFonts w:cs="Times New Roman" w:ascii="Times New Roman" w:hAnsi="Times New Roman"/>
          <w:sz w:val="24"/>
          <w:szCs w:val="24"/>
        </w:rPr>
        <w:t>законодательством</w:t>
      </w:r>
      <w:r>
        <w:rPr>
          <w:rFonts w:cs="Times New Roman" w:ascii="Times New Roman" w:hAnsi="Times New Roman"/>
          <w:spacing w:val="15"/>
          <w:sz w:val="24"/>
          <w:szCs w:val="24"/>
        </w:rPr>
        <w:t xml:space="preserve"> </w:t>
      </w:r>
      <w:r>
        <w:rPr>
          <w:rFonts w:cs="Times New Roman" w:ascii="Times New Roman" w:hAnsi="Times New Roman"/>
          <w:sz w:val="24"/>
          <w:szCs w:val="24"/>
        </w:rPr>
        <w:t>Российской</w:t>
      </w:r>
      <w:r>
        <w:rPr>
          <w:rFonts w:cs="Times New Roman" w:ascii="Times New Roman" w:hAnsi="Times New Roman"/>
          <w:spacing w:val="-53"/>
          <w:sz w:val="24"/>
          <w:szCs w:val="24"/>
        </w:rPr>
        <w:t xml:space="preserve"> </w:t>
      </w:r>
      <w:r>
        <w:rPr>
          <w:rFonts w:cs="Times New Roman" w:ascii="Times New Roman" w:hAnsi="Times New Roman"/>
          <w:sz w:val="24"/>
          <w:szCs w:val="24"/>
        </w:rPr>
        <w:t>Федерации.</w:t>
      </w:r>
    </w:p>
    <w:p>
      <w:pPr>
        <w:pStyle w:val="ListParagraph"/>
        <w:numPr>
          <w:ilvl w:val="1"/>
          <w:numId w:val="94"/>
        </w:numPr>
        <w:tabs>
          <w:tab w:val="clear" w:pos="720"/>
          <w:tab w:val="left" w:pos="1350" w:leader="none"/>
        </w:tabs>
        <w:ind w:left="0" w:firstLine="720"/>
        <w:rPr>
          <w:rFonts w:ascii="Times New Roman" w:hAnsi="Times New Roman" w:cs="Times New Roman"/>
          <w:sz w:val="24"/>
          <w:szCs w:val="24"/>
        </w:rPr>
      </w:pPr>
      <w:r>
        <w:rPr>
          <w:rFonts w:cs="Times New Roman" w:ascii="Times New Roman" w:hAnsi="Times New Roman"/>
          <w:sz w:val="24"/>
          <w:szCs w:val="24"/>
        </w:rPr>
        <w:t>Исходящие</w:t>
      </w:r>
      <w:r>
        <w:rPr>
          <w:rFonts w:cs="Times New Roman" w:ascii="Times New Roman" w:hAnsi="Times New Roman"/>
          <w:spacing w:val="-6"/>
          <w:sz w:val="24"/>
          <w:szCs w:val="24"/>
        </w:rPr>
        <w:t xml:space="preserve"> </w:t>
      </w:r>
      <w:r>
        <w:rPr>
          <w:rFonts w:cs="Times New Roman" w:ascii="Times New Roman" w:hAnsi="Times New Roman"/>
          <w:sz w:val="24"/>
          <w:szCs w:val="24"/>
        </w:rPr>
        <w:t>документы:</w:t>
      </w:r>
    </w:p>
    <w:p>
      <w:pPr>
        <w:pStyle w:val="Style21"/>
        <w:ind w:left="0" w:firstLine="720"/>
        <w:jc w:val="left"/>
        <w:rPr>
          <w:rFonts w:ascii="Times New Roman" w:hAnsi="Times New Roman" w:cs="Times New Roman"/>
          <w:sz w:val="24"/>
          <w:szCs w:val="24"/>
        </w:rPr>
      </w:pPr>
      <w:r>
        <w:rPr>
          <w:rFonts w:cs="Times New Roman" w:ascii="Times New Roman" w:hAnsi="Times New Roman"/>
          <w:sz w:val="24"/>
          <w:szCs w:val="24"/>
        </w:rPr>
        <w:t>Отчет</w:t>
      </w:r>
      <w:r>
        <w:rPr>
          <w:rFonts w:cs="Times New Roman" w:ascii="Times New Roman" w:hAnsi="Times New Roman"/>
          <w:spacing w:val="51"/>
          <w:sz w:val="24"/>
          <w:szCs w:val="24"/>
        </w:rPr>
        <w:t xml:space="preserve"> </w:t>
      </w:r>
      <w:r>
        <w:rPr>
          <w:rFonts w:cs="Times New Roman" w:ascii="Times New Roman" w:hAnsi="Times New Roman"/>
          <w:sz w:val="24"/>
          <w:szCs w:val="24"/>
        </w:rPr>
        <w:t>об</w:t>
      </w:r>
      <w:r>
        <w:rPr>
          <w:rFonts w:cs="Times New Roman" w:ascii="Times New Roman" w:hAnsi="Times New Roman"/>
          <w:spacing w:val="52"/>
          <w:sz w:val="24"/>
          <w:szCs w:val="24"/>
        </w:rPr>
        <w:t xml:space="preserve"> </w:t>
      </w:r>
      <w:r>
        <w:rPr>
          <w:rFonts w:cs="Times New Roman" w:ascii="Times New Roman" w:hAnsi="Times New Roman"/>
          <w:sz w:val="24"/>
          <w:szCs w:val="24"/>
        </w:rPr>
        <w:t>операциях</w:t>
      </w:r>
      <w:r>
        <w:rPr>
          <w:rFonts w:cs="Times New Roman" w:ascii="Times New Roman" w:hAnsi="Times New Roman"/>
          <w:spacing w:val="55"/>
          <w:sz w:val="24"/>
          <w:szCs w:val="24"/>
        </w:rPr>
        <w:t xml:space="preserve"> </w:t>
      </w:r>
      <w:r>
        <w:rPr>
          <w:rFonts w:cs="Times New Roman" w:ascii="Times New Roman" w:hAnsi="Times New Roman"/>
          <w:sz w:val="24"/>
          <w:szCs w:val="24"/>
        </w:rPr>
        <w:t>по</w:t>
      </w:r>
      <w:r>
        <w:rPr>
          <w:rFonts w:cs="Times New Roman" w:ascii="Times New Roman" w:hAnsi="Times New Roman"/>
          <w:spacing w:val="51"/>
          <w:sz w:val="24"/>
          <w:szCs w:val="24"/>
        </w:rPr>
        <w:t xml:space="preserve"> </w:t>
      </w:r>
      <w:r>
        <w:rPr>
          <w:rFonts w:cs="Times New Roman" w:ascii="Times New Roman" w:hAnsi="Times New Roman"/>
          <w:sz w:val="24"/>
          <w:szCs w:val="24"/>
        </w:rPr>
        <w:t>Счету</w:t>
      </w:r>
      <w:r>
        <w:rPr>
          <w:rFonts w:cs="Times New Roman" w:ascii="Times New Roman" w:hAnsi="Times New Roman"/>
          <w:spacing w:val="48"/>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предоставляемый</w:t>
      </w:r>
      <w:r>
        <w:rPr>
          <w:rFonts w:cs="Times New Roman" w:ascii="Times New Roman" w:hAnsi="Times New Roman"/>
          <w:spacing w:val="52"/>
          <w:sz w:val="24"/>
          <w:szCs w:val="24"/>
        </w:rPr>
        <w:t xml:space="preserve"> </w:t>
      </w:r>
      <w:r>
        <w:rPr>
          <w:rFonts w:cs="Times New Roman" w:ascii="Times New Roman" w:hAnsi="Times New Roman"/>
          <w:sz w:val="24"/>
          <w:szCs w:val="24"/>
        </w:rPr>
        <w:t>Депоненту</w:t>
      </w:r>
      <w:r>
        <w:rPr>
          <w:rFonts w:cs="Times New Roman" w:ascii="Times New Roman" w:hAnsi="Times New Roman"/>
          <w:spacing w:val="50"/>
          <w:sz w:val="24"/>
          <w:szCs w:val="24"/>
        </w:rPr>
        <w:t xml:space="preserve"> </w:t>
      </w:r>
      <w:r>
        <w:rPr>
          <w:rFonts w:cs="Times New Roman" w:ascii="Times New Roman" w:hAnsi="Times New Roman"/>
          <w:sz w:val="24"/>
          <w:szCs w:val="24"/>
        </w:rPr>
        <w:t>и</w:t>
      </w:r>
      <w:r>
        <w:rPr>
          <w:rFonts w:cs="Times New Roman" w:ascii="Times New Roman" w:hAnsi="Times New Roman"/>
          <w:spacing w:val="50"/>
          <w:sz w:val="24"/>
          <w:szCs w:val="24"/>
        </w:rPr>
        <w:t xml:space="preserve"> </w:t>
      </w:r>
      <w:r>
        <w:rPr>
          <w:rFonts w:cs="Times New Roman" w:ascii="Times New Roman" w:hAnsi="Times New Roman"/>
          <w:sz w:val="24"/>
          <w:szCs w:val="24"/>
        </w:rPr>
        <w:t>(или)</w:t>
      </w:r>
      <w:r>
        <w:rPr>
          <w:rFonts w:cs="Times New Roman" w:ascii="Times New Roman" w:hAnsi="Times New Roman"/>
          <w:spacing w:val="54"/>
          <w:sz w:val="24"/>
          <w:szCs w:val="24"/>
        </w:rPr>
        <w:t xml:space="preserve"> </w:t>
      </w:r>
      <w:r>
        <w:rPr>
          <w:rFonts w:cs="Times New Roman" w:ascii="Times New Roman" w:hAnsi="Times New Roman"/>
          <w:sz w:val="24"/>
          <w:szCs w:val="24"/>
        </w:rPr>
        <w:t>иным</w:t>
      </w:r>
      <w:r>
        <w:rPr>
          <w:rFonts w:cs="Times New Roman" w:ascii="Times New Roman" w:hAnsi="Times New Roman"/>
          <w:spacing w:val="54"/>
          <w:sz w:val="24"/>
          <w:szCs w:val="24"/>
        </w:rPr>
        <w:t xml:space="preserve"> </w:t>
      </w:r>
      <w:r>
        <w:rPr>
          <w:rFonts w:cs="Times New Roman" w:ascii="Times New Roman" w:hAnsi="Times New Roman"/>
          <w:sz w:val="24"/>
          <w:szCs w:val="24"/>
        </w:rPr>
        <w:t>лицам,</w:t>
      </w:r>
      <w:r>
        <w:rPr>
          <w:rFonts w:cs="Times New Roman" w:ascii="Times New Roman" w:hAnsi="Times New Roman"/>
          <w:spacing w:val="-53"/>
          <w:sz w:val="24"/>
          <w:szCs w:val="24"/>
        </w:rPr>
        <w:t xml:space="preserve">         </w:t>
      </w:r>
      <w:r>
        <w:rPr>
          <w:rFonts w:cs="Times New Roman" w:ascii="Times New Roman" w:hAnsi="Times New Roman"/>
          <w:sz w:val="24"/>
          <w:szCs w:val="24"/>
        </w:rPr>
        <w:t>перечисленным</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письменном</w:t>
      </w:r>
      <w:r>
        <w:rPr>
          <w:rFonts w:cs="Times New Roman" w:ascii="Times New Roman" w:hAnsi="Times New Roman"/>
          <w:spacing w:val="3"/>
          <w:sz w:val="24"/>
          <w:szCs w:val="24"/>
        </w:rPr>
        <w:t xml:space="preserve"> </w:t>
      </w:r>
      <w:r>
        <w:rPr>
          <w:rFonts w:cs="Times New Roman" w:ascii="Times New Roman" w:hAnsi="Times New Roman"/>
          <w:sz w:val="24"/>
          <w:szCs w:val="24"/>
        </w:rPr>
        <w:t>указании</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 (Приложение №20, Приложение №21).</w:t>
      </w:r>
    </w:p>
    <w:p>
      <w:pPr>
        <w:pStyle w:val="ListParagraph"/>
        <w:numPr>
          <w:ilvl w:val="1"/>
          <w:numId w:val="94"/>
        </w:numPr>
        <w:tabs>
          <w:tab w:val="clear" w:pos="720"/>
          <w:tab w:val="left" w:pos="1350" w:leader="none"/>
        </w:tabs>
        <w:ind w:left="0" w:firstLine="720"/>
        <w:rPr>
          <w:rFonts w:ascii="Times New Roman" w:hAnsi="Times New Roman" w:cs="Times New Roman"/>
          <w:sz w:val="24"/>
          <w:szCs w:val="24"/>
        </w:rPr>
      </w:pPr>
      <w:r>
        <w:rPr>
          <w:rFonts w:cs="Times New Roman" w:ascii="Times New Roman" w:hAnsi="Times New Roman"/>
          <w:sz w:val="24"/>
          <w:szCs w:val="24"/>
        </w:rPr>
        <w:t>В соответствии с нормативными актами Банка России, отчет об операциях по Счету депо</w:t>
      </w:r>
      <w:r>
        <w:rPr>
          <w:rFonts w:cs="Times New Roman" w:ascii="Times New Roman" w:hAnsi="Times New Roman"/>
          <w:spacing w:val="1"/>
          <w:sz w:val="24"/>
          <w:szCs w:val="24"/>
        </w:rPr>
        <w:t xml:space="preserve"> </w:t>
      </w:r>
      <w:r>
        <w:rPr>
          <w:rFonts w:cs="Times New Roman" w:ascii="Times New Roman" w:hAnsi="Times New Roman"/>
          <w:sz w:val="24"/>
          <w:szCs w:val="24"/>
        </w:rPr>
        <w:t xml:space="preserve">должен содержать фамилию, имя и отчество (при наличии последнего) Депонента - физического лица или  </w:t>
      </w:r>
      <w:r>
        <w:rPr>
          <w:rFonts w:cs="Times New Roman" w:ascii="Times New Roman" w:hAnsi="Times New Roman"/>
          <w:spacing w:val="-53"/>
          <w:sz w:val="24"/>
          <w:szCs w:val="24"/>
        </w:rPr>
        <w:t xml:space="preserve"> </w:t>
      </w:r>
      <w:r>
        <w:rPr>
          <w:rFonts w:cs="Times New Roman" w:ascii="Times New Roman" w:hAnsi="Times New Roman"/>
          <w:sz w:val="24"/>
          <w:szCs w:val="24"/>
        </w:rPr>
        <w:t>полное фирменное наименование Депонента - юридического лица, иные сведения, позволяющие идентифицировать Депонента, а также</w:t>
      </w:r>
      <w:r>
        <w:rPr>
          <w:rFonts w:cs="Times New Roman" w:ascii="Times New Roman" w:hAnsi="Times New Roman"/>
          <w:spacing w:val="1"/>
          <w:sz w:val="24"/>
          <w:szCs w:val="24"/>
        </w:rPr>
        <w:t xml:space="preserve"> </w:t>
      </w:r>
      <w:r>
        <w:rPr>
          <w:rFonts w:cs="Times New Roman" w:ascii="Times New Roman" w:hAnsi="Times New Roman"/>
          <w:sz w:val="24"/>
          <w:szCs w:val="24"/>
        </w:rPr>
        <w:t>номер Счета депо, по</w:t>
      </w:r>
      <w:r>
        <w:rPr>
          <w:rFonts w:cs="Times New Roman" w:ascii="Times New Roman" w:hAnsi="Times New Roman"/>
          <w:spacing w:val="-1"/>
          <w:sz w:val="24"/>
          <w:szCs w:val="24"/>
        </w:rPr>
        <w:t xml:space="preserve"> </w:t>
      </w:r>
      <w:r>
        <w:rPr>
          <w:rFonts w:cs="Times New Roman" w:ascii="Times New Roman" w:hAnsi="Times New Roman"/>
          <w:sz w:val="24"/>
          <w:szCs w:val="24"/>
        </w:rPr>
        <w:t>которому</w:t>
      </w:r>
      <w:r>
        <w:rPr>
          <w:rFonts w:cs="Times New Roman" w:ascii="Times New Roman" w:hAnsi="Times New Roman"/>
          <w:spacing w:val="-5"/>
          <w:sz w:val="24"/>
          <w:szCs w:val="24"/>
        </w:rPr>
        <w:t xml:space="preserve"> </w:t>
      </w:r>
      <w:r>
        <w:rPr>
          <w:rFonts w:cs="Times New Roman" w:ascii="Times New Roman" w:hAnsi="Times New Roman"/>
          <w:sz w:val="24"/>
          <w:szCs w:val="24"/>
        </w:rPr>
        <w:t>представляется</w:t>
      </w:r>
      <w:r>
        <w:rPr>
          <w:rFonts w:cs="Times New Roman" w:ascii="Times New Roman" w:hAnsi="Times New Roman"/>
          <w:spacing w:val="2"/>
          <w:sz w:val="24"/>
          <w:szCs w:val="24"/>
        </w:rPr>
        <w:t xml:space="preserve"> </w:t>
      </w:r>
      <w:r>
        <w:rPr>
          <w:rFonts w:cs="Times New Roman" w:ascii="Times New Roman" w:hAnsi="Times New Roman"/>
          <w:sz w:val="24"/>
          <w:szCs w:val="24"/>
        </w:rPr>
        <w:t>отчет</w:t>
      </w:r>
      <w:r>
        <w:rPr>
          <w:rFonts w:cs="Times New Roman" w:ascii="Times New Roman" w:hAnsi="Times New Roman"/>
          <w:spacing w:val="1"/>
          <w:sz w:val="24"/>
          <w:szCs w:val="24"/>
        </w:rPr>
        <w:t xml:space="preserve"> </w:t>
      </w:r>
      <w:r>
        <w:rPr>
          <w:rFonts w:cs="Times New Roman" w:ascii="Times New Roman" w:hAnsi="Times New Roman"/>
          <w:sz w:val="24"/>
          <w:szCs w:val="24"/>
        </w:rPr>
        <w:t>об</w:t>
      </w:r>
      <w:r>
        <w:rPr>
          <w:rFonts w:cs="Times New Roman" w:ascii="Times New Roman" w:hAnsi="Times New Roman"/>
          <w:spacing w:val="-1"/>
          <w:sz w:val="24"/>
          <w:szCs w:val="24"/>
        </w:rPr>
        <w:t xml:space="preserve"> </w:t>
      </w:r>
      <w:r>
        <w:rPr>
          <w:rFonts w:cs="Times New Roman" w:ascii="Times New Roman" w:hAnsi="Times New Roman"/>
          <w:sz w:val="24"/>
          <w:szCs w:val="24"/>
        </w:rPr>
        <w:t>операциях. Отчет об операциях по Счету депо также должен содержать иные сведения, позволяющие</w:t>
      </w:r>
      <w:r>
        <w:rPr>
          <w:rFonts w:cs="Times New Roman" w:ascii="Times New Roman" w:hAnsi="Times New Roman"/>
          <w:spacing w:val="1"/>
          <w:sz w:val="24"/>
          <w:szCs w:val="24"/>
        </w:rPr>
        <w:t xml:space="preserve"> </w:t>
      </w:r>
      <w:r>
        <w:rPr>
          <w:rFonts w:cs="Times New Roman" w:ascii="Times New Roman" w:hAnsi="Times New Roman"/>
          <w:sz w:val="24"/>
          <w:szCs w:val="24"/>
        </w:rPr>
        <w:t>идентифицировать</w:t>
      </w:r>
      <w:r>
        <w:rPr>
          <w:rFonts w:cs="Times New Roman" w:ascii="Times New Roman" w:hAnsi="Times New Roman"/>
          <w:spacing w:val="-3"/>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2"/>
          <w:sz w:val="24"/>
          <w:szCs w:val="24"/>
        </w:rPr>
        <w:t xml:space="preserve"> </w:t>
      </w:r>
      <w:r>
        <w:rPr>
          <w:rFonts w:cs="Times New Roman" w:ascii="Times New Roman" w:hAnsi="Times New Roman"/>
          <w:sz w:val="24"/>
          <w:szCs w:val="24"/>
        </w:rPr>
        <w:t>если</w:t>
      </w:r>
      <w:r>
        <w:rPr>
          <w:rFonts w:cs="Times New Roman" w:ascii="Times New Roman" w:hAnsi="Times New Roman"/>
          <w:spacing w:val="-1"/>
          <w:sz w:val="24"/>
          <w:szCs w:val="24"/>
        </w:rPr>
        <w:t xml:space="preserve"> </w:t>
      </w:r>
      <w:r>
        <w:rPr>
          <w:rFonts w:cs="Times New Roman" w:ascii="Times New Roman" w:hAnsi="Times New Roman"/>
          <w:sz w:val="24"/>
          <w:szCs w:val="24"/>
        </w:rPr>
        <w:t>предоставление</w:t>
      </w:r>
      <w:r>
        <w:rPr>
          <w:rFonts w:cs="Times New Roman" w:ascii="Times New Roman" w:hAnsi="Times New Roman"/>
          <w:spacing w:val="-3"/>
          <w:sz w:val="24"/>
          <w:szCs w:val="24"/>
        </w:rPr>
        <w:t xml:space="preserve"> </w:t>
      </w:r>
      <w:r>
        <w:rPr>
          <w:rFonts w:cs="Times New Roman" w:ascii="Times New Roman" w:hAnsi="Times New Roman"/>
          <w:sz w:val="24"/>
          <w:szCs w:val="24"/>
        </w:rPr>
        <w:t>таких</w:t>
      </w:r>
      <w:r>
        <w:rPr>
          <w:rFonts w:cs="Times New Roman" w:ascii="Times New Roman" w:hAnsi="Times New Roman"/>
          <w:spacing w:val="-2"/>
          <w:sz w:val="24"/>
          <w:szCs w:val="24"/>
        </w:rPr>
        <w:t xml:space="preserve"> </w:t>
      </w:r>
      <w:r>
        <w:rPr>
          <w:rFonts w:cs="Times New Roman" w:ascii="Times New Roman" w:hAnsi="Times New Roman"/>
          <w:sz w:val="24"/>
          <w:szCs w:val="24"/>
        </w:rPr>
        <w:t>сведений</w:t>
      </w:r>
      <w:r>
        <w:rPr>
          <w:rFonts w:cs="Times New Roman" w:ascii="Times New Roman" w:hAnsi="Times New Roman"/>
          <w:spacing w:val="-2"/>
          <w:sz w:val="24"/>
          <w:szCs w:val="24"/>
        </w:rPr>
        <w:t xml:space="preserve"> </w:t>
      </w:r>
      <w:r>
        <w:rPr>
          <w:rFonts w:cs="Times New Roman" w:ascii="Times New Roman" w:hAnsi="Times New Roman"/>
          <w:sz w:val="24"/>
          <w:szCs w:val="24"/>
        </w:rPr>
        <w:t>предусмотрено</w:t>
      </w:r>
      <w:r>
        <w:rPr>
          <w:rFonts w:cs="Times New Roman" w:ascii="Times New Roman" w:hAnsi="Times New Roman"/>
          <w:spacing w:val="4"/>
          <w:sz w:val="24"/>
          <w:szCs w:val="24"/>
        </w:rPr>
        <w:t xml:space="preserve"> </w:t>
      </w:r>
      <w:r>
        <w:rPr>
          <w:rFonts w:cs="Times New Roman" w:ascii="Times New Roman" w:hAnsi="Times New Roman"/>
          <w:sz w:val="24"/>
          <w:szCs w:val="24"/>
        </w:rPr>
        <w:t>Условиями.</w:t>
      </w:r>
    </w:p>
    <w:p>
      <w:pPr>
        <w:pStyle w:val="Style21"/>
        <w:tabs>
          <w:tab w:val="clear" w:pos="720"/>
          <w:tab w:val="left" w:pos="1134" w:leader="none"/>
        </w:tabs>
        <w:ind w:left="0" w:firstLine="375"/>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33.6 Отчет Депозитария</w:t>
      </w:r>
      <w:r>
        <w:rPr>
          <w:rFonts w:cs="Times New Roman" w:ascii="Times New Roman" w:hAnsi="Times New Roman"/>
          <w:spacing w:val="1"/>
          <w:sz w:val="24"/>
          <w:szCs w:val="24"/>
        </w:rPr>
        <w:t xml:space="preserve"> </w:t>
      </w:r>
      <w:r>
        <w:rPr>
          <w:rFonts w:cs="Times New Roman" w:ascii="Times New Roman" w:hAnsi="Times New Roman"/>
          <w:sz w:val="24"/>
          <w:szCs w:val="24"/>
        </w:rPr>
        <w:t>считаются</w:t>
      </w:r>
      <w:r>
        <w:rPr>
          <w:rFonts w:cs="Times New Roman" w:ascii="Times New Roman" w:hAnsi="Times New Roman"/>
          <w:spacing w:val="1"/>
          <w:sz w:val="24"/>
          <w:szCs w:val="24"/>
        </w:rPr>
        <w:t xml:space="preserve"> </w:t>
      </w:r>
      <w:r>
        <w:rPr>
          <w:rFonts w:cs="Times New Roman" w:ascii="Times New Roman" w:hAnsi="Times New Roman"/>
          <w:sz w:val="24"/>
          <w:szCs w:val="24"/>
        </w:rPr>
        <w:t>полученным</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Депонентом в момент отправки его на адрес электронной почты, указанной в АНКЕТЕ (ДОСЬЕ) КЛИЕНТА.</w:t>
      </w:r>
    </w:p>
    <w:p>
      <w:pPr>
        <w:pStyle w:val="ListParagraph"/>
        <w:numPr>
          <w:ilvl w:val="1"/>
          <w:numId w:val="101"/>
        </w:numPr>
        <w:tabs>
          <w:tab w:val="clear" w:pos="720"/>
          <w:tab w:val="left" w:pos="1350" w:leader="none"/>
        </w:tabs>
        <w:ind w:left="987" w:hanging="278"/>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Особенности</w:t>
      </w:r>
      <w:r>
        <w:rPr>
          <w:rFonts w:cs="Times New Roman" w:ascii="Times New Roman" w:hAnsi="Times New Roman"/>
          <w:spacing w:val="-10"/>
          <w:sz w:val="24"/>
          <w:szCs w:val="24"/>
        </w:rPr>
        <w:t xml:space="preserve"> </w:t>
      </w:r>
      <w:r>
        <w:rPr>
          <w:rFonts w:cs="Times New Roman" w:ascii="Times New Roman" w:hAnsi="Times New Roman"/>
          <w:sz w:val="24"/>
          <w:szCs w:val="24"/>
        </w:rPr>
        <w:t>предоставления</w:t>
      </w:r>
      <w:r>
        <w:rPr>
          <w:rFonts w:cs="Times New Roman" w:ascii="Times New Roman" w:hAnsi="Times New Roman"/>
          <w:spacing w:val="-7"/>
          <w:sz w:val="24"/>
          <w:szCs w:val="24"/>
        </w:rPr>
        <w:t xml:space="preserve"> </w:t>
      </w:r>
      <w:r>
        <w:rPr>
          <w:rFonts w:cs="Times New Roman" w:ascii="Times New Roman" w:hAnsi="Times New Roman"/>
          <w:sz w:val="24"/>
          <w:szCs w:val="24"/>
        </w:rPr>
        <w:t>информации</w:t>
      </w:r>
      <w:r>
        <w:rPr>
          <w:rFonts w:cs="Times New Roman" w:ascii="Times New Roman" w:hAnsi="Times New Roman"/>
          <w:spacing w:val="-9"/>
          <w:sz w:val="24"/>
          <w:szCs w:val="24"/>
        </w:rPr>
        <w:t xml:space="preserve"> </w:t>
      </w:r>
      <w:r>
        <w:rPr>
          <w:rFonts w:cs="Times New Roman" w:ascii="Times New Roman" w:hAnsi="Times New Roman"/>
          <w:sz w:val="24"/>
          <w:szCs w:val="24"/>
        </w:rPr>
        <w:t>залогодержателю.</w:t>
      </w:r>
    </w:p>
    <w:p>
      <w:pPr>
        <w:pStyle w:val="ListParagraph"/>
        <w:numPr>
          <w:ilvl w:val="2"/>
          <w:numId w:val="101"/>
        </w:numPr>
        <w:tabs>
          <w:tab w:val="clear" w:pos="720"/>
          <w:tab w:val="left" w:pos="1449" w:leader="none"/>
        </w:tabs>
        <w:ind w:left="0" w:firstLine="720"/>
        <w:rPr>
          <w:rFonts w:ascii="Times New Roman" w:hAnsi="Times New Roman" w:cs="Times New Roman"/>
          <w:sz w:val="24"/>
          <w:szCs w:val="24"/>
        </w:rPr>
      </w:pPr>
      <w:r>
        <w:rPr>
          <w:rFonts w:cs="Times New Roman" w:ascii="Times New Roman" w:hAnsi="Times New Roman"/>
          <w:sz w:val="24"/>
          <w:szCs w:val="24"/>
        </w:rPr>
        <w:t>Основание</w:t>
      </w:r>
      <w:r>
        <w:rPr>
          <w:rFonts w:cs="Times New Roman" w:ascii="Times New Roman" w:hAnsi="Times New Roman"/>
          <w:spacing w:val="-6"/>
          <w:sz w:val="24"/>
          <w:szCs w:val="24"/>
        </w:rPr>
        <w:t xml:space="preserve"> </w:t>
      </w:r>
      <w:r>
        <w:rPr>
          <w:rFonts w:cs="Times New Roman" w:ascii="Times New Roman" w:hAnsi="Times New Roman"/>
          <w:sz w:val="24"/>
          <w:szCs w:val="24"/>
        </w:rPr>
        <w:t>предоставления</w:t>
      </w:r>
      <w:r>
        <w:rPr>
          <w:rFonts w:cs="Times New Roman" w:ascii="Times New Roman" w:hAnsi="Times New Roman"/>
          <w:spacing w:val="-4"/>
          <w:sz w:val="24"/>
          <w:szCs w:val="24"/>
        </w:rPr>
        <w:t xml:space="preserve"> </w:t>
      </w:r>
      <w:r>
        <w:rPr>
          <w:rFonts w:cs="Times New Roman" w:ascii="Times New Roman" w:hAnsi="Times New Roman"/>
          <w:sz w:val="24"/>
          <w:szCs w:val="24"/>
        </w:rPr>
        <w:t>информации</w:t>
      </w:r>
      <w:r>
        <w:rPr>
          <w:rFonts w:cs="Times New Roman" w:ascii="Times New Roman" w:hAnsi="Times New Roman"/>
          <w:spacing w:val="-8"/>
          <w:sz w:val="24"/>
          <w:szCs w:val="24"/>
        </w:rPr>
        <w:t xml:space="preserve"> </w:t>
      </w:r>
      <w:r>
        <w:rPr>
          <w:rFonts w:cs="Times New Roman" w:ascii="Times New Roman" w:hAnsi="Times New Roman"/>
          <w:sz w:val="24"/>
          <w:szCs w:val="24"/>
        </w:rPr>
        <w:t>залогодержателю:</w:t>
      </w:r>
    </w:p>
    <w:p>
      <w:pPr>
        <w:pStyle w:val="ListParagraph"/>
        <w:numPr>
          <w:ilvl w:val="0"/>
          <w:numId w:val="12"/>
        </w:numPr>
        <w:tabs>
          <w:tab w:val="clear" w:pos="720"/>
          <w:tab w:val="left" w:pos="907" w:leader="none"/>
        </w:tabs>
        <w:ind w:left="0" w:firstLine="720"/>
        <w:rPr>
          <w:rFonts w:ascii="Times New Roman" w:hAnsi="Times New Roman" w:cs="Times New Roman"/>
          <w:sz w:val="24"/>
          <w:szCs w:val="24"/>
        </w:rPr>
      </w:pPr>
      <w:r>
        <w:rPr>
          <w:rFonts w:cs="Times New Roman" w:ascii="Times New Roman" w:hAnsi="Times New Roman"/>
          <w:sz w:val="24"/>
          <w:szCs w:val="24"/>
        </w:rPr>
        <w:t>Запрос</w:t>
      </w:r>
      <w:r>
        <w:rPr>
          <w:rFonts w:cs="Times New Roman" w:ascii="Times New Roman" w:hAnsi="Times New Roman"/>
          <w:spacing w:val="-6"/>
          <w:sz w:val="24"/>
          <w:szCs w:val="24"/>
        </w:rPr>
        <w:t xml:space="preserve"> </w:t>
      </w:r>
      <w:r>
        <w:rPr>
          <w:rFonts w:cs="Times New Roman" w:ascii="Times New Roman" w:hAnsi="Times New Roman"/>
          <w:sz w:val="24"/>
          <w:szCs w:val="24"/>
        </w:rPr>
        <w:t>залогодержателя</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Запросе</w:t>
      </w:r>
      <w:r>
        <w:rPr>
          <w:rFonts w:cs="Times New Roman" w:ascii="Times New Roman" w:hAnsi="Times New Roman"/>
          <w:spacing w:val="1"/>
          <w:sz w:val="24"/>
          <w:szCs w:val="24"/>
        </w:rPr>
        <w:t xml:space="preserve"> </w:t>
      </w:r>
      <w:r>
        <w:rPr>
          <w:rFonts w:cs="Times New Roman" w:ascii="Times New Roman" w:hAnsi="Times New Roman"/>
          <w:sz w:val="24"/>
          <w:szCs w:val="24"/>
        </w:rPr>
        <w:t>должны</w:t>
      </w:r>
      <w:r>
        <w:rPr>
          <w:rFonts w:cs="Times New Roman" w:ascii="Times New Roman" w:hAnsi="Times New Roman"/>
          <w:spacing w:val="1"/>
          <w:sz w:val="24"/>
          <w:szCs w:val="24"/>
        </w:rPr>
        <w:t xml:space="preserve"> </w:t>
      </w:r>
      <w:r>
        <w:rPr>
          <w:rFonts w:cs="Times New Roman" w:ascii="Times New Roman" w:hAnsi="Times New Roman"/>
          <w:sz w:val="24"/>
          <w:szCs w:val="24"/>
        </w:rPr>
        <w:t>быть</w:t>
      </w:r>
      <w:r>
        <w:rPr>
          <w:rFonts w:cs="Times New Roman" w:ascii="Times New Roman" w:hAnsi="Times New Roman"/>
          <w:spacing w:val="1"/>
          <w:sz w:val="24"/>
          <w:szCs w:val="24"/>
        </w:rPr>
        <w:t xml:space="preserve"> </w:t>
      </w:r>
      <w:r>
        <w:rPr>
          <w:rFonts w:cs="Times New Roman" w:ascii="Times New Roman" w:hAnsi="Times New Roman"/>
          <w:sz w:val="24"/>
          <w:szCs w:val="24"/>
        </w:rPr>
        <w:t>указаны</w:t>
      </w:r>
      <w:r>
        <w:rPr>
          <w:rFonts w:cs="Times New Roman" w:ascii="Times New Roman" w:hAnsi="Times New Roman"/>
          <w:spacing w:val="1"/>
          <w:sz w:val="24"/>
          <w:szCs w:val="24"/>
        </w:rPr>
        <w:t xml:space="preserve"> </w:t>
      </w:r>
      <w:r>
        <w:rPr>
          <w:rFonts w:cs="Times New Roman" w:ascii="Times New Roman" w:hAnsi="Times New Roman"/>
          <w:sz w:val="24"/>
          <w:szCs w:val="24"/>
        </w:rPr>
        <w:t>данные</w:t>
      </w:r>
      <w:r>
        <w:rPr>
          <w:rFonts w:cs="Times New Roman" w:ascii="Times New Roman" w:hAnsi="Times New Roman"/>
          <w:spacing w:val="1"/>
          <w:sz w:val="24"/>
          <w:szCs w:val="24"/>
        </w:rPr>
        <w:t xml:space="preserve"> </w:t>
      </w:r>
      <w:r>
        <w:rPr>
          <w:rFonts w:cs="Times New Roman" w:ascii="Times New Roman" w:hAnsi="Times New Roman"/>
          <w:sz w:val="24"/>
          <w:szCs w:val="24"/>
        </w:rPr>
        <w:t>залогодержателя,</w:t>
      </w:r>
      <w:r>
        <w:rPr>
          <w:rFonts w:cs="Times New Roman" w:ascii="Times New Roman" w:hAnsi="Times New Roman"/>
          <w:spacing w:val="1"/>
          <w:sz w:val="24"/>
          <w:szCs w:val="24"/>
        </w:rPr>
        <w:t xml:space="preserve"> </w:t>
      </w:r>
      <w:r>
        <w:rPr>
          <w:rFonts w:cs="Times New Roman" w:ascii="Times New Roman" w:hAnsi="Times New Roman"/>
          <w:sz w:val="24"/>
          <w:szCs w:val="24"/>
        </w:rPr>
        <w:t>позволяющие</w:t>
      </w:r>
      <w:r>
        <w:rPr>
          <w:rFonts w:cs="Times New Roman" w:ascii="Times New Roman" w:hAnsi="Times New Roman"/>
          <w:spacing w:val="1"/>
          <w:sz w:val="24"/>
          <w:szCs w:val="24"/>
        </w:rPr>
        <w:t xml:space="preserve"> </w:t>
      </w:r>
      <w:r>
        <w:rPr>
          <w:rFonts w:cs="Times New Roman" w:ascii="Times New Roman" w:hAnsi="Times New Roman"/>
          <w:sz w:val="24"/>
          <w:szCs w:val="24"/>
        </w:rPr>
        <w:t>однозначно</w:t>
      </w:r>
      <w:r>
        <w:rPr>
          <w:rFonts w:cs="Times New Roman" w:ascii="Times New Roman" w:hAnsi="Times New Roman"/>
          <w:spacing w:val="1"/>
          <w:sz w:val="24"/>
          <w:szCs w:val="24"/>
        </w:rPr>
        <w:t xml:space="preserve"> </w:t>
      </w:r>
      <w:r>
        <w:rPr>
          <w:rFonts w:cs="Times New Roman" w:ascii="Times New Roman" w:hAnsi="Times New Roman"/>
          <w:sz w:val="24"/>
          <w:szCs w:val="24"/>
        </w:rPr>
        <w:t>идентифицировать</w:t>
      </w:r>
      <w:r>
        <w:rPr>
          <w:rFonts w:cs="Times New Roman" w:ascii="Times New Roman" w:hAnsi="Times New Roman"/>
          <w:spacing w:val="1"/>
          <w:sz w:val="24"/>
          <w:szCs w:val="24"/>
        </w:rPr>
        <w:t xml:space="preserve"> </w:t>
      </w:r>
      <w:r>
        <w:rPr>
          <w:rFonts w:cs="Times New Roman" w:ascii="Times New Roman" w:hAnsi="Times New Roman"/>
          <w:sz w:val="24"/>
          <w:szCs w:val="24"/>
        </w:rPr>
        <w:t>Залогодержателя,</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том</w:t>
      </w:r>
      <w:r>
        <w:rPr>
          <w:rFonts w:cs="Times New Roman" w:ascii="Times New Roman" w:hAnsi="Times New Roman"/>
          <w:spacing w:val="1"/>
          <w:sz w:val="24"/>
          <w:szCs w:val="24"/>
        </w:rPr>
        <w:t xml:space="preserve"> </w:t>
      </w:r>
      <w:r>
        <w:rPr>
          <w:rFonts w:cs="Times New Roman" w:ascii="Times New Roman" w:hAnsi="Times New Roman"/>
          <w:sz w:val="24"/>
          <w:szCs w:val="24"/>
        </w:rPr>
        <w:t>числе</w:t>
      </w:r>
      <w:r>
        <w:rPr>
          <w:rFonts w:cs="Times New Roman" w:ascii="Times New Roman" w:hAnsi="Times New Roman"/>
          <w:spacing w:val="1"/>
          <w:sz w:val="24"/>
          <w:szCs w:val="24"/>
        </w:rPr>
        <w:t xml:space="preserve"> </w:t>
      </w:r>
      <w:r>
        <w:rPr>
          <w:rFonts w:cs="Times New Roman" w:ascii="Times New Roman" w:hAnsi="Times New Roman"/>
          <w:sz w:val="24"/>
          <w:szCs w:val="24"/>
        </w:rPr>
        <w:t>фамилия,</w:t>
      </w:r>
      <w:r>
        <w:rPr>
          <w:rFonts w:cs="Times New Roman" w:ascii="Times New Roman" w:hAnsi="Times New Roman"/>
          <w:spacing w:val="1"/>
          <w:sz w:val="24"/>
          <w:szCs w:val="24"/>
        </w:rPr>
        <w:t xml:space="preserve"> </w:t>
      </w:r>
      <w:r>
        <w:rPr>
          <w:rFonts w:cs="Times New Roman" w:ascii="Times New Roman" w:hAnsi="Times New Roman"/>
          <w:sz w:val="24"/>
          <w:szCs w:val="24"/>
        </w:rPr>
        <w:t>имя</w:t>
      </w:r>
      <w:r>
        <w:rPr>
          <w:rFonts w:cs="Times New Roman" w:ascii="Times New Roman" w:hAnsi="Times New Roman"/>
          <w:spacing w:val="1"/>
          <w:sz w:val="24"/>
          <w:szCs w:val="24"/>
        </w:rPr>
        <w:t xml:space="preserve"> </w:t>
      </w:r>
      <w:r>
        <w:rPr>
          <w:rFonts w:cs="Times New Roman" w:ascii="Times New Roman" w:hAnsi="Times New Roman"/>
          <w:sz w:val="24"/>
          <w:szCs w:val="24"/>
        </w:rPr>
        <w:t>отчество,</w:t>
      </w:r>
      <w:r>
        <w:rPr>
          <w:rFonts w:cs="Times New Roman" w:ascii="Times New Roman" w:hAnsi="Times New Roman"/>
          <w:spacing w:val="1"/>
          <w:sz w:val="24"/>
          <w:szCs w:val="24"/>
        </w:rPr>
        <w:t xml:space="preserve"> </w:t>
      </w:r>
      <w:r>
        <w:rPr>
          <w:rFonts w:cs="Times New Roman" w:ascii="Times New Roman" w:hAnsi="Times New Roman"/>
          <w:sz w:val="24"/>
          <w:szCs w:val="24"/>
        </w:rPr>
        <w:t>паспортные</w:t>
      </w:r>
      <w:r>
        <w:rPr>
          <w:rFonts w:cs="Times New Roman" w:ascii="Times New Roman" w:hAnsi="Times New Roman"/>
          <w:spacing w:val="1"/>
          <w:sz w:val="24"/>
          <w:szCs w:val="24"/>
        </w:rPr>
        <w:t xml:space="preserve"> </w:t>
      </w:r>
      <w:r>
        <w:rPr>
          <w:rFonts w:cs="Times New Roman" w:ascii="Times New Roman" w:hAnsi="Times New Roman"/>
          <w:sz w:val="24"/>
          <w:szCs w:val="24"/>
        </w:rPr>
        <w:t>данные,</w:t>
      </w:r>
      <w:r>
        <w:rPr>
          <w:rFonts w:cs="Times New Roman" w:ascii="Times New Roman" w:hAnsi="Times New Roman"/>
          <w:spacing w:val="1"/>
          <w:sz w:val="24"/>
          <w:szCs w:val="24"/>
        </w:rPr>
        <w:t xml:space="preserve"> </w:t>
      </w:r>
      <w:r>
        <w:rPr>
          <w:rFonts w:cs="Times New Roman" w:ascii="Times New Roman" w:hAnsi="Times New Roman"/>
          <w:sz w:val="24"/>
          <w:szCs w:val="24"/>
        </w:rPr>
        <w:t>а</w:t>
      </w:r>
      <w:r>
        <w:rPr>
          <w:rFonts w:cs="Times New Roman" w:ascii="Times New Roman" w:hAnsi="Times New Roman"/>
          <w:spacing w:val="55"/>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случае,</w:t>
      </w:r>
      <w:r>
        <w:rPr>
          <w:rFonts w:cs="Times New Roman" w:ascii="Times New Roman" w:hAnsi="Times New Roman"/>
          <w:spacing w:val="1"/>
          <w:sz w:val="24"/>
          <w:szCs w:val="24"/>
        </w:rPr>
        <w:t xml:space="preserve"> </w:t>
      </w:r>
      <w:r>
        <w:rPr>
          <w:rFonts w:cs="Times New Roman" w:ascii="Times New Roman" w:hAnsi="Times New Roman"/>
          <w:sz w:val="24"/>
          <w:szCs w:val="24"/>
        </w:rPr>
        <w:t>если</w:t>
      </w:r>
      <w:r>
        <w:rPr>
          <w:rFonts w:cs="Times New Roman" w:ascii="Times New Roman" w:hAnsi="Times New Roman"/>
          <w:spacing w:val="1"/>
          <w:sz w:val="24"/>
          <w:szCs w:val="24"/>
        </w:rPr>
        <w:t xml:space="preserve"> </w:t>
      </w:r>
      <w:r>
        <w:rPr>
          <w:rFonts w:cs="Times New Roman" w:ascii="Times New Roman" w:hAnsi="Times New Roman"/>
          <w:sz w:val="24"/>
          <w:szCs w:val="24"/>
        </w:rPr>
        <w:t>залогодателем</w:t>
      </w:r>
      <w:r>
        <w:rPr>
          <w:rFonts w:cs="Times New Roman" w:ascii="Times New Roman" w:hAnsi="Times New Roman"/>
          <w:spacing w:val="1"/>
          <w:sz w:val="24"/>
          <w:szCs w:val="24"/>
        </w:rPr>
        <w:t xml:space="preserve"> </w:t>
      </w:r>
      <w:r>
        <w:rPr>
          <w:rFonts w:cs="Times New Roman" w:ascii="Times New Roman" w:hAnsi="Times New Roman"/>
          <w:sz w:val="24"/>
          <w:szCs w:val="24"/>
        </w:rPr>
        <w:t>является</w:t>
      </w:r>
      <w:r>
        <w:rPr>
          <w:rFonts w:cs="Times New Roman" w:ascii="Times New Roman" w:hAnsi="Times New Roman"/>
          <w:spacing w:val="1"/>
          <w:sz w:val="24"/>
          <w:szCs w:val="24"/>
        </w:rPr>
        <w:t xml:space="preserve"> </w:t>
      </w:r>
      <w:r>
        <w:rPr>
          <w:rFonts w:cs="Times New Roman" w:ascii="Times New Roman" w:hAnsi="Times New Roman"/>
          <w:sz w:val="24"/>
          <w:szCs w:val="24"/>
        </w:rPr>
        <w:t>юридическое</w:t>
      </w:r>
      <w:r>
        <w:rPr>
          <w:rFonts w:cs="Times New Roman" w:ascii="Times New Roman" w:hAnsi="Times New Roman"/>
          <w:spacing w:val="1"/>
          <w:sz w:val="24"/>
          <w:szCs w:val="24"/>
        </w:rPr>
        <w:t xml:space="preserve"> </w:t>
      </w:r>
      <w:r>
        <w:rPr>
          <w:rFonts w:cs="Times New Roman" w:ascii="Times New Roman" w:hAnsi="Times New Roman"/>
          <w:sz w:val="24"/>
          <w:szCs w:val="24"/>
        </w:rPr>
        <w:t>лицо,</w:t>
      </w:r>
      <w:r>
        <w:rPr>
          <w:rFonts w:cs="Times New Roman" w:ascii="Times New Roman" w:hAnsi="Times New Roman"/>
          <w:spacing w:val="1"/>
          <w:sz w:val="24"/>
          <w:szCs w:val="24"/>
        </w:rPr>
        <w:t xml:space="preserve"> </w:t>
      </w:r>
      <w:r>
        <w:rPr>
          <w:rFonts w:cs="Times New Roman" w:ascii="Times New Roman" w:hAnsi="Times New Roman"/>
          <w:sz w:val="24"/>
          <w:szCs w:val="24"/>
        </w:rPr>
        <w:t>то</w:t>
      </w:r>
      <w:r>
        <w:rPr>
          <w:rFonts w:cs="Times New Roman" w:ascii="Times New Roman" w:hAnsi="Times New Roman"/>
          <w:spacing w:val="1"/>
          <w:sz w:val="24"/>
          <w:szCs w:val="24"/>
        </w:rPr>
        <w:t xml:space="preserve"> </w:t>
      </w:r>
      <w:r>
        <w:rPr>
          <w:rFonts w:cs="Times New Roman" w:ascii="Times New Roman" w:hAnsi="Times New Roman"/>
          <w:sz w:val="24"/>
          <w:szCs w:val="24"/>
        </w:rPr>
        <w:t>полное</w:t>
      </w:r>
      <w:r>
        <w:rPr>
          <w:rFonts w:cs="Times New Roman" w:ascii="Times New Roman" w:hAnsi="Times New Roman"/>
          <w:spacing w:val="1"/>
          <w:sz w:val="24"/>
          <w:szCs w:val="24"/>
        </w:rPr>
        <w:t xml:space="preserve"> </w:t>
      </w:r>
      <w:r>
        <w:rPr>
          <w:rFonts w:cs="Times New Roman" w:ascii="Times New Roman" w:hAnsi="Times New Roman"/>
          <w:sz w:val="24"/>
          <w:szCs w:val="24"/>
        </w:rPr>
        <w:t>наименование</w:t>
      </w:r>
      <w:r>
        <w:rPr>
          <w:rFonts w:cs="Times New Roman" w:ascii="Times New Roman" w:hAnsi="Times New Roman"/>
          <w:spacing w:val="1"/>
          <w:sz w:val="24"/>
          <w:szCs w:val="24"/>
        </w:rPr>
        <w:t xml:space="preserve"> </w:t>
      </w:r>
      <w:r>
        <w:rPr>
          <w:rFonts w:cs="Times New Roman" w:ascii="Times New Roman" w:hAnsi="Times New Roman"/>
          <w:sz w:val="24"/>
          <w:szCs w:val="24"/>
        </w:rPr>
        <w:t>организации</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соответствии</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Уставом</w:t>
      </w:r>
      <w:r>
        <w:rPr>
          <w:rFonts w:cs="Times New Roman" w:ascii="Times New Roman" w:hAnsi="Times New Roman"/>
          <w:spacing w:val="1"/>
          <w:sz w:val="24"/>
          <w:szCs w:val="24"/>
        </w:rPr>
        <w:t xml:space="preserve"> </w:t>
      </w:r>
      <w:r>
        <w:rPr>
          <w:rFonts w:cs="Times New Roman" w:ascii="Times New Roman" w:hAnsi="Times New Roman"/>
          <w:sz w:val="24"/>
          <w:szCs w:val="24"/>
        </w:rPr>
        <w:t>данного</w:t>
      </w:r>
      <w:r>
        <w:rPr>
          <w:rFonts w:cs="Times New Roman" w:ascii="Times New Roman" w:hAnsi="Times New Roman"/>
          <w:spacing w:val="1"/>
          <w:sz w:val="24"/>
          <w:szCs w:val="24"/>
        </w:rPr>
        <w:t xml:space="preserve"> </w:t>
      </w:r>
      <w:r>
        <w:rPr>
          <w:rFonts w:cs="Times New Roman" w:ascii="Times New Roman" w:hAnsi="Times New Roman"/>
          <w:sz w:val="24"/>
          <w:szCs w:val="24"/>
        </w:rPr>
        <w:t>юридического</w:t>
      </w:r>
      <w:r>
        <w:rPr>
          <w:rFonts w:cs="Times New Roman" w:ascii="Times New Roman" w:hAnsi="Times New Roman"/>
          <w:spacing w:val="1"/>
          <w:sz w:val="24"/>
          <w:szCs w:val="24"/>
        </w:rPr>
        <w:t xml:space="preserve"> </w:t>
      </w:r>
      <w:r>
        <w:rPr>
          <w:rFonts w:cs="Times New Roman" w:ascii="Times New Roman" w:hAnsi="Times New Roman"/>
          <w:sz w:val="24"/>
          <w:szCs w:val="24"/>
        </w:rPr>
        <w:t>лица.</w:t>
      </w:r>
      <w:r>
        <w:rPr>
          <w:rFonts w:cs="Times New Roman" w:ascii="Times New Roman" w:hAnsi="Times New Roman"/>
          <w:spacing w:val="1"/>
          <w:sz w:val="24"/>
          <w:szCs w:val="24"/>
        </w:rPr>
        <w:t xml:space="preserve"> </w:t>
      </w:r>
      <w:r>
        <w:rPr>
          <w:rFonts w:cs="Times New Roman" w:ascii="Times New Roman" w:hAnsi="Times New Roman"/>
          <w:sz w:val="24"/>
          <w:szCs w:val="24"/>
        </w:rPr>
        <w:t>Свидетельство</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1"/>
          <w:sz w:val="24"/>
          <w:szCs w:val="24"/>
        </w:rPr>
        <w:t xml:space="preserve"> </w:t>
      </w:r>
      <w:r>
        <w:rPr>
          <w:rFonts w:cs="Times New Roman" w:ascii="Times New Roman" w:hAnsi="Times New Roman"/>
          <w:sz w:val="24"/>
          <w:szCs w:val="24"/>
        </w:rPr>
        <w:t>государственной</w:t>
      </w:r>
      <w:r>
        <w:rPr>
          <w:rFonts w:cs="Times New Roman" w:ascii="Times New Roman" w:hAnsi="Times New Roman"/>
          <w:spacing w:val="1"/>
          <w:sz w:val="24"/>
          <w:szCs w:val="24"/>
        </w:rPr>
        <w:t xml:space="preserve"> </w:t>
      </w:r>
      <w:r>
        <w:rPr>
          <w:rFonts w:cs="Times New Roman" w:ascii="Times New Roman" w:hAnsi="Times New Roman"/>
          <w:sz w:val="24"/>
          <w:szCs w:val="24"/>
        </w:rPr>
        <w:t>регистрации,</w:t>
      </w:r>
      <w:r>
        <w:rPr>
          <w:rFonts w:cs="Times New Roman" w:ascii="Times New Roman" w:hAnsi="Times New Roman"/>
          <w:spacing w:val="-53"/>
          <w:sz w:val="24"/>
          <w:szCs w:val="24"/>
        </w:rPr>
        <w:t xml:space="preserve"> </w:t>
      </w:r>
      <w:r>
        <w:rPr>
          <w:rFonts w:cs="Times New Roman" w:ascii="Times New Roman" w:hAnsi="Times New Roman"/>
          <w:sz w:val="24"/>
          <w:szCs w:val="24"/>
        </w:rPr>
        <w:t>индивидуальный</w:t>
      </w:r>
      <w:r>
        <w:rPr>
          <w:rFonts w:cs="Times New Roman" w:ascii="Times New Roman" w:hAnsi="Times New Roman"/>
          <w:spacing w:val="1"/>
          <w:sz w:val="24"/>
          <w:szCs w:val="24"/>
        </w:rPr>
        <w:t xml:space="preserve"> </w:t>
      </w:r>
      <w:r>
        <w:rPr>
          <w:rFonts w:cs="Times New Roman" w:ascii="Times New Roman" w:hAnsi="Times New Roman"/>
          <w:sz w:val="24"/>
          <w:szCs w:val="24"/>
        </w:rPr>
        <w:t>идентификационный</w:t>
      </w:r>
      <w:r>
        <w:rPr>
          <w:rFonts w:cs="Times New Roman" w:ascii="Times New Roman" w:hAnsi="Times New Roman"/>
          <w:spacing w:val="1"/>
          <w:sz w:val="24"/>
          <w:szCs w:val="24"/>
        </w:rPr>
        <w:t xml:space="preserve"> </w:t>
      </w:r>
      <w:r>
        <w:rPr>
          <w:rFonts w:cs="Times New Roman" w:ascii="Times New Roman" w:hAnsi="Times New Roman"/>
          <w:sz w:val="24"/>
          <w:szCs w:val="24"/>
        </w:rPr>
        <w:t>номер</w:t>
      </w:r>
      <w:r>
        <w:rPr>
          <w:rFonts w:cs="Times New Roman" w:ascii="Times New Roman" w:hAnsi="Times New Roman"/>
          <w:spacing w:val="1"/>
          <w:sz w:val="24"/>
          <w:szCs w:val="24"/>
        </w:rPr>
        <w:t xml:space="preserve"> </w:t>
      </w:r>
      <w:r>
        <w:rPr>
          <w:rFonts w:cs="Times New Roman" w:ascii="Times New Roman" w:hAnsi="Times New Roman"/>
          <w:sz w:val="24"/>
          <w:szCs w:val="24"/>
        </w:rPr>
        <w:t>налогоплательщика,</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вправе</w:t>
      </w:r>
      <w:r>
        <w:rPr>
          <w:rFonts w:cs="Times New Roman" w:ascii="Times New Roman" w:hAnsi="Times New Roman"/>
          <w:spacing w:val="1"/>
          <w:sz w:val="24"/>
          <w:szCs w:val="24"/>
        </w:rPr>
        <w:t xml:space="preserve"> </w:t>
      </w:r>
      <w:r>
        <w:rPr>
          <w:rFonts w:cs="Times New Roman" w:ascii="Times New Roman" w:hAnsi="Times New Roman"/>
          <w:sz w:val="24"/>
          <w:szCs w:val="24"/>
        </w:rPr>
        <w:t>запросить</w:t>
      </w:r>
      <w:r>
        <w:rPr>
          <w:rFonts w:cs="Times New Roman" w:ascii="Times New Roman" w:hAnsi="Times New Roman"/>
          <w:spacing w:val="1"/>
          <w:sz w:val="24"/>
          <w:szCs w:val="24"/>
        </w:rPr>
        <w:t xml:space="preserve"> </w:t>
      </w:r>
      <w:r>
        <w:rPr>
          <w:rFonts w:cs="Times New Roman" w:ascii="Times New Roman" w:hAnsi="Times New Roman"/>
          <w:sz w:val="24"/>
          <w:szCs w:val="24"/>
        </w:rPr>
        <w:t>дополнительные</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документы</w:t>
      </w:r>
      <w:r>
        <w:rPr>
          <w:rFonts w:cs="Times New Roman" w:ascii="Times New Roman" w:hAnsi="Times New Roman"/>
          <w:spacing w:val="1"/>
          <w:sz w:val="24"/>
          <w:szCs w:val="24"/>
        </w:rPr>
        <w:t xml:space="preserve"> </w:t>
      </w:r>
      <w:r>
        <w:rPr>
          <w:rFonts w:cs="Times New Roman" w:ascii="Times New Roman" w:hAnsi="Times New Roman"/>
          <w:sz w:val="24"/>
          <w:szCs w:val="24"/>
        </w:rPr>
        <w:t>для</w:t>
      </w:r>
      <w:r>
        <w:rPr>
          <w:rFonts w:cs="Times New Roman" w:ascii="Times New Roman" w:hAnsi="Times New Roman"/>
          <w:spacing w:val="1"/>
          <w:sz w:val="24"/>
          <w:szCs w:val="24"/>
        </w:rPr>
        <w:t xml:space="preserve"> </w:t>
      </w:r>
      <w:r>
        <w:rPr>
          <w:rFonts w:cs="Times New Roman" w:ascii="Times New Roman" w:hAnsi="Times New Roman"/>
          <w:sz w:val="24"/>
          <w:szCs w:val="24"/>
        </w:rPr>
        <w:t>идентификации.</w:t>
      </w:r>
      <w:r>
        <w:rPr>
          <w:rFonts w:cs="Times New Roman" w:ascii="Times New Roman" w:hAnsi="Times New Roman"/>
          <w:spacing w:val="1"/>
          <w:sz w:val="24"/>
          <w:szCs w:val="24"/>
        </w:rPr>
        <w:t xml:space="preserve"> </w:t>
      </w:r>
      <w:r>
        <w:rPr>
          <w:rFonts w:cs="Times New Roman" w:ascii="Times New Roman" w:hAnsi="Times New Roman"/>
          <w:sz w:val="24"/>
          <w:szCs w:val="24"/>
        </w:rPr>
        <w:t>Запрос</w:t>
      </w:r>
      <w:r>
        <w:rPr>
          <w:rFonts w:cs="Times New Roman" w:ascii="Times New Roman" w:hAnsi="Times New Roman"/>
          <w:spacing w:val="1"/>
          <w:sz w:val="24"/>
          <w:szCs w:val="24"/>
        </w:rPr>
        <w:t xml:space="preserve"> </w:t>
      </w:r>
      <w:r>
        <w:rPr>
          <w:rFonts w:cs="Times New Roman" w:ascii="Times New Roman" w:hAnsi="Times New Roman"/>
          <w:sz w:val="24"/>
          <w:szCs w:val="24"/>
        </w:rPr>
        <w:t>также</w:t>
      </w:r>
      <w:r>
        <w:rPr>
          <w:rFonts w:cs="Times New Roman" w:ascii="Times New Roman" w:hAnsi="Times New Roman"/>
          <w:spacing w:val="1"/>
          <w:sz w:val="24"/>
          <w:szCs w:val="24"/>
        </w:rPr>
        <w:t xml:space="preserve"> </w:t>
      </w:r>
      <w:r>
        <w:rPr>
          <w:rFonts w:cs="Times New Roman" w:ascii="Times New Roman" w:hAnsi="Times New Roman"/>
          <w:sz w:val="24"/>
          <w:szCs w:val="24"/>
        </w:rPr>
        <w:t>должен</w:t>
      </w:r>
      <w:r>
        <w:rPr>
          <w:rFonts w:cs="Times New Roman" w:ascii="Times New Roman" w:hAnsi="Times New Roman"/>
          <w:spacing w:val="1"/>
          <w:sz w:val="24"/>
          <w:szCs w:val="24"/>
        </w:rPr>
        <w:t xml:space="preserve"> </w:t>
      </w:r>
      <w:r>
        <w:rPr>
          <w:rFonts w:cs="Times New Roman" w:ascii="Times New Roman" w:hAnsi="Times New Roman"/>
          <w:sz w:val="24"/>
          <w:szCs w:val="24"/>
        </w:rPr>
        <w:t>содержать</w:t>
      </w:r>
      <w:r>
        <w:rPr>
          <w:rFonts w:cs="Times New Roman" w:ascii="Times New Roman" w:hAnsi="Times New Roman"/>
          <w:spacing w:val="1"/>
          <w:sz w:val="24"/>
          <w:szCs w:val="24"/>
        </w:rPr>
        <w:t xml:space="preserve"> </w:t>
      </w:r>
      <w:r>
        <w:rPr>
          <w:rFonts w:cs="Times New Roman" w:ascii="Times New Roman" w:hAnsi="Times New Roman"/>
          <w:sz w:val="24"/>
          <w:szCs w:val="24"/>
        </w:rPr>
        <w:t>наименование</w:t>
      </w:r>
      <w:r>
        <w:rPr>
          <w:rFonts w:cs="Times New Roman" w:ascii="Times New Roman" w:hAnsi="Times New Roman"/>
          <w:spacing w:val="-53"/>
          <w:sz w:val="24"/>
          <w:szCs w:val="24"/>
        </w:rPr>
        <w:t xml:space="preserve">         </w:t>
      </w:r>
      <w:r>
        <w:rPr>
          <w:rFonts w:cs="Times New Roman" w:ascii="Times New Roman" w:hAnsi="Times New Roman"/>
          <w:sz w:val="24"/>
          <w:szCs w:val="24"/>
        </w:rPr>
        <w:t>Залогодержателя</w:t>
      </w:r>
      <w:r>
        <w:rPr>
          <w:rFonts w:cs="Times New Roman" w:ascii="Times New Roman" w:hAnsi="Times New Roman"/>
          <w:spacing w:val="2"/>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основание</w:t>
      </w:r>
      <w:r>
        <w:rPr>
          <w:rFonts w:cs="Times New Roman" w:ascii="Times New Roman" w:hAnsi="Times New Roman"/>
          <w:spacing w:val="-1"/>
          <w:sz w:val="24"/>
          <w:szCs w:val="24"/>
        </w:rPr>
        <w:t xml:space="preserve"> </w:t>
      </w:r>
      <w:r>
        <w:rPr>
          <w:rFonts w:cs="Times New Roman" w:ascii="Times New Roman" w:hAnsi="Times New Roman"/>
          <w:sz w:val="24"/>
          <w:szCs w:val="24"/>
        </w:rPr>
        <w:t>обременения</w:t>
      </w:r>
      <w:r>
        <w:rPr>
          <w:rFonts w:cs="Times New Roman" w:ascii="Times New Roman" w:hAnsi="Times New Roman"/>
          <w:spacing w:val="1"/>
          <w:sz w:val="24"/>
          <w:szCs w:val="24"/>
        </w:rPr>
        <w:t xml:space="preserve"> </w:t>
      </w:r>
      <w:r>
        <w:rPr>
          <w:rFonts w:cs="Times New Roman" w:ascii="Times New Roman" w:hAnsi="Times New Roman"/>
          <w:sz w:val="24"/>
          <w:szCs w:val="24"/>
        </w:rPr>
        <w:t>залогом</w:t>
      </w:r>
    </w:p>
    <w:p>
      <w:pPr>
        <w:pStyle w:val="ListParagraph"/>
        <w:numPr>
          <w:ilvl w:val="2"/>
          <w:numId w:val="101"/>
        </w:numPr>
        <w:tabs>
          <w:tab w:val="clear" w:pos="720"/>
          <w:tab w:val="left" w:pos="1490" w:leader="none"/>
        </w:tabs>
        <w:ind w:left="0" w:firstLine="720"/>
        <w:rPr>
          <w:rFonts w:ascii="Times New Roman" w:hAnsi="Times New Roman" w:cs="Times New Roman"/>
          <w:sz w:val="24"/>
          <w:szCs w:val="24"/>
        </w:rPr>
      </w:pPr>
      <w:r>
        <w:rPr>
          <w:rFonts w:cs="Times New Roman" w:ascii="Times New Roman" w:hAnsi="Times New Roman"/>
          <w:sz w:val="24"/>
          <w:szCs w:val="24"/>
        </w:rPr>
        <w:t>В соответствии с нормативными актами Банка России, Депозитарий вправе представлять</w:t>
      </w:r>
      <w:r>
        <w:rPr>
          <w:rFonts w:cs="Times New Roman" w:ascii="Times New Roman" w:hAnsi="Times New Roman"/>
          <w:spacing w:val="1"/>
          <w:sz w:val="24"/>
          <w:szCs w:val="24"/>
        </w:rPr>
        <w:t xml:space="preserve"> </w:t>
      </w:r>
      <w:r>
        <w:rPr>
          <w:rFonts w:cs="Times New Roman" w:ascii="Times New Roman" w:hAnsi="Times New Roman"/>
          <w:sz w:val="24"/>
          <w:szCs w:val="24"/>
        </w:rPr>
        <w:t>следующую информацию</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2"/>
          <w:sz w:val="24"/>
          <w:szCs w:val="24"/>
        </w:rPr>
        <w:t xml:space="preserve"> </w:t>
      </w:r>
      <w:r>
        <w:rPr>
          <w:rFonts w:cs="Times New Roman" w:ascii="Times New Roman" w:hAnsi="Times New Roman"/>
          <w:sz w:val="24"/>
          <w:szCs w:val="24"/>
        </w:rPr>
        <w:t>заложенных 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бумагах:</w:t>
      </w:r>
    </w:p>
    <w:p>
      <w:pPr>
        <w:pStyle w:val="ListParagraph"/>
        <w:numPr>
          <w:ilvl w:val="0"/>
          <w:numId w:val="12"/>
        </w:numPr>
        <w:tabs>
          <w:tab w:val="clear" w:pos="720"/>
          <w:tab w:val="left" w:pos="567" w:leader="none"/>
        </w:tabs>
        <w:ind w:left="0" w:firstLine="720"/>
        <w:rPr>
          <w:rFonts w:ascii="Times New Roman" w:hAnsi="Times New Roman" w:cs="Times New Roman"/>
          <w:sz w:val="24"/>
          <w:szCs w:val="24"/>
        </w:rPr>
      </w:pPr>
      <w:r>
        <w:rPr>
          <w:rFonts w:cs="Times New Roman" w:ascii="Times New Roman" w:hAnsi="Times New Roman"/>
          <w:sz w:val="24"/>
          <w:szCs w:val="24"/>
        </w:rPr>
        <w:t>количество 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право залога на которые</w:t>
      </w:r>
      <w:r>
        <w:rPr>
          <w:rFonts w:cs="Times New Roman" w:ascii="Times New Roman" w:hAnsi="Times New Roman"/>
          <w:spacing w:val="1"/>
          <w:sz w:val="24"/>
          <w:szCs w:val="24"/>
        </w:rPr>
        <w:t xml:space="preserve"> </w:t>
      </w:r>
      <w:r>
        <w:rPr>
          <w:rFonts w:cs="Times New Roman" w:ascii="Times New Roman" w:hAnsi="Times New Roman"/>
          <w:sz w:val="24"/>
          <w:szCs w:val="24"/>
        </w:rPr>
        <w:t>зафиксировано</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счетам</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в пользу</w:t>
      </w:r>
      <w:r>
        <w:rPr>
          <w:rFonts w:cs="Times New Roman" w:ascii="Times New Roman" w:hAnsi="Times New Roman"/>
          <w:spacing w:val="1"/>
          <w:sz w:val="24"/>
          <w:szCs w:val="24"/>
        </w:rPr>
        <w:t xml:space="preserve"> </w:t>
      </w:r>
      <w:r>
        <w:rPr>
          <w:rFonts w:cs="Times New Roman" w:ascii="Times New Roman" w:hAnsi="Times New Roman"/>
          <w:sz w:val="24"/>
          <w:szCs w:val="24"/>
        </w:rPr>
        <w:t>залогодержателя, в том числе количество ценных бумаг, находящихся в предыдущем (последующем)</w:t>
      </w:r>
      <w:r>
        <w:rPr>
          <w:rFonts w:cs="Times New Roman" w:ascii="Times New Roman" w:hAnsi="Times New Roman"/>
          <w:spacing w:val="1"/>
          <w:sz w:val="24"/>
          <w:szCs w:val="24"/>
        </w:rPr>
        <w:t xml:space="preserve"> </w:t>
      </w:r>
      <w:r>
        <w:rPr>
          <w:rFonts w:cs="Times New Roman" w:ascii="Times New Roman" w:hAnsi="Times New Roman"/>
          <w:sz w:val="24"/>
          <w:szCs w:val="24"/>
        </w:rPr>
        <w:t>залоге;</w:t>
      </w:r>
    </w:p>
    <w:p>
      <w:pPr>
        <w:pStyle w:val="ListParagraph"/>
        <w:numPr>
          <w:ilvl w:val="0"/>
          <w:numId w:val="12"/>
        </w:numPr>
        <w:tabs>
          <w:tab w:val="clear" w:pos="720"/>
          <w:tab w:val="left" w:pos="567" w:leader="none"/>
        </w:tabs>
        <w:ind w:left="0" w:firstLine="720"/>
        <w:rPr>
          <w:rFonts w:ascii="Times New Roman" w:hAnsi="Times New Roman" w:cs="Times New Roman"/>
          <w:sz w:val="24"/>
          <w:szCs w:val="24"/>
        </w:rPr>
      </w:pPr>
      <w:r>
        <w:rPr>
          <w:rFonts w:cs="Times New Roman" w:ascii="Times New Roman" w:hAnsi="Times New Roman"/>
          <w:sz w:val="24"/>
          <w:szCs w:val="24"/>
        </w:rPr>
        <w:t>фамилию, имя, отчество (при наличии последнего) каждого залогодателя</w:t>
      </w:r>
      <w:r>
        <w:rPr>
          <w:rFonts w:cs="Times New Roman" w:ascii="Times New Roman" w:hAnsi="Times New Roman"/>
          <w:spacing w:val="1"/>
          <w:sz w:val="24"/>
          <w:szCs w:val="24"/>
        </w:rPr>
        <w:t xml:space="preserve"> </w:t>
      </w:r>
      <w:r>
        <w:rPr>
          <w:rFonts w:cs="Times New Roman" w:ascii="Times New Roman" w:hAnsi="Times New Roman"/>
          <w:sz w:val="24"/>
          <w:szCs w:val="24"/>
        </w:rPr>
        <w:t>- физического лица,</w:t>
      </w:r>
      <w:r>
        <w:rPr>
          <w:rFonts w:cs="Times New Roman" w:ascii="Times New Roman" w:hAnsi="Times New Roman"/>
          <w:spacing w:val="1"/>
          <w:sz w:val="24"/>
          <w:szCs w:val="24"/>
        </w:rPr>
        <w:t xml:space="preserve"> </w:t>
      </w:r>
      <w:r>
        <w:rPr>
          <w:rFonts w:cs="Times New Roman" w:ascii="Times New Roman" w:hAnsi="Times New Roman"/>
          <w:sz w:val="24"/>
          <w:szCs w:val="24"/>
        </w:rPr>
        <w:t>полное</w:t>
      </w:r>
      <w:r>
        <w:rPr>
          <w:rFonts w:cs="Times New Roman" w:ascii="Times New Roman" w:hAnsi="Times New Roman"/>
          <w:spacing w:val="-2"/>
          <w:sz w:val="24"/>
          <w:szCs w:val="24"/>
        </w:rPr>
        <w:t xml:space="preserve"> </w:t>
      </w:r>
      <w:r>
        <w:rPr>
          <w:rFonts w:cs="Times New Roman" w:ascii="Times New Roman" w:hAnsi="Times New Roman"/>
          <w:sz w:val="24"/>
          <w:szCs w:val="24"/>
        </w:rPr>
        <w:t>наименование каждого</w:t>
      </w:r>
      <w:r>
        <w:rPr>
          <w:rFonts w:cs="Times New Roman" w:ascii="Times New Roman" w:hAnsi="Times New Roman"/>
          <w:spacing w:val="1"/>
          <w:sz w:val="24"/>
          <w:szCs w:val="24"/>
        </w:rPr>
        <w:t xml:space="preserve"> </w:t>
      </w:r>
      <w:r>
        <w:rPr>
          <w:rFonts w:cs="Times New Roman" w:ascii="Times New Roman" w:hAnsi="Times New Roman"/>
          <w:sz w:val="24"/>
          <w:szCs w:val="24"/>
        </w:rPr>
        <w:t>залогодателя</w:t>
      </w:r>
      <w:r>
        <w:rPr>
          <w:rFonts w:cs="Times New Roman" w:ascii="Times New Roman" w:hAnsi="Times New Roman"/>
          <w:spacing w:val="2"/>
          <w:sz w:val="24"/>
          <w:szCs w:val="24"/>
        </w:rPr>
        <w:t xml:space="preserve"> </w:t>
      </w:r>
      <w:r>
        <w:rPr>
          <w:rFonts w:cs="Times New Roman" w:ascii="Times New Roman" w:hAnsi="Times New Roman"/>
          <w:sz w:val="24"/>
          <w:szCs w:val="24"/>
        </w:rPr>
        <w:t>-</w:t>
      </w:r>
      <w:r>
        <w:rPr>
          <w:rFonts w:cs="Times New Roman" w:ascii="Times New Roman" w:hAnsi="Times New Roman"/>
          <w:spacing w:val="2"/>
          <w:sz w:val="24"/>
          <w:szCs w:val="24"/>
        </w:rPr>
        <w:t xml:space="preserve"> </w:t>
      </w:r>
      <w:r>
        <w:rPr>
          <w:rFonts w:cs="Times New Roman" w:ascii="Times New Roman" w:hAnsi="Times New Roman"/>
          <w:sz w:val="24"/>
          <w:szCs w:val="24"/>
        </w:rPr>
        <w:t>юридического лица;</w:t>
      </w:r>
    </w:p>
    <w:p>
      <w:pPr>
        <w:pStyle w:val="ListParagraph"/>
        <w:numPr>
          <w:ilvl w:val="0"/>
          <w:numId w:val="12"/>
        </w:numPr>
        <w:tabs>
          <w:tab w:val="clear" w:pos="720"/>
          <w:tab w:val="left" w:pos="567" w:leader="none"/>
          <w:tab w:val="left" w:pos="907" w:leader="none"/>
        </w:tabs>
        <w:ind w:left="0" w:firstLine="720"/>
        <w:jc w:val="left"/>
        <w:rPr>
          <w:rFonts w:ascii="Times New Roman" w:hAnsi="Times New Roman" w:cs="Times New Roman"/>
          <w:sz w:val="24"/>
          <w:szCs w:val="24"/>
        </w:rPr>
      </w:pPr>
      <w:r>
        <w:rPr>
          <w:rFonts w:cs="Times New Roman" w:ascii="Times New Roman" w:hAnsi="Times New Roman"/>
          <w:sz w:val="24"/>
          <w:szCs w:val="24"/>
        </w:rPr>
        <w:t>номер</w:t>
      </w:r>
      <w:r>
        <w:rPr>
          <w:rFonts w:cs="Times New Roman" w:ascii="Times New Roman" w:hAnsi="Times New Roman"/>
          <w:spacing w:val="-8"/>
          <w:sz w:val="24"/>
          <w:szCs w:val="24"/>
        </w:rPr>
        <w:t xml:space="preserve"> </w:t>
      </w:r>
      <w:r>
        <w:rPr>
          <w:rFonts w:cs="Times New Roman" w:ascii="Times New Roman" w:hAnsi="Times New Roman"/>
          <w:sz w:val="24"/>
          <w:szCs w:val="24"/>
        </w:rPr>
        <w:t>счета</w:t>
      </w:r>
      <w:r>
        <w:rPr>
          <w:rFonts w:cs="Times New Roman" w:ascii="Times New Roman" w:hAnsi="Times New Roman"/>
          <w:spacing w:val="-4"/>
          <w:sz w:val="24"/>
          <w:szCs w:val="24"/>
        </w:rPr>
        <w:t xml:space="preserve"> </w:t>
      </w:r>
      <w:r>
        <w:rPr>
          <w:rFonts w:cs="Times New Roman" w:ascii="Times New Roman" w:hAnsi="Times New Roman"/>
          <w:sz w:val="24"/>
          <w:szCs w:val="24"/>
        </w:rPr>
        <w:t>депо</w:t>
      </w:r>
      <w:r>
        <w:rPr>
          <w:rFonts w:cs="Times New Roman" w:ascii="Times New Roman" w:hAnsi="Times New Roman"/>
          <w:spacing w:val="-6"/>
          <w:sz w:val="24"/>
          <w:szCs w:val="24"/>
        </w:rPr>
        <w:t xml:space="preserve"> </w:t>
      </w:r>
      <w:r>
        <w:rPr>
          <w:rFonts w:cs="Times New Roman" w:ascii="Times New Roman" w:hAnsi="Times New Roman"/>
          <w:sz w:val="24"/>
          <w:szCs w:val="24"/>
        </w:rPr>
        <w:t>залогодателя,</w:t>
      </w:r>
      <w:r>
        <w:rPr>
          <w:rFonts w:cs="Times New Roman" w:ascii="Times New Roman" w:hAnsi="Times New Roman"/>
          <w:spacing w:val="-4"/>
          <w:sz w:val="24"/>
          <w:szCs w:val="24"/>
        </w:rPr>
        <w:t xml:space="preserve"> </w:t>
      </w:r>
      <w:r>
        <w:rPr>
          <w:rFonts w:cs="Times New Roman" w:ascii="Times New Roman" w:hAnsi="Times New Roman"/>
          <w:sz w:val="24"/>
          <w:szCs w:val="24"/>
        </w:rPr>
        <w:t>на</w:t>
      </w:r>
      <w:r>
        <w:rPr>
          <w:rFonts w:cs="Times New Roman" w:ascii="Times New Roman" w:hAnsi="Times New Roman"/>
          <w:spacing w:val="-5"/>
          <w:sz w:val="24"/>
          <w:szCs w:val="24"/>
        </w:rPr>
        <w:t xml:space="preserve"> </w:t>
      </w:r>
      <w:r>
        <w:rPr>
          <w:rFonts w:cs="Times New Roman" w:ascii="Times New Roman" w:hAnsi="Times New Roman"/>
          <w:sz w:val="24"/>
          <w:szCs w:val="24"/>
        </w:rPr>
        <w:t>котором</w:t>
      </w:r>
      <w:r>
        <w:rPr>
          <w:rFonts w:cs="Times New Roman" w:ascii="Times New Roman" w:hAnsi="Times New Roman"/>
          <w:spacing w:val="-2"/>
          <w:sz w:val="24"/>
          <w:szCs w:val="24"/>
        </w:rPr>
        <w:t xml:space="preserve"> </w:t>
      </w:r>
      <w:r>
        <w:rPr>
          <w:rFonts w:cs="Times New Roman" w:ascii="Times New Roman" w:hAnsi="Times New Roman"/>
          <w:sz w:val="24"/>
          <w:szCs w:val="24"/>
        </w:rPr>
        <w:t>учитываются</w:t>
      </w:r>
      <w:r>
        <w:rPr>
          <w:rFonts w:cs="Times New Roman" w:ascii="Times New Roman" w:hAnsi="Times New Roman"/>
          <w:spacing w:val="-5"/>
          <w:sz w:val="24"/>
          <w:szCs w:val="24"/>
        </w:rPr>
        <w:t xml:space="preserve"> </w:t>
      </w:r>
      <w:r>
        <w:rPr>
          <w:rFonts w:cs="Times New Roman" w:ascii="Times New Roman" w:hAnsi="Times New Roman"/>
          <w:sz w:val="24"/>
          <w:szCs w:val="24"/>
        </w:rPr>
        <w:t>заложенные</w:t>
      </w:r>
      <w:r>
        <w:rPr>
          <w:rFonts w:cs="Times New Roman" w:ascii="Times New Roman" w:hAnsi="Times New Roman"/>
          <w:spacing w:val="-7"/>
          <w:sz w:val="24"/>
          <w:szCs w:val="24"/>
        </w:rPr>
        <w:t xml:space="preserve"> </w:t>
      </w:r>
      <w:r>
        <w:rPr>
          <w:rFonts w:cs="Times New Roman" w:ascii="Times New Roman" w:hAnsi="Times New Roman"/>
          <w:sz w:val="24"/>
          <w:szCs w:val="24"/>
        </w:rPr>
        <w:t>ценные</w:t>
      </w:r>
      <w:r>
        <w:rPr>
          <w:rFonts w:cs="Times New Roman" w:ascii="Times New Roman" w:hAnsi="Times New Roman"/>
          <w:spacing w:val="-6"/>
          <w:sz w:val="24"/>
          <w:szCs w:val="24"/>
        </w:rPr>
        <w:t xml:space="preserve"> </w:t>
      </w:r>
      <w:r>
        <w:rPr>
          <w:rFonts w:cs="Times New Roman" w:ascii="Times New Roman" w:hAnsi="Times New Roman"/>
          <w:sz w:val="24"/>
          <w:szCs w:val="24"/>
        </w:rPr>
        <w:t>бумаги;</w:t>
      </w:r>
    </w:p>
    <w:p>
      <w:pPr>
        <w:pStyle w:val="ListParagraph"/>
        <w:numPr>
          <w:ilvl w:val="0"/>
          <w:numId w:val="12"/>
        </w:numPr>
        <w:tabs>
          <w:tab w:val="clear" w:pos="720"/>
          <w:tab w:val="left" w:pos="567" w:leader="none"/>
          <w:tab w:val="left" w:pos="907" w:leader="none"/>
        </w:tabs>
        <w:ind w:left="0" w:firstLine="720"/>
        <w:jc w:val="left"/>
        <w:rPr>
          <w:rFonts w:ascii="Times New Roman" w:hAnsi="Times New Roman" w:cs="Times New Roman"/>
          <w:sz w:val="24"/>
          <w:szCs w:val="24"/>
        </w:rPr>
      </w:pPr>
      <w:r>
        <w:rPr>
          <w:rFonts w:cs="Times New Roman" w:ascii="Times New Roman" w:hAnsi="Times New Roman"/>
          <w:sz w:val="24"/>
          <w:szCs w:val="24"/>
        </w:rPr>
        <w:t>сведения,</w:t>
      </w:r>
      <w:r>
        <w:rPr>
          <w:rFonts w:cs="Times New Roman" w:ascii="Times New Roman" w:hAnsi="Times New Roman"/>
          <w:spacing w:val="-7"/>
          <w:sz w:val="24"/>
          <w:szCs w:val="24"/>
        </w:rPr>
        <w:t xml:space="preserve"> </w:t>
      </w:r>
      <w:r>
        <w:rPr>
          <w:rFonts w:cs="Times New Roman" w:ascii="Times New Roman" w:hAnsi="Times New Roman"/>
          <w:sz w:val="24"/>
          <w:szCs w:val="24"/>
        </w:rPr>
        <w:t>позволяющие</w:t>
      </w:r>
      <w:r>
        <w:rPr>
          <w:rFonts w:cs="Times New Roman" w:ascii="Times New Roman" w:hAnsi="Times New Roman"/>
          <w:spacing w:val="-5"/>
          <w:sz w:val="24"/>
          <w:szCs w:val="24"/>
        </w:rPr>
        <w:t xml:space="preserve"> </w:t>
      </w:r>
      <w:r>
        <w:rPr>
          <w:rFonts w:cs="Times New Roman" w:ascii="Times New Roman" w:hAnsi="Times New Roman"/>
          <w:sz w:val="24"/>
          <w:szCs w:val="24"/>
        </w:rPr>
        <w:t>идентифицировать</w:t>
      </w:r>
      <w:r>
        <w:rPr>
          <w:rFonts w:cs="Times New Roman" w:ascii="Times New Roman" w:hAnsi="Times New Roman"/>
          <w:spacing w:val="-7"/>
          <w:sz w:val="24"/>
          <w:szCs w:val="24"/>
        </w:rPr>
        <w:t xml:space="preserve"> </w:t>
      </w:r>
      <w:r>
        <w:rPr>
          <w:rFonts w:cs="Times New Roman" w:ascii="Times New Roman" w:hAnsi="Times New Roman"/>
          <w:sz w:val="24"/>
          <w:szCs w:val="24"/>
        </w:rPr>
        <w:t>заложенные</w:t>
      </w:r>
      <w:r>
        <w:rPr>
          <w:rFonts w:cs="Times New Roman" w:ascii="Times New Roman" w:hAnsi="Times New Roman"/>
          <w:spacing w:val="-7"/>
          <w:sz w:val="24"/>
          <w:szCs w:val="24"/>
        </w:rPr>
        <w:t xml:space="preserve"> </w:t>
      </w:r>
      <w:r>
        <w:rPr>
          <w:rFonts w:cs="Times New Roman" w:ascii="Times New Roman" w:hAnsi="Times New Roman"/>
          <w:sz w:val="24"/>
          <w:szCs w:val="24"/>
        </w:rPr>
        <w:t>ценные</w:t>
      </w:r>
      <w:r>
        <w:rPr>
          <w:rFonts w:cs="Times New Roman" w:ascii="Times New Roman" w:hAnsi="Times New Roman"/>
          <w:spacing w:val="-7"/>
          <w:sz w:val="24"/>
          <w:szCs w:val="24"/>
        </w:rPr>
        <w:t xml:space="preserve"> </w:t>
      </w:r>
      <w:r>
        <w:rPr>
          <w:rFonts w:cs="Times New Roman" w:ascii="Times New Roman" w:hAnsi="Times New Roman"/>
          <w:sz w:val="24"/>
          <w:szCs w:val="24"/>
        </w:rPr>
        <w:t>бумаги;</w:t>
      </w:r>
    </w:p>
    <w:p>
      <w:pPr>
        <w:pStyle w:val="ListParagraph"/>
        <w:numPr>
          <w:ilvl w:val="0"/>
          <w:numId w:val="12"/>
        </w:numPr>
        <w:tabs>
          <w:tab w:val="clear" w:pos="720"/>
          <w:tab w:val="left" w:pos="567" w:leader="none"/>
          <w:tab w:val="left" w:pos="907" w:leader="none"/>
        </w:tabs>
        <w:ind w:left="0" w:firstLine="720"/>
        <w:jc w:val="left"/>
        <w:rPr>
          <w:rFonts w:ascii="Times New Roman" w:hAnsi="Times New Roman" w:cs="Times New Roman"/>
          <w:sz w:val="24"/>
          <w:szCs w:val="24"/>
        </w:rPr>
      </w:pPr>
      <w:r>
        <w:rPr>
          <w:rFonts w:cs="Times New Roman" w:ascii="Times New Roman" w:hAnsi="Times New Roman"/>
          <w:sz w:val="24"/>
          <w:szCs w:val="24"/>
        </w:rPr>
        <w:t>идентифицирующие</w:t>
      </w:r>
      <w:r>
        <w:rPr>
          <w:rFonts w:cs="Times New Roman" w:ascii="Times New Roman" w:hAnsi="Times New Roman"/>
          <w:spacing w:val="-6"/>
          <w:sz w:val="24"/>
          <w:szCs w:val="24"/>
        </w:rPr>
        <w:t xml:space="preserve"> </w:t>
      </w:r>
      <w:r>
        <w:rPr>
          <w:rFonts w:cs="Times New Roman" w:ascii="Times New Roman" w:hAnsi="Times New Roman"/>
          <w:sz w:val="24"/>
          <w:szCs w:val="24"/>
        </w:rPr>
        <w:t>признаки</w:t>
      </w:r>
      <w:r>
        <w:rPr>
          <w:rFonts w:cs="Times New Roman" w:ascii="Times New Roman" w:hAnsi="Times New Roman"/>
          <w:spacing w:val="-4"/>
          <w:sz w:val="24"/>
          <w:szCs w:val="24"/>
        </w:rPr>
        <w:t xml:space="preserve"> </w:t>
      </w:r>
      <w:r>
        <w:rPr>
          <w:rFonts w:cs="Times New Roman" w:ascii="Times New Roman" w:hAnsi="Times New Roman"/>
          <w:sz w:val="24"/>
          <w:szCs w:val="24"/>
        </w:rPr>
        <w:t>договора</w:t>
      </w:r>
      <w:r>
        <w:rPr>
          <w:rFonts w:cs="Times New Roman" w:ascii="Times New Roman" w:hAnsi="Times New Roman"/>
          <w:spacing w:val="-5"/>
          <w:sz w:val="24"/>
          <w:szCs w:val="24"/>
        </w:rPr>
        <w:t xml:space="preserve"> </w:t>
      </w:r>
      <w:r>
        <w:rPr>
          <w:rFonts w:cs="Times New Roman" w:ascii="Times New Roman" w:hAnsi="Times New Roman"/>
          <w:sz w:val="24"/>
          <w:szCs w:val="24"/>
        </w:rPr>
        <w:t>о</w:t>
      </w:r>
      <w:r>
        <w:rPr>
          <w:rFonts w:cs="Times New Roman" w:ascii="Times New Roman" w:hAnsi="Times New Roman"/>
          <w:spacing w:val="-5"/>
          <w:sz w:val="24"/>
          <w:szCs w:val="24"/>
        </w:rPr>
        <w:t xml:space="preserve"> </w:t>
      </w:r>
      <w:r>
        <w:rPr>
          <w:rFonts w:cs="Times New Roman" w:ascii="Times New Roman" w:hAnsi="Times New Roman"/>
          <w:sz w:val="24"/>
          <w:szCs w:val="24"/>
        </w:rPr>
        <w:t>залоге;</w:t>
      </w:r>
    </w:p>
    <w:p>
      <w:pPr>
        <w:pStyle w:val="ListParagraph"/>
        <w:numPr>
          <w:ilvl w:val="0"/>
          <w:numId w:val="12"/>
        </w:numPr>
        <w:tabs>
          <w:tab w:val="clear" w:pos="720"/>
          <w:tab w:val="left" w:pos="567" w:leader="none"/>
          <w:tab w:val="left" w:pos="923" w:leader="none"/>
        </w:tabs>
        <w:ind w:left="0" w:firstLine="720"/>
        <w:jc w:val="left"/>
        <w:rPr>
          <w:rFonts w:ascii="Times New Roman" w:hAnsi="Times New Roman" w:cs="Times New Roman"/>
          <w:sz w:val="24"/>
          <w:szCs w:val="24"/>
        </w:rPr>
      </w:pPr>
      <w:r>
        <w:rPr>
          <w:rFonts w:cs="Times New Roman" w:ascii="Times New Roman" w:hAnsi="Times New Roman"/>
          <w:sz w:val="24"/>
          <w:szCs w:val="24"/>
        </w:rPr>
        <w:t>иную</w:t>
      </w:r>
      <w:r>
        <w:rPr>
          <w:rFonts w:cs="Times New Roman" w:ascii="Times New Roman" w:hAnsi="Times New Roman"/>
          <w:spacing w:val="9"/>
          <w:sz w:val="24"/>
          <w:szCs w:val="24"/>
        </w:rPr>
        <w:t xml:space="preserve"> </w:t>
      </w:r>
      <w:r>
        <w:rPr>
          <w:rFonts w:cs="Times New Roman" w:ascii="Times New Roman" w:hAnsi="Times New Roman"/>
          <w:sz w:val="24"/>
          <w:szCs w:val="24"/>
        </w:rPr>
        <w:t>информацию,</w:t>
      </w:r>
      <w:r>
        <w:rPr>
          <w:rFonts w:cs="Times New Roman" w:ascii="Times New Roman" w:hAnsi="Times New Roman"/>
          <w:spacing w:val="10"/>
          <w:sz w:val="24"/>
          <w:szCs w:val="24"/>
        </w:rPr>
        <w:t xml:space="preserve"> </w:t>
      </w:r>
      <w:r>
        <w:rPr>
          <w:rFonts w:cs="Times New Roman" w:ascii="Times New Roman" w:hAnsi="Times New Roman"/>
          <w:sz w:val="24"/>
          <w:szCs w:val="24"/>
        </w:rPr>
        <w:t>запрашиваемую</w:t>
      </w:r>
      <w:r>
        <w:rPr>
          <w:rFonts w:cs="Times New Roman" w:ascii="Times New Roman" w:hAnsi="Times New Roman"/>
          <w:spacing w:val="9"/>
          <w:sz w:val="24"/>
          <w:szCs w:val="24"/>
        </w:rPr>
        <w:t xml:space="preserve"> </w:t>
      </w:r>
      <w:r>
        <w:rPr>
          <w:rFonts w:cs="Times New Roman" w:ascii="Times New Roman" w:hAnsi="Times New Roman"/>
          <w:sz w:val="24"/>
          <w:szCs w:val="24"/>
        </w:rPr>
        <w:t>залогодержателем</w:t>
      </w:r>
      <w:r>
        <w:rPr>
          <w:rFonts w:cs="Times New Roman" w:ascii="Times New Roman" w:hAnsi="Times New Roman"/>
          <w:spacing w:val="10"/>
          <w:sz w:val="24"/>
          <w:szCs w:val="24"/>
        </w:rPr>
        <w:t xml:space="preserve"> </w:t>
      </w:r>
      <w:r>
        <w:rPr>
          <w:rFonts w:cs="Times New Roman" w:ascii="Times New Roman" w:hAnsi="Times New Roman"/>
          <w:sz w:val="24"/>
          <w:szCs w:val="24"/>
        </w:rPr>
        <w:t>в</w:t>
      </w:r>
      <w:r>
        <w:rPr>
          <w:rFonts w:cs="Times New Roman" w:ascii="Times New Roman" w:hAnsi="Times New Roman"/>
          <w:spacing w:val="10"/>
          <w:sz w:val="24"/>
          <w:szCs w:val="24"/>
        </w:rPr>
        <w:t xml:space="preserve"> </w:t>
      </w:r>
      <w:r>
        <w:rPr>
          <w:rFonts w:cs="Times New Roman" w:ascii="Times New Roman" w:hAnsi="Times New Roman"/>
          <w:sz w:val="24"/>
          <w:szCs w:val="24"/>
        </w:rPr>
        <w:t>отношении</w:t>
      </w:r>
      <w:r>
        <w:rPr>
          <w:rFonts w:cs="Times New Roman" w:ascii="Times New Roman" w:hAnsi="Times New Roman"/>
          <w:spacing w:val="9"/>
          <w:sz w:val="24"/>
          <w:szCs w:val="24"/>
        </w:rPr>
        <w:t xml:space="preserve"> </w:t>
      </w:r>
      <w:r>
        <w:rPr>
          <w:rFonts w:cs="Times New Roman" w:ascii="Times New Roman" w:hAnsi="Times New Roman"/>
          <w:sz w:val="24"/>
          <w:szCs w:val="24"/>
        </w:rPr>
        <w:t>ценных</w:t>
      </w:r>
      <w:r>
        <w:rPr>
          <w:rFonts w:cs="Times New Roman" w:ascii="Times New Roman" w:hAnsi="Times New Roman"/>
          <w:spacing w:val="11"/>
          <w:sz w:val="24"/>
          <w:szCs w:val="24"/>
        </w:rPr>
        <w:t xml:space="preserve"> </w:t>
      </w:r>
      <w:r>
        <w:rPr>
          <w:rFonts w:cs="Times New Roman" w:ascii="Times New Roman" w:hAnsi="Times New Roman"/>
          <w:sz w:val="24"/>
          <w:szCs w:val="24"/>
        </w:rPr>
        <w:t>бумаг,</w:t>
      </w:r>
      <w:r>
        <w:rPr>
          <w:rFonts w:cs="Times New Roman" w:ascii="Times New Roman" w:hAnsi="Times New Roman"/>
          <w:spacing w:val="10"/>
          <w:sz w:val="24"/>
          <w:szCs w:val="24"/>
        </w:rPr>
        <w:t xml:space="preserve"> </w:t>
      </w:r>
      <w:r>
        <w:rPr>
          <w:rFonts w:cs="Times New Roman" w:ascii="Times New Roman" w:hAnsi="Times New Roman"/>
          <w:sz w:val="24"/>
          <w:szCs w:val="24"/>
        </w:rPr>
        <w:t>заложенных</w:t>
      </w:r>
      <w:r>
        <w:rPr>
          <w:rFonts w:cs="Times New Roman" w:ascii="Times New Roman" w:hAnsi="Times New Roman"/>
          <w:spacing w:val="12"/>
          <w:sz w:val="24"/>
          <w:szCs w:val="24"/>
        </w:rPr>
        <w:t xml:space="preserve"> </w:t>
      </w:r>
      <w:r>
        <w:rPr>
          <w:rFonts w:cs="Times New Roman" w:ascii="Times New Roman" w:hAnsi="Times New Roman"/>
          <w:sz w:val="24"/>
          <w:szCs w:val="24"/>
        </w:rPr>
        <w:t>в</w:t>
      </w:r>
      <w:r>
        <w:rPr>
          <w:rFonts w:cs="Times New Roman" w:ascii="Times New Roman" w:hAnsi="Times New Roman"/>
          <w:spacing w:val="-53"/>
          <w:sz w:val="24"/>
          <w:szCs w:val="24"/>
        </w:rPr>
        <w:t xml:space="preserve"> </w:t>
      </w:r>
      <w:r>
        <w:rPr>
          <w:rFonts w:cs="Times New Roman" w:ascii="Times New Roman" w:hAnsi="Times New Roman"/>
          <w:sz w:val="24"/>
          <w:szCs w:val="24"/>
        </w:rPr>
        <w:t>его</w:t>
      </w:r>
      <w:r>
        <w:rPr>
          <w:rFonts w:cs="Times New Roman" w:ascii="Times New Roman" w:hAnsi="Times New Roman"/>
          <w:spacing w:val="-2"/>
          <w:sz w:val="24"/>
          <w:szCs w:val="24"/>
        </w:rPr>
        <w:t xml:space="preserve"> </w:t>
      </w:r>
      <w:r>
        <w:rPr>
          <w:rFonts w:cs="Times New Roman" w:ascii="Times New Roman" w:hAnsi="Times New Roman"/>
          <w:sz w:val="24"/>
          <w:szCs w:val="24"/>
        </w:rPr>
        <w:t>пользу.</w:t>
      </w:r>
    </w:p>
    <w:p>
      <w:pPr>
        <w:pStyle w:val="Style21"/>
        <w:ind w:left="0" w:firstLine="720"/>
        <w:jc w:val="left"/>
        <w:rPr>
          <w:rFonts w:ascii="Times New Roman" w:hAnsi="Times New Roman" w:cs="Times New Roman"/>
          <w:sz w:val="24"/>
          <w:szCs w:val="24"/>
        </w:rPr>
      </w:pPr>
      <w:r>
        <w:rPr>
          <w:rFonts w:cs="Times New Roman" w:ascii="Times New Roman" w:hAnsi="Times New Roman"/>
          <w:sz w:val="24"/>
          <w:szCs w:val="24"/>
        </w:rPr>
      </w:r>
    </w:p>
    <w:p>
      <w:pPr>
        <w:pStyle w:val="2"/>
        <w:numPr>
          <w:ilvl w:val="0"/>
          <w:numId w:val="101"/>
        </w:numPr>
        <w:tabs>
          <w:tab w:val="clear" w:pos="720"/>
          <w:tab w:val="left" w:pos="1134" w:leader="none"/>
        </w:tabs>
        <w:ind w:left="0" w:firstLine="720"/>
        <w:jc w:val="both"/>
        <w:rPr>
          <w:rFonts w:ascii="Times New Roman" w:hAnsi="Times New Roman" w:cs="Times New Roman"/>
          <w:i w:val="false"/>
          <w:i w:val="false"/>
          <w:sz w:val="24"/>
          <w:szCs w:val="24"/>
        </w:rPr>
      </w:pPr>
      <w:bookmarkStart w:id="56" w:name="_bookmark46"/>
      <w:bookmarkEnd w:id="56"/>
      <w:r>
        <w:rPr>
          <w:rFonts w:cs="Times New Roman" w:ascii="Times New Roman" w:hAnsi="Times New Roman"/>
          <w:i w:val="false"/>
          <w:sz w:val="24"/>
          <w:szCs w:val="24"/>
        </w:rPr>
        <w:t>Начисление</w:t>
      </w:r>
      <w:r>
        <w:rPr>
          <w:rFonts w:cs="Times New Roman" w:ascii="Times New Roman" w:hAnsi="Times New Roman"/>
          <w:i w:val="false"/>
          <w:spacing w:val="-14"/>
          <w:sz w:val="24"/>
          <w:szCs w:val="24"/>
        </w:rPr>
        <w:t xml:space="preserve"> </w:t>
      </w:r>
      <w:r>
        <w:rPr>
          <w:rFonts w:cs="Times New Roman" w:ascii="Times New Roman" w:hAnsi="Times New Roman"/>
          <w:i w:val="false"/>
          <w:sz w:val="24"/>
          <w:szCs w:val="24"/>
        </w:rPr>
        <w:t>доходов</w:t>
      </w:r>
    </w:p>
    <w:p>
      <w:pPr>
        <w:pStyle w:val="Style21"/>
        <w:ind w:left="0" w:firstLine="720"/>
        <w:jc w:val="left"/>
        <w:rPr>
          <w:rFonts w:ascii="Times New Roman" w:hAnsi="Times New Roman" w:cs="Times New Roman"/>
          <w:b/>
          <w:b/>
          <w:i/>
          <w:i/>
          <w:sz w:val="24"/>
          <w:szCs w:val="24"/>
        </w:rPr>
      </w:pPr>
      <w:r>
        <w:rPr>
          <w:rFonts w:cs="Times New Roman" w:ascii="Times New Roman" w:hAnsi="Times New Roman"/>
          <w:b/>
          <w:i/>
          <w:sz w:val="24"/>
          <w:szCs w:val="24"/>
        </w:rPr>
      </w:r>
    </w:p>
    <w:p>
      <w:pPr>
        <w:pStyle w:val="ListParagraph"/>
        <w:numPr>
          <w:ilvl w:val="1"/>
          <w:numId w:val="103"/>
        </w:numPr>
        <w:tabs>
          <w:tab w:val="clear" w:pos="720"/>
          <w:tab w:val="left" w:pos="567" w:leader="none"/>
        </w:tabs>
        <w:ind w:left="0" w:firstLine="567"/>
        <w:rPr>
          <w:rFonts w:ascii="Times New Roman" w:hAnsi="Times New Roman" w:cs="Times New Roman"/>
          <w:sz w:val="24"/>
          <w:szCs w:val="24"/>
        </w:rPr>
      </w:pPr>
      <w:r>
        <w:rPr>
          <w:rFonts w:cs="Times New Roman" w:ascii="Times New Roman" w:hAnsi="Times New Roman"/>
          <w:sz w:val="24"/>
          <w:szCs w:val="24"/>
        </w:rPr>
        <w:t>Лица, которые осуществляют права по акциям и облигациям и права которых на такие ценные</w:t>
      </w:r>
      <w:r>
        <w:rPr>
          <w:rFonts w:cs="Times New Roman" w:ascii="Times New Roman" w:hAnsi="Times New Roman"/>
          <w:spacing w:val="-53"/>
          <w:sz w:val="24"/>
          <w:szCs w:val="24"/>
        </w:rPr>
        <w:t xml:space="preserve"> </w:t>
      </w:r>
      <w:r>
        <w:rPr>
          <w:rFonts w:cs="Times New Roman" w:ascii="Times New Roman" w:hAnsi="Times New Roman"/>
          <w:sz w:val="24"/>
          <w:szCs w:val="24"/>
        </w:rPr>
        <w:t>бумаги учитываются Депозитарием, получают дивиденды в денежной форме по акциям и (или) доходы в</w:t>
      </w:r>
      <w:r>
        <w:rPr>
          <w:rFonts w:cs="Times New Roman" w:ascii="Times New Roman" w:hAnsi="Times New Roman"/>
          <w:spacing w:val="1"/>
          <w:sz w:val="24"/>
          <w:szCs w:val="24"/>
        </w:rPr>
        <w:t xml:space="preserve"> </w:t>
      </w:r>
      <w:r>
        <w:rPr>
          <w:rFonts w:cs="Times New Roman" w:ascii="Times New Roman" w:hAnsi="Times New Roman"/>
          <w:sz w:val="24"/>
          <w:szCs w:val="24"/>
        </w:rPr>
        <w:t>денежной форме и (или) иные денежные выплаты по облигациям (далее - выплаты по ценным бумагам)</w:t>
      </w:r>
      <w:r>
        <w:rPr>
          <w:rFonts w:cs="Times New Roman" w:ascii="Times New Roman" w:hAnsi="Times New Roman"/>
          <w:spacing w:val="1"/>
          <w:sz w:val="24"/>
          <w:szCs w:val="24"/>
        </w:rPr>
        <w:t xml:space="preserve"> </w:t>
      </w:r>
      <w:r>
        <w:rPr>
          <w:rFonts w:cs="Times New Roman" w:ascii="Times New Roman" w:hAnsi="Times New Roman"/>
          <w:sz w:val="24"/>
          <w:szCs w:val="24"/>
        </w:rPr>
        <w:t>через</w:t>
      </w:r>
      <w:r>
        <w:rPr>
          <w:rFonts w:cs="Times New Roman" w:ascii="Times New Roman" w:hAnsi="Times New Roman"/>
          <w:spacing w:val="-2"/>
          <w:sz w:val="24"/>
          <w:szCs w:val="24"/>
        </w:rPr>
        <w:t xml:space="preserve"> </w:t>
      </w:r>
      <w:r>
        <w:rPr>
          <w:rFonts w:cs="Times New Roman" w:ascii="Times New Roman" w:hAnsi="Times New Roman"/>
          <w:sz w:val="24"/>
          <w:szCs w:val="24"/>
        </w:rPr>
        <w:t>Депозитарий, Депонентами</w:t>
      </w:r>
      <w:r>
        <w:rPr>
          <w:rFonts w:cs="Times New Roman" w:ascii="Times New Roman" w:hAnsi="Times New Roman"/>
          <w:spacing w:val="-3"/>
          <w:sz w:val="24"/>
          <w:szCs w:val="24"/>
        </w:rPr>
        <w:t xml:space="preserve"> </w:t>
      </w:r>
      <w:r>
        <w:rPr>
          <w:rFonts w:cs="Times New Roman" w:ascii="Times New Roman" w:hAnsi="Times New Roman"/>
          <w:sz w:val="24"/>
          <w:szCs w:val="24"/>
        </w:rPr>
        <w:t>которого они</w:t>
      </w:r>
      <w:r>
        <w:rPr>
          <w:rFonts w:cs="Times New Roman" w:ascii="Times New Roman" w:hAnsi="Times New Roman"/>
          <w:spacing w:val="-1"/>
          <w:sz w:val="24"/>
          <w:szCs w:val="24"/>
        </w:rPr>
        <w:t xml:space="preserve"> </w:t>
      </w:r>
      <w:r>
        <w:rPr>
          <w:rFonts w:cs="Times New Roman" w:ascii="Times New Roman" w:hAnsi="Times New Roman"/>
          <w:sz w:val="24"/>
          <w:szCs w:val="24"/>
        </w:rPr>
        <w:t>являются.</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Оказание</w:t>
      </w:r>
      <w:r>
        <w:rPr>
          <w:rFonts w:cs="Times New Roman" w:ascii="Times New Roman" w:hAnsi="Times New Roman"/>
          <w:spacing w:val="1"/>
          <w:sz w:val="24"/>
          <w:szCs w:val="24"/>
        </w:rPr>
        <w:t xml:space="preserve"> </w:t>
      </w:r>
      <w:r>
        <w:rPr>
          <w:rFonts w:cs="Times New Roman" w:ascii="Times New Roman" w:hAnsi="Times New Roman"/>
          <w:sz w:val="24"/>
          <w:szCs w:val="24"/>
        </w:rPr>
        <w:t>данной</w:t>
      </w:r>
      <w:r>
        <w:rPr>
          <w:rFonts w:cs="Times New Roman" w:ascii="Times New Roman" w:hAnsi="Times New Roman"/>
          <w:spacing w:val="1"/>
          <w:sz w:val="24"/>
          <w:szCs w:val="24"/>
        </w:rPr>
        <w:t xml:space="preserve"> </w:t>
      </w:r>
      <w:r>
        <w:rPr>
          <w:rFonts w:cs="Times New Roman" w:ascii="Times New Roman" w:hAnsi="Times New Roman"/>
          <w:sz w:val="24"/>
          <w:szCs w:val="24"/>
        </w:rPr>
        <w:t>услуги</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осуществляется</w:t>
      </w:r>
      <w:r>
        <w:rPr>
          <w:rFonts w:cs="Times New Roman" w:ascii="Times New Roman" w:hAnsi="Times New Roman"/>
          <w:spacing w:val="1"/>
          <w:sz w:val="24"/>
          <w:szCs w:val="24"/>
        </w:rPr>
        <w:t xml:space="preserve"> </w:t>
      </w:r>
      <w:r>
        <w:rPr>
          <w:rFonts w:cs="Times New Roman" w:ascii="Times New Roman" w:hAnsi="Times New Roman"/>
          <w:sz w:val="24"/>
          <w:szCs w:val="24"/>
        </w:rPr>
        <w:t>посредством</w:t>
      </w:r>
      <w:r>
        <w:rPr>
          <w:rFonts w:cs="Times New Roman" w:ascii="Times New Roman" w:hAnsi="Times New Roman"/>
          <w:spacing w:val="1"/>
          <w:sz w:val="24"/>
          <w:szCs w:val="24"/>
        </w:rPr>
        <w:t xml:space="preserve"> </w:t>
      </w:r>
      <w:r>
        <w:rPr>
          <w:rFonts w:cs="Times New Roman" w:ascii="Times New Roman" w:hAnsi="Times New Roman"/>
          <w:sz w:val="24"/>
          <w:szCs w:val="24"/>
        </w:rPr>
        <w:t>перечисления</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Депоненту выплат по ценным бумагам, а также иных денежных средств, распределяемых эмитентами</w:t>
      </w:r>
      <w:r>
        <w:rPr>
          <w:rFonts w:cs="Times New Roman" w:ascii="Times New Roman" w:hAnsi="Times New Roman"/>
          <w:spacing w:val="1"/>
          <w:sz w:val="24"/>
          <w:szCs w:val="24"/>
        </w:rPr>
        <w:t xml:space="preserve"> </w:t>
      </w:r>
      <w:r>
        <w:rPr>
          <w:rFonts w:cs="Times New Roman" w:ascii="Times New Roman" w:hAnsi="Times New Roman"/>
          <w:sz w:val="24"/>
          <w:szCs w:val="24"/>
        </w:rPr>
        <w:t>(лицами,</w:t>
      </w:r>
      <w:r>
        <w:rPr>
          <w:rFonts w:cs="Times New Roman" w:ascii="Times New Roman" w:hAnsi="Times New Roman"/>
          <w:spacing w:val="1"/>
          <w:sz w:val="24"/>
          <w:szCs w:val="24"/>
        </w:rPr>
        <w:t xml:space="preserve"> </w:t>
      </w:r>
      <w:r>
        <w:rPr>
          <w:rFonts w:cs="Times New Roman" w:ascii="Times New Roman" w:hAnsi="Times New Roman"/>
          <w:sz w:val="24"/>
          <w:szCs w:val="24"/>
        </w:rPr>
        <w:t>обязанными</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ценным</w:t>
      </w:r>
      <w:r>
        <w:rPr>
          <w:rFonts w:cs="Times New Roman" w:ascii="Times New Roman" w:hAnsi="Times New Roman"/>
          <w:spacing w:val="1"/>
          <w:sz w:val="24"/>
          <w:szCs w:val="24"/>
        </w:rPr>
        <w:t xml:space="preserve"> </w:t>
      </w:r>
      <w:r>
        <w:rPr>
          <w:rFonts w:cs="Times New Roman" w:ascii="Times New Roman" w:hAnsi="Times New Roman"/>
          <w:sz w:val="24"/>
          <w:szCs w:val="24"/>
        </w:rPr>
        <w:t>бумагам),</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результате</w:t>
      </w:r>
      <w:r>
        <w:rPr>
          <w:rFonts w:cs="Times New Roman" w:ascii="Times New Roman" w:hAnsi="Times New Roman"/>
          <w:spacing w:val="1"/>
          <w:sz w:val="24"/>
          <w:szCs w:val="24"/>
        </w:rPr>
        <w:t xml:space="preserve"> </w:t>
      </w:r>
      <w:r>
        <w:rPr>
          <w:rFonts w:cs="Times New Roman" w:ascii="Times New Roman" w:hAnsi="Times New Roman"/>
          <w:sz w:val="24"/>
          <w:szCs w:val="24"/>
        </w:rPr>
        <w:t>проведения</w:t>
      </w:r>
      <w:r>
        <w:rPr>
          <w:rFonts w:cs="Times New Roman" w:ascii="Times New Roman" w:hAnsi="Times New Roman"/>
          <w:spacing w:val="1"/>
          <w:sz w:val="24"/>
          <w:szCs w:val="24"/>
        </w:rPr>
        <w:t xml:space="preserve"> </w:t>
      </w:r>
      <w:r>
        <w:rPr>
          <w:rFonts w:cs="Times New Roman" w:ascii="Times New Roman" w:hAnsi="Times New Roman"/>
          <w:sz w:val="24"/>
          <w:szCs w:val="24"/>
        </w:rPr>
        <w:t>корпоративных</w:t>
      </w:r>
      <w:r>
        <w:rPr>
          <w:rFonts w:cs="Times New Roman" w:ascii="Times New Roman" w:hAnsi="Times New Roman"/>
          <w:spacing w:val="1"/>
          <w:sz w:val="24"/>
          <w:szCs w:val="24"/>
        </w:rPr>
        <w:t xml:space="preserve"> </w:t>
      </w:r>
      <w:r>
        <w:rPr>
          <w:rFonts w:cs="Times New Roman" w:ascii="Times New Roman" w:hAnsi="Times New Roman"/>
          <w:sz w:val="24"/>
          <w:szCs w:val="24"/>
        </w:rPr>
        <w:t>действий,</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полученных</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Депозитарием</w:t>
      </w:r>
      <w:r>
        <w:rPr>
          <w:rFonts w:cs="Times New Roman" w:ascii="Times New Roman" w:hAnsi="Times New Roman"/>
          <w:spacing w:val="1"/>
          <w:sz w:val="24"/>
          <w:szCs w:val="24"/>
        </w:rPr>
        <w:t xml:space="preserve"> </w:t>
      </w:r>
      <w:r>
        <w:rPr>
          <w:rFonts w:cs="Times New Roman" w:ascii="Times New Roman" w:hAnsi="Times New Roman"/>
          <w:sz w:val="24"/>
          <w:szCs w:val="24"/>
        </w:rPr>
        <w:t>от</w:t>
      </w:r>
      <w:r>
        <w:rPr>
          <w:rFonts w:cs="Times New Roman" w:ascii="Times New Roman" w:hAnsi="Times New Roman"/>
          <w:spacing w:val="1"/>
          <w:sz w:val="24"/>
          <w:szCs w:val="24"/>
        </w:rPr>
        <w:t xml:space="preserve"> </w:t>
      </w:r>
      <w:r>
        <w:rPr>
          <w:rFonts w:cs="Times New Roman" w:ascii="Times New Roman" w:hAnsi="Times New Roman"/>
          <w:sz w:val="24"/>
          <w:szCs w:val="24"/>
        </w:rPr>
        <w:t>эмитента/платежного</w:t>
      </w:r>
      <w:r>
        <w:rPr>
          <w:rFonts w:cs="Times New Roman" w:ascii="Times New Roman" w:hAnsi="Times New Roman"/>
          <w:spacing w:val="1"/>
          <w:sz w:val="24"/>
          <w:szCs w:val="24"/>
        </w:rPr>
        <w:t xml:space="preserve"> </w:t>
      </w:r>
      <w:r>
        <w:rPr>
          <w:rFonts w:cs="Times New Roman" w:ascii="Times New Roman" w:hAnsi="Times New Roman"/>
          <w:sz w:val="24"/>
          <w:szCs w:val="24"/>
        </w:rPr>
        <w:t>агента</w:t>
      </w:r>
      <w:r>
        <w:rPr>
          <w:rFonts w:cs="Times New Roman" w:ascii="Times New Roman" w:hAnsi="Times New Roman"/>
          <w:spacing w:val="1"/>
          <w:sz w:val="24"/>
          <w:szCs w:val="24"/>
        </w:rPr>
        <w:t xml:space="preserve"> </w:t>
      </w:r>
      <w:r>
        <w:rPr>
          <w:rFonts w:cs="Times New Roman" w:ascii="Times New Roman" w:hAnsi="Times New Roman"/>
          <w:sz w:val="24"/>
          <w:szCs w:val="24"/>
        </w:rPr>
        <w:t>эмитента/</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w:t>
      </w:r>
      <w:r>
        <w:rPr>
          <w:rFonts w:cs="Times New Roman" w:ascii="Times New Roman" w:hAnsi="Times New Roman"/>
          <w:spacing w:val="1"/>
          <w:sz w:val="24"/>
          <w:szCs w:val="24"/>
        </w:rPr>
        <w:t xml:space="preserve"> </w:t>
      </w:r>
      <w:r>
        <w:rPr>
          <w:rFonts w:cs="Times New Roman" w:ascii="Times New Roman" w:hAnsi="Times New Roman"/>
          <w:sz w:val="24"/>
          <w:szCs w:val="24"/>
        </w:rPr>
        <w:t>места</w:t>
      </w:r>
      <w:r>
        <w:rPr>
          <w:rFonts w:cs="Times New Roman" w:ascii="Times New Roman" w:hAnsi="Times New Roman"/>
          <w:spacing w:val="1"/>
          <w:sz w:val="24"/>
          <w:szCs w:val="24"/>
        </w:rPr>
        <w:t xml:space="preserve"> </w:t>
      </w:r>
      <w:r>
        <w:rPr>
          <w:rFonts w:cs="Times New Roman" w:ascii="Times New Roman" w:hAnsi="Times New Roman"/>
          <w:sz w:val="24"/>
          <w:szCs w:val="24"/>
        </w:rPr>
        <w:t>хранения</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осуществляющего</w:t>
      </w:r>
      <w:r>
        <w:rPr>
          <w:rFonts w:cs="Times New Roman" w:ascii="Times New Roman" w:hAnsi="Times New Roman"/>
          <w:spacing w:val="1"/>
          <w:sz w:val="24"/>
          <w:szCs w:val="24"/>
        </w:rPr>
        <w:t xml:space="preserve"> </w:t>
      </w:r>
      <w:r>
        <w:rPr>
          <w:rFonts w:cs="Times New Roman" w:ascii="Times New Roman" w:hAnsi="Times New Roman"/>
          <w:sz w:val="24"/>
          <w:szCs w:val="24"/>
        </w:rPr>
        <w:t>обязательное</w:t>
      </w:r>
      <w:r>
        <w:rPr>
          <w:rFonts w:cs="Times New Roman" w:ascii="Times New Roman" w:hAnsi="Times New Roman"/>
          <w:spacing w:val="1"/>
          <w:sz w:val="24"/>
          <w:szCs w:val="24"/>
        </w:rPr>
        <w:t xml:space="preserve"> </w:t>
      </w:r>
      <w:r>
        <w:rPr>
          <w:rFonts w:cs="Times New Roman" w:ascii="Times New Roman" w:hAnsi="Times New Roman"/>
          <w:sz w:val="24"/>
          <w:szCs w:val="24"/>
        </w:rPr>
        <w:t>централизованное</w:t>
      </w:r>
      <w:r>
        <w:rPr>
          <w:rFonts w:cs="Times New Roman" w:ascii="Times New Roman" w:hAnsi="Times New Roman"/>
          <w:spacing w:val="1"/>
          <w:sz w:val="24"/>
          <w:szCs w:val="24"/>
        </w:rPr>
        <w:t xml:space="preserve"> </w:t>
      </w:r>
      <w:r>
        <w:rPr>
          <w:rFonts w:cs="Times New Roman" w:ascii="Times New Roman" w:hAnsi="Times New Roman"/>
          <w:sz w:val="24"/>
          <w:szCs w:val="24"/>
        </w:rPr>
        <w:t>хранение</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централизованный</w:t>
      </w:r>
      <w:r>
        <w:rPr>
          <w:rFonts w:cs="Times New Roman" w:ascii="Times New Roman" w:hAnsi="Times New Roman"/>
          <w:spacing w:val="1"/>
          <w:sz w:val="24"/>
          <w:szCs w:val="24"/>
        </w:rPr>
        <w:t xml:space="preserve"> </w:t>
      </w:r>
      <w:r>
        <w:rPr>
          <w:rFonts w:cs="Times New Roman" w:ascii="Times New Roman" w:hAnsi="Times New Roman"/>
          <w:sz w:val="24"/>
          <w:szCs w:val="24"/>
        </w:rPr>
        <w:t>учет</w:t>
      </w:r>
      <w:r>
        <w:rPr>
          <w:rFonts w:cs="Times New Roman" w:ascii="Times New Roman" w:hAnsi="Times New Roman"/>
          <w:spacing w:val="1"/>
          <w:sz w:val="24"/>
          <w:szCs w:val="24"/>
        </w:rPr>
        <w:t xml:space="preserve"> </w:t>
      </w:r>
      <w:r>
        <w:rPr>
          <w:rFonts w:cs="Times New Roman" w:ascii="Times New Roman" w:hAnsi="Times New Roman"/>
          <w:sz w:val="24"/>
          <w:szCs w:val="24"/>
        </w:rPr>
        <w:t>прав</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ценные</w:t>
      </w:r>
      <w:r>
        <w:rPr>
          <w:rFonts w:cs="Times New Roman" w:ascii="Times New Roman" w:hAnsi="Times New Roman"/>
          <w:spacing w:val="1"/>
          <w:sz w:val="24"/>
          <w:szCs w:val="24"/>
        </w:rPr>
        <w:t xml:space="preserve"> </w:t>
      </w:r>
      <w:r>
        <w:rPr>
          <w:rFonts w:cs="Times New Roman" w:ascii="Times New Roman" w:hAnsi="Times New Roman"/>
          <w:sz w:val="24"/>
          <w:szCs w:val="24"/>
        </w:rPr>
        <w:t>бумаги),</w:t>
      </w:r>
      <w:r>
        <w:rPr>
          <w:rFonts w:cs="Times New Roman" w:ascii="Times New Roman" w:hAnsi="Times New Roman"/>
          <w:spacing w:val="1"/>
          <w:sz w:val="24"/>
          <w:szCs w:val="24"/>
        </w:rPr>
        <w:t xml:space="preserve"> </w:t>
      </w:r>
      <w:r>
        <w:rPr>
          <w:rFonts w:cs="Times New Roman" w:ascii="Times New Roman" w:hAnsi="Times New Roman"/>
          <w:sz w:val="24"/>
          <w:szCs w:val="24"/>
        </w:rPr>
        <w:t>иностранной</w:t>
      </w:r>
      <w:r>
        <w:rPr>
          <w:rFonts w:cs="Times New Roman" w:ascii="Times New Roman" w:hAnsi="Times New Roman"/>
          <w:spacing w:val="1"/>
          <w:sz w:val="24"/>
          <w:szCs w:val="24"/>
        </w:rPr>
        <w:t xml:space="preserve"> </w:t>
      </w:r>
      <w:r>
        <w:rPr>
          <w:rFonts w:cs="Times New Roman" w:ascii="Times New Roman" w:hAnsi="Times New Roman"/>
          <w:sz w:val="24"/>
          <w:szCs w:val="24"/>
        </w:rPr>
        <w:t>организации,</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осуществляющей</w:t>
      </w:r>
      <w:r>
        <w:rPr>
          <w:rFonts w:cs="Times New Roman" w:ascii="Times New Roman" w:hAnsi="Times New Roman"/>
          <w:spacing w:val="1"/>
          <w:sz w:val="24"/>
          <w:szCs w:val="24"/>
        </w:rPr>
        <w:t xml:space="preserve"> </w:t>
      </w:r>
      <w:r>
        <w:rPr>
          <w:rFonts w:cs="Times New Roman" w:ascii="Times New Roman" w:hAnsi="Times New Roman"/>
          <w:sz w:val="24"/>
          <w:szCs w:val="24"/>
        </w:rPr>
        <w:t>учет</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переход</w:t>
      </w:r>
      <w:r>
        <w:rPr>
          <w:rFonts w:cs="Times New Roman" w:ascii="Times New Roman" w:hAnsi="Times New Roman"/>
          <w:spacing w:val="1"/>
          <w:sz w:val="24"/>
          <w:szCs w:val="24"/>
        </w:rPr>
        <w:t xml:space="preserve"> </w:t>
      </w:r>
      <w:r>
        <w:rPr>
          <w:rFonts w:cs="Times New Roman" w:ascii="Times New Roman" w:hAnsi="Times New Roman"/>
          <w:sz w:val="24"/>
          <w:szCs w:val="24"/>
        </w:rPr>
        <w:t>прав</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ценные</w:t>
      </w:r>
      <w:r>
        <w:rPr>
          <w:rFonts w:cs="Times New Roman" w:ascii="Times New Roman" w:hAnsi="Times New Roman"/>
          <w:spacing w:val="1"/>
          <w:sz w:val="24"/>
          <w:szCs w:val="24"/>
        </w:rPr>
        <w:t xml:space="preserve"> </w:t>
      </w:r>
      <w:r>
        <w:rPr>
          <w:rFonts w:cs="Times New Roman" w:ascii="Times New Roman" w:hAnsi="Times New Roman"/>
          <w:sz w:val="24"/>
          <w:szCs w:val="24"/>
        </w:rPr>
        <w:t>бумаги</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Депонентов,</w:t>
      </w:r>
      <w:r>
        <w:rPr>
          <w:rFonts w:cs="Times New Roman" w:ascii="Times New Roman" w:hAnsi="Times New Roman"/>
          <w:spacing w:val="1"/>
          <w:sz w:val="24"/>
          <w:szCs w:val="24"/>
        </w:rPr>
        <w:t xml:space="preserve"> </w:t>
      </w:r>
      <w:r>
        <w:rPr>
          <w:rFonts w:cs="Times New Roman" w:ascii="Times New Roman" w:hAnsi="Times New Roman"/>
          <w:sz w:val="24"/>
          <w:szCs w:val="24"/>
        </w:rPr>
        <w:t>иного</w:t>
      </w:r>
      <w:r>
        <w:rPr>
          <w:rFonts w:cs="Times New Roman" w:ascii="Times New Roman" w:hAnsi="Times New Roman"/>
          <w:spacing w:val="1"/>
          <w:sz w:val="24"/>
          <w:szCs w:val="24"/>
        </w:rPr>
        <w:t xml:space="preserve"> </w:t>
      </w:r>
      <w:r>
        <w:rPr>
          <w:rFonts w:cs="Times New Roman" w:ascii="Times New Roman" w:hAnsi="Times New Roman"/>
          <w:sz w:val="24"/>
          <w:szCs w:val="24"/>
        </w:rPr>
        <w:t>лица,</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осуществляющего</w:t>
      </w:r>
      <w:r>
        <w:rPr>
          <w:rFonts w:cs="Times New Roman" w:ascii="Times New Roman" w:hAnsi="Times New Roman"/>
          <w:spacing w:val="1"/>
          <w:sz w:val="24"/>
          <w:szCs w:val="24"/>
        </w:rPr>
        <w:t xml:space="preserve"> </w:t>
      </w:r>
      <w:r>
        <w:rPr>
          <w:rFonts w:cs="Times New Roman" w:ascii="Times New Roman" w:hAnsi="Times New Roman"/>
          <w:sz w:val="24"/>
          <w:szCs w:val="24"/>
        </w:rPr>
        <w:t>выплату по ценным бумагам</w:t>
      </w:r>
      <w:r>
        <w:rPr>
          <w:rFonts w:cs="Times New Roman" w:ascii="Times New Roman" w:hAnsi="Times New Roman"/>
          <w:spacing w:val="1"/>
          <w:sz w:val="24"/>
          <w:szCs w:val="24"/>
        </w:rPr>
        <w:t xml:space="preserve"> </w:t>
      </w:r>
      <w:r>
        <w:rPr>
          <w:rFonts w:cs="Times New Roman" w:ascii="Times New Roman" w:hAnsi="Times New Roman"/>
          <w:sz w:val="24"/>
          <w:szCs w:val="24"/>
        </w:rPr>
        <w:t>в соответствии с действующим законодательством Российской Федерации и</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4"/>
          <w:sz w:val="24"/>
          <w:szCs w:val="24"/>
        </w:rPr>
        <w:t xml:space="preserve"> </w:t>
      </w:r>
      <w:r>
        <w:rPr>
          <w:rFonts w:cs="Times New Roman" w:ascii="Times New Roman" w:hAnsi="Times New Roman"/>
          <w:sz w:val="24"/>
          <w:szCs w:val="24"/>
        </w:rPr>
        <w:t>условиями</w:t>
      </w:r>
      <w:r>
        <w:rPr>
          <w:rFonts w:cs="Times New Roman" w:ascii="Times New Roman" w:hAnsi="Times New Roman"/>
          <w:spacing w:val="-2"/>
          <w:sz w:val="24"/>
          <w:szCs w:val="24"/>
        </w:rPr>
        <w:t xml:space="preserve"> </w:t>
      </w:r>
      <w:r>
        <w:rPr>
          <w:rFonts w:cs="Times New Roman" w:ascii="Times New Roman" w:hAnsi="Times New Roman"/>
          <w:sz w:val="24"/>
          <w:szCs w:val="24"/>
        </w:rPr>
        <w:t>проведения</w:t>
      </w:r>
      <w:r>
        <w:rPr>
          <w:rFonts w:cs="Times New Roman" w:ascii="Times New Roman" w:hAnsi="Times New Roman"/>
          <w:spacing w:val="-2"/>
          <w:sz w:val="24"/>
          <w:szCs w:val="24"/>
        </w:rPr>
        <w:t xml:space="preserve"> </w:t>
      </w:r>
      <w:r>
        <w:rPr>
          <w:rFonts w:cs="Times New Roman" w:ascii="Times New Roman" w:hAnsi="Times New Roman"/>
          <w:sz w:val="24"/>
          <w:szCs w:val="24"/>
        </w:rPr>
        <w:t>корпоративного</w:t>
      </w:r>
      <w:r>
        <w:rPr>
          <w:rFonts w:cs="Times New Roman" w:ascii="Times New Roman" w:hAnsi="Times New Roman"/>
          <w:spacing w:val="1"/>
          <w:sz w:val="24"/>
          <w:szCs w:val="24"/>
        </w:rPr>
        <w:t xml:space="preserve"> </w:t>
      </w:r>
      <w:r>
        <w:rPr>
          <w:rFonts w:cs="Times New Roman" w:ascii="Times New Roman" w:hAnsi="Times New Roman"/>
          <w:sz w:val="24"/>
          <w:szCs w:val="24"/>
        </w:rPr>
        <w:t>действия.</w:t>
      </w:r>
    </w:p>
    <w:p>
      <w:pPr>
        <w:pStyle w:val="ListParagraph"/>
        <w:numPr>
          <w:ilvl w:val="1"/>
          <w:numId w:val="103"/>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Депозитарий оказывает Депонентам следующие услуги, связанные с</w:t>
      </w:r>
      <w:r>
        <w:rPr>
          <w:rFonts w:cs="Times New Roman" w:ascii="Times New Roman" w:hAnsi="Times New Roman"/>
          <w:spacing w:val="1"/>
          <w:sz w:val="24"/>
          <w:szCs w:val="24"/>
        </w:rPr>
        <w:t xml:space="preserve"> </w:t>
      </w:r>
      <w:r>
        <w:rPr>
          <w:rFonts w:cs="Times New Roman" w:ascii="Times New Roman" w:hAnsi="Times New Roman"/>
          <w:sz w:val="24"/>
          <w:szCs w:val="24"/>
        </w:rPr>
        <w:t>выплатой</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ценным</w:t>
      </w:r>
      <w:r>
        <w:rPr>
          <w:rFonts w:cs="Times New Roman" w:ascii="Times New Roman" w:hAnsi="Times New Roman"/>
          <w:spacing w:val="1"/>
          <w:sz w:val="24"/>
          <w:szCs w:val="24"/>
        </w:rPr>
        <w:t xml:space="preserve"> </w:t>
      </w:r>
      <w:r>
        <w:rPr>
          <w:rFonts w:cs="Times New Roman" w:ascii="Times New Roman" w:hAnsi="Times New Roman"/>
          <w:sz w:val="24"/>
          <w:szCs w:val="24"/>
        </w:rPr>
        <w:t>бумагам:</w:t>
      </w:r>
    </w:p>
    <w:p>
      <w:pPr>
        <w:pStyle w:val="ListParagraph"/>
        <w:numPr>
          <w:ilvl w:val="0"/>
          <w:numId w:val="11"/>
        </w:numPr>
        <w:tabs>
          <w:tab w:val="clear" w:pos="720"/>
          <w:tab w:val="left" w:pos="567" w:leader="none"/>
          <w:tab w:val="left" w:pos="1134" w:leader="none"/>
          <w:tab w:val="left" w:pos="7205" w:leader="none"/>
        </w:tabs>
        <w:ind w:left="0" w:firstLine="720"/>
        <w:jc w:val="left"/>
        <w:rPr>
          <w:rFonts w:ascii="Times New Roman" w:hAnsi="Times New Roman" w:cs="Times New Roman"/>
          <w:sz w:val="24"/>
          <w:szCs w:val="24"/>
        </w:rPr>
      </w:pPr>
      <w:r>
        <w:rPr>
          <w:rFonts w:cs="Times New Roman" w:ascii="Times New Roman" w:hAnsi="Times New Roman"/>
          <w:sz w:val="24"/>
          <w:szCs w:val="24"/>
        </w:rPr>
        <w:t xml:space="preserve">выплату  </w:t>
      </w:r>
      <w:r>
        <w:rPr>
          <w:rFonts w:cs="Times New Roman" w:ascii="Times New Roman" w:hAnsi="Times New Roman"/>
          <w:spacing w:val="23"/>
          <w:sz w:val="24"/>
          <w:szCs w:val="24"/>
        </w:rPr>
        <w:t xml:space="preserve"> </w:t>
      </w:r>
      <w:r>
        <w:rPr>
          <w:rFonts w:cs="Times New Roman" w:ascii="Times New Roman" w:hAnsi="Times New Roman"/>
          <w:sz w:val="24"/>
          <w:szCs w:val="24"/>
        </w:rPr>
        <w:t xml:space="preserve">полученных  </w:t>
      </w:r>
      <w:r>
        <w:rPr>
          <w:rFonts w:cs="Times New Roman" w:ascii="Times New Roman" w:hAnsi="Times New Roman"/>
          <w:spacing w:val="26"/>
          <w:sz w:val="24"/>
          <w:szCs w:val="24"/>
        </w:rPr>
        <w:t xml:space="preserve"> </w:t>
      </w:r>
      <w:r>
        <w:rPr>
          <w:rFonts w:cs="Times New Roman" w:ascii="Times New Roman" w:hAnsi="Times New Roman"/>
          <w:sz w:val="24"/>
          <w:szCs w:val="24"/>
        </w:rPr>
        <w:t xml:space="preserve">от  </w:t>
      </w:r>
      <w:r>
        <w:rPr>
          <w:rFonts w:cs="Times New Roman" w:ascii="Times New Roman" w:hAnsi="Times New Roman"/>
          <w:spacing w:val="28"/>
          <w:sz w:val="24"/>
          <w:szCs w:val="24"/>
        </w:rPr>
        <w:t xml:space="preserve"> </w:t>
      </w:r>
      <w:r>
        <w:rPr>
          <w:rFonts w:cs="Times New Roman" w:ascii="Times New Roman" w:hAnsi="Times New Roman"/>
          <w:sz w:val="24"/>
          <w:szCs w:val="24"/>
        </w:rPr>
        <w:t xml:space="preserve">эмитентов/платежных  </w:t>
      </w:r>
      <w:r>
        <w:rPr>
          <w:rFonts w:cs="Times New Roman" w:ascii="Times New Roman" w:hAnsi="Times New Roman"/>
          <w:spacing w:val="26"/>
          <w:sz w:val="24"/>
          <w:szCs w:val="24"/>
        </w:rPr>
        <w:t xml:space="preserve"> </w:t>
      </w:r>
      <w:r>
        <w:rPr>
          <w:rFonts w:cs="Times New Roman" w:ascii="Times New Roman" w:hAnsi="Times New Roman"/>
          <w:sz w:val="24"/>
          <w:szCs w:val="24"/>
        </w:rPr>
        <w:t>агентов</w:t>
        <w:tab/>
        <w:t>эмитентов/депозитариев</w:t>
      </w:r>
      <w:r>
        <w:rPr>
          <w:rFonts w:cs="Times New Roman" w:ascii="Times New Roman" w:hAnsi="Times New Roman"/>
          <w:spacing w:val="23"/>
          <w:sz w:val="24"/>
          <w:szCs w:val="24"/>
        </w:rPr>
        <w:t xml:space="preserve"> </w:t>
      </w:r>
      <w:r>
        <w:rPr>
          <w:rFonts w:cs="Times New Roman" w:ascii="Times New Roman" w:hAnsi="Times New Roman"/>
          <w:sz w:val="24"/>
          <w:szCs w:val="24"/>
        </w:rPr>
        <w:t>места</w:t>
      </w:r>
      <w:r>
        <w:rPr>
          <w:rFonts w:cs="Times New Roman" w:ascii="Times New Roman" w:hAnsi="Times New Roman"/>
          <w:spacing w:val="-53"/>
          <w:sz w:val="24"/>
          <w:szCs w:val="24"/>
        </w:rPr>
        <w:t xml:space="preserve"> </w:t>
      </w:r>
      <w:r>
        <w:rPr>
          <w:rFonts w:cs="Times New Roman" w:ascii="Times New Roman" w:hAnsi="Times New Roman"/>
          <w:sz w:val="24"/>
          <w:szCs w:val="24"/>
        </w:rPr>
        <w:t>хранения доходов;</w:t>
      </w:r>
    </w:p>
    <w:p>
      <w:pPr>
        <w:pStyle w:val="ListParagraph"/>
        <w:numPr>
          <w:ilvl w:val="0"/>
          <w:numId w:val="11"/>
        </w:numPr>
        <w:tabs>
          <w:tab w:val="clear" w:pos="720"/>
          <w:tab w:val="left" w:pos="567" w:leader="none"/>
          <w:tab w:val="left" w:pos="1134" w:leader="none"/>
        </w:tabs>
        <w:ind w:left="0" w:firstLine="720"/>
        <w:jc w:val="left"/>
        <w:rPr>
          <w:rFonts w:ascii="Times New Roman" w:hAnsi="Times New Roman" w:cs="Times New Roman"/>
          <w:sz w:val="24"/>
          <w:szCs w:val="24"/>
        </w:rPr>
      </w:pPr>
      <w:r>
        <w:rPr>
          <w:rFonts w:cs="Times New Roman" w:ascii="Times New Roman" w:hAnsi="Times New Roman"/>
          <w:sz w:val="24"/>
          <w:szCs w:val="24"/>
        </w:rPr>
        <w:t>информирование Депонентов</w:t>
      </w:r>
      <w:r>
        <w:rPr>
          <w:rFonts w:cs="Times New Roman" w:ascii="Times New Roman" w:hAnsi="Times New Roman"/>
          <w:spacing w:val="1"/>
          <w:sz w:val="24"/>
          <w:szCs w:val="24"/>
        </w:rPr>
        <w:t xml:space="preserve"> </w:t>
      </w:r>
      <w:r>
        <w:rPr>
          <w:rFonts w:cs="Times New Roman" w:ascii="Times New Roman" w:hAnsi="Times New Roman"/>
          <w:sz w:val="24"/>
          <w:szCs w:val="24"/>
        </w:rPr>
        <w:t>о выплате</w:t>
      </w:r>
      <w:r>
        <w:rPr>
          <w:rFonts w:cs="Times New Roman" w:ascii="Times New Roman" w:hAnsi="Times New Roman"/>
          <w:spacing w:val="1"/>
          <w:sz w:val="24"/>
          <w:szCs w:val="24"/>
        </w:rPr>
        <w:t xml:space="preserve"> </w:t>
      </w:r>
      <w:r>
        <w:rPr>
          <w:rFonts w:cs="Times New Roman" w:ascii="Times New Roman" w:hAnsi="Times New Roman"/>
          <w:sz w:val="24"/>
          <w:szCs w:val="24"/>
        </w:rPr>
        <w:t>доходов по</w:t>
      </w:r>
      <w:r>
        <w:rPr>
          <w:rFonts w:cs="Times New Roman" w:ascii="Times New Roman" w:hAnsi="Times New Roman"/>
          <w:spacing w:val="1"/>
          <w:sz w:val="24"/>
          <w:szCs w:val="24"/>
        </w:rPr>
        <w:t xml:space="preserve"> </w:t>
      </w:r>
      <w:r>
        <w:rPr>
          <w:rFonts w:cs="Times New Roman" w:ascii="Times New Roman" w:hAnsi="Times New Roman"/>
          <w:sz w:val="24"/>
          <w:szCs w:val="24"/>
        </w:rPr>
        <w:t xml:space="preserve">ценным бумагам </w:t>
      </w:r>
      <w:r>
        <w:rPr>
          <w:rFonts w:cs="Times New Roman" w:ascii="Times New Roman" w:hAnsi="Times New Roman"/>
          <w:spacing w:val="-53"/>
          <w:sz w:val="24"/>
          <w:szCs w:val="24"/>
        </w:rPr>
        <w:t xml:space="preserve"> </w:t>
      </w:r>
      <w:r>
        <w:rPr>
          <w:rFonts w:cs="Times New Roman" w:ascii="Times New Roman" w:hAnsi="Times New Roman"/>
          <w:sz w:val="24"/>
          <w:szCs w:val="24"/>
        </w:rPr>
        <w:t>эмитентов,</w:t>
      </w:r>
      <w:r>
        <w:rPr>
          <w:rFonts w:cs="Times New Roman" w:ascii="Times New Roman" w:hAnsi="Times New Roman"/>
          <w:spacing w:val="-4"/>
          <w:sz w:val="24"/>
          <w:szCs w:val="24"/>
        </w:rPr>
        <w:t xml:space="preserve"> </w:t>
      </w:r>
      <w:r>
        <w:rPr>
          <w:rFonts w:cs="Times New Roman" w:ascii="Times New Roman" w:hAnsi="Times New Roman"/>
          <w:sz w:val="24"/>
          <w:szCs w:val="24"/>
        </w:rPr>
        <w:t>путем</w:t>
      </w:r>
      <w:r>
        <w:rPr>
          <w:rFonts w:cs="Times New Roman" w:ascii="Times New Roman" w:hAnsi="Times New Roman"/>
          <w:spacing w:val="-3"/>
          <w:sz w:val="24"/>
          <w:szCs w:val="24"/>
        </w:rPr>
        <w:t xml:space="preserve"> </w:t>
      </w:r>
      <w:r>
        <w:rPr>
          <w:rFonts w:cs="Times New Roman" w:ascii="Times New Roman" w:hAnsi="Times New Roman"/>
          <w:sz w:val="24"/>
          <w:szCs w:val="24"/>
        </w:rPr>
        <w:t>направления</w:t>
      </w:r>
      <w:r>
        <w:rPr>
          <w:rFonts w:cs="Times New Roman" w:ascii="Times New Roman" w:hAnsi="Times New Roman"/>
          <w:spacing w:val="4"/>
          <w:sz w:val="24"/>
          <w:szCs w:val="24"/>
        </w:rPr>
        <w:t xml:space="preserve"> </w:t>
      </w:r>
      <w:r>
        <w:rPr>
          <w:rFonts w:cs="Times New Roman" w:ascii="Times New Roman" w:hAnsi="Times New Roman"/>
          <w:sz w:val="24"/>
          <w:szCs w:val="24"/>
        </w:rPr>
        <w:t>уведомления</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3"/>
          <w:sz w:val="24"/>
          <w:szCs w:val="24"/>
        </w:rPr>
        <w:t xml:space="preserve"> </w:t>
      </w:r>
      <w:r>
        <w:rPr>
          <w:rFonts w:cs="Times New Roman" w:ascii="Times New Roman" w:hAnsi="Times New Roman"/>
          <w:sz w:val="24"/>
          <w:szCs w:val="24"/>
        </w:rPr>
        <w:t>поступлении</w:t>
      </w:r>
      <w:r>
        <w:rPr>
          <w:rFonts w:cs="Times New Roman" w:ascii="Times New Roman" w:hAnsi="Times New Roman"/>
          <w:spacing w:val="-3"/>
          <w:sz w:val="24"/>
          <w:szCs w:val="24"/>
        </w:rPr>
        <w:t xml:space="preserve"> </w:t>
      </w:r>
      <w:r>
        <w:rPr>
          <w:rFonts w:cs="Times New Roman" w:ascii="Times New Roman" w:hAnsi="Times New Roman"/>
          <w:sz w:val="24"/>
          <w:szCs w:val="24"/>
        </w:rPr>
        <w:t>доходов</w:t>
      </w:r>
      <w:r>
        <w:rPr>
          <w:rFonts w:cs="Times New Roman" w:ascii="Times New Roman" w:hAnsi="Times New Roman"/>
          <w:spacing w:val="-2"/>
          <w:sz w:val="24"/>
          <w:szCs w:val="24"/>
        </w:rPr>
        <w:t xml:space="preserve"> </w:t>
      </w:r>
      <w:r>
        <w:rPr>
          <w:rFonts w:cs="Times New Roman" w:ascii="Times New Roman" w:hAnsi="Times New Roman"/>
          <w:sz w:val="24"/>
          <w:szCs w:val="24"/>
        </w:rPr>
        <w:t>по</w:t>
      </w:r>
      <w:r>
        <w:rPr>
          <w:rFonts w:cs="Times New Roman" w:ascii="Times New Roman" w:hAnsi="Times New Roman"/>
          <w:spacing w:val="-3"/>
          <w:sz w:val="24"/>
          <w:szCs w:val="24"/>
        </w:rPr>
        <w:t xml:space="preserve"> </w:t>
      </w:r>
      <w:r>
        <w:rPr>
          <w:rFonts w:cs="Times New Roman" w:ascii="Times New Roman" w:hAnsi="Times New Roman"/>
          <w:sz w:val="24"/>
          <w:szCs w:val="24"/>
        </w:rPr>
        <w:t>ценным</w:t>
      </w:r>
      <w:r>
        <w:rPr>
          <w:rFonts w:cs="Times New Roman" w:ascii="Times New Roman" w:hAnsi="Times New Roman"/>
          <w:spacing w:val="-3"/>
          <w:sz w:val="24"/>
          <w:szCs w:val="24"/>
        </w:rPr>
        <w:t xml:space="preserve"> </w:t>
      </w:r>
      <w:r>
        <w:rPr>
          <w:rFonts w:cs="Times New Roman" w:ascii="Times New Roman" w:hAnsi="Times New Roman"/>
          <w:sz w:val="24"/>
          <w:szCs w:val="24"/>
        </w:rPr>
        <w:t>бумагам.</w:t>
      </w:r>
    </w:p>
    <w:p>
      <w:pPr>
        <w:pStyle w:val="ListParagraph"/>
        <w:numPr>
          <w:ilvl w:val="1"/>
          <w:numId w:val="103"/>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Распределение</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осуществление выплат</w:t>
      </w:r>
      <w:r>
        <w:rPr>
          <w:rFonts w:cs="Times New Roman" w:ascii="Times New Roman" w:hAnsi="Times New Roman"/>
          <w:spacing w:val="1"/>
          <w:sz w:val="24"/>
          <w:szCs w:val="24"/>
        </w:rPr>
        <w:t xml:space="preserve"> </w:t>
      </w:r>
      <w:r>
        <w:rPr>
          <w:rFonts w:cs="Times New Roman" w:ascii="Times New Roman" w:hAnsi="Times New Roman"/>
          <w:sz w:val="24"/>
          <w:szCs w:val="24"/>
        </w:rPr>
        <w:t>по ценным</w:t>
      </w:r>
      <w:r>
        <w:rPr>
          <w:rFonts w:cs="Times New Roman" w:ascii="Times New Roman" w:hAnsi="Times New Roman"/>
          <w:spacing w:val="1"/>
          <w:sz w:val="24"/>
          <w:szCs w:val="24"/>
        </w:rPr>
        <w:t xml:space="preserve"> </w:t>
      </w:r>
      <w:r>
        <w:rPr>
          <w:rFonts w:cs="Times New Roman" w:ascii="Times New Roman" w:hAnsi="Times New Roman"/>
          <w:sz w:val="24"/>
          <w:szCs w:val="24"/>
        </w:rPr>
        <w:t>бумагам производятся</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основании</w:t>
      </w:r>
      <w:r>
        <w:rPr>
          <w:rFonts w:cs="Times New Roman" w:ascii="Times New Roman" w:hAnsi="Times New Roman"/>
          <w:spacing w:val="1"/>
          <w:sz w:val="24"/>
          <w:szCs w:val="24"/>
        </w:rPr>
        <w:t xml:space="preserve"> </w:t>
      </w:r>
      <w:r>
        <w:rPr>
          <w:rFonts w:cs="Times New Roman" w:ascii="Times New Roman" w:hAnsi="Times New Roman"/>
          <w:sz w:val="24"/>
          <w:szCs w:val="24"/>
        </w:rPr>
        <w:t>результатов</w:t>
      </w:r>
      <w:r>
        <w:rPr>
          <w:rFonts w:cs="Times New Roman" w:ascii="Times New Roman" w:hAnsi="Times New Roman"/>
          <w:spacing w:val="1"/>
          <w:sz w:val="24"/>
          <w:szCs w:val="24"/>
        </w:rPr>
        <w:t xml:space="preserve"> </w:t>
      </w:r>
      <w:r>
        <w:rPr>
          <w:rFonts w:cs="Times New Roman" w:ascii="Times New Roman" w:hAnsi="Times New Roman"/>
          <w:sz w:val="24"/>
          <w:szCs w:val="24"/>
        </w:rPr>
        <w:t>сверки</w:t>
      </w:r>
      <w:r>
        <w:rPr>
          <w:rFonts w:cs="Times New Roman" w:ascii="Times New Roman" w:hAnsi="Times New Roman"/>
          <w:spacing w:val="1"/>
          <w:sz w:val="24"/>
          <w:szCs w:val="24"/>
        </w:rPr>
        <w:t xml:space="preserve"> </w:t>
      </w:r>
      <w:r>
        <w:rPr>
          <w:rFonts w:cs="Times New Roman" w:ascii="Times New Roman" w:hAnsi="Times New Roman"/>
          <w:sz w:val="24"/>
          <w:szCs w:val="24"/>
        </w:rPr>
        <w:t>остатков</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Счетам</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информацией</w:t>
      </w:r>
      <w:r>
        <w:rPr>
          <w:rFonts w:cs="Times New Roman" w:ascii="Times New Roman" w:hAnsi="Times New Roman"/>
          <w:spacing w:val="1"/>
          <w:sz w:val="24"/>
          <w:szCs w:val="24"/>
        </w:rPr>
        <w:t xml:space="preserve"> </w:t>
      </w:r>
      <w:r>
        <w:rPr>
          <w:rFonts w:cs="Times New Roman" w:ascii="Times New Roman" w:hAnsi="Times New Roman"/>
          <w:sz w:val="24"/>
          <w:szCs w:val="24"/>
        </w:rPr>
        <w:t>Реестродержателя/</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w:t>
      </w:r>
      <w:r>
        <w:rPr>
          <w:rFonts w:cs="Times New Roman" w:ascii="Times New Roman" w:hAnsi="Times New Roman"/>
          <w:spacing w:val="1"/>
          <w:sz w:val="24"/>
          <w:szCs w:val="24"/>
        </w:rPr>
        <w:t xml:space="preserve"> </w:t>
      </w:r>
      <w:r>
        <w:rPr>
          <w:rFonts w:cs="Times New Roman" w:ascii="Times New Roman" w:hAnsi="Times New Roman"/>
          <w:sz w:val="24"/>
          <w:szCs w:val="24"/>
        </w:rPr>
        <w:t>места</w:t>
      </w:r>
      <w:r>
        <w:rPr>
          <w:rFonts w:cs="Times New Roman" w:ascii="Times New Roman" w:hAnsi="Times New Roman"/>
          <w:spacing w:val="1"/>
          <w:sz w:val="24"/>
          <w:szCs w:val="24"/>
        </w:rPr>
        <w:t xml:space="preserve"> </w:t>
      </w:r>
      <w:r>
        <w:rPr>
          <w:rFonts w:cs="Times New Roman" w:ascii="Times New Roman" w:hAnsi="Times New Roman"/>
          <w:sz w:val="24"/>
          <w:szCs w:val="24"/>
        </w:rPr>
        <w:t>хранения</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осуществляющего</w:t>
      </w:r>
      <w:r>
        <w:rPr>
          <w:rFonts w:cs="Times New Roman" w:ascii="Times New Roman" w:hAnsi="Times New Roman"/>
          <w:spacing w:val="1"/>
          <w:sz w:val="24"/>
          <w:szCs w:val="24"/>
        </w:rPr>
        <w:t xml:space="preserve"> </w:t>
      </w:r>
      <w:r>
        <w:rPr>
          <w:rFonts w:cs="Times New Roman" w:ascii="Times New Roman" w:hAnsi="Times New Roman"/>
          <w:sz w:val="24"/>
          <w:szCs w:val="24"/>
        </w:rPr>
        <w:t>обязательное</w:t>
      </w:r>
      <w:r>
        <w:rPr>
          <w:rFonts w:cs="Times New Roman" w:ascii="Times New Roman" w:hAnsi="Times New Roman"/>
          <w:spacing w:val="1"/>
          <w:sz w:val="24"/>
          <w:szCs w:val="24"/>
        </w:rPr>
        <w:t xml:space="preserve"> </w:t>
      </w:r>
      <w:r>
        <w:rPr>
          <w:rFonts w:cs="Times New Roman" w:ascii="Times New Roman" w:hAnsi="Times New Roman"/>
          <w:sz w:val="24"/>
          <w:szCs w:val="24"/>
        </w:rPr>
        <w:t>централизованное хранение ценных бумаг, централизованный учет прав на ценные бумаги, иностранной</w:t>
      </w:r>
      <w:r>
        <w:rPr>
          <w:rFonts w:cs="Times New Roman" w:ascii="Times New Roman" w:hAnsi="Times New Roman"/>
          <w:spacing w:val="1"/>
          <w:sz w:val="24"/>
          <w:szCs w:val="24"/>
        </w:rPr>
        <w:t xml:space="preserve"> </w:t>
      </w:r>
      <w:r>
        <w:rPr>
          <w:rFonts w:cs="Times New Roman" w:ascii="Times New Roman" w:hAnsi="Times New Roman"/>
          <w:sz w:val="24"/>
          <w:szCs w:val="24"/>
        </w:rPr>
        <w:t>организации, осуществляющей учет и переход прав на ценные бумаги Депонентов)</w:t>
      </w:r>
      <w:r>
        <w:rPr>
          <w:rFonts w:cs="Times New Roman" w:ascii="Times New Roman" w:hAnsi="Times New Roman"/>
          <w:spacing w:val="-53"/>
          <w:sz w:val="24"/>
          <w:szCs w:val="24"/>
        </w:rPr>
        <w:t xml:space="preserve"> </w:t>
      </w:r>
      <w:r>
        <w:rPr>
          <w:rFonts w:cs="Times New Roman" w:ascii="Times New Roman" w:hAnsi="Times New Roman"/>
          <w:sz w:val="24"/>
          <w:szCs w:val="24"/>
        </w:rPr>
        <w:t>на</w:t>
      </w:r>
      <w:r>
        <w:rPr>
          <w:rFonts w:cs="Times New Roman" w:ascii="Times New Roman" w:hAnsi="Times New Roman"/>
          <w:spacing w:val="54"/>
          <w:sz w:val="24"/>
          <w:szCs w:val="24"/>
        </w:rPr>
        <w:t xml:space="preserve"> </w:t>
      </w:r>
      <w:r>
        <w:rPr>
          <w:rFonts w:cs="Times New Roman" w:ascii="Times New Roman" w:hAnsi="Times New Roman"/>
          <w:sz w:val="24"/>
          <w:szCs w:val="24"/>
        </w:rPr>
        <w:t>дату</w:t>
      </w:r>
      <w:r>
        <w:rPr>
          <w:rFonts w:cs="Times New Roman" w:ascii="Times New Roman" w:hAnsi="Times New Roman"/>
          <w:spacing w:val="-5"/>
          <w:sz w:val="24"/>
          <w:szCs w:val="24"/>
        </w:rPr>
        <w:t xml:space="preserve"> </w:t>
      </w:r>
      <w:r>
        <w:rPr>
          <w:rFonts w:cs="Times New Roman" w:ascii="Times New Roman" w:hAnsi="Times New Roman"/>
          <w:sz w:val="24"/>
          <w:szCs w:val="24"/>
        </w:rPr>
        <w:t>фиксации реестра,</w:t>
      </w:r>
      <w:r>
        <w:rPr>
          <w:rFonts w:cs="Times New Roman" w:ascii="Times New Roman" w:hAnsi="Times New Roman"/>
          <w:spacing w:val="1"/>
          <w:sz w:val="24"/>
          <w:szCs w:val="24"/>
        </w:rPr>
        <w:t xml:space="preserve"> </w:t>
      </w:r>
      <w:r>
        <w:rPr>
          <w:rFonts w:cs="Times New Roman" w:ascii="Times New Roman" w:hAnsi="Times New Roman"/>
          <w:sz w:val="24"/>
          <w:szCs w:val="24"/>
        </w:rPr>
        <w:t>установленную</w:t>
      </w:r>
      <w:r>
        <w:rPr>
          <w:rFonts w:cs="Times New Roman" w:ascii="Times New Roman" w:hAnsi="Times New Roman"/>
          <w:spacing w:val="4"/>
          <w:sz w:val="24"/>
          <w:szCs w:val="24"/>
        </w:rPr>
        <w:t xml:space="preserve"> </w:t>
      </w:r>
      <w:r>
        <w:rPr>
          <w:rFonts w:cs="Times New Roman" w:ascii="Times New Roman" w:hAnsi="Times New Roman"/>
          <w:sz w:val="24"/>
          <w:szCs w:val="24"/>
        </w:rPr>
        <w:t>эмитентом.</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Выплаты по иностранным ценным бумагам осуществляются после получения всех сумм выплат из</w:t>
      </w:r>
      <w:r>
        <w:rPr>
          <w:rFonts w:cs="Times New Roman" w:ascii="Times New Roman" w:hAnsi="Times New Roman"/>
          <w:spacing w:val="1"/>
          <w:sz w:val="24"/>
          <w:szCs w:val="24"/>
        </w:rPr>
        <w:t xml:space="preserve"> </w:t>
      </w:r>
      <w:r>
        <w:rPr>
          <w:rFonts w:cs="Times New Roman" w:ascii="Times New Roman" w:hAnsi="Times New Roman"/>
          <w:sz w:val="24"/>
          <w:szCs w:val="24"/>
        </w:rPr>
        <w:t>всех Вышестоящих депозитариев, в которых учитываются иностранные ценные бумаги, подпадающие под</w:t>
      </w:r>
      <w:r>
        <w:rPr>
          <w:rFonts w:cs="Times New Roman" w:ascii="Times New Roman" w:hAnsi="Times New Roman"/>
          <w:spacing w:val="-53"/>
          <w:sz w:val="24"/>
          <w:szCs w:val="24"/>
        </w:rPr>
        <w:t xml:space="preserve"> </w:t>
      </w:r>
      <w:r>
        <w:rPr>
          <w:rFonts w:cs="Times New Roman" w:ascii="Times New Roman" w:hAnsi="Times New Roman"/>
          <w:sz w:val="24"/>
          <w:szCs w:val="24"/>
        </w:rPr>
        <w:t>соответствующее корпоративное действие, и проведения сверки поступивших выплат по иностранным</w:t>
      </w:r>
      <w:r>
        <w:rPr>
          <w:rFonts w:cs="Times New Roman" w:ascii="Times New Roman" w:hAnsi="Times New Roman"/>
          <w:spacing w:val="1"/>
          <w:sz w:val="24"/>
          <w:szCs w:val="24"/>
        </w:rPr>
        <w:t xml:space="preserve"> </w:t>
      </w:r>
      <w:r>
        <w:rPr>
          <w:rFonts w:cs="Times New Roman" w:ascii="Times New Roman" w:hAnsi="Times New Roman"/>
          <w:sz w:val="24"/>
          <w:szCs w:val="24"/>
        </w:rPr>
        <w:t>ценным бумагам, за исключением случаев, когда сумма выплат по иностранным ценным бумагам не была</w:t>
      </w:r>
      <w:r>
        <w:rPr>
          <w:rFonts w:cs="Times New Roman" w:ascii="Times New Roman" w:hAnsi="Times New Roman"/>
          <w:spacing w:val="1"/>
          <w:sz w:val="24"/>
          <w:szCs w:val="24"/>
        </w:rPr>
        <w:t xml:space="preserve"> </w:t>
      </w:r>
      <w:r>
        <w:rPr>
          <w:rFonts w:cs="Times New Roman" w:ascii="Times New Roman" w:hAnsi="Times New Roman"/>
          <w:sz w:val="24"/>
          <w:szCs w:val="24"/>
        </w:rPr>
        <w:t>получена от Вышестоящего депозитария из-за недружественных действий и ограничительных мер со</w:t>
      </w:r>
      <w:r>
        <w:rPr>
          <w:rFonts w:cs="Times New Roman" w:ascii="Times New Roman" w:hAnsi="Times New Roman"/>
          <w:spacing w:val="1"/>
          <w:sz w:val="24"/>
          <w:szCs w:val="24"/>
        </w:rPr>
        <w:t xml:space="preserve"> </w:t>
      </w:r>
      <w:r>
        <w:rPr>
          <w:rFonts w:cs="Times New Roman" w:ascii="Times New Roman" w:hAnsi="Times New Roman"/>
          <w:sz w:val="24"/>
          <w:szCs w:val="24"/>
        </w:rPr>
        <w:t>стороны</w:t>
      </w:r>
      <w:r>
        <w:rPr>
          <w:rFonts w:cs="Times New Roman" w:ascii="Times New Roman" w:hAnsi="Times New Roman"/>
          <w:spacing w:val="1"/>
          <w:sz w:val="24"/>
          <w:szCs w:val="24"/>
        </w:rPr>
        <w:t xml:space="preserve"> </w:t>
      </w:r>
      <w:r>
        <w:rPr>
          <w:rFonts w:cs="Times New Roman" w:ascii="Times New Roman" w:hAnsi="Times New Roman"/>
          <w:sz w:val="24"/>
          <w:szCs w:val="24"/>
        </w:rPr>
        <w:t>недружественных</w:t>
      </w:r>
      <w:r>
        <w:rPr>
          <w:rFonts w:cs="Times New Roman" w:ascii="Times New Roman" w:hAnsi="Times New Roman"/>
          <w:spacing w:val="1"/>
          <w:sz w:val="24"/>
          <w:szCs w:val="24"/>
        </w:rPr>
        <w:t xml:space="preserve"> </w:t>
      </w:r>
      <w:r>
        <w:rPr>
          <w:rFonts w:cs="Times New Roman" w:ascii="Times New Roman" w:hAnsi="Times New Roman"/>
          <w:sz w:val="24"/>
          <w:szCs w:val="24"/>
        </w:rPr>
        <w:t>государств.</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случае</w:t>
      </w:r>
      <w:r>
        <w:rPr>
          <w:rFonts w:cs="Times New Roman" w:ascii="Times New Roman" w:hAnsi="Times New Roman"/>
          <w:spacing w:val="1"/>
          <w:sz w:val="24"/>
          <w:szCs w:val="24"/>
        </w:rPr>
        <w:t xml:space="preserve"> </w:t>
      </w:r>
      <w:r>
        <w:rPr>
          <w:rFonts w:cs="Times New Roman" w:ascii="Times New Roman" w:hAnsi="Times New Roman"/>
          <w:sz w:val="24"/>
          <w:szCs w:val="24"/>
        </w:rPr>
        <w:t>если</w:t>
      </w:r>
      <w:r>
        <w:rPr>
          <w:rFonts w:cs="Times New Roman" w:ascii="Times New Roman" w:hAnsi="Times New Roman"/>
          <w:spacing w:val="1"/>
          <w:sz w:val="24"/>
          <w:szCs w:val="24"/>
        </w:rPr>
        <w:t xml:space="preserve"> </w:t>
      </w:r>
      <w:r>
        <w:rPr>
          <w:rFonts w:cs="Times New Roman" w:ascii="Times New Roman" w:hAnsi="Times New Roman"/>
          <w:sz w:val="24"/>
          <w:szCs w:val="24"/>
        </w:rPr>
        <w:t>Вышестоящим</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депозитарием</w:t>
      </w:r>
      <w:r>
        <w:rPr>
          <w:rFonts w:cs="Times New Roman" w:ascii="Times New Roman" w:hAnsi="Times New Roman"/>
          <w:spacing w:val="1"/>
          <w:sz w:val="24"/>
          <w:szCs w:val="24"/>
        </w:rPr>
        <w:t xml:space="preserve"> </w:t>
      </w:r>
      <w:r>
        <w:rPr>
          <w:rFonts w:cs="Times New Roman" w:ascii="Times New Roman" w:hAnsi="Times New Roman"/>
          <w:sz w:val="24"/>
          <w:szCs w:val="24"/>
        </w:rPr>
        <w:t>произведена</w:t>
      </w:r>
      <w:r>
        <w:rPr>
          <w:rFonts w:cs="Times New Roman" w:ascii="Times New Roman" w:hAnsi="Times New Roman"/>
          <w:spacing w:val="1"/>
          <w:sz w:val="24"/>
          <w:szCs w:val="24"/>
        </w:rPr>
        <w:t xml:space="preserve"> </w:t>
      </w:r>
      <w:r>
        <w:rPr>
          <w:rFonts w:cs="Times New Roman" w:ascii="Times New Roman" w:hAnsi="Times New Roman"/>
          <w:sz w:val="24"/>
          <w:szCs w:val="24"/>
        </w:rPr>
        <w:t>конвертация</w:t>
      </w:r>
      <w:r>
        <w:rPr>
          <w:rFonts w:cs="Times New Roman" w:ascii="Times New Roman" w:hAnsi="Times New Roman"/>
          <w:spacing w:val="1"/>
          <w:sz w:val="24"/>
          <w:szCs w:val="24"/>
        </w:rPr>
        <w:t xml:space="preserve"> </w:t>
      </w:r>
      <w:r>
        <w:rPr>
          <w:rFonts w:cs="Times New Roman" w:ascii="Times New Roman" w:hAnsi="Times New Roman"/>
          <w:sz w:val="24"/>
          <w:szCs w:val="24"/>
        </w:rPr>
        <w:t>дохода</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иностранным</w:t>
      </w:r>
      <w:r>
        <w:rPr>
          <w:rFonts w:cs="Times New Roman" w:ascii="Times New Roman" w:hAnsi="Times New Roman"/>
          <w:spacing w:val="1"/>
          <w:sz w:val="24"/>
          <w:szCs w:val="24"/>
        </w:rPr>
        <w:t xml:space="preserve"> </w:t>
      </w:r>
      <w:r>
        <w:rPr>
          <w:rFonts w:cs="Times New Roman" w:ascii="Times New Roman" w:hAnsi="Times New Roman"/>
          <w:sz w:val="24"/>
          <w:szCs w:val="24"/>
        </w:rPr>
        <w:t>ценным</w:t>
      </w:r>
      <w:r>
        <w:rPr>
          <w:rFonts w:cs="Times New Roman" w:ascii="Times New Roman" w:hAnsi="Times New Roman"/>
          <w:spacing w:val="1"/>
          <w:sz w:val="24"/>
          <w:szCs w:val="24"/>
        </w:rPr>
        <w:t xml:space="preserve"> </w:t>
      </w:r>
      <w:r>
        <w:rPr>
          <w:rFonts w:cs="Times New Roman" w:ascii="Times New Roman" w:hAnsi="Times New Roman"/>
          <w:sz w:val="24"/>
          <w:szCs w:val="24"/>
        </w:rPr>
        <w:t>бумагам</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валюту,</w:t>
      </w:r>
      <w:r>
        <w:rPr>
          <w:rFonts w:cs="Times New Roman" w:ascii="Times New Roman" w:hAnsi="Times New Roman"/>
          <w:spacing w:val="1"/>
          <w:sz w:val="24"/>
          <w:szCs w:val="24"/>
        </w:rPr>
        <w:t xml:space="preserve"> </w:t>
      </w:r>
      <w:r>
        <w:rPr>
          <w:rFonts w:cs="Times New Roman" w:ascii="Times New Roman" w:hAnsi="Times New Roman"/>
          <w:sz w:val="24"/>
          <w:szCs w:val="24"/>
        </w:rPr>
        <w:t>отличную</w:t>
      </w:r>
      <w:r>
        <w:rPr>
          <w:rFonts w:cs="Times New Roman" w:ascii="Times New Roman" w:hAnsi="Times New Roman"/>
          <w:spacing w:val="1"/>
          <w:sz w:val="24"/>
          <w:szCs w:val="24"/>
        </w:rPr>
        <w:t xml:space="preserve"> </w:t>
      </w:r>
      <w:r>
        <w:rPr>
          <w:rFonts w:cs="Times New Roman" w:ascii="Times New Roman" w:hAnsi="Times New Roman"/>
          <w:sz w:val="24"/>
          <w:szCs w:val="24"/>
        </w:rPr>
        <w:t>от</w:t>
      </w:r>
      <w:r>
        <w:rPr>
          <w:rFonts w:cs="Times New Roman" w:ascii="Times New Roman" w:hAnsi="Times New Roman"/>
          <w:spacing w:val="1"/>
          <w:sz w:val="24"/>
          <w:szCs w:val="24"/>
        </w:rPr>
        <w:t xml:space="preserve"> </w:t>
      </w:r>
      <w:r>
        <w:rPr>
          <w:rFonts w:cs="Times New Roman" w:ascii="Times New Roman" w:hAnsi="Times New Roman"/>
          <w:sz w:val="24"/>
          <w:szCs w:val="24"/>
        </w:rPr>
        <w:t>валюты</w:t>
      </w:r>
      <w:r>
        <w:rPr>
          <w:rFonts w:cs="Times New Roman" w:ascii="Times New Roman" w:hAnsi="Times New Roman"/>
          <w:spacing w:val="1"/>
          <w:sz w:val="24"/>
          <w:szCs w:val="24"/>
        </w:rPr>
        <w:t xml:space="preserve"> </w:t>
      </w:r>
      <w:r>
        <w:rPr>
          <w:rFonts w:cs="Times New Roman" w:ascii="Times New Roman" w:hAnsi="Times New Roman"/>
          <w:sz w:val="24"/>
          <w:szCs w:val="24"/>
        </w:rPr>
        <w:t>дохода</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соответствующим</w:t>
      </w:r>
      <w:r>
        <w:rPr>
          <w:rFonts w:cs="Times New Roman" w:ascii="Times New Roman" w:hAnsi="Times New Roman"/>
          <w:spacing w:val="1"/>
          <w:sz w:val="24"/>
          <w:szCs w:val="24"/>
        </w:rPr>
        <w:t xml:space="preserve"> </w:t>
      </w:r>
      <w:r>
        <w:rPr>
          <w:rFonts w:cs="Times New Roman" w:ascii="Times New Roman" w:hAnsi="Times New Roman"/>
          <w:sz w:val="24"/>
          <w:szCs w:val="24"/>
        </w:rPr>
        <w:t>ценным</w:t>
      </w:r>
      <w:r>
        <w:rPr>
          <w:rFonts w:cs="Times New Roman" w:ascii="Times New Roman" w:hAnsi="Times New Roman"/>
          <w:spacing w:val="1"/>
          <w:sz w:val="24"/>
          <w:szCs w:val="24"/>
        </w:rPr>
        <w:t xml:space="preserve"> </w:t>
      </w:r>
      <w:r>
        <w:rPr>
          <w:rFonts w:cs="Times New Roman" w:ascii="Times New Roman" w:hAnsi="Times New Roman"/>
          <w:sz w:val="24"/>
          <w:szCs w:val="24"/>
        </w:rPr>
        <w:t>бумагам,</w:t>
      </w:r>
      <w:r>
        <w:rPr>
          <w:rFonts w:cs="Times New Roman" w:ascii="Times New Roman" w:hAnsi="Times New Roman"/>
          <w:spacing w:val="1"/>
          <w:sz w:val="24"/>
          <w:szCs w:val="24"/>
        </w:rPr>
        <w:t xml:space="preserve"> </w:t>
      </w:r>
      <w:r>
        <w:rPr>
          <w:rFonts w:cs="Times New Roman" w:ascii="Times New Roman" w:hAnsi="Times New Roman"/>
          <w:sz w:val="24"/>
          <w:szCs w:val="24"/>
        </w:rPr>
        <w:t>то</w:t>
      </w:r>
      <w:r>
        <w:rPr>
          <w:rFonts w:cs="Times New Roman" w:ascii="Times New Roman" w:hAnsi="Times New Roman"/>
          <w:spacing w:val="1"/>
          <w:sz w:val="24"/>
          <w:szCs w:val="24"/>
        </w:rPr>
        <w:t xml:space="preserve"> </w:t>
      </w:r>
      <w:r>
        <w:rPr>
          <w:rFonts w:cs="Times New Roman" w:ascii="Times New Roman" w:hAnsi="Times New Roman"/>
          <w:sz w:val="24"/>
          <w:szCs w:val="24"/>
        </w:rPr>
        <w:t>Банк</w:t>
      </w:r>
      <w:r>
        <w:rPr>
          <w:rFonts w:cs="Times New Roman" w:ascii="Times New Roman" w:hAnsi="Times New Roman"/>
          <w:spacing w:val="1"/>
          <w:sz w:val="24"/>
          <w:szCs w:val="24"/>
        </w:rPr>
        <w:t xml:space="preserve"> </w:t>
      </w:r>
      <w:r>
        <w:rPr>
          <w:rFonts w:cs="Times New Roman" w:ascii="Times New Roman" w:hAnsi="Times New Roman"/>
          <w:sz w:val="24"/>
          <w:szCs w:val="24"/>
        </w:rPr>
        <w:t>производит</w:t>
      </w:r>
      <w:r>
        <w:rPr>
          <w:rFonts w:cs="Times New Roman" w:ascii="Times New Roman" w:hAnsi="Times New Roman"/>
          <w:spacing w:val="1"/>
          <w:sz w:val="24"/>
          <w:szCs w:val="24"/>
        </w:rPr>
        <w:t xml:space="preserve"> </w:t>
      </w:r>
      <w:r>
        <w:rPr>
          <w:rFonts w:cs="Times New Roman" w:ascii="Times New Roman" w:hAnsi="Times New Roman"/>
          <w:sz w:val="24"/>
          <w:szCs w:val="24"/>
        </w:rPr>
        <w:t>выплату</w:t>
      </w:r>
      <w:r>
        <w:rPr>
          <w:rFonts w:cs="Times New Roman" w:ascii="Times New Roman" w:hAnsi="Times New Roman"/>
          <w:spacing w:val="1"/>
          <w:sz w:val="24"/>
          <w:szCs w:val="24"/>
        </w:rPr>
        <w:t xml:space="preserve"> </w:t>
      </w:r>
      <w:r>
        <w:rPr>
          <w:rFonts w:cs="Times New Roman" w:ascii="Times New Roman" w:hAnsi="Times New Roman"/>
          <w:sz w:val="24"/>
          <w:szCs w:val="24"/>
        </w:rPr>
        <w:t>дохода</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валюте,</w:t>
      </w:r>
      <w:r>
        <w:rPr>
          <w:rFonts w:cs="Times New Roman" w:ascii="Times New Roman" w:hAnsi="Times New Roman"/>
          <w:spacing w:val="1"/>
          <w:sz w:val="24"/>
          <w:szCs w:val="24"/>
        </w:rPr>
        <w:t xml:space="preserve"> </w:t>
      </w:r>
      <w:r>
        <w:rPr>
          <w:rFonts w:cs="Times New Roman" w:ascii="Times New Roman" w:hAnsi="Times New Roman"/>
          <w:sz w:val="24"/>
          <w:szCs w:val="24"/>
        </w:rPr>
        <w:t>полученной</w:t>
      </w:r>
      <w:r>
        <w:rPr>
          <w:rFonts w:cs="Times New Roman" w:ascii="Times New Roman" w:hAnsi="Times New Roman"/>
          <w:spacing w:val="1"/>
          <w:sz w:val="24"/>
          <w:szCs w:val="24"/>
        </w:rPr>
        <w:t xml:space="preserve"> </w:t>
      </w:r>
      <w:r>
        <w:rPr>
          <w:rFonts w:cs="Times New Roman" w:ascii="Times New Roman" w:hAnsi="Times New Roman"/>
          <w:sz w:val="24"/>
          <w:szCs w:val="24"/>
        </w:rPr>
        <w:t>от</w:t>
      </w:r>
      <w:r>
        <w:rPr>
          <w:rFonts w:cs="Times New Roman" w:ascii="Times New Roman" w:hAnsi="Times New Roman"/>
          <w:spacing w:val="1"/>
          <w:sz w:val="24"/>
          <w:szCs w:val="24"/>
        </w:rPr>
        <w:t xml:space="preserve"> </w:t>
      </w:r>
      <w:r>
        <w:rPr>
          <w:rFonts w:cs="Times New Roman" w:ascii="Times New Roman" w:hAnsi="Times New Roman"/>
          <w:sz w:val="24"/>
          <w:szCs w:val="24"/>
        </w:rPr>
        <w:t>Вышестоящего</w:t>
      </w:r>
      <w:r>
        <w:rPr>
          <w:rFonts w:cs="Times New Roman" w:ascii="Times New Roman" w:hAnsi="Times New Roman"/>
          <w:spacing w:val="-2"/>
          <w:sz w:val="24"/>
          <w:szCs w:val="24"/>
        </w:rPr>
        <w:t xml:space="preserve"> </w:t>
      </w:r>
      <w:r>
        <w:rPr>
          <w:rFonts w:cs="Times New Roman" w:ascii="Times New Roman" w:hAnsi="Times New Roman"/>
          <w:sz w:val="24"/>
          <w:szCs w:val="24"/>
        </w:rPr>
        <w:t>депозитария.</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Выплата</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иностранным</w:t>
      </w:r>
      <w:r>
        <w:rPr>
          <w:rFonts w:cs="Times New Roman" w:ascii="Times New Roman" w:hAnsi="Times New Roman"/>
          <w:spacing w:val="1"/>
          <w:sz w:val="24"/>
          <w:szCs w:val="24"/>
        </w:rPr>
        <w:t xml:space="preserve"> </w:t>
      </w:r>
      <w:r>
        <w:rPr>
          <w:rFonts w:cs="Times New Roman" w:ascii="Times New Roman" w:hAnsi="Times New Roman"/>
          <w:sz w:val="24"/>
          <w:szCs w:val="24"/>
        </w:rPr>
        <w:t>ценным</w:t>
      </w:r>
      <w:r>
        <w:rPr>
          <w:rFonts w:cs="Times New Roman" w:ascii="Times New Roman" w:hAnsi="Times New Roman"/>
          <w:spacing w:val="1"/>
          <w:sz w:val="24"/>
          <w:szCs w:val="24"/>
        </w:rPr>
        <w:t xml:space="preserve"> </w:t>
      </w:r>
      <w:r>
        <w:rPr>
          <w:rFonts w:cs="Times New Roman" w:ascii="Times New Roman" w:hAnsi="Times New Roman"/>
          <w:sz w:val="24"/>
          <w:szCs w:val="24"/>
        </w:rPr>
        <w:t>бумагам,</w:t>
      </w:r>
      <w:r>
        <w:rPr>
          <w:rFonts w:cs="Times New Roman" w:ascii="Times New Roman" w:hAnsi="Times New Roman"/>
          <w:spacing w:val="1"/>
          <w:sz w:val="24"/>
          <w:szCs w:val="24"/>
        </w:rPr>
        <w:t xml:space="preserve"> </w:t>
      </w:r>
      <w:r>
        <w:rPr>
          <w:rFonts w:cs="Times New Roman" w:ascii="Times New Roman" w:hAnsi="Times New Roman"/>
          <w:sz w:val="24"/>
          <w:szCs w:val="24"/>
        </w:rPr>
        <w:t>учет</w:t>
      </w:r>
      <w:r>
        <w:rPr>
          <w:rFonts w:cs="Times New Roman" w:ascii="Times New Roman" w:hAnsi="Times New Roman"/>
          <w:spacing w:val="1"/>
          <w:sz w:val="24"/>
          <w:szCs w:val="24"/>
        </w:rPr>
        <w:t xml:space="preserve"> </w:t>
      </w:r>
      <w:r>
        <w:rPr>
          <w:rFonts w:cs="Times New Roman" w:ascii="Times New Roman" w:hAnsi="Times New Roman"/>
          <w:sz w:val="24"/>
          <w:szCs w:val="24"/>
        </w:rPr>
        <w:t>которых</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осуществляется,</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том</w:t>
      </w:r>
      <w:r>
        <w:rPr>
          <w:rFonts w:cs="Times New Roman" w:ascii="Times New Roman" w:hAnsi="Times New Roman"/>
          <w:spacing w:val="1"/>
          <w:sz w:val="24"/>
          <w:szCs w:val="24"/>
        </w:rPr>
        <w:t xml:space="preserve"> </w:t>
      </w:r>
      <w:r>
        <w:rPr>
          <w:rFonts w:cs="Times New Roman" w:ascii="Times New Roman" w:hAnsi="Times New Roman"/>
          <w:sz w:val="24"/>
          <w:szCs w:val="24"/>
        </w:rPr>
        <w:t>числе</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Вышестоящих</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депозитариях,</w:t>
      </w:r>
      <w:r>
        <w:rPr>
          <w:rFonts w:cs="Times New Roman" w:ascii="Times New Roman" w:hAnsi="Times New Roman"/>
          <w:spacing w:val="1"/>
          <w:sz w:val="24"/>
          <w:szCs w:val="24"/>
        </w:rPr>
        <w:t xml:space="preserve"> </w:t>
      </w:r>
      <w:r>
        <w:rPr>
          <w:rFonts w:cs="Times New Roman" w:ascii="Times New Roman" w:hAnsi="Times New Roman"/>
          <w:sz w:val="24"/>
          <w:szCs w:val="24"/>
        </w:rPr>
        <w:t>относительно</w:t>
      </w:r>
      <w:r>
        <w:rPr>
          <w:rFonts w:cs="Times New Roman" w:ascii="Times New Roman" w:hAnsi="Times New Roman"/>
          <w:spacing w:val="1"/>
          <w:sz w:val="24"/>
          <w:szCs w:val="24"/>
        </w:rPr>
        <w:t xml:space="preserve"> </w:t>
      </w:r>
      <w:r>
        <w:rPr>
          <w:rFonts w:cs="Times New Roman" w:ascii="Times New Roman" w:hAnsi="Times New Roman"/>
          <w:sz w:val="24"/>
          <w:szCs w:val="24"/>
        </w:rPr>
        <w:t>которых</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которыми</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недружественными</w:t>
      </w:r>
      <w:r>
        <w:rPr>
          <w:rFonts w:cs="Times New Roman" w:ascii="Times New Roman" w:hAnsi="Times New Roman"/>
          <w:spacing w:val="1"/>
          <w:sz w:val="24"/>
          <w:szCs w:val="24"/>
        </w:rPr>
        <w:t xml:space="preserve"> </w:t>
      </w:r>
      <w:r>
        <w:rPr>
          <w:rFonts w:cs="Times New Roman" w:ascii="Times New Roman" w:hAnsi="Times New Roman"/>
          <w:sz w:val="24"/>
          <w:szCs w:val="24"/>
        </w:rPr>
        <w:t>государствами</w:t>
      </w:r>
      <w:r>
        <w:rPr>
          <w:rFonts w:cs="Times New Roman" w:ascii="Times New Roman" w:hAnsi="Times New Roman"/>
          <w:spacing w:val="1"/>
          <w:sz w:val="24"/>
          <w:szCs w:val="24"/>
        </w:rPr>
        <w:t xml:space="preserve"> </w:t>
      </w:r>
      <w:r>
        <w:rPr>
          <w:rFonts w:cs="Times New Roman" w:ascii="Times New Roman" w:hAnsi="Times New Roman"/>
          <w:sz w:val="24"/>
          <w:szCs w:val="24"/>
        </w:rPr>
        <w:t>места</w:t>
      </w:r>
      <w:r>
        <w:rPr>
          <w:rFonts w:cs="Times New Roman" w:ascii="Times New Roman" w:hAnsi="Times New Roman"/>
          <w:spacing w:val="1"/>
          <w:sz w:val="24"/>
          <w:szCs w:val="24"/>
        </w:rPr>
        <w:t xml:space="preserve"> </w:t>
      </w:r>
      <w:r>
        <w:rPr>
          <w:rFonts w:cs="Times New Roman" w:ascii="Times New Roman" w:hAnsi="Times New Roman"/>
          <w:sz w:val="24"/>
          <w:szCs w:val="24"/>
        </w:rPr>
        <w:t>регистрации</w:t>
      </w:r>
      <w:r>
        <w:rPr>
          <w:rFonts w:cs="Times New Roman" w:ascii="Times New Roman" w:hAnsi="Times New Roman"/>
          <w:spacing w:val="1"/>
          <w:sz w:val="24"/>
          <w:szCs w:val="24"/>
        </w:rPr>
        <w:t xml:space="preserve"> </w:t>
      </w:r>
      <w:r>
        <w:rPr>
          <w:rFonts w:cs="Times New Roman" w:ascii="Times New Roman" w:hAnsi="Times New Roman"/>
          <w:sz w:val="24"/>
          <w:szCs w:val="24"/>
        </w:rPr>
        <w:t>которых</w:t>
      </w:r>
      <w:r>
        <w:rPr>
          <w:rFonts w:cs="Times New Roman" w:ascii="Times New Roman" w:hAnsi="Times New Roman"/>
          <w:spacing w:val="1"/>
          <w:sz w:val="24"/>
          <w:szCs w:val="24"/>
        </w:rPr>
        <w:t xml:space="preserve"> </w:t>
      </w:r>
      <w:r>
        <w:rPr>
          <w:rFonts w:cs="Times New Roman" w:ascii="Times New Roman" w:hAnsi="Times New Roman"/>
          <w:sz w:val="24"/>
          <w:szCs w:val="24"/>
        </w:rPr>
        <w:t>введены</w:t>
      </w:r>
      <w:r>
        <w:rPr>
          <w:rFonts w:cs="Times New Roman" w:ascii="Times New Roman" w:hAnsi="Times New Roman"/>
          <w:spacing w:val="1"/>
          <w:sz w:val="24"/>
          <w:szCs w:val="24"/>
        </w:rPr>
        <w:t xml:space="preserve"> </w:t>
      </w:r>
      <w:r>
        <w:rPr>
          <w:rFonts w:cs="Times New Roman" w:ascii="Times New Roman" w:hAnsi="Times New Roman"/>
          <w:sz w:val="24"/>
          <w:szCs w:val="24"/>
        </w:rPr>
        <w:t>ограничительные</w:t>
      </w:r>
      <w:r>
        <w:rPr>
          <w:rFonts w:cs="Times New Roman" w:ascii="Times New Roman" w:hAnsi="Times New Roman"/>
          <w:spacing w:val="1"/>
          <w:sz w:val="24"/>
          <w:szCs w:val="24"/>
        </w:rPr>
        <w:t xml:space="preserve"> </w:t>
      </w:r>
      <w:r>
        <w:rPr>
          <w:rFonts w:cs="Times New Roman" w:ascii="Times New Roman" w:hAnsi="Times New Roman"/>
          <w:sz w:val="24"/>
          <w:szCs w:val="24"/>
        </w:rPr>
        <w:t>меры,</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том</w:t>
      </w:r>
      <w:r>
        <w:rPr>
          <w:rFonts w:cs="Times New Roman" w:ascii="Times New Roman" w:hAnsi="Times New Roman"/>
          <w:spacing w:val="1"/>
          <w:sz w:val="24"/>
          <w:szCs w:val="24"/>
        </w:rPr>
        <w:t xml:space="preserve"> </w:t>
      </w:r>
      <w:r>
        <w:rPr>
          <w:rFonts w:cs="Times New Roman" w:ascii="Times New Roman" w:hAnsi="Times New Roman"/>
          <w:sz w:val="24"/>
          <w:szCs w:val="24"/>
        </w:rPr>
        <w:t>числе</w:t>
      </w:r>
      <w:r>
        <w:rPr>
          <w:rFonts w:cs="Times New Roman" w:ascii="Times New Roman" w:hAnsi="Times New Roman"/>
          <w:spacing w:val="1"/>
          <w:sz w:val="24"/>
          <w:szCs w:val="24"/>
        </w:rPr>
        <w:t xml:space="preserve"> </w:t>
      </w:r>
      <w:r>
        <w:rPr>
          <w:rFonts w:cs="Times New Roman" w:ascii="Times New Roman" w:hAnsi="Times New Roman"/>
          <w:sz w:val="24"/>
          <w:szCs w:val="24"/>
        </w:rPr>
        <w:t>блокировка</w:t>
      </w:r>
      <w:r>
        <w:rPr>
          <w:rFonts w:cs="Times New Roman" w:ascii="Times New Roman" w:hAnsi="Times New Roman"/>
          <w:spacing w:val="-53"/>
          <w:sz w:val="24"/>
          <w:szCs w:val="24"/>
        </w:rPr>
        <w:t xml:space="preserve"> </w:t>
      </w:r>
      <w:r>
        <w:rPr>
          <w:rFonts w:cs="Times New Roman" w:ascii="Times New Roman" w:hAnsi="Times New Roman"/>
          <w:sz w:val="24"/>
          <w:szCs w:val="24"/>
        </w:rPr>
        <w:t>выплат по иностранным ценным бумагам, осуществляется после получения Депозитарием всех сумм</w:t>
      </w:r>
      <w:r>
        <w:rPr>
          <w:rFonts w:cs="Times New Roman" w:ascii="Times New Roman" w:hAnsi="Times New Roman"/>
          <w:spacing w:val="1"/>
          <w:sz w:val="24"/>
          <w:szCs w:val="24"/>
        </w:rPr>
        <w:t xml:space="preserve"> </w:t>
      </w:r>
      <w:r>
        <w:rPr>
          <w:rFonts w:cs="Times New Roman" w:ascii="Times New Roman" w:hAnsi="Times New Roman"/>
          <w:sz w:val="24"/>
          <w:szCs w:val="24"/>
        </w:rPr>
        <w:t>выплат,</w:t>
      </w:r>
      <w:r>
        <w:rPr>
          <w:rFonts w:cs="Times New Roman" w:ascii="Times New Roman" w:hAnsi="Times New Roman"/>
          <w:spacing w:val="1"/>
          <w:sz w:val="24"/>
          <w:szCs w:val="24"/>
        </w:rPr>
        <w:t xml:space="preserve"> </w:t>
      </w:r>
      <w:r>
        <w:rPr>
          <w:rFonts w:cs="Times New Roman" w:ascii="Times New Roman" w:hAnsi="Times New Roman"/>
          <w:sz w:val="24"/>
          <w:szCs w:val="24"/>
        </w:rPr>
        <w:t>которые</w:t>
      </w:r>
      <w:r>
        <w:rPr>
          <w:rFonts w:cs="Times New Roman" w:ascii="Times New Roman" w:hAnsi="Times New Roman"/>
          <w:spacing w:val="1"/>
          <w:sz w:val="24"/>
          <w:szCs w:val="24"/>
        </w:rPr>
        <w:t xml:space="preserve"> </w:t>
      </w:r>
      <w:r>
        <w:rPr>
          <w:rFonts w:cs="Times New Roman" w:ascii="Times New Roman" w:hAnsi="Times New Roman"/>
          <w:sz w:val="24"/>
          <w:szCs w:val="24"/>
        </w:rPr>
        <w:t>могут</w:t>
      </w:r>
      <w:r>
        <w:rPr>
          <w:rFonts w:cs="Times New Roman" w:ascii="Times New Roman" w:hAnsi="Times New Roman"/>
          <w:spacing w:val="1"/>
          <w:sz w:val="24"/>
          <w:szCs w:val="24"/>
        </w:rPr>
        <w:t xml:space="preserve"> </w:t>
      </w:r>
      <w:r>
        <w:rPr>
          <w:rFonts w:cs="Times New Roman" w:ascii="Times New Roman" w:hAnsi="Times New Roman"/>
          <w:sz w:val="24"/>
          <w:szCs w:val="24"/>
        </w:rPr>
        <w:t>быть</w:t>
      </w:r>
      <w:r>
        <w:rPr>
          <w:rFonts w:cs="Times New Roman" w:ascii="Times New Roman" w:hAnsi="Times New Roman"/>
          <w:spacing w:val="1"/>
          <w:sz w:val="24"/>
          <w:szCs w:val="24"/>
        </w:rPr>
        <w:t xml:space="preserve"> </w:t>
      </w:r>
      <w:r>
        <w:rPr>
          <w:rFonts w:cs="Times New Roman" w:ascii="Times New Roman" w:hAnsi="Times New Roman"/>
          <w:sz w:val="24"/>
          <w:szCs w:val="24"/>
        </w:rPr>
        <w:t>получены</w:t>
      </w:r>
      <w:r>
        <w:rPr>
          <w:rFonts w:cs="Times New Roman" w:ascii="Times New Roman" w:hAnsi="Times New Roman"/>
          <w:spacing w:val="1"/>
          <w:sz w:val="24"/>
          <w:szCs w:val="24"/>
        </w:rPr>
        <w:t xml:space="preserve"> </w:t>
      </w:r>
      <w:r>
        <w:rPr>
          <w:rFonts w:cs="Times New Roman" w:ascii="Times New Roman" w:hAnsi="Times New Roman"/>
          <w:sz w:val="24"/>
          <w:szCs w:val="24"/>
        </w:rPr>
        <w:t>от</w:t>
      </w:r>
      <w:r>
        <w:rPr>
          <w:rFonts w:cs="Times New Roman" w:ascii="Times New Roman" w:hAnsi="Times New Roman"/>
          <w:spacing w:val="1"/>
          <w:sz w:val="24"/>
          <w:szCs w:val="24"/>
        </w:rPr>
        <w:t xml:space="preserve"> </w:t>
      </w:r>
      <w:r>
        <w:rPr>
          <w:rFonts w:cs="Times New Roman" w:ascii="Times New Roman" w:hAnsi="Times New Roman"/>
          <w:sz w:val="24"/>
          <w:szCs w:val="24"/>
        </w:rPr>
        <w:t>всех</w:t>
      </w:r>
      <w:r>
        <w:rPr>
          <w:rFonts w:cs="Times New Roman" w:ascii="Times New Roman" w:hAnsi="Times New Roman"/>
          <w:spacing w:val="1"/>
          <w:sz w:val="24"/>
          <w:szCs w:val="24"/>
        </w:rPr>
        <w:t xml:space="preserve"> </w:t>
      </w:r>
      <w:r>
        <w:rPr>
          <w:rFonts w:cs="Times New Roman" w:ascii="Times New Roman" w:hAnsi="Times New Roman"/>
          <w:sz w:val="24"/>
          <w:szCs w:val="24"/>
        </w:rPr>
        <w:t>Вышестоящих</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депозитариев,</w:t>
      </w:r>
      <w:r>
        <w:rPr>
          <w:rFonts w:cs="Times New Roman" w:ascii="Times New Roman" w:hAnsi="Times New Roman"/>
          <w:spacing w:val="1"/>
          <w:sz w:val="24"/>
          <w:szCs w:val="24"/>
        </w:rPr>
        <w:t xml:space="preserve"> </w:t>
      </w:r>
      <w:r>
        <w:rPr>
          <w:rFonts w:cs="Times New Roman" w:ascii="Times New Roman" w:hAnsi="Times New Roman"/>
          <w:sz w:val="24"/>
          <w:szCs w:val="24"/>
        </w:rPr>
        <w:t>за</w:t>
      </w:r>
      <w:r>
        <w:rPr>
          <w:rFonts w:cs="Times New Roman" w:ascii="Times New Roman" w:hAnsi="Times New Roman"/>
          <w:spacing w:val="1"/>
          <w:sz w:val="24"/>
          <w:szCs w:val="24"/>
        </w:rPr>
        <w:t xml:space="preserve"> </w:t>
      </w:r>
      <w:r>
        <w:rPr>
          <w:rFonts w:cs="Times New Roman" w:ascii="Times New Roman" w:hAnsi="Times New Roman"/>
          <w:sz w:val="24"/>
          <w:szCs w:val="24"/>
        </w:rPr>
        <w:t>вычетом</w:t>
      </w:r>
      <w:r>
        <w:rPr>
          <w:rFonts w:cs="Times New Roman" w:ascii="Times New Roman" w:hAnsi="Times New Roman"/>
          <w:spacing w:val="1"/>
          <w:sz w:val="24"/>
          <w:szCs w:val="24"/>
        </w:rPr>
        <w:t xml:space="preserve"> </w:t>
      </w:r>
      <w:r>
        <w:rPr>
          <w:rFonts w:cs="Times New Roman" w:ascii="Times New Roman" w:hAnsi="Times New Roman"/>
          <w:sz w:val="24"/>
          <w:szCs w:val="24"/>
        </w:rPr>
        <w:t>сумм,</w:t>
      </w:r>
      <w:r>
        <w:rPr>
          <w:rFonts w:cs="Times New Roman" w:ascii="Times New Roman" w:hAnsi="Times New Roman"/>
          <w:spacing w:val="1"/>
          <w:sz w:val="24"/>
          <w:szCs w:val="24"/>
        </w:rPr>
        <w:t xml:space="preserve"> </w:t>
      </w:r>
      <w:r>
        <w:rPr>
          <w:rFonts w:cs="Times New Roman" w:ascii="Times New Roman" w:hAnsi="Times New Roman"/>
          <w:sz w:val="24"/>
          <w:szCs w:val="24"/>
        </w:rPr>
        <w:t>не</w:t>
      </w:r>
      <w:r>
        <w:rPr>
          <w:rFonts w:cs="Times New Roman" w:ascii="Times New Roman" w:hAnsi="Times New Roman"/>
          <w:spacing w:val="1"/>
          <w:sz w:val="24"/>
          <w:szCs w:val="24"/>
        </w:rPr>
        <w:t xml:space="preserve"> </w:t>
      </w:r>
      <w:r>
        <w:rPr>
          <w:rFonts w:cs="Times New Roman" w:ascii="Times New Roman" w:hAnsi="Times New Roman"/>
          <w:sz w:val="24"/>
          <w:szCs w:val="24"/>
        </w:rPr>
        <w:t>полученных по причине таких недружественных действий или иных обстоятельств, в результате которых</w:t>
      </w:r>
      <w:r>
        <w:rPr>
          <w:rFonts w:cs="Times New Roman" w:ascii="Times New Roman" w:hAnsi="Times New Roman"/>
          <w:spacing w:val="1"/>
          <w:sz w:val="24"/>
          <w:szCs w:val="24"/>
        </w:rPr>
        <w:t xml:space="preserve"> </w:t>
      </w:r>
      <w:r>
        <w:rPr>
          <w:rFonts w:cs="Times New Roman" w:ascii="Times New Roman" w:hAnsi="Times New Roman"/>
          <w:sz w:val="24"/>
          <w:szCs w:val="24"/>
        </w:rPr>
        <w:t>добросовестный Вышестоящий депозитарий не получил денежные средства от своего вышестоящего</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проведения</w:t>
      </w:r>
      <w:r>
        <w:rPr>
          <w:rFonts w:cs="Times New Roman" w:ascii="Times New Roman" w:hAnsi="Times New Roman"/>
          <w:spacing w:val="1"/>
          <w:sz w:val="24"/>
          <w:szCs w:val="24"/>
        </w:rPr>
        <w:t xml:space="preserve"> </w:t>
      </w:r>
      <w:r>
        <w:rPr>
          <w:rFonts w:cs="Times New Roman" w:ascii="Times New Roman" w:hAnsi="Times New Roman"/>
          <w:sz w:val="24"/>
          <w:szCs w:val="24"/>
        </w:rPr>
        <w:t>сверки</w:t>
      </w:r>
      <w:r>
        <w:rPr>
          <w:rFonts w:cs="Times New Roman" w:ascii="Times New Roman" w:hAnsi="Times New Roman"/>
          <w:spacing w:val="1"/>
          <w:sz w:val="24"/>
          <w:szCs w:val="24"/>
        </w:rPr>
        <w:t xml:space="preserve"> </w:t>
      </w:r>
      <w:r>
        <w:rPr>
          <w:rFonts w:cs="Times New Roman" w:ascii="Times New Roman" w:hAnsi="Times New Roman"/>
          <w:sz w:val="24"/>
          <w:szCs w:val="24"/>
        </w:rPr>
        <w:t>поступивших</w:t>
      </w:r>
      <w:r>
        <w:rPr>
          <w:rFonts w:cs="Times New Roman" w:ascii="Times New Roman" w:hAnsi="Times New Roman"/>
          <w:spacing w:val="1"/>
          <w:sz w:val="24"/>
          <w:szCs w:val="24"/>
        </w:rPr>
        <w:t xml:space="preserve"> </w:t>
      </w:r>
      <w:r>
        <w:rPr>
          <w:rFonts w:cs="Times New Roman" w:ascii="Times New Roman" w:hAnsi="Times New Roman"/>
          <w:sz w:val="24"/>
          <w:szCs w:val="24"/>
        </w:rPr>
        <w:t>выплат.</w:t>
      </w:r>
      <w:r>
        <w:rPr>
          <w:rFonts w:cs="Times New Roman" w:ascii="Times New Roman" w:hAnsi="Times New Roman"/>
          <w:spacing w:val="1"/>
          <w:sz w:val="24"/>
          <w:szCs w:val="24"/>
        </w:rPr>
        <w:t xml:space="preserve"> </w:t>
      </w:r>
      <w:r>
        <w:rPr>
          <w:rFonts w:cs="Times New Roman" w:ascii="Times New Roman" w:hAnsi="Times New Roman"/>
          <w:sz w:val="24"/>
          <w:szCs w:val="24"/>
        </w:rPr>
        <w:t>Процедура</w:t>
      </w:r>
      <w:r>
        <w:rPr>
          <w:rFonts w:cs="Times New Roman" w:ascii="Times New Roman" w:hAnsi="Times New Roman"/>
          <w:spacing w:val="1"/>
          <w:sz w:val="24"/>
          <w:szCs w:val="24"/>
        </w:rPr>
        <w:t xml:space="preserve"> </w:t>
      </w:r>
      <w:r>
        <w:rPr>
          <w:rFonts w:cs="Times New Roman" w:ascii="Times New Roman" w:hAnsi="Times New Roman"/>
          <w:sz w:val="24"/>
          <w:szCs w:val="24"/>
        </w:rPr>
        <w:t>сверки</w:t>
      </w:r>
      <w:r>
        <w:rPr>
          <w:rFonts w:cs="Times New Roman" w:ascii="Times New Roman" w:hAnsi="Times New Roman"/>
          <w:spacing w:val="1"/>
          <w:sz w:val="24"/>
          <w:szCs w:val="24"/>
        </w:rPr>
        <w:t xml:space="preserve"> </w:t>
      </w:r>
      <w:r>
        <w:rPr>
          <w:rFonts w:cs="Times New Roman" w:ascii="Times New Roman" w:hAnsi="Times New Roman"/>
          <w:sz w:val="24"/>
          <w:szCs w:val="24"/>
        </w:rPr>
        <w:t>поступивших</w:t>
      </w:r>
      <w:r>
        <w:rPr>
          <w:rFonts w:cs="Times New Roman" w:ascii="Times New Roman" w:hAnsi="Times New Roman"/>
          <w:spacing w:val="1"/>
          <w:sz w:val="24"/>
          <w:szCs w:val="24"/>
        </w:rPr>
        <w:t xml:space="preserve"> </w:t>
      </w:r>
      <w:r>
        <w:rPr>
          <w:rFonts w:cs="Times New Roman" w:ascii="Times New Roman" w:hAnsi="Times New Roman"/>
          <w:sz w:val="24"/>
          <w:szCs w:val="24"/>
        </w:rPr>
        <w:t>выплат</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ценным бумагам включает в себя следующее: проверка даты фиксации, размера выплаты на 1 (одну)</w:t>
      </w:r>
      <w:r>
        <w:rPr>
          <w:rFonts w:cs="Times New Roman" w:ascii="Times New Roman" w:hAnsi="Times New Roman"/>
          <w:spacing w:val="1"/>
          <w:sz w:val="24"/>
          <w:szCs w:val="24"/>
        </w:rPr>
        <w:t xml:space="preserve"> </w:t>
      </w:r>
      <w:r>
        <w:rPr>
          <w:rFonts w:cs="Times New Roman" w:ascii="Times New Roman" w:hAnsi="Times New Roman"/>
          <w:sz w:val="24"/>
          <w:szCs w:val="24"/>
        </w:rPr>
        <w:t>ценную</w:t>
      </w:r>
      <w:r>
        <w:rPr>
          <w:rFonts w:cs="Times New Roman" w:ascii="Times New Roman" w:hAnsi="Times New Roman"/>
          <w:spacing w:val="1"/>
          <w:sz w:val="24"/>
          <w:szCs w:val="24"/>
        </w:rPr>
        <w:t xml:space="preserve"> </w:t>
      </w:r>
      <w:r>
        <w:rPr>
          <w:rFonts w:cs="Times New Roman" w:ascii="Times New Roman" w:hAnsi="Times New Roman"/>
          <w:sz w:val="24"/>
          <w:szCs w:val="24"/>
        </w:rPr>
        <w:t>бумагу,</w:t>
      </w:r>
      <w:r>
        <w:rPr>
          <w:rFonts w:cs="Times New Roman" w:ascii="Times New Roman" w:hAnsi="Times New Roman"/>
          <w:spacing w:val="1"/>
          <w:sz w:val="24"/>
          <w:szCs w:val="24"/>
        </w:rPr>
        <w:t xml:space="preserve"> </w:t>
      </w:r>
      <w:r>
        <w:rPr>
          <w:rFonts w:cs="Times New Roman" w:ascii="Times New Roman" w:hAnsi="Times New Roman"/>
          <w:sz w:val="24"/>
          <w:szCs w:val="24"/>
        </w:rPr>
        <w:t>контроль</w:t>
      </w:r>
      <w:r>
        <w:rPr>
          <w:rFonts w:cs="Times New Roman" w:ascii="Times New Roman" w:hAnsi="Times New Roman"/>
          <w:spacing w:val="1"/>
          <w:sz w:val="24"/>
          <w:szCs w:val="24"/>
        </w:rPr>
        <w:t xml:space="preserve"> </w:t>
      </w:r>
      <w:r>
        <w:rPr>
          <w:rFonts w:cs="Times New Roman" w:ascii="Times New Roman" w:hAnsi="Times New Roman"/>
          <w:sz w:val="24"/>
          <w:szCs w:val="24"/>
        </w:rPr>
        <w:t>получения</w:t>
      </w:r>
      <w:r>
        <w:rPr>
          <w:rFonts w:cs="Times New Roman" w:ascii="Times New Roman" w:hAnsi="Times New Roman"/>
          <w:spacing w:val="1"/>
          <w:sz w:val="24"/>
          <w:szCs w:val="24"/>
        </w:rPr>
        <w:t xml:space="preserve"> </w:t>
      </w:r>
      <w:r>
        <w:rPr>
          <w:rFonts w:cs="Times New Roman" w:ascii="Times New Roman" w:hAnsi="Times New Roman"/>
          <w:sz w:val="24"/>
          <w:szCs w:val="24"/>
        </w:rPr>
        <w:t>дохода</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полном</w:t>
      </w:r>
      <w:r>
        <w:rPr>
          <w:rFonts w:cs="Times New Roman" w:ascii="Times New Roman" w:hAnsi="Times New Roman"/>
          <w:spacing w:val="1"/>
          <w:sz w:val="24"/>
          <w:szCs w:val="24"/>
        </w:rPr>
        <w:t xml:space="preserve"> </w:t>
      </w:r>
      <w:r>
        <w:rPr>
          <w:rFonts w:cs="Times New Roman" w:ascii="Times New Roman" w:hAnsi="Times New Roman"/>
          <w:sz w:val="24"/>
          <w:szCs w:val="24"/>
        </w:rPr>
        <w:t>объеме,</w:t>
      </w:r>
      <w:r>
        <w:rPr>
          <w:rFonts w:cs="Times New Roman" w:ascii="Times New Roman" w:hAnsi="Times New Roman"/>
          <w:spacing w:val="1"/>
          <w:sz w:val="24"/>
          <w:szCs w:val="24"/>
        </w:rPr>
        <w:t xml:space="preserve"> </w:t>
      </w:r>
      <w:r>
        <w:rPr>
          <w:rFonts w:cs="Times New Roman" w:ascii="Times New Roman" w:hAnsi="Times New Roman"/>
          <w:sz w:val="24"/>
          <w:szCs w:val="24"/>
        </w:rPr>
        <w:t>контроль</w:t>
      </w:r>
      <w:r>
        <w:rPr>
          <w:rFonts w:cs="Times New Roman" w:ascii="Times New Roman" w:hAnsi="Times New Roman"/>
          <w:spacing w:val="1"/>
          <w:sz w:val="24"/>
          <w:szCs w:val="24"/>
        </w:rPr>
        <w:t xml:space="preserve"> </w:t>
      </w:r>
      <w:r>
        <w:rPr>
          <w:rFonts w:cs="Times New Roman" w:ascii="Times New Roman" w:hAnsi="Times New Roman"/>
          <w:sz w:val="24"/>
          <w:szCs w:val="24"/>
        </w:rPr>
        <w:t>правильности</w:t>
      </w:r>
      <w:r>
        <w:rPr>
          <w:rFonts w:cs="Times New Roman" w:ascii="Times New Roman" w:hAnsi="Times New Roman"/>
          <w:spacing w:val="55"/>
          <w:sz w:val="24"/>
          <w:szCs w:val="24"/>
        </w:rPr>
        <w:t xml:space="preserve"> </w:t>
      </w:r>
      <w:r>
        <w:rPr>
          <w:rFonts w:cs="Times New Roman" w:ascii="Times New Roman" w:hAnsi="Times New Roman"/>
          <w:sz w:val="24"/>
          <w:szCs w:val="24"/>
        </w:rPr>
        <w:t>удержанного</w:t>
      </w:r>
      <w:r>
        <w:rPr>
          <w:rFonts w:cs="Times New Roman" w:ascii="Times New Roman" w:hAnsi="Times New Roman"/>
          <w:spacing w:val="1"/>
          <w:sz w:val="24"/>
          <w:szCs w:val="24"/>
        </w:rPr>
        <w:t xml:space="preserve"> </w:t>
      </w:r>
      <w:r>
        <w:rPr>
          <w:rFonts w:cs="Times New Roman" w:ascii="Times New Roman" w:hAnsi="Times New Roman"/>
          <w:sz w:val="24"/>
          <w:szCs w:val="24"/>
        </w:rPr>
        <w:t>налога.</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случае</w:t>
      </w:r>
      <w:r>
        <w:rPr>
          <w:rFonts w:cs="Times New Roman" w:ascii="Times New Roman" w:hAnsi="Times New Roman"/>
          <w:spacing w:val="1"/>
          <w:sz w:val="24"/>
          <w:szCs w:val="24"/>
        </w:rPr>
        <w:t xml:space="preserve"> </w:t>
      </w:r>
      <w:r>
        <w:rPr>
          <w:rFonts w:cs="Times New Roman" w:ascii="Times New Roman" w:hAnsi="Times New Roman"/>
          <w:sz w:val="24"/>
          <w:szCs w:val="24"/>
        </w:rPr>
        <w:t>несовпадения</w:t>
      </w:r>
      <w:r>
        <w:rPr>
          <w:rFonts w:cs="Times New Roman" w:ascii="Times New Roman" w:hAnsi="Times New Roman"/>
          <w:spacing w:val="1"/>
          <w:sz w:val="24"/>
          <w:szCs w:val="24"/>
        </w:rPr>
        <w:t xml:space="preserve"> </w:t>
      </w:r>
      <w:r>
        <w:rPr>
          <w:rFonts w:cs="Times New Roman" w:ascii="Times New Roman" w:hAnsi="Times New Roman"/>
          <w:sz w:val="24"/>
          <w:szCs w:val="24"/>
        </w:rPr>
        <w:t>характеристик</w:t>
      </w:r>
      <w:r>
        <w:rPr>
          <w:rFonts w:cs="Times New Roman" w:ascii="Times New Roman" w:hAnsi="Times New Roman"/>
          <w:spacing w:val="1"/>
          <w:sz w:val="24"/>
          <w:szCs w:val="24"/>
        </w:rPr>
        <w:t xml:space="preserve"> </w:t>
      </w:r>
      <w:r>
        <w:rPr>
          <w:rFonts w:cs="Times New Roman" w:ascii="Times New Roman" w:hAnsi="Times New Roman"/>
          <w:sz w:val="24"/>
          <w:szCs w:val="24"/>
        </w:rPr>
        <w:t>выплаты,</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проводит</w:t>
      </w:r>
      <w:r>
        <w:rPr>
          <w:rFonts w:cs="Times New Roman" w:ascii="Times New Roman" w:hAnsi="Times New Roman"/>
          <w:spacing w:val="1"/>
          <w:sz w:val="24"/>
          <w:szCs w:val="24"/>
        </w:rPr>
        <w:t xml:space="preserve"> </w:t>
      </w:r>
      <w:r>
        <w:rPr>
          <w:rFonts w:cs="Times New Roman" w:ascii="Times New Roman" w:hAnsi="Times New Roman"/>
          <w:sz w:val="24"/>
          <w:szCs w:val="24"/>
        </w:rPr>
        <w:t>переговоры</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Вышестоящим депозитарием с целью</w:t>
      </w:r>
      <w:r>
        <w:rPr>
          <w:rFonts w:cs="Times New Roman" w:ascii="Times New Roman" w:hAnsi="Times New Roman"/>
          <w:spacing w:val="1"/>
          <w:sz w:val="24"/>
          <w:szCs w:val="24"/>
        </w:rPr>
        <w:t xml:space="preserve"> </w:t>
      </w:r>
      <w:r>
        <w:rPr>
          <w:rFonts w:cs="Times New Roman" w:ascii="Times New Roman" w:hAnsi="Times New Roman"/>
          <w:sz w:val="24"/>
          <w:szCs w:val="24"/>
        </w:rPr>
        <w:t>выявления причин расхождения и получения корректных входящих</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документов</w:t>
      </w:r>
      <w:r>
        <w:rPr>
          <w:rFonts w:cs="Times New Roman" w:ascii="Times New Roman" w:hAnsi="Times New Roman"/>
          <w:spacing w:val="1"/>
          <w:sz w:val="24"/>
          <w:szCs w:val="24"/>
        </w:rPr>
        <w:t xml:space="preserve"> </w:t>
      </w:r>
      <w:r>
        <w:rPr>
          <w:rFonts w:cs="Times New Roman" w:ascii="Times New Roman" w:hAnsi="Times New Roman"/>
          <w:sz w:val="24"/>
          <w:szCs w:val="24"/>
        </w:rPr>
        <w:t>–</w:t>
      </w:r>
      <w:r>
        <w:rPr>
          <w:rFonts w:cs="Times New Roman" w:ascii="Times New Roman" w:hAnsi="Times New Roman"/>
          <w:spacing w:val="1"/>
          <w:sz w:val="24"/>
          <w:szCs w:val="24"/>
        </w:rPr>
        <w:t xml:space="preserve"> </w:t>
      </w:r>
      <w:r>
        <w:rPr>
          <w:rFonts w:cs="Times New Roman" w:ascii="Times New Roman" w:hAnsi="Times New Roman"/>
          <w:sz w:val="24"/>
          <w:szCs w:val="24"/>
        </w:rPr>
        <w:t>оснований.</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ведет</w:t>
      </w:r>
      <w:r>
        <w:rPr>
          <w:rFonts w:cs="Times New Roman" w:ascii="Times New Roman" w:hAnsi="Times New Roman"/>
          <w:spacing w:val="1"/>
          <w:sz w:val="24"/>
          <w:szCs w:val="24"/>
        </w:rPr>
        <w:t xml:space="preserve"> </w:t>
      </w:r>
      <w:r>
        <w:rPr>
          <w:rFonts w:cs="Times New Roman" w:ascii="Times New Roman" w:hAnsi="Times New Roman"/>
          <w:sz w:val="24"/>
          <w:szCs w:val="24"/>
        </w:rPr>
        <w:t>учет</w:t>
      </w:r>
      <w:r>
        <w:rPr>
          <w:rFonts w:cs="Times New Roman" w:ascii="Times New Roman" w:hAnsi="Times New Roman"/>
          <w:spacing w:val="1"/>
          <w:sz w:val="24"/>
          <w:szCs w:val="24"/>
        </w:rPr>
        <w:t xml:space="preserve"> </w:t>
      </w:r>
      <w:r>
        <w:rPr>
          <w:rFonts w:cs="Times New Roman" w:ascii="Times New Roman" w:hAnsi="Times New Roman"/>
          <w:sz w:val="24"/>
          <w:szCs w:val="24"/>
        </w:rPr>
        <w:t>неполученных</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невыплаченных</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Депонентам</w:t>
      </w:r>
      <w:r>
        <w:rPr>
          <w:rFonts w:cs="Times New Roman" w:ascii="Times New Roman" w:hAnsi="Times New Roman"/>
          <w:spacing w:val="1"/>
          <w:sz w:val="24"/>
          <w:szCs w:val="24"/>
        </w:rPr>
        <w:t xml:space="preserve"> </w:t>
      </w:r>
      <w:r>
        <w:rPr>
          <w:rFonts w:cs="Times New Roman" w:ascii="Times New Roman" w:hAnsi="Times New Roman"/>
          <w:sz w:val="24"/>
          <w:szCs w:val="24"/>
        </w:rPr>
        <w:t>выплат</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ценным</w:t>
      </w:r>
      <w:r>
        <w:rPr>
          <w:rFonts w:cs="Times New Roman" w:ascii="Times New Roman" w:hAnsi="Times New Roman"/>
          <w:spacing w:val="1"/>
          <w:sz w:val="24"/>
          <w:szCs w:val="24"/>
        </w:rPr>
        <w:t xml:space="preserve"> </w:t>
      </w:r>
      <w:r>
        <w:rPr>
          <w:rFonts w:cs="Times New Roman" w:ascii="Times New Roman" w:hAnsi="Times New Roman"/>
          <w:sz w:val="24"/>
          <w:szCs w:val="24"/>
        </w:rPr>
        <w:t>бумагам.</w:t>
      </w:r>
      <w:r>
        <w:rPr>
          <w:rFonts w:cs="Times New Roman" w:ascii="Times New Roman" w:hAnsi="Times New Roman"/>
          <w:spacing w:val="1"/>
          <w:sz w:val="24"/>
          <w:szCs w:val="24"/>
        </w:rPr>
        <w:t xml:space="preserve"> </w:t>
      </w:r>
      <w:r>
        <w:rPr>
          <w:rFonts w:cs="Times New Roman" w:ascii="Times New Roman" w:hAnsi="Times New Roman"/>
          <w:sz w:val="24"/>
          <w:szCs w:val="24"/>
        </w:rPr>
        <w:t>Информация</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1"/>
          <w:sz w:val="24"/>
          <w:szCs w:val="24"/>
        </w:rPr>
        <w:t xml:space="preserve"> </w:t>
      </w:r>
      <w:r>
        <w:rPr>
          <w:rFonts w:cs="Times New Roman" w:ascii="Times New Roman" w:hAnsi="Times New Roman"/>
          <w:sz w:val="24"/>
          <w:szCs w:val="24"/>
        </w:rPr>
        <w:t>неполученных</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соответственно</w:t>
      </w:r>
      <w:r>
        <w:rPr>
          <w:rFonts w:cs="Times New Roman" w:ascii="Times New Roman" w:hAnsi="Times New Roman"/>
          <w:spacing w:val="1"/>
          <w:sz w:val="24"/>
          <w:szCs w:val="24"/>
        </w:rPr>
        <w:t xml:space="preserve"> </w:t>
      </w:r>
      <w:r>
        <w:rPr>
          <w:rFonts w:cs="Times New Roman" w:ascii="Times New Roman" w:hAnsi="Times New Roman"/>
          <w:sz w:val="24"/>
          <w:szCs w:val="24"/>
        </w:rPr>
        <w:t>невыплаченных</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Депонентам</w:t>
      </w:r>
      <w:r>
        <w:rPr>
          <w:rFonts w:cs="Times New Roman" w:ascii="Times New Roman" w:hAnsi="Times New Roman"/>
          <w:spacing w:val="1"/>
          <w:sz w:val="24"/>
          <w:szCs w:val="24"/>
        </w:rPr>
        <w:t xml:space="preserve"> </w:t>
      </w:r>
      <w:r>
        <w:rPr>
          <w:rFonts w:cs="Times New Roman" w:ascii="Times New Roman" w:hAnsi="Times New Roman"/>
          <w:sz w:val="24"/>
          <w:szCs w:val="24"/>
        </w:rPr>
        <w:t>выплат</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ценным</w:t>
      </w:r>
      <w:r>
        <w:rPr>
          <w:rFonts w:cs="Times New Roman" w:ascii="Times New Roman" w:hAnsi="Times New Roman"/>
          <w:spacing w:val="1"/>
          <w:sz w:val="24"/>
          <w:szCs w:val="24"/>
        </w:rPr>
        <w:t xml:space="preserve"> </w:t>
      </w:r>
      <w:r>
        <w:rPr>
          <w:rFonts w:cs="Times New Roman" w:ascii="Times New Roman" w:hAnsi="Times New Roman"/>
          <w:sz w:val="24"/>
          <w:szCs w:val="24"/>
        </w:rPr>
        <w:t>бумагам</w:t>
      </w:r>
      <w:r>
        <w:rPr>
          <w:rFonts w:cs="Times New Roman" w:ascii="Times New Roman" w:hAnsi="Times New Roman"/>
          <w:spacing w:val="1"/>
          <w:sz w:val="24"/>
          <w:szCs w:val="24"/>
        </w:rPr>
        <w:t xml:space="preserve"> </w:t>
      </w:r>
      <w:r>
        <w:rPr>
          <w:rFonts w:cs="Times New Roman" w:ascii="Times New Roman" w:hAnsi="Times New Roman"/>
          <w:sz w:val="24"/>
          <w:szCs w:val="24"/>
        </w:rPr>
        <w:t>предоставляется Депонентам</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мере обработки</w:t>
      </w:r>
      <w:r>
        <w:rPr>
          <w:rFonts w:cs="Times New Roman" w:ascii="Times New Roman" w:hAnsi="Times New Roman"/>
          <w:spacing w:val="1"/>
          <w:sz w:val="24"/>
          <w:szCs w:val="24"/>
        </w:rPr>
        <w:t xml:space="preserve"> </w:t>
      </w:r>
      <w:r>
        <w:rPr>
          <w:rFonts w:cs="Times New Roman" w:ascii="Times New Roman" w:hAnsi="Times New Roman"/>
          <w:sz w:val="24"/>
          <w:szCs w:val="24"/>
        </w:rPr>
        <w:t>корпоративных</w:t>
      </w:r>
      <w:r>
        <w:rPr>
          <w:rFonts w:cs="Times New Roman" w:ascii="Times New Roman" w:hAnsi="Times New Roman"/>
          <w:spacing w:val="1"/>
          <w:sz w:val="24"/>
          <w:szCs w:val="24"/>
        </w:rPr>
        <w:t xml:space="preserve"> </w:t>
      </w:r>
      <w:r>
        <w:rPr>
          <w:rFonts w:cs="Times New Roman" w:ascii="Times New Roman" w:hAnsi="Times New Roman"/>
          <w:sz w:val="24"/>
          <w:szCs w:val="24"/>
        </w:rPr>
        <w:t>действий.</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запросу</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1"/>
          <w:sz w:val="24"/>
          <w:szCs w:val="24"/>
        </w:rPr>
        <w:t xml:space="preserve"> </w:t>
      </w:r>
      <w:r>
        <w:rPr>
          <w:rFonts w:cs="Times New Roman" w:ascii="Times New Roman" w:hAnsi="Times New Roman"/>
          <w:sz w:val="24"/>
          <w:szCs w:val="24"/>
        </w:rPr>
        <w:t>может</w:t>
      </w:r>
      <w:r>
        <w:rPr>
          <w:rFonts w:cs="Times New Roman" w:ascii="Times New Roman" w:hAnsi="Times New Roman"/>
          <w:spacing w:val="1"/>
          <w:sz w:val="24"/>
          <w:szCs w:val="24"/>
        </w:rPr>
        <w:t xml:space="preserve"> </w:t>
      </w:r>
      <w:r>
        <w:rPr>
          <w:rFonts w:cs="Times New Roman" w:ascii="Times New Roman" w:hAnsi="Times New Roman"/>
          <w:sz w:val="24"/>
          <w:szCs w:val="24"/>
        </w:rPr>
        <w:t>предоставить</w:t>
      </w:r>
      <w:r>
        <w:rPr>
          <w:rFonts w:cs="Times New Roman" w:ascii="Times New Roman" w:hAnsi="Times New Roman"/>
          <w:spacing w:val="1"/>
          <w:sz w:val="24"/>
          <w:szCs w:val="24"/>
        </w:rPr>
        <w:t xml:space="preserve"> </w:t>
      </w:r>
      <w:r>
        <w:rPr>
          <w:rFonts w:cs="Times New Roman" w:ascii="Times New Roman" w:hAnsi="Times New Roman"/>
          <w:sz w:val="24"/>
          <w:szCs w:val="24"/>
        </w:rPr>
        <w:t>обобщенную</w:t>
      </w:r>
      <w:r>
        <w:rPr>
          <w:rFonts w:cs="Times New Roman" w:ascii="Times New Roman" w:hAnsi="Times New Roman"/>
          <w:spacing w:val="1"/>
          <w:sz w:val="24"/>
          <w:szCs w:val="24"/>
        </w:rPr>
        <w:t xml:space="preserve"> </w:t>
      </w:r>
      <w:r>
        <w:rPr>
          <w:rFonts w:cs="Times New Roman" w:ascii="Times New Roman" w:hAnsi="Times New Roman"/>
          <w:sz w:val="24"/>
          <w:szCs w:val="24"/>
        </w:rPr>
        <w:t>информацию</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уже</w:t>
      </w:r>
      <w:r>
        <w:rPr>
          <w:rFonts w:cs="Times New Roman" w:ascii="Times New Roman" w:hAnsi="Times New Roman"/>
          <w:spacing w:val="1"/>
          <w:sz w:val="24"/>
          <w:szCs w:val="24"/>
        </w:rPr>
        <w:t xml:space="preserve"> </w:t>
      </w:r>
      <w:r>
        <w:rPr>
          <w:rFonts w:cs="Times New Roman" w:ascii="Times New Roman" w:hAnsi="Times New Roman"/>
          <w:sz w:val="24"/>
          <w:szCs w:val="24"/>
        </w:rPr>
        <w:t>обработанным</w:t>
      </w:r>
      <w:r>
        <w:rPr>
          <w:rFonts w:cs="Times New Roman" w:ascii="Times New Roman" w:hAnsi="Times New Roman"/>
          <w:spacing w:val="1"/>
          <w:sz w:val="24"/>
          <w:szCs w:val="24"/>
        </w:rPr>
        <w:t xml:space="preserve"> </w:t>
      </w:r>
      <w:r>
        <w:rPr>
          <w:rFonts w:cs="Times New Roman" w:ascii="Times New Roman" w:hAnsi="Times New Roman"/>
          <w:sz w:val="24"/>
          <w:szCs w:val="24"/>
        </w:rPr>
        <w:t>корпоративным</w:t>
      </w:r>
      <w:r>
        <w:rPr>
          <w:rFonts w:cs="Times New Roman" w:ascii="Times New Roman" w:hAnsi="Times New Roman"/>
          <w:spacing w:val="-1"/>
          <w:sz w:val="24"/>
          <w:szCs w:val="24"/>
        </w:rPr>
        <w:t xml:space="preserve"> </w:t>
      </w:r>
      <w:r>
        <w:rPr>
          <w:rFonts w:cs="Times New Roman" w:ascii="Times New Roman" w:hAnsi="Times New Roman"/>
          <w:sz w:val="24"/>
          <w:szCs w:val="24"/>
        </w:rPr>
        <w:t>действиям.</w:t>
      </w:r>
    </w:p>
    <w:p>
      <w:pPr>
        <w:pStyle w:val="ListParagraph"/>
        <w:numPr>
          <w:ilvl w:val="1"/>
          <w:numId w:val="103"/>
        </w:numPr>
        <w:tabs>
          <w:tab w:val="clear" w:pos="720"/>
          <w:tab w:val="left" w:pos="1134" w:leader="none"/>
        </w:tabs>
        <w:ind w:left="0" w:firstLine="720"/>
        <w:rPr>
          <w:rFonts w:ascii="Times New Roman" w:hAnsi="Times New Roman" w:cs="Times New Roman"/>
          <w:color w:val="FF0000"/>
          <w:sz w:val="24"/>
          <w:szCs w:val="24"/>
        </w:rPr>
      </w:pPr>
      <w:r>
        <w:rPr>
          <w:rFonts w:cs="Times New Roman" w:ascii="Times New Roman" w:hAnsi="Times New Roman"/>
          <w:sz w:val="24"/>
          <w:szCs w:val="24"/>
        </w:rPr>
        <w:t>Выплата</w:t>
      </w:r>
      <w:r>
        <w:rPr>
          <w:rFonts w:cs="Times New Roman" w:ascii="Times New Roman" w:hAnsi="Times New Roman"/>
          <w:spacing w:val="1"/>
          <w:sz w:val="24"/>
          <w:szCs w:val="24"/>
        </w:rPr>
        <w:t xml:space="preserve"> </w:t>
      </w:r>
      <w:r>
        <w:rPr>
          <w:rFonts w:cs="Times New Roman" w:ascii="Times New Roman" w:hAnsi="Times New Roman"/>
          <w:sz w:val="24"/>
          <w:szCs w:val="24"/>
        </w:rPr>
        <w:t>дохода</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ценным</w:t>
      </w:r>
      <w:r>
        <w:rPr>
          <w:rFonts w:cs="Times New Roman" w:ascii="Times New Roman" w:hAnsi="Times New Roman"/>
          <w:spacing w:val="1"/>
          <w:sz w:val="24"/>
          <w:szCs w:val="24"/>
        </w:rPr>
        <w:t xml:space="preserve"> </w:t>
      </w:r>
      <w:r>
        <w:rPr>
          <w:rFonts w:cs="Times New Roman" w:ascii="Times New Roman" w:hAnsi="Times New Roman"/>
          <w:sz w:val="24"/>
          <w:szCs w:val="24"/>
        </w:rPr>
        <w:t>бумагам,</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случае</w:t>
      </w:r>
      <w:r>
        <w:rPr>
          <w:rFonts w:cs="Times New Roman" w:ascii="Times New Roman" w:hAnsi="Times New Roman"/>
          <w:spacing w:val="1"/>
          <w:sz w:val="24"/>
          <w:szCs w:val="24"/>
        </w:rPr>
        <w:t xml:space="preserve"> </w:t>
      </w:r>
      <w:r>
        <w:rPr>
          <w:rFonts w:cs="Times New Roman" w:ascii="Times New Roman" w:hAnsi="Times New Roman"/>
          <w:sz w:val="24"/>
          <w:szCs w:val="24"/>
        </w:rPr>
        <w:t>если</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w:t>
      </w:r>
      <w:r>
        <w:rPr>
          <w:rFonts w:cs="Times New Roman" w:ascii="Times New Roman" w:hAnsi="Times New Roman"/>
          <w:spacing w:val="1"/>
          <w:sz w:val="24"/>
          <w:szCs w:val="24"/>
        </w:rPr>
        <w:t xml:space="preserve"> </w:t>
      </w:r>
      <w:r>
        <w:rPr>
          <w:rFonts w:cs="Times New Roman" w:ascii="Times New Roman" w:hAnsi="Times New Roman"/>
          <w:sz w:val="24"/>
          <w:szCs w:val="24"/>
        </w:rPr>
        <w:t>имеет</w:t>
      </w:r>
      <w:r>
        <w:rPr>
          <w:rFonts w:cs="Times New Roman" w:ascii="Times New Roman" w:hAnsi="Times New Roman"/>
          <w:spacing w:val="1"/>
          <w:sz w:val="24"/>
          <w:szCs w:val="24"/>
        </w:rPr>
        <w:t xml:space="preserve"> </w:t>
      </w:r>
      <w:r>
        <w:rPr>
          <w:rFonts w:cs="Times New Roman" w:ascii="Times New Roman" w:hAnsi="Times New Roman"/>
          <w:sz w:val="24"/>
          <w:szCs w:val="24"/>
        </w:rPr>
        <w:t>брокерский счет в Банке,</w:t>
      </w:r>
      <w:r>
        <w:rPr>
          <w:rFonts w:cs="Times New Roman" w:ascii="Times New Roman" w:hAnsi="Times New Roman"/>
          <w:spacing w:val="1"/>
          <w:sz w:val="24"/>
          <w:szCs w:val="24"/>
        </w:rPr>
        <w:t xml:space="preserve"> </w:t>
      </w:r>
      <w:r>
        <w:rPr>
          <w:rFonts w:cs="Times New Roman" w:ascii="Times New Roman" w:hAnsi="Times New Roman"/>
          <w:sz w:val="24"/>
          <w:szCs w:val="24"/>
        </w:rPr>
        <w:t>производится на специальный брокерский счет, отрытый Депоненту,</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банковский</w:t>
      </w:r>
      <w:r>
        <w:rPr>
          <w:rFonts w:cs="Times New Roman" w:ascii="Times New Roman" w:hAnsi="Times New Roman"/>
          <w:spacing w:val="1"/>
          <w:sz w:val="24"/>
          <w:szCs w:val="24"/>
        </w:rPr>
        <w:t xml:space="preserve"> </w:t>
      </w:r>
      <w:r>
        <w:rPr>
          <w:rFonts w:cs="Times New Roman" w:ascii="Times New Roman" w:hAnsi="Times New Roman"/>
          <w:sz w:val="24"/>
          <w:szCs w:val="24"/>
        </w:rPr>
        <w:t>счет</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1"/>
          <w:sz w:val="24"/>
          <w:szCs w:val="24"/>
        </w:rPr>
        <w:t xml:space="preserve"> </w:t>
      </w:r>
      <w:r>
        <w:rPr>
          <w:rFonts w:cs="Times New Roman" w:ascii="Times New Roman" w:hAnsi="Times New Roman"/>
          <w:sz w:val="24"/>
          <w:szCs w:val="24"/>
        </w:rPr>
        <w:t>реквизиты</w:t>
      </w:r>
      <w:r>
        <w:rPr>
          <w:rFonts w:cs="Times New Roman" w:ascii="Times New Roman" w:hAnsi="Times New Roman"/>
          <w:spacing w:val="1"/>
          <w:sz w:val="24"/>
          <w:szCs w:val="24"/>
        </w:rPr>
        <w:t xml:space="preserve"> </w:t>
      </w:r>
      <w:r>
        <w:rPr>
          <w:rFonts w:cs="Times New Roman" w:ascii="Times New Roman" w:hAnsi="Times New Roman"/>
          <w:sz w:val="24"/>
          <w:szCs w:val="24"/>
        </w:rPr>
        <w:t>которого</w:t>
      </w:r>
      <w:r>
        <w:rPr>
          <w:rFonts w:cs="Times New Roman" w:ascii="Times New Roman" w:hAnsi="Times New Roman"/>
          <w:spacing w:val="1"/>
          <w:sz w:val="24"/>
          <w:szCs w:val="24"/>
        </w:rPr>
        <w:t xml:space="preserve"> </w:t>
      </w:r>
      <w:r>
        <w:rPr>
          <w:rFonts w:cs="Times New Roman" w:ascii="Times New Roman" w:hAnsi="Times New Roman"/>
          <w:sz w:val="24"/>
          <w:szCs w:val="24"/>
        </w:rPr>
        <w:t>указаны</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Заявлении</w:t>
      </w:r>
      <w:r>
        <w:rPr>
          <w:rFonts w:cs="Times New Roman" w:ascii="Times New Roman" w:hAnsi="Times New Roman"/>
          <w:spacing w:val="-1"/>
          <w:sz w:val="24"/>
          <w:szCs w:val="24"/>
        </w:rPr>
        <w:t xml:space="preserve"> </w:t>
      </w:r>
      <w:r>
        <w:rPr>
          <w:rFonts w:cs="Times New Roman" w:ascii="Times New Roman" w:hAnsi="Times New Roman"/>
          <w:sz w:val="24"/>
          <w:szCs w:val="24"/>
        </w:rPr>
        <w:t>на депозитарное обслуживание,</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2"/>
          <w:sz w:val="24"/>
          <w:szCs w:val="24"/>
        </w:rPr>
        <w:t xml:space="preserve"> </w:t>
      </w:r>
      <w:r>
        <w:rPr>
          <w:rFonts w:cs="Times New Roman" w:ascii="Times New Roman" w:hAnsi="Times New Roman"/>
          <w:sz w:val="24"/>
          <w:szCs w:val="24"/>
        </w:rPr>
        <w:t>валюте</w:t>
      </w:r>
      <w:r>
        <w:rPr>
          <w:rFonts w:cs="Times New Roman" w:ascii="Times New Roman" w:hAnsi="Times New Roman"/>
          <w:spacing w:val="-2"/>
          <w:sz w:val="24"/>
          <w:szCs w:val="24"/>
        </w:rPr>
        <w:t xml:space="preserve"> </w:t>
      </w:r>
      <w:r>
        <w:rPr>
          <w:rFonts w:cs="Times New Roman" w:ascii="Times New Roman" w:hAnsi="Times New Roman"/>
          <w:sz w:val="24"/>
          <w:szCs w:val="24"/>
        </w:rPr>
        <w:t>поступления</w:t>
      </w:r>
      <w:r>
        <w:rPr>
          <w:rFonts w:cs="Times New Roman" w:ascii="Times New Roman" w:hAnsi="Times New Roman"/>
          <w:spacing w:val="2"/>
          <w:sz w:val="24"/>
          <w:szCs w:val="24"/>
        </w:rPr>
        <w:t xml:space="preserve"> </w:t>
      </w:r>
      <w:r>
        <w:rPr>
          <w:rFonts w:cs="Times New Roman" w:ascii="Times New Roman" w:hAnsi="Times New Roman"/>
          <w:sz w:val="24"/>
          <w:szCs w:val="24"/>
        </w:rPr>
        <w:t>дохода</w:t>
      </w:r>
      <w:r>
        <w:rPr>
          <w:rFonts w:cs="Times New Roman" w:ascii="Times New Roman" w:hAnsi="Times New Roman"/>
          <w:spacing w:val="-2"/>
          <w:sz w:val="24"/>
          <w:szCs w:val="24"/>
        </w:rPr>
        <w:t xml:space="preserve"> </w:t>
      </w:r>
      <w:r>
        <w:rPr>
          <w:rFonts w:cs="Times New Roman" w:ascii="Times New Roman" w:hAnsi="Times New Roman"/>
          <w:sz w:val="24"/>
          <w:szCs w:val="24"/>
        </w:rPr>
        <w:t>по</w:t>
      </w:r>
      <w:r>
        <w:rPr>
          <w:rFonts w:cs="Times New Roman" w:ascii="Times New Roman" w:hAnsi="Times New Roman"/>
          <w:spacing w:val="-2"/>
          <w:sz w:val="24"/>
          <w:szCs w:val="24"/>
        </w:rPr>
        <w:t xml:space="preserve"> </w:t>
      </w:r>
      <w:r>
        <w:rPr>
          <w:rFonts w:cs="Times New Roman" w:ascii="Times New Roman" w:hAnsi="Times New Roman"/>
          <w:sz w:val="24"/>
          <w:szCs w:val="24"/>
        </w:rPr>
        <w:t>ценным бумагам.</w:t>
      </w:r>
    </w:p>
    <w:p>
      <w:pPr>
        <w:pStyle w:val="ListParagraph"/>
        <w:numPr>
          <w:ilvl w:val="1"/>
          <w:numId w:val="103"/>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Выплата</w:t>
      </w:r>
      <w:r>
        <w:rPr>
          <w:rFonts w:cs="Times New Roman" w:ascii="Times New Roman" w:hAnsi="Times New Roman"/>
          <w:spacing w:val="1"/>
          <w:sz w:val="24"/>
          <w:szCs w:val="24"/>
        </w:rPr>
        <w:t xml:space="preserve"> </w:t>
      </w:r>
      <w:r>
        <w:rPr>
          <w:rFonts w:cs="Times New Roman" w:ascii="Times New Roman" w:hAnsi="Times New Roman"/>
          <w:sz w:val="24"/>
          <w:szCs w:val="24"/>
        </w:rPr>
        <w:t>дохода</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ценным</w:t>
      </w:r>
      <w:r>
        <w:rPr>
          <w:rFonts w:cs="Times New Roman" w:ascii="Times New Roman" w:hAnsi="Times New Roman"/>
          <w:spacing w:val="1"/>
          <w:sz w:val="24"/>
          <w:szCs w:val="24"/>
        </w:rPr>
        <w:t xml:space="preserve"> </w:t>
      </w:r>
      <w:r>
        <w:rPr>
          <w:rFonts w:cs="Times New Roman" w:ascii="Times New Roman" w:hAnsi="Times New Roman"/>
          <w:sz w:val="24"/>
          <w:szCs w:val="24"/>
        </w:rPr>
        <w:t>бумагам,</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случае</w:t>
      </w:r>
      <w:r>
        <w:rPr>
          <w:rFonts w:cs="Times New Roman" w:ascii="Times New Roman" w:hAnsi="Times New Roman"/>
          <w:spacing w:val="1"/>
          <w:sz w:val="24"/>
          <w:szCs w:val="24"/>
        </w:rPr>
        <w:t xml:space="preserve"> </w:t>
      </w:r>
      <w:r>
        <w:rPr>
          <w:rFonts w:cs="Times New Roman" w:ascii="Times New Roman" w:hAnsi="Times New Roman"/>
          <w:sz w:val="24"/>
          <w:szCs w:val="24"/>
        </w:rPr>
        <w:t>если</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w:t>
      </w:r>
      <w:r>
        <w:rPr>
          <w:rFonts w:cs="Times New Roman" w:ascii="Times New Roman" w:hAnsi="Times New Roman"/>
          <w:spacing w:val="1"/>
          <w:sz w:val="24"/>
          <w:szCs w:val="24"/>
        </w:rPr>
        <w:t xml:space="preserve"> не </w:t>
      </w:r>
      <w:r>
        <w:rPr>
          <w:rFonts w:cs="Times New Roman" w:ascii="Times New Roman" w:hAnsi="Times New Roman"/>
          <w:sz w:val="24"/>
          <w:szCs w:val="24"/>
        </w:rPr>
        <w:t>является</w:t>
      </w:r>
      <w:r>
        <w:rPr>
          <w:rFonts w:cs="Times New Roman" w:ascii="Times New Roman" w:hAnsi="Times New Roman"/>
          <w:spacing w:val="1"/>
          <w:sz w:val="24"/>
          <w:szCs w:val="24"/>
        </w:rPr>
        <w:t xml:space="preserve"> </w:t>
      </w:r>
      <w:r>
        <w:rPr>
          <w:rFonts w:cs="Times New Roman" w:ascii="Times New Roman" w:hAnsi="Times New Roman"/>
          <w:sz w:val="24"/>
          <w:szCs w:val="24"/>
        </w:rPr>
        <w:t>клиентом</w:t>
      </w:r>
      <w:r>
        <w:rPr>
          <w:rFonts w:cs="Times New Roman" w:ascii="Times New Roman" w:hAnsi="Times New Roman"/>
          <w:spacing w:val="1"/>
          <w:sz w:val="24"/>
          <w:szCs w:val="24"/>
        </w:rPr>
        <w:t xml:space="preserve"> </w:t>
      </w:r>
      <w:r>
        <w:rPr>
          <w:rFonts w:cs="Times New Roman" w:ascii="Times New Roman" w:hAnsi="Times New Roman"/>
          <w:sz w:val="24"/>
          <w:szCs w:val="24"/>
        </w:rPr>
        <w:t>Банка,</w:t>
      </w:r>
      <w:r>
        <w:rPr>
          <w:rFonts w:cs="Times New Roman" w:ascii="Times New Roman" w:hAnsi="Times New Roman"/>
          <w:spacing w:val="1"/>
          <w:sz w:val="24"/>
          <w:szCs w:val="24"/>
        </w:rPr>
        <w:t xml:space="preserve"> </w:t>
      </w:r>
      <w:r>
        <w:rPr>
          <w:rFonts w:cs="Times New Roman" w:ascii="Times New Roman" w:hAnsi="Times New Roman"/>
          <w:sz w:val="24"/>
          <w:szCs w:val="24"/>
        </w:rPr>
        <w:t>производится</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банковский</w:t>
      </w:r>
      <w:r>
        <w:rPr>
          <w:rFonts w:cs="Times New Roman" w:ascii="Times New Roman" w:hAnsi="Times New Roman"/>
          <w:spacing w:val="1"/>
          <w:sz w:val="24"/>
          <w:szCs w:val="24"/>
        </w:rPr>
        <w:t xml:space="preserve"> </w:t>
      </w:r>
      <w:r>
        <w:rPr>
          <w:rFonts w:cs="Times New Roman" w:ascii="Times New Roman" w:hAnsi="Times New Roman"/>
          <w:sz w:val="24"/>
          <w:szCs w:val="24"/>
        </w:rPr>
        <w:t>счет</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1"/>
          <w:sz w:val="24"/>
          <w:szCs w:val="24"/>
        </w:rPr>
        <w:t xml:space="preserve"> </w:t>
      </w:r>
      <w:r>
        <w:rPr>
          <w:rFonts w:cs="Times New Roman" w:ascii="Times New Roman" w:hAnsi="Times New Roman"/>
          <w:sz w:val="24"/>
          <w:szCs w:val="24"/>
        </w:rPr>
        <w:t>реквизиты</w:t>
      </w:r>
      <w:r>
        <w:rPr>
          <w:rFonts w:cs="Times New Roman" w:ascii="Times New Roman" w:hAnsi="Times New Roman"/>
          <w:spacing w:val="1"/>
          <w:sz w:val="24"/>
          <w:szCs w:val="24"/>
        </w:rPr>
        <w:t xml:space="preserve"> </w:t>
      </w:r>
      <w:r>
        <w:rPr>
          <w:rFonts w:cs="Times New Roman" w:ascii="Times New Roman" w:hAnsi="Times New Roman"/>
          <w:sz w:val="24"/>
          <w:szCs w:val="24"/>
        </w:rPr>
        <w:t>которого</w:t>
      </w:r>
      <w:r>
        <w:rPr>
          <w:rFonts w:cs="Times New Roman" w:ascii="Times New Roman" w:hAnsi="Times New Roman"/>
          <w:spacing w:val="1"/>
          <w:sz w:val="24"/>
          <w:szCs w:val="24"/>
        </w:rPr>
        <w:t xml:space="preserve"> </w:t>
      </w:r>
      <w:r>
        <w:rPr>
          <w:rFonts w:cs="Times New Roman" w:ascii="Times New Roman" w:hAnsi="Times New Roman"/>
          <w:sz w:val="24"/>
          <w:szCs w:val="24"/>
        </w:rPr>
        <w:t>указаны</w:t>
      </w:r>
      <w:r>
        <w:rPr>
          <w:rFonts w:cs="Times New Roman" w:ascii="Times New Roman" w:hAnsi="Times New Roman"/>
          <w:spacing w:val="-2"/>
          <w:sz w:val="24"/>
          <w:szCs w:val="24"/>
        </w:rPr>
        <w:t xml:space="preserve"> </w:t>
      </w:r>
      <w:r>
        <w:rPr>
          <w:rFonts w:cs="Times New Roman" w:ascii="Times New Roman" w:hAnsi="Times New Roman"/>
          <w:sz w:val="24"/>
          <w:szCs w:val="24"/>
        </w:rPr>
        <w:t>в Заявлении</w:t>
      </w:r>
      <w:r>
        <w:rPr>
          <w:rFonts w:cs="Times New Roman" w:ascii="Times New Roman" w:hAnsi="Times New Roman"/>
          <w:spacing w:val="-3"/>
          <w:sz w:val="24"/>
          <w:szCs w:val="24"/>
        </w:rPr>
        <w:t xml:space="preserve"> </w:t>
      </w:r>
      <w:r>
        <w:rPr>
          <w:rFonts w:cs="Times New Roman" w:ascii="Times New Roman" w:hAnsi="Times New Roman"/>
          <w:sz w:val="24"/>
          <w:szCs w:val="24"/>
        </w:rPr>
        <w:t>на депозитарное обслуживание,</w:t>
      </w:r>
      <w:r>
        <w:rPr>
          <w:rFonts w:cs="Times New Roman" w:ascii="Times New Roman" w:hAnsi="Times New Roman"/>
          <w:spacing w:val="-3"/>
          <w:sz w:val="24"/>
          <w:szCs w:val="24"/>
        </w:rPr>
        <w:t xml:space="preserve"> </w:t>
      </w:r>
      <w:r>
        <w:rPr>
          <w:rFonts w:cs="Times New Roman" w:ascii="Times New Roman" w:hAnsi="Times New Roman"/>
          <w:sz w:val="24"/>
          <w:szCs w:val="24"/>
        </w:rPr>
        <w:t>в валюте</w:t>
      </w:r>
      <w:r>
        <w:rPr>
          <w:rFonts w:cs="Times New Roman" w:ascii="Times New Roman" w:hAnsi="Times New Roman"/>
          <w:spacing w:val="-2"/>
          <w:sz w:val="24"/>
          <w:szCs w:val="24"/>
        </w:rPr>
        <w:t xml:space="preserve"> </w:t>
      </w:r>
      <w:r>
        <w:rPr>
          <w:rFonts w:cs="Times New Roman" w:ascii="Times New Roman" w:hAnsi="Times New Roman"/>
          <w:sz w:val="24"/>
          <w:szCs w:val="24"/>
        </w:rPr>
        <w:t>поступления</w:t>
      </w:r>
      <w:r>
        <w:rPr>
          <w:rFonts w:cs="Times New Roman" w:ascii="Times New Roman" w:hAnsi="Times New Roman"/>
          <w:spacing w:val="1"/>
          <w:sz w:val="24"/>
          <w:szCs w:val="24"/>
        </w:rPr>
        <w:t xml:space="preserve"> </w:t>
      </w:r>
      <w:r>
        <w:rPr>
          <w:rFonts w:cs="Times New Roman" w:ascii="Times New Roman" w:hAnsi="Times New Roman"/>
          <w:sz w:val="24"/>
          <w:szCs w:val="24"/>
        </w:rPr>
        <w:t>дохода</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2"/>
          <w:sz w:val="24"/>
          <w:szCs w:val="24"/>
        </w:rPr>
        <w:t xml:space="preserve"> </w:t>
      </w:r>
      <w:r>
        <w:rPr>
          <w:rFonts w:cs="Times New Roman" w:ascii="Times New Roman" w:hAnsi="Times New Roman"/>
          <w:sz w:val="24"/>
          <w:szCs w:val="24"/>
        </w:rPr>
        <w:t>ценным</w:t>
      </w:r>
      <w:r>
        <w:rPr>
          <w:rFonts w:cs="Times New Roman" w:ascii="Times New Roman" w:hAnsi="Times New Roman"/>
          <w:spacing w:val="-1"/>
          <w:sz w:val="24"/>
          <w:szCs w:val="24"/>
        </w:rPr>
        <w:t xml:space="preserve"> </w:t>
      </w:r>
      <w:r>
        <w:rPr>
          <w:rFonts w:cs="Times New Roman" w:ascii="Times New Roman" w:hAnsi="Times New Roman"/>
          <w:sz w:val="24"/>
          <w:szCs w:val="24"/>
        </w:rPr>
        <w:t>бумагам. Место выплаты определяется согласно данным, указанным в АНКЕТЕ (ДОСЬЕ) КЛИЕНТА (Приложение №16 и №17).</w:t>
      </w:r>
    </w:p>
    <w:p>
      <w:pPr>
        <w:pStyle w:val="ListParagraph"/>
        <w:numPr>
          <w:ilvl w:val="1"/>
          <w:numId w:val="103"/>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 случае если валюта счета, на который в соответствии с пунктами 34.4. или 34.5. настоящих</w:t>
      </w:r>
      <w:r>
        <w:rPr>
          <w:rFonts w:cs="Times New Roman" w:ascii="Times New Roman" w:hAnsi="Times New Roman"/>
          <w:spacing w:val="1"/>
          <w:sz w:val="24"/>
          <w:szCs w:val="24"/>
        </w:rPr>
        <w:t xml:space="preserve"> </w:t>
      </w:r>
      <w:r>
        <w:rPr>
          <w:rFonts w:cs="Times New Roman" w:ascii="Times New Roman" w:hAnsi="Times New Roman"/>
          <w:sz w:val="24"/>
          <w:szCs w:val="24"/>
        </w:rPr>
        <w:t>Условий, должны поступить доходы по ценным бумагам, не соответствует валюте доходов по ценным</w:t>
      </w:r>
      <w:r>
        <w:rPr>
          <w:rFonts w:cs="Times New Roman" w:ascii="Times New Roman" w:hAnsi="Times New Roman"/>
          <w:spacing w:val="1"/>
          <w:sz w:val="24"/>
          <w:szCs w:val="24"/>
        </w:rPr>
        <w:t xml:space="preserve"> </w:t>
      </w:r>
      <w:r>
        <w:rPr>
          <w:rFonts w:cs="Times New Roman" w:ascii="Times New Roman" w:hAnsi="Times New Roman"/>
          <w:sz w:val="24"/>
          <w:szCs w:val="24"/>
        </w:rPr>
        <w:t>бумагам,</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случае</w:t>
      </w:r>
      <w:r>
        <w:rPr>
          <w:rFonts w:cs="Times New Roman" w:ascii="Times New Roman" w:hAnsi="Times New Roman"/>
          <w:spacing w:val="1"/>
          <w:sz w:val="24"/>
          <w:szCs w:val="24"/>
        </w:rPr>
        <w:t xml:space="preserve"> </w:t>
      </w:r>
      <w:r>
        <w:rPr>
          <w:rFonts w:cs="Times New Roman" w:ascii="Times New Roman" w:hAnsi="Times New Roman"/>
          <w:sz w:val="24"/>
          <w:szCs w:val="24"/>
        </w:rPr>
        <w:t>отсутствия</w:t>
      </w:r>
      <w:r>
        <w:rPr>
          <w:rFonts w:cs="Times New Roman" w:ascii="Times New Roman" w:hAnsi="Times New Roman"/>
          <w:spacing w:val="1"/>
          <w:sz w:val="24"/>
          <w:szCs w:val="24"/>
        </w:rPr>
        <w:t xml:space="preserve"> </w:t>
      </w:r>
      <w:r>
        <w:rPr>
          <w:rFonts w:cs="Times New Roman" w:ascii="Times New Roman" w:hAnsi="Times New Roman"/>
          <w:sz w:val="24"/>
          <w:szCs w:val="24"/>
        </w:rPr>
        <w:t>возможности</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осуществить</w:t>
      </w:r>
      <w:r>
        <w:rPr>
          <w:rFonts w:cs="Times New Roman" w:ascii="Times New Roman" w:hAnsi="Times New Roman"/>
          <w:spacing w:val="1"/>
          <w:sz w:val="24"/>
          <w:szCs w:val="24"/>
        </w:rPr>
        <w:t xml:space="preserve"> </w:t>
      </w:r>
      <w:r>
        <w:rPr>
          <w:rFonts w:cs="Times New Roman" w:ascii="Times New Roman" w:hAnsi="Times New Roman"/>
          <w:sz w:val="24"/>
          <w:szCs w:val="24"/>
        </w:rPr>
        <w:t>перевод</w:t>
      </w:r>
      <w:r>
        <w:rPr>
          <w:rFonts w:cs="Times New Roman" w:ascii="Times New Roman" w:hAnsi="Times New Roman"/>
          <w:spacing w:val="1"/>
          <w:sz w:val="24"/>
          <w:szCs w:val="24"/>
        </w:rPr>
        <w:t xml:space="preserve"> </w:t>
      </w:r>
      <w:r>
        <w:rPr>
          <w:rFonts w:cs="Times New Roman" w:ascii="Times New Roman" w:hAnsi="Times New Roman"/>
          <w:sz w:val="24"/>
          <w:szCs w:val="24"/>
        </w:rPr>
        <w:t>суммы</w:t>
      </w:r>
      <w:r>
        <w:rPr>
          <w:rFonts w:cs="Times New Roman" w:ascii="Times New Roman" w:hAnsi="Times New Roman"/>
          <w:spacing w:val="1"/>
          <w:sz w:val="24"/>
          <w:szCs w:val="24"/>
        </w:rPr>
        <w:t xml:space="preserve"> </w:t>
      </w:r>
      <w:r>
        <w:rPr>
          <w:rFonts w:cs="Times New Roman" w:ascii="Times New Roman" w:hAnsi="Times New Roman"/>
          <w:sz w:val="24"/>
          <w:szCs w:val="24"/>
        </w:rPr>
        <w:t>дохода</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55"/>
          <w:sz w:val="24"/>
          <w:szCs w:val="24"/>
        </w:rPr>
        <w:t xml:space="preserve"> </w:t>
      </w:r>
      <w:r>
        <w:rPr>
          <w:rFonts w:cs="Times New Roman" w:ascii="Times New Roman" w:hAnsi="Times New Roman"/>
          <w:sz w:val="24"/>
          <w:szCs w:val="24"/>
        </w:rPr>
        <w:t>иностранной</w:t>
      </w:r>
      <w:r>
        <w:rPr>
          <w:rFonts w:cs="Times New Roman" w:ascii="Times New Roman" w:hAnsi="Times New Roman"/>
          <w:spacing w:val="1"/>
          <w:sz w:val="24"/>
          <w:szCs w:val="24"/>
        </w:rPr>
        <w:t xml:space="preserve"> </w:t>
      </w:r>
      <w:r>
        <w:rPr>
          <w:rFonts w:cs="Times New Roman" w:ascii="Times New Roman" w:hAnsi="Times New Roman"/>
          <w:sz w:val="24"/>
          <w:szCs w:val="24"/>
        </w:rPr>
        <w:t>валюте</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связи</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введением</w:t>
      </w:r>
      <w:r>
        <w:rPr>
          <w:rFonts w:cs="Times New Roman" w:ascii="Times New Roman" w:hAnsi="Times New Roman"/>
          <w:spacing w:val="1"/>
          <w:sz w:val="24"/>
          <w:szCs w:val="24"/>
        </w:rPr>
        <w:t xml:space="preserve"> </w:t>
      </w:r>
      <w:r>
        <w:rPr>
          <w:rFonts w:cs="Times New Roman" w:ascii="Times New Roman" w:hAnsi="Times New Roman"/>
          <w:sz w:val="24"/>
          <w:szCs w:val="24"/>
        </w:rPr>
        <w:t>мер</w:t>
      </w:r>
      <w:r>
        <w:rPr>
          <w:rFonts w:cs="Times New Roman" w:ascii="Times New Roman" w:hAnsi="Times New Roman"/>
          <w:spacing w:val="1"/>
          <w:sz w:val="24"/>
          <w:szCs w:val="24"/>
        </w:rPr>
        <w:t xml:space="preserve"> </w:t>
      </w:r>
      <w:r>
        <w:rPr>
          <w:rFonts w:cs="Times New Roman" w:ascii="Times New Roman" w:hAnsi="Times New Roman"/>
          <w:sz w:val="24"/>
          <w:szCs w:val="24"/>
        </w:rPr>
        <w:t>ограничительного</w:t>
      </w:r>
      <w:r>
        <w:rPr>
          <w:rFonts w:cs="Times New Roman" w:ascii="Times New Roman" w:hAnsi="Times New Roman"/>
          <w:spacing w:val="1"/>
          <w:sz w:val="24"/>
          <w:szCs w:val="24"/>
        </w:rPr>
        <w:t xml:space="preserve"> </w:t>
      </w:r>
      <w:r>
        <w:rPr>
          <w:rFonts w:cs="Times New Roman" w:ascii="Times New Roman" w:hAnsi="Times New Roman"/>
          <w:sz w:val="24"/>
          <w:szCs w:val="24"/>
        </w:rPr>
        <w:t>характера</w:t>
      </w:r>
      <w:r>
        <w:rPr>
          <w:rFonts w:cs="Times New Roman" w:ascii="Times New Roman" w:hAnsi="Times New Roman"/>
          <w:spacing w:val="1"/>
          <w:sz w:val="24"/>
          <w:szCs w:val="24"/>
        </w:rPr>
        <w:t xml:space="preserve"> </w:t>
      </w:r>
      <w:r>
        <w:rPr>
          <w:rFonts w:cs="Times New Roman" w:ascii="Times New Roman" w:hAnsi="Times New Roman"/>
          <w:sz w:val="24"/>
          <w:szCs w:val="24"/>
        </w:rPr>
        <w:t>иностранными</w:t>
      </w:r>
      <w:r>
        <w:rPr>
          <w:rFonts w:cs="Times New Roman" w:ascii="Times New Roman" w:hAnsi="Times New Roman"/>
          <w:spacing w:val="1"/>
          <w:sz w:val="24"/>
          <w:szCs w:val="24"/>
        </w:rPr>
        <w:t xml:space="preserve"> </w:t>
      </w:r>
      <w:r>
        <w:rPr>
          <w:rFonts w:cs="Times New Roman" w:ascii="Times New Roman" w:hAnsi="Times New Roman"/>
          <w:sz w:val="24"/>
          <w:szCs w:val="24"/>
        </w:rPr>
        <w:t>государствами,</w:t>
      </w:r>
      <w:r>
        <w:rPr>
          <w:rFonts w:cs="Times New Roman" w:ascii="Times New Roman" w:hAnsi="Times New Roman"/>
          <w:spacing w:val="1"/>
          <w:sz w:val="24"/>
          <w:szCs w:val="24"/>
        </w:rPr>
        <w:t xml:space="preserve"> </w:t>
      </w:r>
      <w:r>
        <w:rPr>
          <w:rFonts w:cs="Times New Roman" w:ascii="Times New Roman" w:hAnsi="Times New Roman"/>
          <w:sz w:val="24"/>
          <w:szCs w:val="24"/>
        </w:rPr>
        <w:t>государственными объединениями, и (или) союзами, и (или) государственными (межгосударственными)</w:t>
      </w:r>
      <w:r>
        <w:rPr>
          <w:rFonts w:cs="Times New Roman" w:ascii="Times New Roman" w:hAnsi="Times New Roman"/>
          <w:spacing w:val="1"/>
          <w:sz w:val="24"/>
          <w:szCs w:val="24"/>
        </w:rPr>
        <w:t xml:space="preserve"> </w:t>
      </w:r>
      <w:r>
        <w:rPr>
          <w:rFonts w:cs="Times New Roman" w:ascii="Times New Roman" w:hAnsi="Times New Roman"/>
          <w:sz w:val="24"/>
          <w:szCs w:val="24"/>
        </w:rPr>
        <w:t>учреждениями иностранных государств</w:t>
      </w:r>
      <w:r>
        <w:rPr>
          <w:rFonts w:cs="Times New Roman" w:ascii="Times New Roman" w:hAnsi="Times New Roman"/>
          <w:spacing w:val="1"/>
          <w:sz w:val="24"/>
          <w:szCs w:val="24"/>
        </w:rPr>
        <w:t xml:space="preserve"> </w:t>
      </w:r>
      <w:r>
        <w:rPr>
          <w:rFonts w:cs="Times New Roman" w:ascii="Times New Roman" w:hAnsi="Times New Roman"/>
          <w:sz w:val="24"/>
          <w:szCs w:val="24"/>
        </w:rPr>
        <w:t>относительно граждан</w:t>
      </w:r>
      <w:r>
        <w:rPr>
          <w:rFonts w:cs="Times New Roman" w:ascii="Times New Roman" w:hAnsi="Times New Roman"/>
          <w:spacing w:val="1"/>
          <w:sz w:val="24"/>
          <w:szCs w:val="24"/>
        </w:rPr>
        <w:t xml:space="preserve"> </w:t>
      </w:r>
      <w:r>
        <w:rPr>
          <w:rFonts w:cs="Times New Roman" w:ascii="Times New Roman" w:hAnsi="Times New Roman"/>
          <w:sz w:val="24"/>
          <w:szCs w:val="24"/>
        </w:rPr>
        <w:t>Российской Федерации или российских</w:t>
      </w:r>
      <w:r>
        <w:rPr>
          <w:rFonts w:cs="Times New Roman" w:ascii="Times New Roman" w:hAnsi="Times New Roman"/>
          <w:spacing w:val="1"/>
          <w:sz w:val="24"/>
          <w:szCs w:val="24"/>
        </w:rPr>
        <w:t xml:space="preserve"> </w:t>
      </w:r>
      <w:r>
        <w:rPr>
          <w:rFonts w:cs="Times New Roman" w:ascii="Times New Roman" w:hAnsi="Times New Roman"/>
          <w:sz w:val="24"/>
          <w:szCs w:val="24"/>
        </w:rPr>
        <w:t>юридических лиц, Депозитарий вправе без Поручения Депонента осуществить конверсионную операцию</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переводу</w:t>
      </w:r>
      <w:r>
        <w:rPr>
          <w:rFonts w:cs="Times New Roman" w:ascii="Times New Roman" w:hAnsi="Times New Roman"/>
          <w:spacing w:val="1"/>
          <w:sz w:val="24"/>
          <w:szCs w:val="24"/>
        </w:rPr>
        <w:t xml:space="preserve"> </w:t>
      </w:r>
      <w:r>
        <w:rPr>
          <w:rFonts w:cs="Times New Roman" w:ascii="Times New Roman" w:hAnsi="Times New Roman"/>
          <w:sz w:val="24"/>
          <w:szCs w:val="24"/>
        </w:rPr>
        <w:t>суммы</w:t>
      </w:r>
      <w:r>
        <w:rPr>
          <w:rFonts w:cs="Times New Roman" w:ascii="Times New Roman" w:hAnsi="Times New Roman"/>
          <w:spacing w:val="1"/>
          <w:sz w:val="24"/>
          <w:szCs w:val="24"/>
        </w:rPr>
        <w:t xml:space="preserve"> </w:t>
      </w:r>
      <w:r>
        <w:rPr>
          <w:rFonts w:cs="Times New Roman" w:ascii="Times New Roman" w:hAnsi="Times New Roman"/>
          <w:sz w:val="24"/>
          <w:szCs w:val="24"/>
        </w:rPr>
        <w:t>дохода</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бумагам,</w:t>
      </w:r>
      <w:r>
        <w:rPr>
          <w:rFonts w:cs="Times New Roman" w:ascii="Times New Roman" w:hAnsi="Times New Roman"/>
          <w:spacing w:val="1"/>
          <w:sz w:val="24"/>
          <w:szCs w:val="24"/>
        </w:rPr>
        <w:t xml:space="preserve"> </w:t>
      </w:r>
      <w:r>
        <w:rPr>
          <w:rFonts w:cs="Times New Roman" w:ascii="Times New Roman" w:hAnsi="Times New Roman"/>
          <w:sz w:val="24"/>
          <w:szCs w:val="24"/>
        </w:rPr>
        <w:t>подлежащего</w:t>
      </w:r>
      <w:r>
        <w:rPr>
          <w:rFonts w:cs="Times New Roman" w:ascii="Times New Roman" w:hAnsi="Times New Roman"/>
          <w:spacing w:val="1"/>
          <w:sz w:val="24"/>
          <w:szCs w:val="24"/>
        </w:rPr>
        <w:t xml:space="preserve"> </w:t>
      </w:r>
      <w:r>
        <w:rPr>
          <w:rFonts w:cs="Times New Roman" w:ascii="Times New Roman" w:hAnsi="Times New Roman"/>
          <w:sz w:val="24"/>
          <w:szCs w:val="24"/>
        </w:rPr>
        <w:t>выплате</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Депоненту,</w:t>
      </w:r>
      <w:r>
        <w:rPr>
          <w:rFonts w:cs="Times New Roman" w:ascii="Times New Roman" w:hAnsi="Times New Roman"/>
          <w:spacing w:val="1"/>
          <w:sz w:val="24"/>
          <w:szCs w:val="24"/>
        </w:rPr>
        <w:t xml:space="preserve"> </w:t>
      </w:r>
      <w:r>
        <w:rPr>
          <w:rFonts w:cs="Times New Roman" w:ascii="Times New Roman" w:hAnsi="Times New Roman"/>
          <w:sz w:val="24"/>
          <w:szCs w:val="24"/>
        </w:rPr>
        <w:t>выраженной</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иностранной валюте, в российские рубли по курсу, установленному Банком на дату проведения</w:t>
      </w:r>
      <w:r>
        <w:rPr>
          <w:rFonts w:cs="Times New Roman" w:ascii="Times New Roman" w:hAnsi="Times New Roman"/>
          <w:spacing w:val="1"/>
          <w:sz w:val="24"/>
          <w:szCs w:val="24"/>
        </w:rPr>
        <w:t xml:space="preserve"> </w:t>
      </w:r>
      <w:r>
        <w:rPr>
          <w:rFonts w:cs="Times New Roman" w:ascii="Times New Roman" w:hAnsi="Times New Roman"/>
          <w:sz w:val="24"/>
          <w:szCs w:val="24"/>
        </w:rPr>
        <w:t>указанной</w:t>
      </w:r>
      <w:r>
        <w:rPr>
          <w:rFonts w:cs="Times New Roman" w:ascii="Times New Roman" w:hAnsi="Times New Roman"/>
          <w:spacing w:val="-1"/>
          <w:sz w:val="24"/>
          <w:szCs w:val="24"/>
        </w:rPr>
        <w:t xml:space="preserve"> </w:t>
      </w:r>
      <w:r>
        <w:rPr>
          <w:rFonts w:cs="Times New Roman" w:ascii="Times New Roman" w:hAnsi="Times New Roman"/>
          <w:sz w:val="24"/>
          <w:szCs w:val="24"/>
        </w:rPr>
        <w:t>конверсионной</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операции.</w:t>
      </w:r>
    </w:p>
    <w:p>
      <w:pPr>
        <w:pStyle w:val="ListParagraph"/>
        <w:numPr>
          <w:ilvl w:val="2"/>
          <w:numId w:val="103"/>
        </w:numPr>
        <w:tabs>
          <w:tab w:val="clear" w:pos="720"/>
          <w:tab w:val="left" w:pos="1134" w:leader="none"/>
          <w:tab w:val="left" w:pos="1504" w:leader="none"/>
        </w:tabs>
        <w:ind w:left="0" w:firstLine="720"/>
        <w:rPr>
          <w:rFonts w:ascii="Times New Roman" w:hAnsi="Times New Roman" w:cs="Times New Roman"/>
          <w:sz w:val="24"/>
          <w:szCs w:val="24"/>
        </w:rPr>
      </w:pPr>
      <w:r>
        <w:rPr>
          <w:rFonts w:cs="Times New Roman" w:ascii="Times New Roman" w:hAnsi="Times New Roman"/>
          <w:sz w:val="24"/>
          <w:szCs w:val="24"/>
        </w:rPr>
        <w:t>В случае выплаты дохода по ценным бумагам нерезиденту, являющемуся иностранным</w:t>
      </w:r>
      <w:r>
        <w:rPr>
          <w:rFonts w:cs="Times New Roman" w:ascii="Times New Roman" w:hAnsi="Times New Roman"/>
          <w:spacing w:val="1"/>
          <w:sz w:val="24"/>
          <w:szCs w:val="24"/>
        </w:rPr>
        <w:t xml:space="preserve"> </w:t>
      </w:r>
      <w:r>
        <w:rPr>
          <w:rFonts w:cs="Times New Roman" w:ascii="Times New Roman" w:hAnsi="Times New Roman"/>
          <w:sz w:val="24"/>
          <w:szCs w:val="24"/>
        </w:rPr>
        <w:t>лицом</w:t>
      </w:r>
      <w:r>
        <w:rPr>
          <w:rFonts w:cs="Times New Roman" w:ascii="Times New Roman" w:hAnsi="Times New Roman"/>
          <w:spacing w:val="1"/>
          <w:sz w:val="24"/>
          <w:szCs w:val="24"/>
        </w:rPr>
        <w:t xml:space="preserve"> </w:t>
      </w:r>
      <w:r>
        <w:rPr>
          <w:rFonts w:cs="Times New Roman" w:ascii="Times New Roman" w:hAnsi="Times New Roman"/>
          <w:sz w:val="24"/>
          <w:szCs w:val="24"/>
        </w:rPr>
        <w:t>недружественной</w:t>
      </w:r>
      <w:r>
        <w:rPr>
          <w:rFonts w:cs="Times New Roman" w:ascii="Times New Roman" w:hAnsi="Times New Roman"/>
          <w:spacing w:val="1"/>
          <w:sz w:val="24"/>
          <w:szCs w:val="24"/>
        </w:rPr>
        <w:t xml:space="preserve"> </w:t>
      </w:r>
      <w:r>
        <w:rPr>
          <w:rFonts w:cs="Times New Roman" w:ascii="Times New Roman" w:hAnsi="Times New Roman"/>
          <w:sz w:val="24"/>
          <w:szCs w:val="24"/>
        </w:rPr>
        <w:t>страны,</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осуществляет</w:t>
      </w:r>
      <w:r>
        <w:rPr>
          <w:rFonts w:cs="Times New Roman" w:ascii="Times New Roman" w:hAnsi="Times New Roman"/>
          <w:spacing w:val="1"/>
          <w:sz w:val="24"/>
          <w:szCs w:val="24"/>
        </w:rPr>
        <w:t xml:space="preserve"> </w:t>
      </w:r>
      <w:r>
        <w:rPr>
          <w:rFonts w:cs="Times New Roman" w:ascii="Times New Roman" w:hAnsi="Times New Roman"/>
          <w:sz w:val="24"/>
          <w:szCs w:val="24"/>
        </w:rPr>
        <w:t>выплату</w:t>
      </w:r>
      <w:r>
        <w:rPr>
          <w:rFonts w:cs="Times New Roman" w:ascii="Times New Roman" w:hAnsi="Times New Roman"/>
          <w:spacing w:val="1"/>
          <w:sz w:val="24"/>
          <w:szCs w:val="24"/>
        </w:rPr>
        <w:t xml:space="preserve"> </w:t>
      </w:r>
      <w:r>
        <w:rPr>
          <w:rFonts w:cs="Times New Roman" w:ascii="Times New Roman" w:hAnsi="Times New Roman"/>
          <w:sz w:val="24"/>
          <w:szCs w:val="24"/>
        </w:rPr>
        <w:t>дохода</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ценным</w:t>
      </w:r>
      <w:r>
        <w:rPr>
          <w:rFonts w:cs="Times New Roman" w:ascii="Times New Roman" w:hAnsi="Times New Roman"/>
          <w:spacing w:val="1"/>
          <w:sz w:val="24"/>
          <w:szCs w:val="24"/>
        </w:rPr>
        <w:t xml:space="preserve"> </w:t>
      </w:r>
      <w:r>
        <w:rPr>
          <w:rFonts w:cs="Times New Roman" w:ascii="Times New Roman" w:hAnsi="Times New Roman"/>
          <w:sz w:val="24"/>
          <w:szCs w:val="24"/>
        </w:rPr>
        <w:t>бумагам</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банковский счет типа «</w:t>
      </w:r>
      <w:r>
        <w:rPr>
          <w:rFonts w:cs="Times New Roman" w:ascii="Times New Roman" w:hAnsi="Times New Roman"/>
          <w:b/>
          <w:sz w:val="24"/>
          <w:szCs w:val="24"/>
        </w:rPr>
        <w:t>С</w:t>
      </w:r>
      <w:r>
        <w:rPr>
          <w:rFonts w:cs="Times New Roman" w:ascii="Times New Roman" w:hAnsi="Times New Roman"/>
          <w:sz w:val="24"/>
          <w:szCs w:val="24"/>
        </w:rPr>
        <w:t>», открытый на имя нерезидента, в российских рублях по курсу, установленному</w:t>
      </w:r>
      <w:r>
        <w:rPr>
          <w:rFonts w:cs="Times New Roman" w:ascii="Times New Roman" w:hAnsi="Times New Roman"/>
          <w:spacing w:val="1"/>
          <w:sz w:val="24"/>
          <w:szCs w:val="24"/>
        </w:rPr>
        <w:t xml:space="preserve"> </w:t>
      </w:r>
      <w:r>
        <w:rPr>
          <w:rFonts w:cs="Times New Roman" w:ascii="Times New Roman" w:hAnsi="Times New Roman"/>
          <w:sz w:val="24"/>
          <w:szCs w:val="24"/>
        </w:rPr>
        <w:t>Банком</w:t>
      </w:r>
      <w:r>
        <w:rPr>
          <w:rFonts w:cs="Times New Roman" w:ascii="Times New Roman" w:hAnsi="Times New Roman"/>
          <w:spacing w:val="-2"/>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дату</w:t>
      </w:r>
      <w:r>
        <w:rPr>
          <w:rFonts w:cs="Times New Roman" w:ascii="Times New Roman" w:hAnsi="Times New Roman"/>
          <w:spacing w:val="-3"/>
          <w:sz w:val="24"/>
          <w:szCs w:val="24"/>
        </w:rPr>
        <w:t xml:space="preserve"> </w:t>
      </w:r>
      <w:r>
        <w:rPr>
          <w:rFonts w:cs="Times New Roman" w:ascii="Times New Roman" w:hAnsi="Times New Roman"/>
          <w:sz w:val="24"/>
          <w:szCs w:val="24"/>
        </w:rPr>
        <w:t>проведения</w:t>
      </w:r>
      <w:r>
        <w:rPr>
          <w:rFonts w:cs="Times New Roman" w:ascii="Times New Roman" w:hAnsi="Times New Roman"/>
          <w:spacing w:val="3"/>
          <w:sz w:val="24"/>
          <w:szCs w:val="24"/>
        </w:rPr>
        <w:t xml:space="preserve"> </w:t>
      </w:r>
      <w:r>
        <w:rPr>
          <w:rFonts w:cs="Times New Roman" w:ascii="Times New Roman" w:hAnsi="Times New Roman"/>
          <w:sz w:val="24"/>
          <w:szCs w:val="24"/>
        </w:rPr>
        <w:t>указанной</w:t>
      </w:r>
      <w:r>
        <w:rPr>
          <w:rFonts w:cs="Times New Roman" w:ascii="Times New Roman" w:hAnsi="Times New Roman"/>
          <w:spacing w:val="-1"/>
          <w:sz w:val="24"/>
          <w:szCs w:val="24"/>
        </w:rPr>
        <w:t xml:space="preserve"> </w:t>
      </w:r>
      <w:r>
        <w:rPr>
          <w:rFonts w:cs="Times New Roman" w:ascii="Times New Roman" w:hAnsi="Times New Roman"/>
          <w:sz w:val="24"/>
          <w:szCs w:val="24"/>
        </w:rPr>
        <w:t>конверсионной</w:t>
      </w:r>
      <w:r>
        <w:rPr>
          <w:rFonts w:cs="Times New Roman" w:ascii="Times New Roman" w:hAnsi="Times New Roman"/>
          <w:spacing w:val="-2"/>
          <w:sz w:val="24"/>
          <w:szCs w:val="24"/>
        </w:rPr>
        <w:t xml:space="preserve"> </w:t>
      </w:r>
      <w:r>
        <w:rPr>
          <w:rFonts w:cs="Times New Roman" w:ascii="Times New Roman" w:hAnsi="Times New Roman"/>
          <w:sz w:val="24"/>
          <w:szCs w:val="24"/>
        </w:rPr>
        <w:t>операции.</w:t>
      </w:r>
    </w:p>
    <w:p>
      <w:pPr>
        <w:pStyle w:val="ListParagraph"/>
        <w:numPr>
          <w:ilvl w:val="1"/>
          <w:numId w:val="103"/>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Депозитарием</w:t>
      </w:r>
      <w:r>
        <w:rPr>
          <w:rFonts w:cs="Times New Roman" w:ascii="Times New Roman" w:hAnsi="Times New Roman"/>
          <w:spacing w:val="1"/>
          <w:sz w:val="24"/>
          <w:szCs w:val="24"/>
        </w:rPr>
        <w:t xml:space="preserve"> </w:t>
      </w:r>
      <w:r>
        <w:rPr>
          <w:rFonts w:cs="Times New Roman" w:ascii="Times New Roman" w:hAnsi="Times New Roman"/>
          <w:sz w:val="24"/>
          <w:szCs w:val="24"/>
        </w:rPr>
        <w:t>направляются</w:t>
      </w:r>
      <w:r>
        <w:rPr>
          <w:rFonts w:cs="Times New Roman" w:ascii="Times New Roman" w:hAnsi="Times New Roman"/>
          <w:spacing w:val="1"/>
          <w:sz w:val="24"/>
          <w:szCs w:val="24"/>
        </w:rPr>
        <w:t xml:space="preserve"> </w:t>
      </w:r>
      <w:r>
        <w:rPr>
          <w:rFonts w:cs="Times New Roman" w:ascii="Times New Roman" w:hAnsi="Times New Roman"/>
          <w:sz w:val="24"/>
          <w:szCs w:val="24"/>
        </w:rPr>
        <w:t>запросы</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раскрытие</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Депонентами</w:t>
      </w:r>
      <w:r>
        <w:rPr>
          <w:rFonts w:cs="Times New Roman" w:ascii="Times New Roman" w:hAnsi="Times New Roman"/>
          <w:spacing w:val="1"/>
          <w:sz w:val="24"/>
          <w:szCs w:val="24"/>
        </w:rPr>
        <w:t xml:space="preserve"> </w:t>
      </w:r>
      <w:r>
        <w:rPr>
          <w:rFonts w:cs="Times New Roman" w:ascii="Times New Roman" w:hAnsi="Times New Roman"/>
          <w:sz w:val="24"/>
          <w:szCs w:val="24"/>
        </w:rPr>
        <w:t>информации</w:t>
      </w:r>
      <w:r>
        <w:rPr>
          <w:rFonts w:cs="Times New Roman" w:ascii="Times New Roman" w:hAnsi="Times New Roman"/>
          <w:spacing w:val="1"/>
          <w:sz w:val="24"/>
          <w:szCs w:val="24"/>
        </w:rPr>
        <w:t xml:space="preserve"> </w:t>
      </w:r>
      <w:r>
        <w:rPr>
          <w:rFonts w:cs="Times New Roman" w:ascii="Times New Roman" w:hAnsi="Times New Roman"/>
          <w:sz w:val="24"/>
          <w:szCs w:val="24"/>
        </w:rPr>
        <w:t>для</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осуществления</w:t>
      </w:r>
      <w:r>
        <w:rPr>
          <w:rFonts w:cs="Times New Roman" w:ascii="Times New Roman" w:hAnsi="Times New Roman"/>
          <w:spacing w:val="1"/>
          <w:sz w:val="24"/>
          <w:szCs w:val="24"/>
        </w:rPr>
        <w:t xml:space="preserve"> </w:t>
      </w:r>
      <w:r>
        <w:rPr>
          <w:rFonts w:cs="Times New Roman" w:ascii="Times New Roman" w:hAnsi="Times New Roman"/>
          <w:sz w:val="24"/>
          <w:szCs w:val="24"/>
        </w:rPr>
        <w:t>выплат</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иностранных</w:t>
      </w:r>
      <w:r>
        <w:rPr>
          <w:rFonts w:cs="Times New Roman" w:ascii="Times New Roman" w:hAnsi="Times New Roman"/>
          <w:spacing w:val="1"/>
          <w:sz w:val="24"/>
          <w:szCs w:val="24"/>
        </w:rPr>
        <w:t xml:space="preserve"> </w:t>
      </w:r>
      <w:r>
        <w:rPr>
          <w:rFonts w:cs="Times New Roman" w:ascii="Times New Roman" w:hAnsi="Times New Roman"/>
          <w:sz w:val="24"/>
          <w:szCs w:val="24"/>
        </w:rPr>
        <w:t>ценным</w:t>
      </w:r>
      <w:r>
        <w:rPr>
          <w:rFonts w:cs="Times New Roman" w:ascii="Times New Roman" w:hAnsi="Times New Roman"/>
          <w:spacing w:val="1"/>
          <w:sz w:val="24"/>
          <w:szCs w:val="24"/>
        </w:rPr>
        <w:t xml:space="preserve"> </w:t>
      </w:r>
      <w:r>
        <w:rPr>
          <w:rFonts w:cs="Times New Roman" w:ascii="Times New Roman" w:hAnsi="Times New Roman"/>
          <w:sz w:val="24"/>
          <w:szCs w:val="24"/>
        </w:rPr>
        <w:t>бумагам,</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случае</w:t>
      </w:r>
      <w:r>
        <w:rPr>
          <w:rFonts w:cs="Times New Roman" w:ascii="Times New Roman" w:hAnsi="Times New Roman"/>
          <w:spacing w:val="55"/>
          <w:sz w:val="24"/>
          <w:szCs w:val="24"/>
        </w:rPr>
        <w:t xml:space="preserve"> </w:t>
      </w:r>
      <w:r>
        <w:rPr>
          <w:rFonts w:cs="Times New Roman" w:ascii="Times New Roman" w:hAnsi="Times New Roman"/>
          <w:sz w:val="24"/>
          <w:szCs w:val="24"/>
        </w:rPr>
        <w:t>приобретения</w:t>
      </w:r>
      <w:r>
        <w:rPr>
          <w:rFonts w:cs="Times New Roman" w:ascii="Times New Roman" w:hAnsi="Times New Roman"/>
          <w:spacing w:val="1"/>
          <w:sz w:val="24"/>
          <w:szCs w:val="24"/>
        </w:rPr>
        <w:t xml:space="preserve"> </w:t>
      </w:r>
      <w:r>
        <w:rPr>
          <w:rFonts w:cs="Times New Roman" w:ascii="Times New Roman" w:hAnsi="Times New Roman"/>
          <w:sz w:val="24"/>
          <w:szCs w:val="24"/>
        </w:rPr>
        <w:t>которых действует</w:t>
      </w:r>
      <w:r>
        <w:rPr>
          <w:rFonts w:cs="Times New Roman" w:ascii="Times New Roman" w:hAnsi="Times New Roman"/>
          <w:spacing w:val="-1"/>
          <w:sz w:val="24"/>
          <w:szCs w:val="24"/>
        </w:rPr>
        <w:t xml:space="preserve"> </w:t>
      </w:r>
      <w:r>
        <w:rPr>
          <w:rFonts w:cs="Times New Roman" w:ascii="Times New Roman" w:hAnsi="Times New Roman"/>
          <w:sz w:val="24"/>
          <w:szCs w:val="24"/>
        </w:rPr>
        <w:t>ставка</w:t>
      </w:r>
      <w:r>
        <w:rPr>
          <w:rFonts w:cs="Times New Roman" w:ascii="Times New Roman" w:hAnsi="Times New Roman"/>
          <w:spacing w:val="3"/>
          <w:sz w:val="24"/>
          <w:szCs w:val="24"/>
        </w:rPr>
        <w:t xml:space="preserve"> </w:t>
      </w:r>
      <w:r>
        <w:rPr>
          <w:rFonts w:cs="Times New Roman" w:ascii="Times New Roman" w:hAnsi="Times New Roman"/>
          <w:sz w:val="24"/>
          <w:szCs w:val="24"/>
        </w:rPr>
        <w:t>льготного</w:t>
      </w:r>
      <w:r>
        <w:rPr>
          <w:rFonts w:cs="Times New Roman" w:ascii="Times New Roman" w:hAnsi="Times New Roman"/>
          <w:spacing w:val="-1"/>
          <w:sz w:val="24"/>
          <w:szCs w:val="24"/>
        </w:rPr>
        <w:t xml:space="preserve"> </w:t>
      </w:r>
      <w:r>
        <w:rPr>
          <w:rFonts w:cs="Times New Roman" w:ascii="Times New Roman" w:hAnsi="Times New Roman"/>
          <w:sz w:val="24"/>
          <w:szCs w:val="24"/>
        </w:rPr>
        <w:t>налогообложения.</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Для</w:t>
      </w:r>
      <w:r>
        <w:rPr>
          <w:rFonts w:cs="Times New Roman" w:ascii="Times New Roman" w:hAnsi="Times New Roman"/>
          <w:spacing w:val="1"/>
          <w:sz w:val="24"/>
          <w:szCs w:val="24"/>
        </w:rPr>
        <w:t xml:space="preserve"> </w:t>
      </w:r>
      <w:r>
        <w:rPr>
          <w:rFonts w:cs="Times New Roman" w:ascii="Times New Roman" w:hAnsi="Times New Roman"/>
          <w:sz w:val="24"/>
          <w:szCs w:val="24"/>
        </w:rPr>
        <w:t>целей</w:t>
      </w:r>
      <w:r>
        <w:rPr>
          <w:rFonts w:cs="Times New Roman" w:ascii="Times New Roman" w:hAnsi="Times New Roman"/>
          <w:spacing w:val="1"/>
          <w:sz w:val="24"/>
          <w:szCs w:val="24"/>
        </w:rPr>
        <w:t xml:space="preserve"> </w:t>
      </w:r>
      <w:r>
        <w:rPr>
          <w:rFonts w:cs="Times New Roman" w:ascii="Times New Roman" w:hAnsi="Times New Roman"/>
          <w:sz w:val="24"/>
          <w:szCs w:val="24"/>
        </w:rPr>
        <w:t>выплат</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иностранным</w:t>
      </w:r>
      <w:r>
        <w:rPr>
          <w:rFonts w:cs="Times New Roman" w:ascii="Times New Roman" w:hAnsi="Times New Roman"/>
          <w:spacing w:val="1"/>
          <w:sz w:val="24"/>
          <w:szCs w:val="24"/>
        </w:rPr>
        <w:t xml:space="preserve"> </w:t>
      </w:r>
      <w:r>
        <w:rPr>
          <w:rFonts w:cs="Times New Roman" w:ascii="Times New Roman" w:hAnsi="Times New Roman"/>
          <w:sz w:val="24"/>
          <w:szCs w:val="24"/>
        </w:rPr>
        <w:t>ценным</w:t>
      </w:r>
      <w:r>
        <w:rPr>
          <w:rFonts w:cs="Times New Roman" w:ascii="Times New Roman" w:hAnsi="Times New Roman"/>
          <w:spacing w:val="1"/>
          <w:sz w:val="24"/>
          <w:szCs w:val="24"/>
        </w:rPr>
        <w:t xml:space="preserve"> </w:t>
      </w:r>
      <w:r>
        <w:rPr>
          <w:rFonts w:cs="Times New Roman" w:ascii="Times New Roman" w:hAnsi="Times New Roman"/>
          <w:sz w:val="24"/>
          <w:szCs w:val="24"/>
        </w:rPr>
        <w:t>бумагам</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запрашивает</w:t>
      </w:r>
      <w:r>
        <w:rPr>
          <w:rFonts w:cs="Times New Roman" w:ascii="Times New Roman" w:hAnsi="Times New Roman"/>
          <w:spacing w:val="1"/>
          <w:sz w:val="24"/>
          <w:szCs w:val="24"/>
        </w:rPr>
        <w:t xml:space="preserve"> </w:t>
      </w:r>
      <w:r>
        <w:rPr>
          <w:rFonts w:cs="Times New Roman" w:ascii="Times New Roman" w:hAnsi="Times New Roman"/>
          <w:sz w:val="24"/>
          <w:szCs w:val="24"/>
        </w:rPr>
        <w:t>у</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Депонентов</w:t>
      </w:r>
      <w:r>
        <w:rPr>
          <w:rFonts w:cs="Times New Roman" w:ascii="Times New Roman" w:hAnsi="Times New Roman"/>
          <w:spacing w:val="1"/>
          <w:sz w:val="24"/>
          <w:szCs w:val="24"/>
        </w:rPr>
        <w:t xml:space="preserve"> </w:t>
      </w:r>
      <w:r>
        <w:rPr>
          <w:rFonts w:cs="Times New Roman" w:ascii="Times New Roman" w:hAnsi="Times New Roman"/>
          <w:sz w:val="24"/>
          <w:szCs w:val="24"/>
        </w:rPr>
        <w:t>информацию</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1"/>
          <w:sz w:val="24"/>
          <w:szCs w:val="24"/>
        </w:rPr>
        <w:t xml:space="preserve"> </w:t>
      </w:r>
      <w:r>
        <w:rPr>
          <w:rFonts w:cs="Times New Roman" w:ascii="Times New Roman" w:hAnsi="Times New Roman"/>
          <w:sz w:val="24"/>
          <w:szCs w:val="24"/>
        </w:rPr>
        <w:t>персональном</w:t>
      </w:r>
      <w:r>
        <w:rPr>
          <w:rFonts w:cs="Times New Roman" w:ascii="Times New Roman" w:hAnsi="Times New Roman"/>
          <w:spacing w:val="1"/>
          <w:sz w:val="24"/>
          <w:szCs w:val="24"/>
        </w:rPr>
        <w:t xml:space="preserve"> </w:t>
      </w:r>
      <w:r>
        <w:rPr>
          <w:rFonts w:cs="Times New Roman" w:ascii="Times New Roman" w:hAnsi="Times New Roman"/>
          <w:sz w:val="24"/>
          <w:szCs w:val="24"/>
        </w:rPr>
        <w:t>составе</w:t>
      </w:r>
      <w:r>
        <w:rPr>
          <w:rFonts w:cs="Times New Roman" w:ascii="Times New Roman" w:hAnsi="Times New Roman"/>
          <w:spacing w:val="1"/>
          <w:sz w:val="24"/>
          <w:szCs w:val="24"/>
        </w:rPr>
        <w:t xml:space="preserve"> </w:t>
      </w:r>
      <w:r>
        <w:rPr>
          <w:rFonts w:cs="Times New Roman" w:ascii="Times New Roman" w:hAnsi="Times New Roman"/>
          <w:sz w:val="24"/>
          <w:szCs w:val="24"/>
        </w:rPr>
        <w:t>лиц,</w:t>
      </w:r>
      <w:r>
        <w:rPr>
          <w:rFonts w:cs="Times New Roman" w:ascii="Times New Roman" w:hAnsi="Times New Roman"/>
          <w:spacing w:val="1"/>
          <w:sz w:val="24"/>
          <w:szCs w:val="24"/>
        </w:rPr>
        <w:t xml:space="preserve"> </w:t>
      </w:r>
      <w:r>
        <w:rPr>
          <w:rFonts w:cs="Times New Roman" w:ascii="Times New Roman" w:hAnsi="Times New Roman"/>
          <w:sz w:val="24"/>
          <w:szCs w:val="24"/>
        </w:rPr>
        <w:t>имеющих</w:t>
      </w:r>
      <w:r>
        <w:rPr>
          <w:rFonts w:cs="Times New Roman" w:ascii="Times New Roman" w:hAnsi="Times New Roman"/>
          <w:spacing w:val="1"/>
          <w:sz w:val="24"/>
          <w:szCs w:val="24"/>
        </w:rPr>
        <w:t xml:space="preserve"> </w:t>
      </w:r>
      <w:r>
        <w:rPr>
          <w:rFonts w:cs="Times New Roman" w:ascii="Times New Roman" w:hAnsi="Times New Roman"/>
          <w:sz w:val="24"/>
          <w:szCs w:val="24"/>
        </w:rPr>
        <w:t>право</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получение</w:t>
      </w:r>
      <w:r>
        <w:rPr>
          <w:rFonts w:cs="Times New Roman" w:ascii="Times New Roman" w:hAnsi="Times New Roman"/>
          <w:spacing w:val="1"/>
          <w:sz w:val="24"/>
          <w:szCs w:val="24"/>
        </w:rPr>
        <w:t xml:space="preserve"> </w:t>
      </w:r>
      <w:r>
        <w:rPr>
          <w:rFonts w:cs="Times New Roman" w:ascii="Times New Roman" w:hAnsi="Times New Roman"/>
          <w:sz w:val="24"/>
          <w:szCs w:val="24"/>
        </w:rPr>
        <w:t>выплат</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иностранным ценным бумагам, информацию о налоговой ставке, применяемой для каждого такого лица, с</w:t>
      </w:r>
      <w:r>
        <w:rPr>
          <w:rFonts w:cs="Times New Roman" w:ascii="Times New Roman" w:hAnsi="Times New Roman"/>
          <w:spacing w:val="1"/>
          <w:sz w:val="24"/>
          <w:szCs w:val="24"/>
        </w:rPr>
        <w:t xml:space="preserve"> </w:t>
      </w:r>
      <w:r>
        <w:rPr>
          <w:rFonts w:cs="Times New Roman" w:ascii="Times New Roman" w:hAnsi="Times New Roman"/>
          <w:sz w:val="24"/>
          <w:szCs w:val="24"/>
        </w:rPr>
        <w:t>указанием рекомендуемого срока предоставления информации Депонентами, и по итогам получения</w:t>
      </w:r>
      <w:r>
        <w:rPr>
          <w:rFonts w:cs="Times New Roman" w:ascii="Times New Roman" w:hAnsi="Times New Roman"/>
          <w:spacing w:val="1"/>
          <w:sz w:val="24"/>
          <w:szCs w:val="24"/>
        </w:rPr>
        <w:t xml:space="preserve"> </w:t>
      </w:r>
      <w:r>
        <w:rPr>
          <w:rFonts w:cs="Times New Roman" w:ascii="Times New Roman" w:hAnsi="Times New Roman"/>
          <w:sz w:val="24"/>
          <w:szCs w:val="24"/>
        </w:rPr>
        <w:t>такой</w:t>
      </w:r>
      <w:r>
        <w:rPr>
          <w:rFonts w:cs="Times New Roman" w:ascii="Times New Roman" w:hAnsi="Times New Roman"/>
          <w:spacing w:val="1"/>
          <w:sz w:val="24"/>
          <w:szCs w:val="24"/>
        </w:rPr>
        <w:t xml:space="preserve"> </w:t>
      </w:r>
      <w:r>
        <w:rPr>
          <w:rFonts w:cs="Times New Roman" w:ascii="Times New Roman" w:hAnsi="Times New Roman"/>
          <w:sz w:val="24"/>
          <w:szCs w:val="24"/>
        </w:rPr>
        <w:t>информации производит выплаты по иностранным ценным бумаг в срок, не превышающий 10 (десять)</w:t>
      </w:r>
      <w:r>
        <w:rPr>
          <w:rFonts w:cs="Times New Roman" w:ascii="Times New Roman" w:hAnsi="Times New Roman"/>
          <w:spacing w:val="1"/>
          <w:sz w:val="24"/>
          <w:szCs w:val="24"/>
        </w:rPr>
        <w:t xml:space="preserve"> </w:t>
      </w:r>
      <w:r>
        <w:rPr>
          <w:rFonts w:cs="Times New Roman" w:ascii="Times New Roman" w:hAnsi="Times New Roman"/>
          <w:sz w:val="24"/>
          <w:szCs w:val="24"/>
        </w:rPr>
        <w:t>рабочих</w:t>
      </w:r>
      <w:r>
        <w:rPr>
          <w:rFonts w:cs="Times New Roman" w:ascii="Times New Roman" w:hAnsi="Times New Roman"/>
          <w:spacing w:val="-1"/>
          <w:sz w:val="24"/>
          <w:szCs w:val="24"/>
        </w:rPr>
        <w:t xml:space="preserve"> </w:t>
      </w:r>
      <w:r>
        <w:rPr>
          <w:rFonts w:cs="Times New Roman" w:ascii="Times New Roman" w:hAnsi="Times New Roman"/>
          <w:sz w:val="24"/>
          <w:szCs w:val="24"/>
        </w:rPr>
        <w:t>дней</w:t>
      </w:r>
      <w:r>
        <w:rPr>
          <w:rFonts w:cs="Times New Roman" w:ascii="Times New Roman" w:hAnsi="Times New Roman"/>
          <w:spacing w:val="-2"/>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даты</w:t>
      </w:r>
      <w:r>
        <w:rPr>
          <w:rFonts w:cs="Times New Roman" w:ascii="Times New Roman" w:hAnsi="Times New Roman"/>
          <w:spacing w:val="-1"/>
          <w:sz w:val="24"/>
          <w:szCs w:val="24"/>
        </w:rPr>
        <w:t xml:space="preserve"> </w:t>
      </w:r>
      <w:r>
        <w:rPr>
          <w:rFonts w:cs="Times New Roman" w:ascii="Times New Roman" w:hAnsi="Times New Roman"/>
          <w:sz w:val="24"/>
          <w:szCs w:val="24"/>
        </w:rPr>
        <w:t>получения</w:t>
      </w:r>
      <w:r>
        <w:rPr>
          <w:rFonts w:cs="Times New Roman" w:ascii="Times New Roman" w:hAnsi="Times New Roman"/>
          <w:spacing w:val="3"/>
          <w:sz w:val="24"/>
          <w:szCs w:val="24"/>
        </w:rPr>
        <w:t xml:space="preserve"> </w:t>
      </w:r>
      <w:r>
        <w:rPr>
          <w:rFonts w:cs="Times New Roman" w:ascii="Times New Roman" w:hAnsi="Times New Roman"/>
          <w:sz w:val="24"/>
          <w:szCs w:val="24"/>
        </w:rPr>
        <w:t>всей требуемой</w:t>
      </w:r>
      <w:r>
        <w:rPr>
          <w:rFonts w:cs="Times New Roman" w:ascii="Times New Roman" w:hAnsi="Times New Roman"/>
          <w:spacing w:val="2"/>
          <w:sz w:val="24"/>
          <w:szCs w:val="24"/>
        </w:rPr>
        <w:t xml:space="preserve"> </w:t>
      </w:r>
      <w:r>
        <w:rPr>
          <w:rFonts w:cs="Times New Roman" w:ascii="Times New Roman" w:hAnsi="Times New Roman"/>
          <w:sz w:val="24"/>
          <w:szCs w:val="24"/>
        </w:rPr>
        <w:t>информации</w:t>
      </w:r>
      <w:r>
        <w:rPr>
          <w:rFonts w:cs="Times New Roman" w:ascii="Times New Roman" w:hAnsi="Times New Roman"/>
          <w:spacing w:val="-3"/>
          <w:sz w:val="24"/>
          <w:szCs w:val="24"/>
        </w:rPr>
        <w:t xml:space="preserve"> </w:t>
      </w:r>
      <w:r>
        <w:rPr>
          <w:rFonts w:cs="Times New Roman" w:ascii="Times New Roman" w:hAnsi="Times New Roman"/>
          <w:sz w:val="24"/>
          <w:szCs w:val="24"/>
        </w:rPr>
        <w:t>.</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 случае непредоставления сведений о бенефициарах выплат по иностранным ценным бумагам в</w:t>
      </w:r>
      <w:r>
        <w:rPr>
          <w:rFonts w:cs="Times New Roman" w:ascii="Times New Roman" w:hAnsi="Times New Roman"/>
          <w:spacing w:val="1"/>
          <w:sz w:val="24"/>
          <w:szCs w:val="24"/>
        </w:rPr>
        <w:t xml:space="preserve"> </w:t>
      </w:r>
      <w:r>
        <w:rPr>
          <w:rFonts w:cs="Times New Roman" w:ascii="Times New Roman" w:hAnsi="Times New Roman"/>
          <w:sz w:val="24"/>
          <w:szCs w:val="24"/>
        </w:rPr>
        <w:t>указанный срок Депозитарий вправе принять решение о передаче выплаты по таким иностранным ценным</w:t>
      </w:r>
      <w:r>
        <w:rPr>
          <w:rFonts w:cs="Times New Roman" w:ascii="Times New Roman" w:hAnsi="Times New Roman"/>
          <w:spacing w:val="-53"/>
          <w:sz w:val="24"/>
          <w:szCs w:val="24"/>
        </w:rPr>
        <w:t xml:space="preserve"> </w:t>
      </w:r>
      <w:r>
        <w:rPr>
          <w:rFonts w:cs="Times New Roman" w:ascii="Times New Roman" w:hAnsi="Times New Roman"/>
          <w:sz w:val="24"/>
          <w:szCs w:val="24"/>
        </w:rPr>
        <w:t>бумагам</w:t>
      </w:r>
      <w:r>
        <w:rPr>
          <w:rFonts w:cs="Times New Roman" w:ascii="Times New Roman" w:hAnsi="Times New Roman"/>
          <w:spacing w:val="-2"/>
          <w:sz w:val="24"/>
          <w:szCs w:val="24"/>
        </w:rPr>
        <w:t xml:space="preserve"> </w:t>
      </w:r>
      <w:r>
        <w:rPr>
          <w:rFonts w:cs="Times New Roman" w:ascii="Times New Roman" w:hAnsi="Times New Roman"/>
          <w:sz w:val="24"/>
          <w:szCs w:val="24"/>
        </w:rPr>
        <w:t>с</w:t>
      </w:r>
      <w:r>
        <w:rPr>
          <w:rFonts w:cs="Times New Roman" w:ascii="Times New Roman" w:hAnsi="Times New Roman"/>
          <w:spacing w:val="5"/>
          <w:sz w:val="24"/>
          <w:szCs w:val="24"/>
        </w:rPr>
        <w:t xml:space="preserve"> </w:t>
      </w:r>
      <w:r>
        <w:rPr>
          <w:rFonts w:cs="Times New Roman" w:ascii="Times New Roman" w:hAnsi="Times New Roman"/>
          <w:sz w:val="24"/>
          <w:szCs w:val="24"/>
        </w:rPr>
        <w:t>учетом максимально</w:t>
      </w:r>
      <w:r>
        <w:rPr>
          <w:rFonts w:cs="Times New Roman" w:ascii="Times New Roman" w:hAnsi="Times New Roman"/>
          <w:spacing w:val="-1"/>
          <w:sz w:val="24"/>
          <w:szCs w:val="24"/>
        </w:rPr>
        <w:t xml:space="preserve"> </w:t>
      </w:r>
      <w:r>
        <w:rPr>
          <w:rFonts w:cs="Times New Roman" w:ascii="Times New Roman" w:hAnsi="Times New Roman"/>
          <w:sz w:val="24"/>
          <w:szCs w:val="24"/>
        </w:rPr>
        <w:t>возможной</w:t>
      </w:r>
      <w:r>
        <w:rPr>
          <w:rFonts w:cs="Times New Roman" w:ascii="Times New Roman" w:hAnsi="Times New Roman"/>
          <w:spacing w:val="-2"/>
          <w:sz w:val="24"/>
          <w:szCs w:val="24"/>
        </w:rPr>
        <w:t xml:space="preserve"> </w:t>
      </w:r>
      <w:r>
        <w:rPr>
          <w:rFonts w:cs="Times New Roman" w:ascii="Times New Roman" w:hAnsi="Times New Roman"/>
          <w:sz w:val="24"/>
          <w:szCs w:val="24"/>
        </w:rPr>
        <w:t>налоговой</w:t>
      </w:r>
      <w:r>
        <w:rPr>
          <w:rFonts w:cs="Times New Roman" w:ascii="Times New Roman" w:hAnsi="Times New Roman"/>
          <w:spacing w:val="-3"/>
          <w:sz w:val="24"/>
          <w:szCs w:val="24"/>
        </w:rPr>
        <w:t xml:space="preserve"> </w:t>
      </w:r>
      <w:r>
        <w:rPr>
          <w:rFonts w:cs="Times New Roman" w:ascii="Times New Roman" w:hAnsi="Times New Roman"/>
          <w:sz w:val="24"/>
          <w:szCs w:val="24"/>
        </w:rPr>
        <w:t>ставки.</w:t>
      </w:r>
    </w:p>
    <w:p>
      <w:pPr>
        <w:pStyle w:val="ListParagraph"/>
        <w:numPr>
          <w:ilvl w:val="1"/>
          <w:numId w:val="103"/>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Выплата</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иностранным</w:t>
      </w:r>
      <w:r>
        <w:rPr>
          <w:rFonts w:cs="Times New Roman" w:ascii="Times New Roman" w:hAnsi="Times New Roman"/>
          <w:spacing w:val="1"/>
          <w:sz w:val="24"/>
          <w:szCs w:val="24"/>
        </w:rPr>
        <w:t xml:space="preserve"> </w:t>
      </w:r>
      <w:r>
        <w:rPr>
          <w:rFonts w:cs="Times New Roman" w:ascii="Times New Roman" w:hAnsi="Times New Roman"/>
          <w:sz w:val="24"/>
          <w:szCs w:val="24"/>
        </w:rPr>
        <w:t>ценным</w:t>
      </w:r>
      <w:r>
        <w:rPr>
          <w:rFonts w:cs="Times New Roman" w:ascii="Times New Roman" w:hAnsi="Times New Roman"/>
          <w:spacing w:val="1"/>
          <w:sz w:val="24"/>
          <w:szCs w:val="24"/>
        </w:rPr>
        <w:t xml:space="preserve"> </w:t>
      </w:r>
      <w:r>
        <w:rPr>
          <w:rFonts w:cs="Times New Roman" w:ascii="Times New Roman" w:hAnsi="Times New Roman"/>
          <w:sz w:val="24"/>
          <w:szCs w:val="24"/>
        </w:rPr>
        <w:t>бумагам</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осуществляется</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порядке,</w:t>
      </w:r>
      <w:r>
        <w:rPr>
          <w:rFonts w:cs="Times New Roman" w:ascii="Times New Roman" w:hAnsi="Times New Roman"/>
          <w:spacing w:val="1"/>
          <w:sz w:val="24"/>
          <w:szCs w:val="24"/>
        </w:rPr>
        <w:t xml:space="preserve"> </w:t>
      </w:r>
      <w:r>
        <w:rPr>
          <w:rFonts w:cs="Times New Roman" w:ascii="Times New Roman" w:hAnsi="Times New Roman"/>
          <w:sz w:val="24"/>
          <w:szCs w:val="24"/>
        </w:rPr>
        <w:t>установленном</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Депозитарием.</w:t>
      </w:r>
      <w:r>
        <w:rPr>
          <w:rFonts w:cs="Times New Roman" w:ascii="Times New Roman" w:hAnsi="Times New Roman"/>
          <w:spacing w:val="1"/>
          <w:sz w:val="24"/>
          <w:szCs w:val="24"/>
        </w:rPr>
        <w:t xml:space="preserve"> </w:t>
      </w:r>
      <w:r>
        <w:rPr>
          <w:rFonts w:cs="Times New Roman" w:ascii="Times New Roman" w:hAnsi="Times New Roman"/>
          <w:sz w:val="24"/>
          <w:szCs w:val="24"/>
        </w:rPr>
        <w:t>Информация</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1"/>
          <w:sz w:val="24"/>
          <w:szCs w:val="24"/>
        </w:rPr>
        <w:t xml:space="preserve"> </w:t>
      </w:r>
      <w:r>
        <w:rPr>
          <w:rFonts w:cs="Times New Roman" w:ascii="Times New Roman" w:hAnsi="Times New Roman"/>
          <w:sz w:val="24"/>
          <w:szCs w:val="24"/>
        </w:rPr>
        <w:t>порядке</w:t>
      </w:r>
      <w:r>
        <w:rPr>
          <w:rFonts w:cs="Times New Roman" w:ascii="Times New Roman" w:hAnsi="Times New Roman"/>
          <w:spacing w:val="1"/>
          <w:sz w:val="24"/>
          <w:szCs w:val="24"/>
        </w:rPr>
        <w:t xml:space="preserve"> </w:t>
      </w:r>
      <w:r>
        <w:rPr>
          <w:rFonts w:cs="Times New Roman" w:ascii="Times New Roman" w:hAnsi="Times New Roman"/>
          <w:sz w:val="24"/>
          <w:szCs w:val="24"/>
        </w:rPr>
        <w:t>обработки</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выплаты</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иностранным</w:t>
      </w:r>
      <w:r>
        <w:rPr>
          <w:rFonts w:cs="Times New Roman" w:ascii="Times New Roman" w:hAnsi="Times New Roman"/>
          <w:spacing w:val="1"/>
          <w:sz w:val="24"/>
          <w:szCs w:val="24"/>
        </w:rPr>
        <w:t xml:space="preserve"> </w:t>
      </w:r>
      <w:r>
        <w:rPr>
          <w:rFonts w:cs="Times New Roman" w:ascii="Times New Roman" w:hAnsi="Times New Roman"/>
          <w:sz w:val="24"/>
          <w:szCs w:val="24"/>
        </w:rPr>
        <w:t>ценным</w:t>
      </w:r>
      <w:r>
        <w:rPr>
          <w:rFonts w:cs="Times New Roman" w:ascii="Times New Roman" w:hAnsi="Times New Roman"/>
          <w:spacing w:val="1"/>
          <w:sz w:val="24"/>
          <w:szCs w:val="24"/>
        </w:rPr>
        <w:t xml:space="preserve"> </w:t>
      </w:r>
      <w:r>
        <w:rPr>
          <w:rFonts w:cs="Times New Roman" w:ascii="Times New Roman" w:hAnsi="Times New Roman"/>
          <w:sz w:val="24"/>
          <w:szCs w:val="24"/>
        </w:rPr>
        <w:t xml:space="preserve">бумагам </w:t>
      </w:r>
      <w:r>
        <w:rPr>
          <w:rFonts w:cs="Times New Roman" w:ascii="Times New Roman" w:hAnsi="Times New Roman"/>
          <w:spacing w:val="-53"/>
          <w:sz w:val="24"/>
          <w:szCs w:val="24"/>
        </w:rPr>
        <w:t xml:space="preserve"> </w:t>
      </w:r>
      <w:r>
        <w:rPr>
          <w:rFonts w:cs="Times New Roman" w:ascii="Times New Roman" w:hAnsi="Times New Roman"/>
          <w:sz w:val="24"/>
          <w:szCs w:val="24"/>
        </w:rPr>
        <w:t>размещается на Сайте Депозитария  и может включать в себя, в том</w:t>
      </w:r>
      <w:r>
        <w:rPr>
          <w:rFonts w:cs="Times New Roman" w:ascii="Times New Roman" w:hAnsi="Times New Roman"/>
          <w:spacing w:val="-53"/>
          <w:sz w:val="24"/>
          <w:szCs w:val="24"/>
        </w:rPr>
        <w:t xml:space="preserve">   </w:t>
      </w:r>
      <w:r>
        <w:rPr>
          <w:rFonts w:cs="Times New Roman" w:ascii="Times New Roman" w:hAnsi="Times New Roman"/>
          <w:sz w:val="24"/>
          <w:szCs w:val="24"/>
        </w:rPr>
        <w:t>числе информацию о перечне корпоративных действий, в результате обработки которых 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осуществляет</w:t>
      </w:r>
      <w:r>
        <w:rPr>
          <w:rFonts w:cs="Times New Roman" w:ascii="Times New Roman" w:hAnsi="Times New Roman"/>
          <w:spacing w:val="1"/>
          <w:sz w:val="24"/>
          <w:szCs w:val="24"/>
        </w:rPr>
        <w:t xml:space="preserve"> </w:t>
      </w:r>
      <w:r>
        <w:rPr>
          <w:rFonts w:cs="Times New Roman" w:ascii="Times New Roman" w:hAnsi="Times New Roman"/>
          <w:sz w:val="24"/>
          <w:szCs w:val="24"/>
        </w:rPr>
        <w:t>выплаты</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иностранным</w:t>
      </w:r>
      <w:r>
        <w:rPr>
          <w:rFonts w:cs="Times New Roman" w:ascii="Times New Roman" w:hAnsi="Times New Roman"/>
          <w:spacing w:val="1"/>
          <w:sz w:val="24"/>
          <w:szCs w:val="24"/>
        </w:rPr>
        <w:t xml:space="preserve"> </w:t>
      </w:r>
      <w:r>
        <w:rPr>
          <w:rFonts w:cs="Times New Roman" w:ascii="Times New Roman" w:hAnsi="Times New Roman"/>
          <w:sz w:val="24"/>
          <w:szCs w:val="24"/>
        </w:rPr>
        <w:t>ценным</w:t>
      </w:r>
      <w:r>
        <w:rPr>
          <w:rFonts w:cs="Times New Roman" w:ascii="Times New Roman" w:hAnsi="Times New Roman"/>
          <w:spacing w:val="1"/>
          <w:sz w:val="24"/>
          <w:szCs w:val="24"/>
        </w:rPr>
        <w:t xml:space="preserve"> </w:t>
      </w:r>
      <w:r>
        <w:rPr>
          <w:rFonts w:cs="Times New Roman" w:ascii="Times New Roman" w:hAnsi="Times New Roman"/>
          <w:sz w:val="24"/>
          <w:szCs w:val="24"/>
        </w:rPr>
        <w:t>бумагам,</w:t>
      </w:r>
      <w:r>
        <w:rPr>
          <w:rFonts w:cs="Times New Roman" w:ascii="Times New Roman" w:hAnsi="Times New Roman"/>
          <w:spacing w:val="1"/>
          <w:sz w:val="24"/>
          <w:szCs w:val="24"/>
        </w:rPr>
        <w:t xml:space="preserve"> </w:t>
      </w:r>
      <w:r>
        <w:rPr>
          <w:rFonts w:cs="Times New Roman" w:ascii="Times New Roman" w:hAnsi="Times New Roman"/>
          <w:sz w:val="24"/>
          <w:szCs w:val="24"/>
        </w:rPr>
        <w:t>сроках</w:t>
      </w:r>
      <w:r>
        <w:rPr>
          <w:rFonts w:cs="Times New Roman" w:ascii="Times New Roman" w:hAnsi="Times New Roman"/>
          <w:spacing w:val="1"/>
          <w:sz w:val="24"/>
          <w:szCs w:val="24"/>
        </w:rPr>
        <w:t xml:space="preserve"> </w:t>
      </w:r>
      <w:r>
        <w:rPr>
          <w:rFonts w:cs="Times New Roman" w:ascii="Times New Roman" w:hAnsi="Times New Roman"/>
          <w:sz w:val="24"/>
          <w:szCs w:val="24"/>
        </w:rPr>
        <w:t>выплаты</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иностранным</w:t>
      </w:r>
      <w:r>
        <w:rPr>
          <w:rFonts w:cs="Times New Roman" w:ascii="Times New Roman" w:hAnsi="Times New Roman"/>
          <w:spacing w:val="1"/>
          <w:sz w:val="24"/>
          <w:szCs w:val="24"/>
        </w:rPr>
        <w:t xml:space="preserve"> </w:t>
      </w:r>
      <w:r>
        <w:rPr>
          <w:rFonts w:cs="Times New Roman" w:ascii="Times New Roman" w:hAnsi="Times New Roman"/>
          <w:sz w:val="24"/>
          <w:szCs w:val="24"/>
        </w:rPr>
        <w:t>ценным</w:t>
      </w:r>
      <w:r>
        <w:rPr>
          <w:rFonts w:cs="Times New Roman" w:ascii="Times New Roman" w:hAnsi="Times New Roman"/>
          <w:spacing w:val="1"/>
          <w:sz w:val="24"/>
          <w:szCs w:val="24"/>
        </w:rPr>
        <w:t xml:space="preserve"> </w:t>
      </w:r>
      <w:r>
        <w:rPr>
          <w:rFonts w:cs="Times New Roman" w:ascii="Times New Roman" w:hAnsi="Times New Roman"/>
          <w:sz w:val="24"/>
          <w:szCs w:val="24"/>
        </w:rPr>
        <w:t>бумагам, объемах</w:t>
      </w:r>
      <w:r>
        <w:rPr>
          <w:rFonts w:cs="Times New Roman" w:ascii="Times New Roman" w:hAnsi="Times New Roman"/>
          <w:spacing w:val="-1"/>
          <w:sz w:val="24"/>
          <w:szCs w:val="24"/>
        </w:rPr>
        <w:t xml:space="preserve"> </w:t>
      </w:r>
      <w:r>
        <w:rPr>
          <w:rFonts w:cs="Times New Roman" w:ascii="Times New Roman" w:hAnsi="Times New Roman"/>
          <w:sz w:val="24"/>
          <w:szCs w:val="24"/>
        </w:rPr>
        <w:t>иностранных</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2"/>
          <w:sz w:val="24"/>
          <w:szCs w:val="24"/>
        </w:rPr>
        <w:t xml:space="preserve"> </w:t>
      </w:r>
      <w:r>
        <w:rPr>
          <w:rFonts w:cs="Times New Roman" w:ascii="Times New Roman" w:hAnsi="Times New Roman"/>
          <w:sz w:val="24"/>
          <w:szCs w:val="24"/>
        </w:rPr>
        <w:t>по которым</w:t>
      </w:r>
      <w:r>
        <w:rPr>
          <w:rFonts w:cs="Times New Roman" w:ascii="Times New Roman" w:hAnsi="Times New Roman"/>
          <w:spacing w:val="1"/>
          <w:sz w:val="24"/>
          <w:szCs w:val="24"/>
        </w:rPr>
        <w:t xml:space="preserve"> </w:t>
      </w:r>
      <w:r>
        <w:rPr>
          <w:rFonts w:cs="Times New Roman" w:ascii="Times New Roman" w:hAnsi="Times New Roman"/>
          <w:sz w:val="24"/>
          <w:szCs w:val="24"/>
        </w:rPr>
        <w:t>не</w:t>
      </w:r>
      <w:r>
        <w:rPr>
          <w:rFonts w:cs="Times New Roman" w:ascii="Times New Roman" w:hAnsi="Times New Roman"/>
          <w:spacing w:val="-2"/>
          <w:sz w:val="24"/>
          <w:szCs w:val="24"/>
        </w:rPr>
        <w:t xml:space="preserve"> </w:t>
      </w:r>
      <w:r>
        <w:rPr>
          <w:rFonts w:cs="Times New Roman" w:ascii="Times New Roman" w:hAnsi="Times New Roman"/>
          <w:sz w:val="24"/>
          <w:szCs w:val="24"/>
        </w:rPr>
        <w:t>осуществляются</w:t>
      </w:r>
      <w:r>
        <w:rPr>
          <w:rFonts w:cs="Times New Roman" w:ascii="Times New Roman" w:hAnsi="Times New Roman"/>
          <w:spacing w:val="-1"/>
          <w:sz w:val="24"/>
          <w:szCs w:val="24"/>
        </w:rPr>
        <w:t xml:space="preserve"> </w:t>
      </w:r>
      <w:r>
        <w:rPr>
          <w:rFonts w:cs="Times New Roman" w:ascii="Times New Roman" w:hAnsi="Times New Roman"/>
          <w:sz w:val="24"/>
          <w:szCs w:val="24"/>
        </w:rPr>
        <w:t>выплаты.</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При осуществлении выплат по иностранным ценным бумагам Депозитарий с учетом положений</w:t>
      </w:r>
      <w:r>
        <w:rPr>
          <w:rFonts w:cs="Times New Roman" w:ascii="Times New Roman" w:hAnsi="Times New Roman"/>
          <w:spacing w:val="1"/>
          <w:sz w:val="24"/>
          <w:szCs w:val="24"/>
        </w:rPr>
        <w:t xml:space="preserve"> </w:t>
      </w:r>
      <w:r>
        <w:rPr>
          <w:rFonts w:cs="Times New Roman" w:ascii="Times New Roman" w:hAnsi="Times New Roman"/>
          <w:sz w:val="24"/>
          <w:szCs w:val="24"/>
        </w:rPr>
        <w:t>абзаца 3 пункта 34.3 настоящих Условий исключает из таких выплат объем иностранных ценных бумаг, по</w:t>
      </w:r>
      <w:r>
        <w:rPr>
          <w:rFonts w:cs="Times New Roman" w:ascii="Times New Roman" w:hAnsi="Times New Roman"/>
          <w:spacing w:val="-53"/>
          <w:sz w:val="24"/>
          <w:szCs w:val="24"/>
        </w:rPr>
        <w:t xml:space="preserve"> </w:t>
      </w:r>
      <w:r>
        <w:rPr>
          <w:rFonts w:cs="Times New Roman" w:ascii="Times New Roman" w:hAnsi="Times New Roman"/>
          <w:sz w:val="24"/>
          <w:szCs w:val="24"/>
        </w:rPr>
        <w:t>которым не будут получены выплаты в связи с блокировкой активов в вышестоящих депозитариях, за</w:t>
      </w:r>
      <w:r>
        <w:rPr>
          <w:rFonts w:cs="Times New Roman" w:ascii="Times New Roman" w:hAnsi="Times New Roman"/>
          <w:spacing w:val="1"/>
          <w:sz w:val="24"/>
          <w:szCs w:val="24"/>
        </w:rPr>
        <w:t xml:space="preserve"> </w:t>
      </w:r>
      <w:r>
        <w:rPr>
          <w:rFonts w:cs="Times New Roman" w:ascii="Times New Roman" w:hAnsi="Times New Roman"/>
          <w:sz w:val="24"/>
          <w:szCs w:val="24"/>
        </w:rPr>
        <w:t>исключением</w:t>
      </w:r>
      <w:r>
        <w:rPr>
          <w:rFonts w:cs="Times New Roman" w:ascii="Times New Roman" w:hAnsi="Times New Roman"/>
          <w:spacing w:val="1"/>
          <w:sz w:val="24"/>
          <w:szCs w:val="24"/>
        </w:rPr>
        <w:t xml:space="preserve"> </w:t>
      </w:r>
      <w:r>
        <w:rPr>
          <w:rFonts w:cs="Times New Roman" w:ascii="Times New Roman" w:hAnsi="Times New Roman"/>
          <w:sz w:val="24"/>
          <w:szCs w:val="24"/>
        </w:rPr>
        <w:t>случаев,</w:t>
      </w:r>
      <w:r>
        <w:rPr>
          <w:rFonts w:cs="Times New Roman" w:ascii="Times New Roman" w:hAnsi="Times New Roman"/>
          <w:spacing w:val="1"/>
          <w:sz w:val="24"/>
          <w:szCs w:val="24"/>
        </w:rPr>
        <w:t xml:space="preserve"> </w:t>
      </w:r>
      <w:r>
        <w:rPr>
          <w:rFonts w:cs="Times New Roman" w:ascii="Times New Roman" w:hAnsi="Times New Roman"/>
          <w:sz w:val="24"/>
          <w:szCs w:val="24"/>
        </w:rPr>
        <w:t>когда</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получил</w:t>
      </w:r>
      <w:r>
        <w:rPr>
          <w:rFonts w:cs="Times New Roman" w:ascii="Times New Roman" w:hAnsi="Times New Roman"/>
          <w:spacing w:val="1"/>
          <w:sz w:val="24"/>
          <w:szCs w:val="24"/>
        </w:rPr>
        <w:t xml:space="preserve"> </w:t>
      </w:r>
      <w:r>
        <w:rPr>
          <w:rFonts w:cs="Times New Roman" w:ascii="Times New Roman" w:hAnsi="Times New Roman"/>
          <w:sz w:val="24"/>
          <w:szCs w:val="24"/>
        </w:rPr>
        <w:t>выплаты</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ценным</w:t>
      </w:r>
      <w:r>
        <w:rPr>
          <w:rFonts w:cs="Times New Roman" w:ascii="Times New Roman" w:hAnsi="Times New Roman"/>
          <w:spacing w:val="1"/>
          <w:sz w:val="24"/>
          <w:szCs w:val="24"/>
        </w:rPr>
        <w:t xml:space="preserve"> </w:t>
      </w:r>
      <w:r>
        <w:rPr>
          <w:rFonts w:cs="Times New Roman" w:ascii="Times New Roman" w:hAnsi="Times New Roman"/>
          <w:sz w:val="24"/>
          <w:szCs w:val="24"/>
        </w:rPr>
        <w:t>бумагам,</w:t>
      </w:r>
      <w:r>
        <w:rPr>
          <w:rFonts w:cs="Times New Roman" w:ascii="Times New Roman" w:hAnsi="Times New Roman"/>
          <w:spacing w:val="1"/>
          <w:sz w:val="24"/>
          <w:szCs w:val="24"/>
        </w:rPr>
        <w:t xml:space="preserve"> </w:t>
      </w:r>
      <w:r>
        <w:rPr>
          <w:rFonts w:cs="Times New Roman" w:ascii="Times New Roman" w:hAnsi="Times New Roman"/>
          <w:sz w:val="24"/>
          <w:szCs w:val="24"/>
        </w:rPr>
        <w:t>учитываемым</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неторговых разделах. Неполученные и (или) невыплаченные Депонентам выплаты</w:t>
      </w:r>
      <w:r>
        <w:rPr>
          <w:rFonts w:cs="Times New Roman" w:ascii="Times New Roman" w:hAnsi="Times New Roman"/>
          <w:spacing w:val="-53"/>
          <w:sz w:val="24"/>
          <w:szCs w:val="24"/>
        </w:rPr>
        <w:t xml:space="preserve"> </w:t>
      </w:r>
      <w:r>
        <w:rPr>
          <w:rFonts w:cs="Times New Roman" w:ascii="Times New Roman" w:hAnsi="Times New Roman"/>
          <w:sz w:val="24"/>
          <w:szCs w:val="24"/>
        </w:rPr>
        <w:t>по ценным бумагам будут выплачены Депонентам после снятия - ограничений,</w:t>
      </w:r>
      <w:r>
        <w:rPr>
          <w:rFonts w:cs="Times New Roman" w:ascii="Times New Roman" w:hAnsi="Times New Roman"/>
          <w:spacing w:val="1"/>
          <w:sz w:val="24"/>
          <w:szCs w:val="24"/>
        </w:rPr>
        <w:t xml:space="preserve"> </w:t>
      </w:r>
      <w:r>
        <w:rPr>
          <w:rFonts w:cs="Times New Roman" w:ascii="Times New Roman" w:hAnsi="Times New Roman"/>
          <w:sz w:val="24"/>
          <w:szCs w:val="24"/>
        </w:rPr>
        <w:t>указанных</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2"/>
          <w:sz w:val="24"/>
          <w:szCs w:val="24"/>
        </w:rPr>
        <w:t xml:space="preserve"> </w:t>
      </w:r>
      <w:r>
        <w:rPr>
          <w:rFonts w:cs="Times New Roman" w:ascii="Times New Roman" w:hAnsi="Times New Roman"/>
          <w:sz w:val="24"/>
          <w:szCs w:val="24"/>
        </w:rPr>
        <w:t>абзаце</w:t>
      </w:r>
      <w:r>
        <w:rPr>
          <w:rFonts w:cs="Times New Roman" w:ascii="Times New Roman" w:hAnsi="Times New Roman"/>
          <w:spacing w:val="-2"/>
          <w:sz w:val="24"/>
          <w:szCs w:val="24"/>
        </w:rPr>
        <w:t xml:space="preserve"> </w:t>
      </w:r>
      <w:r>
        <w:rPr>
          <w:rFonts w:cs="Times New Roman" w:ascii="Times New Roman" w:hAnsi="Times New Roman"/>
          <w:sz w:val="24"/>
          <w:szCs w:val="24"/>
        </w:rPr>
        <w:t>3</w:t>
      </w:r>
      <w:r>
        <w:rPr>
          <w:rFonts w:cs="Times New Roman" w:ascii="Times New Roman" w:hAnsi="Times New Roman"/>
          <w:spacing w:val="1"/>
          <w:sz w:val="24"/>
          <w:szCs w:val="24"/>
        </w:rPr>
        <w:t xml:space="preserve"> </w:t>
      </w:r>
      <w:r>
        <w:rPr>
          <w:rFonts w:cs="Times New Roman" w:ascii="Times New Roman" w:hAnsi="Times New Roman"/>
          <w:sz w:val="24"/>
          <w:szCs w:val="24"/>
        </w:rPr>
        <w:t>пункта</w:t>
      </w:r>
      <w:r>
        <w:rPr>
          <w:rFonts w:cs="Times New Roman" w:ascii="Times New Roman" w:hAnsi="Times New Roman"/>
          <w:spacing w:val="-1"/>
          <w:sz w:val="24"/>
          <w:szCs w:val="24"/>
        </w:rPr>
        <w:t xml:space="preserve"> </w:t>
      </w:r>
      <w:r>
        <w:rPr>
          <w:rFonts w:cs="Times New Roman" w:ascii="Times New Roman" w:hAnsi="Times New Roman"/>
          <w:sz w:val="24"/>
          <w:szCs w:val="24"/>
        </w:rPr>
        <w:t>34.3</w:t>
      </w:r>
      <w:r>
        <w:rPr>
          <w:rFonts w:cs="Times New Roman" w:ascii="Times New Roman" w:hAnsi="Times New Roman"/>
          <w:spacing w:val="-1"/>
          <w:sz w:val="24"/>
          <w:szCs w:val="24"/>
        </w:rPr>
        <w:t xml:space="preserve"> </w:t>
      </w:r>
      <w:r>
        <w:rPr>
          <w:rFonts w:cs="Times New Roman" w:ascii="Times New Roman" w:hAnsi="Times New Roman"/>
          <w:sz w:val="24"/>
          <w:szCs w:val="24"/>
        </w:rPr>
        <w:t>настоящих Условий.</w:t>
      </w:r>
    </w:p>
    <w:p>
      <w:pPr>
        <w:pStyle w:val="ListParagraph"/>
        <w:numPr>
          <w:ilvl w:val="1"/>
          <w:numId w:val="103"/>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Депозитарий не несет ответственности за неполучение / задержки в получении Депонентом выплат по ценным бумагам, произошедшие после списания денежных средств с</w:t>
      </w:r>
      <w:r>
        <w:rPr>
          <w:rFonts w:cs="Times New Roman" w:ascii="Times New Roman" w:hAnsi="Times New Roman"/>
          <w:spacing w:val="1"/>
          <w:sz w:val="24"/>
          <w:szCs w:val="24"/>
        </w:rPr>
        <w:t xml:space="preserve"> </w:t>
      </w:r>
      <w:r>
        <w:rPr>
          <w:rFonts w:cs="Times New Roman" w:ascii="Times New Roman" w:hAnsi="Times New Roman"/>
          <w:sz w:val="24"/>
          <w:szCs w:val="24"/>
        </w:rPr>
        <w:t>банковского</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не</w:t>
      </w:r>
      <w:r>
        <w:rPr>
          <w:rFonts w:cs="Times New Roman" w:ascii="Times New Roman" w:hAnsi="Times New Roman"/>
          <w:spacing w:val="1"/>
          <w:sz w:val="24"/>
          <w:szCs w:val="24"/>
        </w:rPr>
        <w:t xml:space="preserve"> </w:t>
      </w:r>
      <w:r>
        <w:rPr>
          <w:rFonts w:cs="Times New Roman" w:ascii="Times New Roman" w:hAnsi="Times New Roman"/>
          <w:sz w:val="24"/>
          <w:szCs w:val="24"/>
        </w:rPr>
        <w:t>несет</w:t>
      </w:r>
      <w:r>
        <w:rPr>
          <w:rFonts w:cs="Times New Roman" w:ascii="Times New Roman" w:hAnsi="Times New Roman"/>
          <w:spacing w:val="1"/>
          <w:sz w:val="24"/>
          <w:szCs w:val="24"/>
        </w:rPr>
        <w:t xml:space="preserve"> </w:t>
      </w:r>
      <w:r>
        <w:rPr>
          <w:rFonts w:cs="Times New Roman" w:ascii="Times New Roman" w:hAnsi="Times New Roman"/>
          <w:sz w:val="24"/>
          <w:szCs w:val="24"/>
        </w:rPr>
        <w:t>ответственности</w:t>
      </w:r>
      <w:r>
        <w:rPr>
          <w:rFonts w:cs="Times New Roman" w:ascii="Times New Roman" w:hAnsi="Times New Roman"/>
          <w:spacing w:val="1"/>
          <w:sz w:val="24"/>
          <w:szCs w:val="24"/>
        </w:rPr>
        <w:t xml:space="preserve"> </w:t>
      </w:r>
      <w:r>
        <w:rPr>
          <w:rFonts w:cs="Times New Roman" w:ascii="Times New Roman" w:hAnsi="Times New Roman"/>
          <w:sz w:val="24"/>
          <w:szCs w:val="24"/>
        </w:rPr>
        <w:t>за</w:t>
      </w:r>
      <w:r>
        <w:rPr>
          <w:rFonts w:cs="Times New Roman" w:ascii="Times New Roman" w:hAnsi="Times New Roman"/>
          <w:spacing w:val="1"/>
          <w:sz w:val="24"/>
          <w:szCs w:val="24"/>
        </w:rPr>
        <w:t xml:space="preserve"> </w:t>
      </w:r>
      <w:r>
        <w:rPr>
          <w:rFonts w:cs="Times New Roman" w:ascii="Times New Roman" w:hAnsi="Times New Roman"/>
          <w:sz w:val="24"/>
          <w:szCs w:val="24"/>
        </w:rPr>
        <w:t>непредставление</w:t>
      </w:r>
      <w:r>
        <w:rPr>
          <w:rFonts w:cs="Times New Roman" w:ascii="Times New Roman" w:hAnsi="Times New Roman"/>
          <w:spacing w:val="1"/>
          <w:sz w:val="24"/>
          <w:szCs w:val="24"/>
        </w:rPr>
        <w:t xml:space="preserve"> </w:t>
      </w:r>
      <w:r>
        <w:rPr>
          <w:rFonts w:cs="Times New Roman" w:ascii="Times New Roman" w:hAnsi="Times New Roman"/>
          <w:sz w:val="24"/>
          <w:szCs w:val="24"/>
        </w:rPr>
        <w:t>/</w:t>
      </w:r>
      <w:r>
        <w:rPr>
          <w:rFonts w:cs="Times New Roman" w:ascii="Times New Roman" w:hAnsi="Times New Roman"/>
          <w:spacing w:val="1"/>
          <w:sz w:val="24"/>
          <w:szCs w:val="24"/>
        </w:rPr>
        <w:t xml:space="preserve"> </w:t>
      </w:r>
      <w:r>
        <w:rPr>
          <w:rFonts w:cs="Times New Roman" w:ascii="Times New Roman" w:hAnsi="Times New Roman"/>
          <w:sz w:val="24"/>
          <w:szCs w:val="24"/>
        </w:rPr>
        <w:t>несвоевременное</w:t>
      </w:r>
      <w:r>
        <w:rPr>
          <w:rFonts w:cs="Times New Roman" w:ascii="Times New Roman" w:hAnsi="Times New Roman"/>
          <w:spacing w:val="1"/>
          <w:sz w:val="24"/>
          <w:szCs w:val="24"/>
        </w:rPr>
        <w:t xml:space="preserve"> </w:t>
      </w:r>
      <w:r>
        <w:rPr>
          <w:rFonts w:cs="Times New Roman" w:ascii="Times New Roman" w:hAnsi="Times New Roman"/>
          <w:sz w:val="24"/>
          <w:szCs w:val="24"/>
        </w:rPr>
        <w:t>предоставление</w:t>
      </w:r>
      <w:r>
        <w:rPr>
          <w:rFonts w:cs="Times New Roman" w:ascii="Times New Roman" w:hAnsi="Times New Roman"/>
          <w:spacing w:val="1"/>
          <w:sz w:val="24"/>
          <w:szCs w:val="24"/>
        </w:rPr>
        <w:t xml:space="preserve"> </w:t>
      </w:r>
      <w:r>
        <w:rPr>
          <w:rFonts w:cs="Times New Roman" w:ascii="Times New Roman" w:hAnsi="Times New Roman"/>
          <w:sz w:val="24"/>
          <w:szCs w:val="24"/>
        </w:rPr>
        <w:t>реквизитов</w:t>
      </w:r>
      <w:r>
        <w:rPr>
          <w:rFonts w:cs="Times New Roman" w:ascii="Times New Roman" w:hAnsi="Times New Roman"/>
          <w:spacing w:val="1"/>
          <w:sz w:val="24"/>
          <w:szCs w:val="24"/>
        </w:rPr>
        <w:t xml:space="preserve"> </w:t>
      </w:r>
      <w:r>
        <w:rPr>
          <w:rFonts w:cs="Times New Roman" w:ascii="Times New Roman" w:hAnsi="Times New Roman"/>
          <w:sz w:val="24"/>
          <w:szCs w:val="24"/>
        </w:rPr>
        <w:t>своего</w:t>
      </w:r>
      <w:r>
        <w:rPr>
          <w:rFonts w:cs="Times New Roman" w:ascii="Times New Roman" w:hAnsi="Times New Roman"/>
          <w:spacing w:val="1"/>
          <w:sz w:val="24"/>
          <w:szCs w:val="24"/>
        </w:rPr>
        <w:t xml:space="preserve"> </w:t>
      </w:r>
      <w:r>
        <w:rPr>
          <w:rFonts w:cs="Times New Roman" w:ascii="Times New Roman" w:hAnsi="Times New Roman"/>
          <w:sz w:val="24"/>
          <w:szCs w:val="24"/>
        </w:rPr>
        <w:t>банковского</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Депонентом, в том числе связанное</w:t>
      </w:r>
      <w:r>
        <w:rPr>
          <w:rFonts w:cs="Times New Roman" w:ascii="Times New Roman" w:hAnsi="Times New Roman"/>
          <w:spacing w:val="1"/>
          <w:sz w:val="24"/>
          <w:szCs w:val="24"/>
        </w:rPr>
        <w:t xml:space="preserve"> </w:t>
      </w:r>
      <w:r>
        <w:rPr>
          <w:rFonts w:cs="Times New Roman" w:ascii="Times New Roman" w:hAnsi="Times New Roman"/>
          <w:sz w:val="24"/>
          <w:szCs w:val="24"/>
        </w:rPr>
        <w:t>с изменением реквизитов или ошибкой при предоставлении таких</w:t>
      </w:r>
      <w:r>
        <w:rPr>
          <w:rFonts w:cs="Times New Roman" w:ascii="Times New Roman" w:hAnsi="Times New Roman"/>
          <w:spacing w:val="1"/>
          <w:sz w:val="24"/>
          <w:szCs w:val="24"/>
        </w:rPr>
        <w:t xml:space="preserve"> </w:t>
      </w:r>
      <w:r>
        <w:rPr>
          <w:rFonts w:cs="Times New Roman" w:ascii="Times New Roman" w:hAnsi="Times New Roman"/>
          <w:sz w:val="24"/>
          <w:szCs w:val="24"/>
        </w:rPr>
        <w:t>реквизитов.</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При</w:t>
      </w:r>
      <w:r>
        <w:rPr>
          <w:rFonts w:cs="Times New Roman" w:ascii="Times New Roman" w:hAnsi="Times New Roman"/>
          <w:spacing w:val="1"/>
          <w:sz w:val="24"/>
          <w:szCs w:val="24"/>
        </w:rPr>
        <w:t xml:space="preserve"> </w:t>
      </w:r>
      <w:r>
        <w:rPr>
          <w:rFonts w:cs="Times New Roman" w:ascii="Times New Roman" w:hAnsi="Times New Roman"/>
          <w:sz w:val="24"/>
          <w:szCs w:val="24"/>
        </w:rPr>
        <w:t>этом</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w:t>
      </w:r>
      <w:r>
        <w:rPr>
          <w:rFonts w:cs="Times New Roman" w:ascii="Times New Roman" w:hAnsi="Times New Roman"/>
          <w:spacing w:val="1"/>
          <w:sz w:val="24"/>
          <w:szCs w:val="24"/>
        </w:rPr>
        <w:t xml:space="preserve"> </w:t>
      </w:r>
      <w:r>
        <w:rPr>
          <w:rFonts w:cs="Times New Roman" w:ascii="Times New Roman" w:hAnsi="Times New Roman"/>
          <w:sz w:val="24"/>
          <w:szCs w:val="24"/>
        </w:rPr>
        <w:t>может</w:t>
      </w:r>
      <w:r>
        <w:rPr>
          <w:rFonts w:cs="Times New Roman" w:ascii="Times New Roman" w:hAnsi="Times New Roman"/>
          <w:spacing w:val="1"/>
          <w:sz w:val="24"/>
          <w:szCs w:val="24"/>
        </w:rPr>
        <w:t xml:space="preserve"> </w:t>
      </w:r>
      <w:r>
        <w:rPr>
          <w:rFonts w:cs="Times New Roman" w:ascii="Times New Roman" w:hAnsi="Times New Roman"/>
          <w:sz w:val="24"/>
          <w:szCs w:val="24"/>
        </w:rPr>
        <w:t>направить</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АНКЕТУ (ДОСЬЕ) КЛИЕНТА</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целью</w:t>
      </w:r>
      <w:r>
        <w:rPr>
          <w:rFonts w:cs="Times New Roman" w:ascii="Times New Roman" w:hAnsi="Times New Roman"/>
          <w:spacing w:val="1"/>
          <w:sz w:val="24"/>
          <w:szCs w:val="24"/>
        </w:rPr>
        <w:t xml:space="preserve"> </w:t>
      </w:r>
      <w:r>
        <w:rPr>
          <w:rFonts w:cs="Times New Roman" w:ascii="Times New Roman" w:hAnsi="Times New Roman"/>
          <w:sz w:val="24"/>
          <w:szCs w:val="24"/>
        </w:rPr>
        <w:t>изменения</w:t>
      </w:r>
      <w:r>
        <w:rPr>
          <w:rFonts w:cs="Times New Roman" w:ascii="Times New Roman" w:hAnsi="Times New Roman"/>
          <w:spacing w:val="1"/>
          <w:sz w:val="24"/>
          <w:szCs w:val="24"/>
        </w:rPr>
        <w:t xml:space="preserve"> </w:t>
      </w:r>
      <w:r>
        <w:rPr>
          <w:rFonts w:cs="Times New Roman" w:ascii="Times New Roman" w:hAnsi="Times New Roman"/>
          <w:sz w:val="24"/>
          <w:szCs w:val="24"/>
        </w:rPr>
        <w:t>способа получения</w:t>
      </w:r>
      <w:r>
        <w:rPr>
          <w:rFonts w:cs="Times New Roman" w:ascii="Times New Roman" w:hAnsi="Times New Roman"/>
          <w:spacing w:val="1"/>
          <w:sz w:val="24"/>
          <w:szCs w:val="24"/>
        </w:rPr>
        <w:t xml:space="preserve"> </w:t>
      </w:r>
      <w:r>
        <w:rPr>
          <w:rFonts w:cs="Times New Roman" w:ascii="Times New Roman" w:hAnsi="Times New Roman"/>
          <w:sz w:val="24"/>
          <w:szCs w:val="24"/>
        </w:rPr>
        <w:t>выплат</w:t>
      </w:r>
      <w:r>
        <w:rPr>
          <w:rFonts w:cs="Times New Roman" w:ascii="Times New Roman" w:hAnsi="Times New Roman"/>
          <w:spacing w:val="1"/>
          <w:sz w:val="24"/>
          <w:szCs w:val="24"/>
        </w:rPr>
        <w:t xml:space="preserve"> </w:t>
      </w:r>
      <w:r>
        <w:rPr>
          <w:rFonts w:cs="Times New Roman" w:ascii="Times New Roman" w:hAnsi="Times New Roman"/>
          <w:sz w:val="24"/>
          <w:szCs w:val="24"/>
        </w:rPr>
        <w:t>по ценным</w:t>
      </w:r>
      <w:r>
        <w:rPr>
          <w:rFonts w:cs="Times New Roman" w:ascii="Times New Roman" w:hAnsi="Times New Roman"/>
          <w:spacing w:val="1"/>
          <w:sz w:val="24"/>
          <w:szCs w:val="24"/>
        </w:rPr>
        <w:t xml:space="preserve"> </w:t>
      </w:r>
      <w:r>
        <w:rPr>
          <w:rFonts w:cs="Times New Roman" w:ascii="Times New Roman" w:hAnsi="Times New Roman"/>
          <w:sz w:val="24"/>
          <w:szCs w:val="24"/>
        </w:rPr>
        <w:t>бумагам.</w:t>
      </w:r>
      <w:r>
        <w:rPr>
          <w:rFonts w:cs="Times New Roman" w:ascii="Times New Roman" w:hAnsi="Times New Roman"/>
          <w:spacing w:val="1"/>
          <w:sz w:val="24"/>
          <w:szCs w:val="24"/>
        </w:rPr>
        <w:t xml:space="preserve"> </w:t>
      </w:r>
    </w:p>
    <w:p>
      <w:pPr>
        <w:pStyle w:val="ListParagraph"/>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перечисляет</w:t>
      </w:r>
      <w:r>
        <w:rPr>
          <w:rFonts w:cs="Times New Roman" w:ascii="Times New Roman" w:hAnsi="Times New Roman"/>
          <w:spacing w:val="1"/>
          <w:sz w:val="24"/>
          <w:szCs w:val="24"/>
        </w:rPr>
        <w:t xml:space="preserve"> </w:t>
      </w:r>
      <w:r>
        <w:rPr>
          <w:rFonts w:cs="Times New Roman" w:ascii="Times New Roman" w:hAnsi="Times New Roman"/>
          <w:sz w:val="24"/>
          <w:szCs w:val="24"/>
        </w:rPr>
        <w:t>выплаты</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ценным</w:t>
      </w:r>
      <w:r>
        <w:rPr>
          <w:rFonts w:cs="Times New Roman" w:ascii="Times New Roman" w:hAnsi="Times New Roman"/>
          <w:spacing w:val="1"/>
          <w:sz w:val="24"/>
          <w:szCs w:val="24"/>
        </w:rPr>
        <w:t xml:space="preserve"> </w:t>
      </w:r>
      <w:r>
        <w:rPr>
          <w:rFonts w:cs="Times New Roman" w:ascii="Times New Roman" w:hAnsi="Times New Roman"/>
          <w:sz w:val="24"/>
          <w:szCs w:val="24"/>
        </w:rPr>
        <w:t>бумагам,</w:t>
      </w:r>
      <w:r>
        <w:rPr>
          <w:rFonts w:cs="Times New Roman" w:ascii="Times New Roman" w:hAnsi="Times New Roman"/>
          <w:spacing w:val="1"/>
          <w:sz w:val="24"/>
          <w:szCs w:val="24"/>
        </w:rPr>
        <w:t xml:space="preserve"> </w:t>
      </w:r>
      <w:r>
        <w:rPr>
          <w:rFonts w:cs="Times New Roman" w:ascii="Times New Roman" w:hAnsi="Times New Roman"/>
          <w:sz w:val="24"/>
          <w:szCs w:val="24"/>
        </w:rPr>
        <w:t>выпущенным</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соответствии</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Федеральным законом «О рынке ценных бумаг», путем перечисления денежных средств на банковские</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определенные</w:t>
      </w:r>
      <w:r>
        <w:rPr>
          <w:rFonts w:cs="Times New Roman" w:ascii="Times New Roman" w:hAnsi="Times New Roman"/>
          <w:spacing w:val="1"/>
          <w:sz w:val="24"/>
          <w:szCs w:val="24"/>
        </w:rPr>
        <w:t xml:space="preserve"> </w:t>
      </w:r>
      <w:r>
        <w:rPr>
          <w:rFonts w:cs="Times New Roman" w:ascii="Times New Roman" w:hAnsi="Times New Roman"/>
          <w:sz w:val="24"/>
          <w:szCs w:val="24"/>
        </w:rPr>
        <w:t>Договором</w:t>
      </w:r>
      <w:r>
        <w:rPr>
          <w:rFonts w:cs="Times New Roman" w:ascii="Times New Roman" w:hAnsi="Times New Roman"/>
          <w:spacing w:val="1"/>
          <w:sz w:val="24"/>
          <w:szCs w:val="24"/>
        </w:rPr>
        <w:t xml:space="preserve"> </w:t>
      </w:r>
      <w:r>
        <w:rPr>
          <w:rFonts w:cs="Times New Roman" w:ascii="Times New Roman" w:hAnsi="Times New Roman"/>
          <w:sz w:val="24"/>
          <w:szCs w:val="24"/>
        </w:rPr>
        <w:t>своим</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Депонентам,</w:t>
      </w:r>
      <w:r>
        <w:rPr>
          <w:rFonts w:cs="Times New Roman" w:ascii="Times New Roman" w:hAnsi="Times New Roman"/>
          <w:spacing w:val="1"/>
          <w:sz w:val="24"/>
          <w:szCs w:val="24"/>
        </w:rPr>
        <w:t xml:space="preserve"> </w:t>
      </w:r>
      <w:r>
        <w:rPr>
          <w:rFonts w:cs="Times New Roman" w:ascii="Times New Roman" w:hAnsi="Times New Roman"/>
          <w:sz w:val="24"/>
          <w:szCs w:val="24"/>
        </w:rPr>
        <w:t>которые</w:t>
      </w:r>
      <w:r>
        <w:rPr>
          <w:rFonts w:cs="Times New Roman" w:ascii="Times New Roman" w:hAnsi="Times New Roman"/>
          <w:spacing w:val="1"/>
          <w:sz w:val="24"/>
          <w:szCs w:val="24"/>
        </w:rPr>
        <w:t xml:space="preserve"> </w:t>
      </w:r>
      <w:r>
        <w:rPr>
          <w:rFonts w:cs="Times New Roman" w:ascii="Times New Roman" w:hAnsi="Times New Roman"/>
          <w:sz w:val="24"/>
          <w:szCs w:val="24"/>
        </w:rPr>
        <w:t>являются</w:t>
      </w:r>
      <w:r>
        <w:rPr>
          <w:rFonts w:cs="Times New Roman" w:ascii="Times New Roman" w:hAnsi="Times New Roman"/>
          <w:spacing w:val="1"/>
          <w:sz w:val="24"/>
          <w:szCs w:val="24"/>
        </w:rPr>
        <w:t xml:space="preserve"> </w:t>
      </w:r>
      <w:r>
        <w:rPr>
          <w:rFonts w:cs="Times New Roman" w:ascii="Times New Roman" w:hAnsi="Times New Roman"/>
          <w:sz w:val="24"/>
          <w:szCs w:val="24"/>
        </w:rPr>
        <w:t>Номинальными</w:t>
      </w:r>
      <w:r>
        <w:rPr>
          <w:rFonts w:cs="Times New Roman" w:ascii="Times New Roman" w:hAnsi="Times New Roman"/>
          <w:spacing w:val="1"/>
          <w:sz w:val="24"/>
          <w:szCs w:val="24"/>
        </w:rPr>
        <w:t xml:space="preserve"> </w:t>
      </w:r>
      <w:r>
        <w:rPr>
          <w:rFonts w:cs="Times New Roman" w:ascii="Times New Roman" w:hAnsi="Times New Roman"/>
          <w:sz w:val="24"/>
          <w:szCs w:val="24"/>
        </w:rPr>
        <w:t>держателями,</w:t>
      </w:r>
      <w:r>
        <w:rPr>
          <w:rFonts w:cs="Times New Roman" w:ascii="Times New Roman" w:hAnsi="Times New Roman"/>
          <w:spacing w:val="1"/>
          <w:sz w:val="24"/>
          <w:szCs w:val="24"/>
        </w:rPr>
        <w:t xml:space="preserve"> </w:t>
      </w:r>
      <w:r>
        <w:rPr>
          <w:rFonts w:cs="Times New Roman" w:ascii="Times New Roman" w:hAnsi="Times New Roman"/>
          <w:sz w:val="24"/>
          <w:szCs w:val="24"/>
        </w:rPr>
        <w:t>Иностранными</w:t>
      </w:r>
      <w:r>
        <w:rPr>
          <w:rFonts w:cs="Times New Roman" w:ascii="Times New Roman" w:hAnsi="Times New Roman"/>
          <w:spacing w:val="1"/>
          <w:sz w:val="24"/>
          <w:szCs w:val="24"/>
        </w:rPr>
        <w:t xml:space="preserve"> </w:t>
      </w:r>
      <w:r>
        <w:rPr>
          <w:rFonts w:cs="Times New Roman" w:ascii="Times New Roman" w:hAnsi="Times New Roman"/>
          <w:sz w:val="24"/>
          <w:szCs w:val="24"/>
        </w:rPr>
        <w:t>номинальными</w:t>
      </w:r>
      <w:r>
        <w:rPr>
          <w:rFonts w:cs="Times New Roman" w:ascii="Times New Roman" w:hAnsi="Times New Roman"/>
          <w:spacing w:val="1"/>
          <w:sz w:val="24"/>
          <w:szCs w:val="24"/>
        </w:rPr>
        <w:t xml:space="preserve"> </w:t>
      </w:r>
      <w:r>
        <w:rPr>
          <w:rFonts w:cs="Times New Roman" w:ascii="Times New Roman" w:hAnsi="Times New Roman"/>
          <w:sz w:val="24"/>
          <w:szCs w:val="24"/>
        </w:rPr>
        <w:t>держателями,</w:t>
      </w:r>
      <w:r>
        <w:rPr>
          <w:rFonts w:cs="Times New Roman" w:ascii="Times New Roman" w:hAnsi="Times New Roman"/>
          <w:spacing w:val="1"/>
          <w:sz w:val="24"/>
          <w:szCs w:val="24"/>
        </w:rPr>
        <w:t xml:space="preserve"> </w:t>
      </w:r>
      <w:r>
        <w:rPr>
          <w:rFonts w:cs="Times New Roman" w:ascii="Times New Roman" w:hAnsi="Times New Roman"/>
          <w:sz w:val="24"/>
          <w:szCs w:val="24"/>
        </w:rPr>
        <w:t>Доверительными</w:t>
      </w:r>
      <w:r>
        <w:rPr>
          <w:rFonts w:cs="Times New Roman" w:ascii="Times New Roman" w:hAnsi="Times New Roman"/>
          <w:spacing w:val="1"/>
          <w:sz w:val="24"/>
          <w:szCs w:val="24"/>
        </w:rPr>
        <w:t xml:space="preserve"> </w:t>
      </w:r>
      <w:r>
        <w:rPr>
          <w:rFonts w:cs="Times New Roman" w:ascii="Times New Roman" w:hAnsi="Times New Roman"/>
          <w:sz w:val="24"/>
          <w:szCs w:val="24"/>
        </w:rPr>
        <w:t>управляющими</w:t>
      </w:r>
      <w:r>
        <w:rPr>
          <w:rFonts w:cs="Times New Roman" w:ascii="Times New Roman" w:hAnsi="Times New Roman"/>
          <w:spacing w:val="1"/>
          <w:sz w:val="24"/>
          <w:szCs w:val="24"/>
        </w:rPr>
        <w:t xml:space="preserve"> </w:t>
      </w:r>
      <w:r>
        <w:rPr>
          <w:rFonts w:cs="Times New Roman" w:ascii="Times New Roman" w:hAnsi="Times New Roman"/>
          <w:sz w:val="24"/>
          <w:szCs w:val="24"/>
        </w:rPr>
        <w:t>–</w:t>
      </w:r>
      <w:r>
        <w:rPr>
          <w:rFonts w:cs="Times New Roman" w:ascii="Times New Roman" w:hAnsi="Times New Roman"/>
          <w:spacing w:val="1"/>
          <w:sz w:val="24"/>
          <w:szCs w:val="24"/>
        </w:rPr>
        <w:t xml:space="preserve"> </w:t>
      </w:r>
      <w:r>
        <w:rPr>
          <w:rFonts w:cs="Times New Roman" w:ascii="Times New Roman" w:hAnsi="Times New Roman"/>
          <w:sz w:val="24"/>
          <w:szCs w:val="24"/>
        </w:rPr>
        <w:t>профессиональными</w:t>
      </w:r>
      <w:r>
        <w:rPr>
          <w:rFonts w:cs="Times New Roman" w:ascii="Times New Roman" w:hAnsi="Times New Roman"/>
          <w:spacing w:val="1"/>
          <w:sz w:val="24"/>
          <w:szCs w:val="24"/>
        </w:rPr>
        <w:t xml:space="preserve"> </w:t>
      </w:r>
      <w:r>
        <w:rPr>
          <w:rFonts w:cs="Times New Roman" w:ascii="Times New Roman" w:hAnsi="Times New Roman"/>
          <w:sz w:val="24"/>
          <w:szCs w:val="24"/>
        </w:rPr>
        <w:t>участниками</w:t>
      </w:r>
      <w:r>
        <w:rPr>
          <w:rFonts w:cs="Times New Roman" w:ascii="Times New Roman" w:hAnsi="Times New Roman"/>
          <w:spacing w:val="1"/>
          <w:sz w:val="24"/>
          <w:szCs w:val="24"/>
        </w:rPr>
        <w:t xml:space="preserve"> </w:t>
      </w:r>
      <w:r>
        <w:rPr>
          <w:rFonts w:cs="Times New Roman" w:ascii="Times New Roman" w:hAnsi="Times New Roman"/>
          <w:sz w:val="24"/>
          <w:szCs w:val="24"/>
        </w:rPr>
        <w:t>рынка</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не</w:t>
      </w:r>
      <w:r>
        <w:rPr>
          <w:rFonts w:cs="Times New Roman" w:ascii="Times New Roman" w:hAnsi="Times New Roman"/>
          <w:spacing w:val="1"/>
          <w:sz w:val="24"/>
          <w:szCs w:val="24"/>
        </w:rPr>
        <w:t xml:space="preserve"> </w:t>
      </w:r>
      <w:r>
        <w:rPr>
          <w:rFonts w:cs="Times New Roman" w:ascii="Times New Roman" w:hAnsi="Times New Roman"/>
          <w:sz w:val="24"/>
          <w:szCs w:val="24"/>
        </w:rPr>
        <w:t>позднее</w:t>
      </w:r>
      <w:r>
        <w:rPr>
          <w:rFonts w:cs="Times New Roman" w:ascii="Times New Roman" w:hAnsi="Times New Roman"/>
          <w:spacing w:val="55"/>
          <w:sz w:val="24"/>
          <w:szCs w:val="24"/>
        </w:rPr>
        <w:t xml:space="preserve"> </w:t>
      </w:r>
      <w:r>
        <w:rPr>
          <w:rFonts w:cs="Times New Roman" w:ascii="Times New Roman" w:hAnsi="Times New Roman"/>
          <w:sz w:val="24"/>
          <w:szCs w:val="24"/>
        </w:rPr>
        <w:t>следующего</w:t>
      </w:r>
      <w:r>
        <w:rPr>
          <w:rFonts w:cs="Times New Roman" w:ascii="Times New Roman" w:hAnsi="Times New Roman"/>
          <w:spacing w:val="1"/>
          <w:sz w:val="24"/>
          <w:szCs w:val="24"/>
        </w:rPr>
        <w:t xml:space="preserve"> </w:t>
      </w:r>
      <w:r>
        <w:rPr>
          <w:rFonts w:cs="Times New Roman" w:ascii="Times New Roman" w:hAnsi="Times New Roman"/>
          <w:sz w:val="24"/>
          <w:szCs w:val="24"/>
        </w:rPr>
        <w:t>рабочего</w:t>
      </w:r>
      <w:r>
        <w:rPr>
          <w:rFonts w:cs="Times New Roman" w:ascii="Times New Roman" w:hAnsi="Times New Roman"/>
          <w:spacing w:val="52"/>
          <w:sz w:val="24"/>
          <w:szCs w:val="24"/>
        </w:rPr>
        <w:t xml:space="preserve"> </w:t>
      </w:r>
      <w:r>
        <w:rPr>
          <w:rFonts w:cs="Times New Roman" w:ascii="Times New Roman" w:hAnsi="Times New Roman"/>
          <w:sz w:val="24"/>
          <w:szCs w:val="24"/>
        </w:rPr>
        <w:t>дня</w:t>
      </w:r>
      <w:r>
        <w:rPr>
          <w:rFonts w:cs="Times New Roman" w:ascii="Times New Roman" w:hAnsi="Times New Roman"/>
          <w:spacing w:val="53"/>
          <w:sz w:val="24"/>
          <w:szCs w:val="24"/>
        </w:rPr>
        <w:t xml:space="preserve"> </w:t>
      </w:r>
      <w:r>
        <w:rPr>
          <w:rFonts w:cs="Times New Roman" w:ascii="Times New Roman" w:hAnsi="Times New Roman"/>
          <w:sz w:val="24"/>
          <w:szCs w:val="24"/>
        </w:rPr>
        <w:t>после</w:t>
      </w:r>
      <w:r>
        <w:rPr>
          <w:rFonts w:cs="Times New Roman" w:ascii="Times New Roman" w:hAnsi="Times New Roman"/>
          <w:spacing w:val="51"/>
          <w:sz w:val="24"/>
          <w:szCs w:val="24"/>
        </w:rPr>
        <w:t xml:space="preserve"> </w:t>
      </w:r>
      <w:r>
        <w:rPr>
          <w:rFonts w:cs="Times New Roman" w:ascii="Times New Roman" w:hAnsi="Times New Roman"/>
          <w:sz w:val="24"/>
          <w:szCs w:val="24"/>
        </w:rPr>
        <w:t>дня</w:t>
      </w:r>
      <w:r>
        <w:rPr>
          <w:rFonts w:cs="Times New Roman" w:ascii="Times New Roman" w:hAnsi="Times New Roman"/>
          <w:spacing w:val="53"/>
          <w:sz w:val="24"/>
          <w:szCs w:val="24"/>
        </w:rPr>
        <w:t xml:space="preserve"> </w:t>
      </w:r>
      <w:r>
        <w:rPr>
          <w:rFonts w:cs="Times New Roman" w:ascii="Times New Roman" w:hAnsi="Times New Roman"/>
          <w:sz w:val="24"/>
          <w:szCs w:val="24"/>
        </w:rPr>
        <w:t>их</w:t>
      </w:r>
      <w:r>
        <w:rPr>
          <w:rFonts w:cs="Times New Roman" w:ascii="Times New Roman" w:hAnsi="Times New Roman"/>
          <w:spacing w:val="52"/>
          <w:sz w:val="24"/>
          <w:szCs w:val="24"/>
        </w:rPr>
        <w:t xml:space="preserve"> </w:t>
      </w:r>
      <w:r>
        <w:rPr>
          <w:rFonts w:cs="Times New Roman" w:ascii="Times New Roman" w:hAnsi="Times New Roman"/>
          <w:sz w:val="24"/>
          <w:szCs w:val="24"/>
        </w:rPr>
        <w:t>получения,</w:t>
      </w:r>
      <w:r>
        <w:rPr>
          <w:rFonts w:cs="Times New Roman" w:ascii="Times New Roman" w:hAnsi="Times New Roman"/>
          <w:spacing w:val="54"/>
          <w:sz w:val="24"/>
          <w:szCs w:val="24"/>
        </w:rPr>
        <w:t xml:space="preserve"> </w:t>
      </w:r>
      <w:r>
        <w:rPr>
          <w:rFonts w:cs="Times New Roman" w:ascii="Times New Roman" w:hAnsi="Times New Roman"/>
          <w:sz w:val="24"/>
          <w:szCs w:val="24"/>
        </w:rPr>
        <w:t>а</w:t>
      </w:r>
      <w:r>
        <w:rPr>
          <w:rFonts w:cs="Times New Roman" w:ascii="Times New Roman" w:hAnsi="Times New Roman"/>
          <w:spacing w:val="50"/>
          <w:sz w:val="24"/>
          <w:szCs w:val="24"/>
        </w:rPr>
        <w:t xml:space="preserve"> </w:t>
      </w:r>
      <w:r>
        <w:rPr>
          <w:rFonts w:cs="Times New Roman" w:ascii="Times New Roman" w:hAnsi="Times New Roman"/>
          <w:sz w:val="24"/>
          <w:szCs w:val="24"/>
        </w:rPr>
        <w:t>в</w:t>
      </w:r>
      <w:r>
        <w:rPr>
          <w:rFonts w:cs="Times New Roman" w:ascii="Times New Roman" w:hAnsi="Times New Roman"/>
          <w:spacing w:val="51"/>
          <w:sz w:val="24"/>
          <w:szCs w:val="24"/>
        </w:rPr>
        <w:t xml:space="preserve"> </w:t>
      </w:r>
      <w:r>
        <w:rPr>
          <w:rFonts w:cs="Times New Roman" w:ascii="Times New Roman" w:hAnsi="Times New Roman"/>
          <w:sz w:val="24"/>
          <w:szCs w:val="24"/>
        </w:rPr>
        <w:t>случае</w:t>
      </w:r>
      <w:r>
        <w:rPr>
          <w:rFonts w:cs="Times New Roman" w:ascii="Times New Roman" w:hAnsi="Times New Roman"/>
          <w:spacing w:val="50"/>
          <w:sz w:val="24"/>
          <w:szCs w:val="24"/>
        </w:rPr>
        <w:t xml:space="preserve"> </w:t>
      </w:r>
      <w:r>
        <w:rPr>
          <w:rFonts w:cs="Times New Roman" w:ascii="Times New Roman" w:hAnsi="Times New Roman"/>
          <w:sz w:val="24"/>
          <w:szCs w:val="24"/>
        </w:rPr>
        <w:t>передачи</w:t>
      </w:r>
      <w:r>
        <w:rPr>
          <w:rFonts w:cs="Times New Roman" w:ascii="Times New Roman" w:hAnsi="Times New Roman"/>
          <w:spacing w:val="50"/>
          <w:sz w:val="24"/>
          <w:szCs w:val="24"/>
        </w:rPr>
        <w:t xml:space="preserve"> </w:t>
      </w:r>
      <w:r>
        <w:rPr>
          <w:rFonts w:cs="Times New Roman" w:ascii="Times New Roman" w:hAnsi="Times New Roman"/>
          <w:sz w:val="24"/>
          <w:szCs w:val="24"/>
        </w:rPr>
        <w:t>выплат</w:t>
      </w:r>
      <w:r>
        <w:rPr>
          <w:rFonts w:cs="Times New Roman" w:ascii="Times New Roman" w:hAnsi="Times New Roman"/>
          <w:spacing w:val="52"/>
          <w:sz w:val="24"/>
          <w:szCs w:val="24"/>
        </w:rPr>
        <w:t xml:space="preserve"> </w:t>
      </w:r>
      <w:r>
        <w:rPr>
          <w:rFonts w:cs="Times New Roman" w:ascii="Times New Roman" w:hAnsi="Times New Roman"/>
          <w:sz w:val="24"/>
          <w:szCs w:val="24"/>
        </w:rPr>
        <w:t>по  облигациям,</w:t>
      </w:r>
      <w:r>
        <w:rPr>
          <w:rFonts w:cs="Times New Roman" w:ascii="Times New Roman" w:hAnsi="Times New Roman"/>
          <w:spacing w:val="50"/>
          <w:sz w:val="24"/>
          <w:szCs w:val="24"/>
        </w:rPr>
        <w:t xml:space="preserve"> </w:t>
      </w:r>
      <w:r>
        <w:rPr>
          <w:rFonts w:cs="Times New Roman" w:ascii="Times New Roman" w:hAnsi="Times New Roman"/>
          <w:sz w:val="24"/>
          <w:szCs w:val="24"/>
        </w:rPr>
        <w:t>обязанность</w:t>
      </w:r>
      <w:r>
        <w:rPr>
          <w:rFonts w:cs="Times New Roman" w:ascii="Times New Roman" w:hAnsi="Times New Roman"/>
          <w:spacing w:val="52"/>
          <w:sz w:val="24"/>
          <w:szCs w:val="24"/>
        </w:rPr>
        <w:t xml:space="preserve"> </w:t>
      </w:r>
      <w:r>
        <w:rPr>
          <w:rFonts w:cs="Times New Roman" w:ascii="Times New Roman" w:hAnsi="Times New Roman"/>
          <w:sz w:val="24"/>
          <w:szCs w:val="24"/>
        </w:rPr>
        <w:t>по осуществлению которых в установленный срок</w:t>
      </w:r>
      <w:r>
        <w:rPr>
          <w:rFonts w:cs="Times New Roman" w:ascii="Times New Roman" w:hAnsi="Times New Roman"/>
          <w:spacing w:val="1"/>
          <w:sz w:val="24"/>
          <w:szCs w:val="24"/>
        </w:rPr>
        <w:t xml:space="preserve"> </w:t>
      </w:r>
      <w:r>
        <w:rPr>
          <w:rFonts w:cs="Times New Roman" w:ascii="Times New Roman" w:hAnsi="Times New Roman"/>
          <w:sz w:val="24"/>
          <w:szCs w:val="24"/>
        </w:rPr>
        <w:t>Эмитентом не исполнена или исполнена ненадлежащим</w:t>
      </w:r>
      <w:r>
        <w:rPr>
          <w:rFonts w:cs="Times New Roman" w:ascii="Times New Roman" w:hAnsi="Times New Roman"/>
          <w:spacing w:val="1"/>
          <w:sz w:val="24"/>
          <w:szCs w:val="24"/>
        </w:rPr>
        <w:t xml:space="preserve"> </w:t>
      </w:r>
      <w:r>
        <w:rPr>
          <w:rFonts w:cs="Times New Roman" w:ascii="Times New Roman" w:hAnsi="Times New Roman"/>
          <w:sz w:val="24"/>
          <w:szCs w:val="24"/>
        </w:rPr>
        <w:t>образом, не позднее 3 (трех) рабочих дней</w:t>
      </w:r>
      <w:r>
        <w:rPr>
          <w:rFonts w:cs="Times New Roman" w:ascii="Times New Roman" w:hAnsi="Times New Roman"/>
          <w:spacing w:val="1"/>
          <w:sz w:val="24"/>
          <w:szCs w:val="24"/>
        </w:rPr>
        <w:t xml:space="preserve"> </w:t>
      </w:r>
      <w:r>
        <w:rPr>
          <w:rFonts w:cs="Times New Roman" w:ascii="Times New Roman" w:hAnsi="Times New Roman"/>
          <w:sz w:val="24"/>
          <w:szCs w:val="24"/>
        </w:rPr>
        <w:t>после их получения. Выплаты по ценным бумагам иным</w:t>
      </w:r>
      <w:r>
        <w:rPr>
          <w:rFonts w:cs="Times New Roman" w:ascii="Times New Roman" w:hAnsi="Times New Roman"/>
          <w:spacing w:val="1"/>
          <w:sz w:val="24"/>
          <w:szCs w:val="24"/>
        </w:rPr>
        <w:t xml:space="preserve"> </w:t>
      </w:r>
      <w:r>
        <w:rPr>
          <w:rFonts w:cs="Times New Roman" w:ascii="Times New Roman" w:hAnsi="Times New Roman"/>
          <w:sz w:val="24"/>
          <w:szCs w:val="24"/>
        </w:rPr>
        <w:t xml:space="preserve">Депонентам– не позднее 7 (семи) рабочих дней после дня их получения. </w:t>
      </w:r>
    </w:p>
    <w:p>
      <w:pPr>
        <w:pStyle w:val="ListParagraph"/>
        <w:numPr>
          <w:ilvl w:val="1"/>
          <w:numId w:val="103"/>
        </w:numPr>
        <w:tabs>
          <w:tab w:val="clear" w:pos="720"/>
          <w:tab w:val="left" w:pos="1134" w:leader="none"/>
          <w:tab w:val="left" w:pos="1406" w:leader="none"/>
        </w:tabs>
        <w:ind w:left="0" w:firstLine="720"/>
        <w:rPr>
          <w:rFonts w:ascii="Times New Roman" w:hAnsi="Times New Roman" w:cs="Times New Roman"/>
          <w:sz w:val="24"/>
          <w:szCs w:val="24"/>
        </w:rPr>
      </w:pP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соответствии</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Федеральным</w:t>
      </w:r>
      <w:r>
        <w:rPr>
          <w:rFonts w:cs="Times New Roman" w:ascii="Times New Roman" w:hAnsi="Times New Roman"/>
          <w:spacing w:val="1"/>
          <w:sz w:val="24"/>
          <w:szCs w:val="24"/>
        </w:rPr>
        <w:t xml:space="preserve"> </w:t>
      </w:r>
      <w:r>
        <w:rPr>
          <w:rFonts w:cs="Times New Roman" w:ascii="Times New Roman" w:hAnsi="Times New Roman"/>
          <w:sz w:val="24"/>
          <w:szCs w:val="24"/>
        </w:rPr>
        <w:t>законом</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1"/>
          <w:sz w:val="24"/>
          <w:szCs w:val="24"/>
        </w:rPr>
        <w:t xml:space="preserve"> </w:t>
      </w:r>
      <w:r>
        <w:rPr>
          <w:rFonts w:cs="Times New Roman" w:ascii="Times New Roman" w:hAnsi="Times New Roman"/>
          <w:sz w:val="24"/>
          <w:szCs w:val="24"/>
        </w:rPr>
        <w:t>рынке</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осуществляющий учет прав на облигации, в отношении которых осуществляется централизованный учет</w:t>
      </w:r>
      <w:r>
        <w:rPr>
          <w:rFonts w:cs="Times New Roman" w:ascii="Times New Roman" w:hAnsi="Times New Roman"/>
          <w:spacing w:val="1"/>
          <w:sz w:val="24"/>
          <w:szCs w:val="24"/>
        </w:rPr>
        <w:t xml:space="preserve"> </w:t>
      </w:r>
      <w:r>
        <w:rPr>
          <w:rFonts w:cs="Times New Roman" w:ascii="Times New Roman" w:hAnsi="Times New Roman"/>
          <w:sz w:val="24"/>
          <w:szCs w:val="24"/>
        </w:rPr>
        <w:t>прав, обязан передать выплаты по таким облигациям своим депонентам не позднее 15 (пятнадцати)</w:t>
      </w:r>
      <w:r>
        <w:rPr>
          <w:rFonts w:cs="Times New Roman" w:ascii="Times New Roman" w:hAnsi="Times New Roman"/>
          <w:spacing w:val="1"/>
          <w:sz w:val="24"/>
          <w:szCs w:val="24"/>
        </w:rPr>
        <w:t xml:space="preserve"> </w:t>
      </w:r>
      <w:r>
        <w:rPr>
          <w:rFonts w:cs="Times New Roman" w:ascii="Times New Roman" w:hAnsi="Times New Roman"/>
          <w:sz w:val="24"/>
          <w:szCs w:val="24"/>
        </w:rPr>
        <w:t>рабочих дней после даты, на которую депозитарием, осуществляющим централизованный учет прав, в</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соответствии</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действующим</w:t>
      </w:r>
      <w:r>
        <w:rPr>
          <w:rFonts w:cs="Times New Roman" w:ascii="Times New Roman" w:hAnsi="Times New Roman"/>
          <w:spacing w:val="1"/>
          <w:sz w:val="24"/>
          <w:szCs w:val="24"/>
        </w:rPr>
        <w:t xml:space="preserve"> </w:t>
      </w:r>
      <w:r>
        <w:rPr>
          <w:rFonts w:cs="Times New Roman" w:ascii="Times New Roman" w:hAnsi="Times New Roman"/>
          <w:sz w:val="24"/>
          <w:szCs w:val="24"/>
        </w:rPr>
        <w:t>законодательством</w:t>
      </w:r>
      <w:r>
        <w:rPr>
          <w:rFonts w:cs="Times New Roman" w:ascii="Times New Roman" w:hAnsi="Times New Roman"/>
          <w:spacing w:val="1"/>
          <w:sz w:val="24"/>
          <w:szCs w:val="24"/>
        </w:rPr>
        <w:t xml:space="preserve"> </w:t>
      </w:r>
      <w:r>
        <w:rPr>
          <w:rFonts w:cs="Times New Roman" w:ascii="Times New Roman" w:hAnsi="Times New Roman"/>
          <w:sz w:val="24"/>
          <w:szCs w:val="24"/>
        </w:rPr>
        <w:t>Российской</w:t>
      </w:r>
      <w:r>
        <w:rPr>
          <w:rFonts w:cs="Times New Roman" w:ascii="Times New Roman" w:hAnsi="Times New Roman"/>
          <w:spacing w:val="1"/>
          <w:sz w:val="24"/>
          <w:szCs w:val="24"/>
        </w:rPr>
        <w:t xml:space="preserve"> </w:t>
      </w:r>
      <w:r>
        <w:rPr>
          <w:rFonts w:cs="Times New Roman" w:ascii="Times New Roman" w:hAnsi="Times New Roman"/>
          <w:sz w:val="24"/>
          <w:szCs w:val="24"/>
        </w:rPr>
        <w:t>Федерации</w:t>
      </w:r>
      <w:r>
        <w:rPr>
          <w:rFonts w:cs="Times New Roman" w:ascii="Times New Roman" w:hAnsi="Times New Roman"/>
          <w:spacing w:val="1"/>
          <w:sz w:val="24"/>
          <w:szCs w:val="24"/>
        </w:rPr>
        <w:t xml:space="preserve"> </w:t>
      </w:r>
      <w:r>
        <w:rPr>
          <w:rFonts w:cs="Times New Roman" w:ascii="Times New Roman" w:hAnsi="Times New Roman"/>
          <w:sz w:val="24"/>
          <w:szCs w:val="24"/>
        </w:rPr>
        <w:t>раскрыта</w:t>
      </w:r>
      <w:r>
        <w:rPr>
          <w:rFonts w:cs="Times New Roman" w:ascii="Times New Roman" w:hAnsi="Times New Roman"/>
          <w:spacing w:val="1"/>
          <w:sz w:val="24"/>
          <w:szCs w:val="24"/>
        </w:rPr>
        <w:t xml:space="preserve"> </w:t>
      </w:r>
      <w:r>
        <w:rPr>
          <w:rFonts w:cs="Times New Roman" w:ascii="Times New Roman" w:hAnsi="Times New Roman"/>
          <w:sz w:val="24"/>
          <w:szCs w:val="24"/>
        </w:rPr>
        <w:t>информация</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1"/>
          <w:sz w:val="24"/>
          <w:szCs w:val="24"/>
        </w:rPr>
        <w:t xml:space="preserve"> </w:t>
      </w:r>
      <w:r>
        <w:rPr>
          <w:rFonts w:cs="Times New Roman" w:ascii="Times New Roman" w:hAnsi="Times New Roman"/>
          <w:sz w:val="24"/>
          <w:szCs w:val="24"/>
        </w:rPr>
        <w:t>передаче</w:t>
      </w:r>
      <w:r>
        <w:rPr>
          <w:rFonts w:cs="Times New Roman" w:ascii="Times New Roman" w:hAnsi="Times New Roman"/>
          <w:spacing w:val="-3"/>
          <w:sz w:val="24"/>
          <w:szCs w:val="24"/>
        </w:rPr>
        <w:t xml:space="preserve"> </w:t>
      </w:r>
      <w:r>
        <w:rPr>
          <w:rFonts w:cs="Times New Roman" w:ascii="Times New Roman" w:hAnsi="Times New Roman"/>
          <w:sz w:val="24"/>
          <w:szCs w:val="24"/>
        </w:rPr>
        <w:t>своим</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депонентам</w:t>
      </w:r>
      <w:r>
        <w:rPr>
          <w:rFonts w:cs="Times New Roman" w:ascii="Times New Roman" w:hAnsi="Times New Roman"/>
          <w:spacing w:val="-2"/>
          <w:sz w:val="24"/>
          <w:szCs w:val="24"/>
        </w:rPr>
        <w:t xml:space="preserve"> </w:t>
      </w:r>
      <w:r>
        <w:rPr>
          <w:rFonts w:cs="Times New Roman" w:ascii="Times New Roman" w:hAnsi="Times New Roman"/>
          <w:sz w:val="24"/>
          <w:szCs w:val="24"/>
        </w:rPr>
        <w:t>причитающихся им выплат</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облигациям.</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По истечении указанного в абзаце первом настоящего пункта срока Депоненты</w:t>
      </w:r>
      <w:r>
        <w:rPr>
          <w:rFonts w:cs="Times New Roman" w:ascii="Times New Roman" w:hAnsi="Times New Roman"/>
          <w:spacing w:val="1"/>
          <w:sz w:val="24"/>
          <w:szCs w:val="24"/>
        </w:rPr>
        <w:t xml:space="preserve"> </w:t>
      </w:r>
      <w:r>
        <w:rPr>
          <w:rFonts w:cs="Times New Roman" w:ascii="Times New Roman" w:hAnsi="Times New Roman"/>
          <w:sz w:val="24"/>
          <w:szCs w:val="24"/>
        </w:rPr>
        <w:t>вправе</w:t>
      </w:r>
      <w:r>
        <w:rPr>
          <w:rFonts w:cs="Times New Roman" w:ascii="Times New Roman" w:hAnsi="Times New Roman"/>
          <w:spacing w:val="1"/>
          <w:sz w:val="24"/>
          <w:szCs w:val="24"/>
        </w:rPr>
        <w:t xml:space="preserve"> </w:t>
      </w:r>
      <w:r>
        <w:rPr>
          <w:rFonts w:cs="Times New Roman" w:ascii="Times New Roman" w:hAnsi="Times New Roman"/>
          <w:sz w:val="24"/>
          <w:szCs w:val="24"/>
        </w:rPr>
        <w:t>требовать</w:t>
      </w:r>
      <w:r>
        <w:rPr>
          <w:rFonts w:cs="Times New Roman" w:ascii="Times New Roman" w:hAnsi="Times New Roman"/>
          <w:spacing w:val="1"/>
          <w:sz w:val="24"/>
          <w:szCs w:val="24"/>
        </w:rPr>
        <w:t xml:space="preserve"> </w:t>
      </w:r>
      <w:r>
        <w:rPr>
          <w:rFonts w:cs="Times New Roman" w:ascii="Times New Roman" w:hAnsi="Times New Roman"/>
          <w:sz w:val="24"/>
          <w:szCs w:val="24"/>
        </w:rPr>
        <w:t>от</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осуществления</w:t>
      </w:r>
      <w:r>
        <w:rPr>
          <w:rFonts w:cs="Times New Roman" w:ascii="Times New Roman" w:hAnsi="Times New Roman"/>
          <w:spacing w:val="1"/>
          <w:sz w:val="24"/>
          <w:szCs w:val="24"/>
        </w:rPr>
        <w:t xml:space="preserve"> </w:t>
      </w:r>
      <w:r>
        <w:rPr>
          <w:rFonts w:cs="Times New Roman" w:ascii="Times New Roman" w:hAnsi="Times New Roman"/>
          <w:sz w:val="24"/>
          <w:szCs w:val="24"/>
        </w:rPr>
        <w:t>причитающихся</w:t>
      </w:r>
      <w:r>
        <w:rPr>
          <w:rFonts w:cs="Times New Roman" w:ascii="Times New Roman" w:hAnsi="Times New Roman"/>
          <w:spacing w:val="1"/>
          <w:sz w:val="24"/>
          <w:szCs w:val="24"/>
        </w:rPr>
        <w:t xml:space="preserve"> </w:t>
      </w:r>
      <w:r>
        <w:rPr>
          <w:rFonts w:cs="Times New Roman" w:ascii="Times New Roman" w:hAnsi="Times New Roman"/>
          <w:sz w:val="24"/>
          <w:szCs w:val="24"/>
        </w:rPr>
        <w:t>им</w:t>
      </w:r>
      <w:r>
        <w:rPr>
          <w:rFonts w:cs="Times New Roman" w:ascii="Times New Roman" w:hAnsi="Times New Roman"/>
          <w:spacing w:val="1"/>
          <w:sz w:val="24"/>
          <w:szCs w:val="24"/>
        </w:rPr>
        <w:t xml:space="preserve"> </w:t>
      </w:r>
      <w:r>
        <w:rPr>
          <w:rFonts w:cs="Times New Roman" w:ascii="Times New Roman" w:hAnsi="Times New Roman"/>
          <w:sz w:val="24"/>
          <w:szCs w:val="24"/>
        </w:rPr>
        <w:t>выплат</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облигациям</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централизованным</w:t>
      </w:r>
      <w:r>
        <w:rPr>
          <w:rFonts w:cs="Times New Roman" w:ascii="Times New Roman" w:hAnsi="Times New Roman"/>
          <w:spacing w:val="-1"/>
          <w:sz w:val="24"/>
          <w:szCs w:val="24"/>
        </w:rPr>
        <w:t xml:space="preserve"> </w:t>
      </w:r>
      <w:r>
        <w:rPr>
          <w:rFonts w:cs="Times New Roman" w:ascii="Times New Roman" w:hAnsi="Times New Roman"/>
          <w:sz w:val="24"/>
          <w:szCs w:val="24"/>
        </w:rPr>
        <w:t>учетом</w:t>
      </w:r>
      <w:r>
        <w:rPr>
          <w:rFonts w:cs="Times New Roman" w:ascii="Times New Roman" w:hAnsi="Times New Roman"/>
          <w:spacing w:val="-1"/>
          <w:sz w:val="24"/>
          <w:szCs w:val="24"/>
        </w:rPr>
        <w:t xml:space="preserve"> </w:t>
      </w:r>
      <w:r>
        <w:rPr>
          <w:rFonts w:cs="Times New Roman" w:ascii="Times New Roman" w:hAnsi="Times New Roman"/>
          <w:sz w:val="24"/>
          <w:szCs w:val="24"/>
        </w:rPr>
        <w:t>прав</w:t>
      </w:r>
      <w:r>
        <w:rPr>
          <w:rFonts w:cs="Times New Roman" w:ascii="Times New Roman" w:hAnsi="Times New Roman"/>
          <w:spacing w:val="-2"/>
          <w:sz w:val="24"/>
          <w:szCs w:val="24"/>
        </w:rPr>
        <w:t xml:space="preserve"> </w:t>
      </w:r>
      <w:r>
        <w:rPr>
          <w:rFonts w:cs="Times New Roman" w:ascii="Times New Roman" w:hAnsi="Times New Roman"/>
          <w:sz w:val="24"/>
          <w:szCs w:val="24"/>
        </w:rPr>
        <w:t>независимо</w:t>
      </w:r>
      <w:r>
        <w:rPr>
          <w:rFonts w:cs="Times New Roman" w:ascii="Times New Roman" w:hAnsi="Times New Roman"/>
          <w:spacing w:val="-1"/>
          <w:sz w:val="24"/>
          <w:szCs w:val="24"/>
        </w:rPr>
        <w:t xml:space="preserve"> </w:t>
      </w:r>
      <w:r>
        <w:rPr>
          <w:rFonts w:cs="Times New Roman" w:ascii="Times New Roman" w:hAnsi="Times New Roman"/>
          <w:sz w:val="24"/>
          <w:szCs w:val="24"/>
        </w:rPr>
        <w:t>от</w:t>
      </w:r>
      <w:r>
        <w:rPr>
          <w:rFonts w:cs="Times New Roman" w:ascii="Times New Roman" w:hAnsi="Times New Roman"/>
          <w:spacing w:val="-2"/>
          <w:sz w:val="24"/>
          <w:szCs w:val="24"/>
        </w:rPr>
        <w:t xml:space="preserve"> </w:t>
      </w:r>
      <w:r>
        <w:rPr>
          <w:rFonts w:cs="Times New Roman" w:ascii="Times New Roman" w:hAnsi="Times New Roman"/>
          <w:sz w:val="24"/>
          <w:szCs w:val="24"/>
        </w:rPr>
        <w:t>получения</w:t>
      </w:r>
      <w:r>
        <w:rPr>
          <w:rFonts w:cs="Times New Roman" w:ascii="Times New Roman" w:hAnsi="Times New Roman"/>
          <w:spacing w:val="-1"/>
          <w:sz w:val="24"/>
          <w:szCs w:val="24"/>
        </w:rPr>
        <w:t xml:space="preserve"> </w:t>
      </w:r>
      <w:r>
        <w:rPr>
          <w:rFonts w:cs="Times New Roman" w:ascii="Times New Roman" w:hAnsi="Times New Roman"/>
          <w:sz w:val="24"/>
          <w:szCs w:val="24"/>
        </w:rPr>
        <w:t>таких</w:t>
      </w:r>
      <w:r>
        <w:rPr>
          <w:rFonts w:cs="Times New Roman" w:ascii="Times New Roman" w:hAnsi="Times New Roman"/>
          <w:spacing w:val="-1"/>
          <w:sz w:val="24"/>
          <w:szCs w:val="24"/>
        </w:rPr>
        <w:t xml:space="preserve"> </w:t>
      </w:r>
      <w:r>
        <w:rPr>
          <w:rFonts w:cs="Times New Roman" w:ascii="Times New Roman" w:hAnsi="Times New Roman"/>
          <w:sz w:val="24"/>
          <w:szCs w:val="24"/>
        </w:rPr>
        <w:t>выплат</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Депозитарием.</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Обязанность,</w:t>
      </w:r>
      <w:r>
        <w:rPr>
          <w:rFonts w:cs="Times New Roman" w:ascii="Times New Roman" w:hAnsi="Times New Roman"/>
          <w:spacing w:val="1"/>
          <w:sz w:val="24"/>
          <w:szCs w:val="24"/>
        </w:rPr>
        <w:t xml:space="preserve"> </w:t>
      </w:r>
      <w:r>
        <w:rPr>
          <w:rFonts w:cs="Times New Roman" w:ascii="Times New Roman" w:hAnsi="Times New Roman"/>
          <w:sz w:val="24"/>
          <w:szCs w:val="24"/>
        </w:rPr>
        <w:t>предусмотренная</w:t>
      </w:r>
      <w:r>
        <w:rPr>
          <w:rFonts w:cs="Times New Roman" w:ascii="Times New Roman" w:hAnsi="Times New Roman"/>
          <w:spacing w:val="1"/>
          <w:sz w:val="24"/>
          <w:szCs w:val="24"/>
        </w:rPr>
        <w:t xml:space="preserve"> </w:t>
      </w:r>
      <w:r>
        <w:rPr>
          <w:rFonts w:cs="Times New Roman" w:ascii="Times New Roman" w:hAnsi="Times New Roman"/>
          <w:sz w:val="24"/>
          <w:szCs w:val="24"/>
        </w:rPr>
        <w:t>абзацем</w:t>
      </w:r>
      <w:r>
        <w:rPr>
          <w:rFonts w:cs="Times New Roman" w:ascii="Times New Roman" w:hAnsi="Times New Roman"/>
          <w:spacing w:val="1"/>
          <w:sz w:val="24"/>
          <w:szCs w:val="24"/>
        </w:rPr>
        <w:t xml:space="preserve"> </w:t>
      </w:r>
      <w:r>
        <w:rPr>
          <w:rFonts w:cs="Times New Roman" w:ascii="Times New Roman" w:hAnsi="Times New Roman"/>
          <w:sz w:val="24"/>
          <w:szCs w:val="24"/>
        </w:rPr>
        <w:t>первым</w:t>
      </w:r>
      <w:r>
        <w:rPr>
          <w:rFonts w:cs="Times New Roman" w:ascii="Times New Roman" w:hAnsi="Times New Roman"/>
          <w:spacing w:val="1"/>
          <w:sz w:val="24"/>
          <w:szCs w:val="24"/>
        </w:rPr>
        <w:t xml:space="preserve"> </w:t>
      </w:r>
      <w:r>
        <w:rPr>
          <w:rFonts w:cs="Times New Roman" w:ascii="Times New Roman" w:hAnsi="Times New Roman"/>
          <w:sz w:val="24"/>
          <w:szCs w:val="24"/>
        </w:rPr>
        <w:t>настоящего</w:t>
      </w:r>
      <w:r>
        <w:rPr>
          <w:rFonts w:cs="Times New Roman" w:ascii="Times New Roman" w:hAnsi="Times New Roman"/>
          <w:spacing w:val="1"/>
          <w:sz w:val="24"/>
          <w:szCs w:val="24"/>
        </w:rPr>
        <w:t xml:space="preserve"> </w:t>
      </w:r>
      <w:r>
        <w:rPr>
          <w:rFonts w:cs="Times New Roman" w:ascii="Times New Roman" w:hAnsi="Times New Roman"/>
          <w:sz w:val="24"/>
          <w:szCs w:val="24"/>
        </w:rPr>
        <w:t>пункта,</w:t>
      </w:r>
      <w:r>
        <w:rPr>
          <w:rFonts w:cs="Times New Roman" w:ascii="Times New Roman" w:hAnsi="Times New Roman"/>
          <w:spacing w:val="1"/>
          <w:sz w:val="24"/>
          <w:szCs w:val="24"/>
        </w:rPr>
        <w:t xml:space="preserve"> </w:t>
      </w:r>
      <w:r>
        <w:rPr>
          <w:rFonts w:cs="Times New Roman" w:ascii="Times New Roman" w:hAnsi="Times New Roman"/>
          <w:sz w:val="24"/>
          <w:szCs w:val="24"/>
        </w:rPr>
        <w:t>не</w:t>
      </w:r>
      <w:r>
        <w:rPr>
          <w:rFonts w:cs="Times New Roman" w:ascii="Times New Roman" w:hAnsi="Times New Roman"/>
          <w:spacing w:val="1"/>
          <w:sz w:val="24"/>
          <w:szCs w:val="24"/>
        </w:rPr>
        <w:t xml:space="preserve"> </w:t>
      </w:r>
      <w:r>
        <w:rPr>
          <w:rFonts w:cs="Times New Roman" w:ascii="Times New Roman" w:hAnsi="Times New Roman"/>
          <w:sz w:val="24"/>
          <w:szCs w:val="24"/>
        </w:rPr>
        <w:t>применяется</w:t>
      </w:r>
      <w:r>
        <w:rPr>
          <w:rFonts w:cs="Times New Roman" w:ascii="Times New Roman" w:hAnsi="Times New Roman"/>
          <w:spacing w:val="1"/>
          <w:sz w:val="24"/>
          <w:szCs w:val="24"/>
        </w:rPr>
        <w:t xml:space="preserve"> </w:t>
      </w:r>
      <w:r>
        <w:rPr>
          <w:rFonts w:cs="Times New Roman" w:ascii="Times New Roman" w:hAnsi="Times New Roman"/>
          <w:sz w:val="24"/>
          <w:szCs w:val="24"/>
        </w:rPr>
        <w:t>к</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Депозитарию,</w:t>
      </w:r>
      <w:r>
        <w:rPr>
          <w:rFonts w:cs="Times New Roman" w:ascii="Times New Roman" w:hAnsi="Times New Roman"/>
          <w:spacing w:val="1"/>
          <w:sz w:val="24"/>
          <w:szCs w:val="24"/>
        </w:rPr>
        <w:t xml:space="preserve"> </w:t>
      </w:r>
      <w:r>
        <w:rPr>
          <w:rFonts w:cs="Times New Roman" w:ascii="Times New Roman" w:hAnsi="Times New Roman"/>
          <w:sz w:val="24"/>
          <w:szCs w:val="24"/>
        </w:rPr>
        <w:t>ставшему депонентом другого депозитария в соответствии с письменным указанием своего Депонента и</w:t>
      </w:r>
      <w:r>
        <w:rPr>
          <w:rFonts w:cs="Times New Roman" w:ascii="Times New Roman" w:hAnsi="Times New Roman"/>
          <w:spacing w:val="1"/>
          <w:sz w:val="24"/>
          <w:szCs w:val="24"/>
        </w:rPr>
        <w:t xml:space="preserve"> </w:t>
      </w:r>
      <w:r>
        <w:rPr>
          <w:rFonts w:cs="Times New Roman" w:ascii="Times New Roman" w:hAnsi="Times New Roman"/>
          <w:sz w:val="24"/>
          <w:szCs w:val="24"/>
        </w:rPr>
        <w:t>не получившему от другого депозитария, депонентом которого он стал, подлежавшие передаче выплаты</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облигациям</w:t>
      </w:r>
      <w:r>
        <w:rPr>
          <w:rFonts w:cs="Times New Roman" w:ascii="Times New Roman" w:hAnsi="Times New Roman"/>
          <w:spacing w:val="1"/>
          <w:sz w:val="24"/>
          <w:szCs w:val="24"/>
        </w:rPr>
        <w:t xml:space="preserve"> </w:t>
      </w:r>
      <w:r>
        <w:rPr>
          <w:rFonts w:cs="Times New Roman" w:ascii="Times New Roman" w:hAnsi="Times New Roman"/>
          <w:sz w:val="24"/>
          <w:szCs w:val="24"/>
        </w:rPr>
        <w:t>с централизованным</w:t>
      </w:r>
      <w:r>
        <w:rPr>
          <w:rFonts w:cs="Times New Roman" w:ascii="Times New Roman" w:hAnsi="Times New Roman"/>
          <w:spacing w:val="3"/>
          <w:sz w:val="24"/>
          <w:szCs w:val="24"/>
        </w:rPr>
        <w:t xml:space="preserve"> </w:t>
      </w:r>
      <w:r>
        <w:rPr>
          <w:rFonts w:cs="Times New Roman" w:ascii="Times New Roman" w:hAnsi="Times New Roman"/>
          <w:sz w:val="24"/>
          <w:szCs w:val="24"/>
        </w:rPr>
        <w:t>учетом</w:t>
      </w:r>
      <w:r>
        <w:rPr>
          <w:rFonts w:cs="Times New Roman" w:ascii="Times New Roman" w:hAnsi="Times New Roman"/>
          <w:spacing w:val="1"/>
          <w:sz w:val="24"/>
          <w:szCs w:val="24"/>
        </w:rPr>
        <w:t xml:space="preserve"> </w:t>
      </w:r>
      <w:r>
        <w:rPr>
          <w:rFonts w:cs="Times New Roman" w:ascii="Times New Roman" w:hAnsi="Times New Roman"/>
          <w:sz w:val="24"/>
          <w:szCs w:val="24"/>
        </w:rPr>
        <w:t>прав.</w:t>
      </w:r>
    </w:p>
    <w:p>
      <w:pPr>
        <w:pStyle w:val="ListParagraph"/>
        <w:numPr>
          <w:ilvl w:val="1"/>
          <w:numId w:val="103"/>
        </w:numPr>
        <w:tabs>
          <w:tab w:val="clear" w:pos="720"/>
          <w:tab w:val="left" w:pos="1134" w:leader="none"/>
          <w:tab w:val="left" w:pos="1658" w:leader="none"/>
        </w:tabs>
        <w:ind w:left="0" w:firstLine="720"/>
        <w:rPr>
          <w:rFonts w:ascii="Times New Roman" w:hAnsi="Times New Roman" w:cs="Times New Roman"/>
          <w:sz w:val="24"/>
          <w:szCs w:val="24"/>
        </w:rPr>
      </w:pP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случае</w:t>
      </w:r>
      <w:r>
        <w:rPr>
          <w:rFonts w:cs="Times New Roman" w:ascii="Times New Roman" w:hAnsi="Times New Roman"/>
          <w:spacing w:val="1"/>
          <w:sz w:val="24"/>
          <w:szCs w:val="24"/>
        </w:rPr>
        <w:t xml:space="preserve"> </w:t>
      </w:r>
      <w:r>
        <w:rPr>
          <w:rFonts w:cs="Times New Roman" w:ascii="Times New Roman" w:hAnsi="Times New Roman"/>
          <w:sz w:val="24"/>
          <w:szCs w:val="24"/>
        </w:rPr>
        <w:t>отсутствия</w:t>
      </w:r>
      <w:r>
        <w:rPr>
          <w:rFonts w:cs="Times New Roman" w:ascii="Times New Roman" w:hAnsi="Times New Roman"/>
          <w:spacing w:val="1"/>
          <w:sz w:val="24"/>
          <w:szCs w:val="24"/>
        </w:rPr>
        <w:t xml:space="preserve"> </w:t>
      </w:r>
      <w:r>
        <w:rPr>
          <w:rFonts w:cs="Times New Roman" w:ascii="Times New Roman" w:hAnsi="Times New Roman"/>
          <w:sz w:val="24"/>
          <w:szCs w:val="24"/>
        </w:rPr>
        <w:t>банковских</w:t>
      </w:r>
      <w:r>
        <w:rPr>
          <w:rFonts w:cs="Times New Roman" w:ascii="Times New Roman" w:hAnsi="Times New Roman"/>
          <w:spacing w:val="1"/>
          <w:sz w:val="24"/>
          <w:szCs w:val="24"/>
        </w:rPr>
        <w:t xml:space="preserve"> </w:t>
      </w:r>
      <w:r>
        <w:rPr>
          <w:rFonts w:cs="Times New Roman" w:ascii="Times New Roman" w:hAnsi="Times New Roman"/>
          <w:sz w:val="24"/>
          <w:szCs w:val="24"/>
        </w:rPr>
        <w:t>реквизитов</w:t>
      </w:r>
      <w:r>
        <w:rPr>
          <w:rFonts w:cs="Times New Roman" w:ascii="Times New Roman" w:hAnsi="Times New Roman"/>
          <w:spacing w:val="1"/>
          <w:sz w:val="24"/>
          <w:szCs w:val="24"/>
        </w:rPr>
        <w:t xml:space="preserve"> </w:t>
      </w:r>
      <w:r>
        <w:rPr>
          <w:rFonts w:cs="Times New Roman" w:ascii="Times New Roman" w:hAnsi="Times New Roman"/>
          <w:sz w:val="24"/>
          <w:szCs w:val="24"/>
        </w:rPr>
        <w:t>у</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1"/>
          <w:sz w:val="24"/>
          <w:szCs w:val="24"/>
        </w:rPr>
        <w:t xml:space="preserve"> </w:t>
      </w:r>
      <w:r>
        <w:rPr>
          <w:rFonts w:cs="Times New Roman" w:ascii="Times New Roman" w:hAnsi="Times New Roman"/>
          <w:sz w:val="24"/>
          <w:szCs w:val="24"/>
        </w:rPr>
        <w:t>либо</w:t>
      </w:r>
      <w:r>
        <w:rPr>
          <w:rFonts w:cs="Times New Roman" w:ascii="Times New Roman" w:hAnsi="Times New Roman"/>
          <w:spacing w:val="1"/>
          <w:sz w:val="24"/>
          <w:szCs w:val="24"/>
        </w:rPr>
        <w:t xml:space="preserve"> </w:t>
      </w:r>
      <w:r>
        <w:rPr>
          <w:rFonts w:cs="Times New Roman" w:ascii="Times New Roman" w:hAnsi="Times New Roman"/>
          <w:sz w:val="24"/>
          <w:szCs w:val="24"/>
        </w:rPr>
        <w:t>некорректности</w:t>
      </w:r>
      <w:r>
        <w:rPr>
          <w:rFonts w:cs="Times New Roman" w:ascii="Times New Roman" w:hAnsi="Times New Roman"/>
          <w:spacing w:val="1"/>
          <w:sz w:val="24"/>
          <w:szCs w:val="24"/>
        </w:rPr>
        <w:t xml:space="preserve"> </w:t>
      </w:r>
      <w:r>
        <w:rPr>
          <w:rFonts w:cs="Times New Roman" w:ascii="Times New Roman" w:hAnsi="Times New Roman"/>
          <w:sz w:val="24"/>
          <w:szCs w:val="24"/>
        </w:rPr>
        <w:t>банковских</w:t>
      </w:r>
      <w:r>
        <w:rPr>
          <w:rFonts w:cs="Times New Roman" w:ascii="Times New Roman" w:hAnsi="Times New Roman"/>
          <w:spacing w:val="1"/>
          <w:sz w:val="24"/>
          <w:szCs w:val="24"/>
        </w:rPr>
        <w:t xml:space="preserve"> </w:t>
      </w:r>
      <w:r>
        <w:rPr>
          <w:rFonts w:cs="Times New Roman" w:ascii="Times New Roman" w:hAnsi="Times New Roman"/>
          <w:sz w:val="24"/>
          <w:szCs w:val="24"/>
        </w:rPr>
        <w:t>реквизитов,</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направляет</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Депоненту</w:t>
      </w:r>
      <w:r>
        <w:rPr>
          <w:rFonts w:cs="Times New Roman" w:ascii="Times New Roman" w:hAnsi="Times New Roman"/>
          <w:spacing w:val="1"/>
          <w:sz w:val="24"/>
          <w:szCs w:val="24"/>
        </w:rPr>
        <w:t xml:space="preserve"> </w:t>
      </w:r>
      <w:r>
        <w:rPr>
          <w:rFonts w:cs="Times New Roman" w:ascii="Times New Roman" w:hAnsi="Times New Roman"/>
          <w:sz w:val="24"/>
          <w:szCs w:val="24"/>
        </w:rPr>
        <w:t>уведомление о получении доходов по ценным бумагам и о необходимости предоставления банковских</w:t>
      </w:r>
      <w:r>
        <w:rPr>
          <w:rFonts w:cs="Times New Roman" w:ascii="Times New Roman" w:hAnsi="Times New Roman"/>
          <w:spacing w:val="1"/>
          <w:sz w:val="24"/>
          <w:szCs w:val="24"/>
        </w:rPr>
        <w:t xml:space="preserve"> </w:t>
      </w:r>
      <w:r>
        <w:rPr>
          <w:rFonts w:cs="Times New Roman" w:ascii="Times New Roman" w:hAnsi="Times New Roman"/>
          <w:sz w:val="24"/>
          <w:szCs w:val="24"/>
        </w:rPr>
        <w:t>реквизитов.</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осуществляет</w:t>
      </w:r>
      <w:r>
        <w:rPr>
          <w:rFonts w:cs="Times New Roman" w:ascii="Times New Roman" w:hAnsi="Times New Roman"/>
          <w:spacing w:val="1"/>
          <w:sz w:val="24"/>
          <w:szCs w:val="24"/>
        </w:rPr>
        <w:t xml:space="preserve"> </w:t>
      </w:r>
      <w:r>
        <w:rPr>
          <w:rFonts w:cs="Times New Roman" w:ascii="Times New Roman" w:hAnsi="Times New Roman"/>
          <w:sz w:val="24"/>
          <w:szCs w:val="24"/>
        </w:rPr>
        <w:t>повторный</w:t>
      </w:r>
      <w:r>
        <w:rPr>
          <w:rFonts w:cs="Times New Roman" w:ascii="Times New Roman" w:hAnsi="Times New Roman"/>
          <w:spacing w:val="1"/>
          <w:sz w:val="24"/>
          <w:szCs w:val="24"/>
        </w:rPr>
        <w:t xml:space="preserve"> </w:t>
      </w:r>
      <w:r>
        <w:rPr>
          <w:rFonts w:cs="Times New Roman" w:ascii="Times New Roman" w:hAnsi="Times New Roman"/>
          <w:sz w:val="24"/>
          <w:szCs w:val="24"/>
        </w:rPr>
        <w:t>платеж</w:t>
      </w:r>
      <w:r>
        <w:rPr>
          <w:rFonts w:cs="Times New Roman" w:ascii="Times New Roman" w:hAnsi="Times New Roman"/>
          <w:spacing w:val="1"/>
          <w:sz w:val="24"/>
          <w:szCs w:val="24"/>
        </w:rPr>
        <w:t xml:space="preserve"> </w:t>
      </w:r>
      <w:r>
        <w:rPr>
          <w:rFonts w:cs="Times New Roman" w:ascii="Times New Roman" w:hAnsi="Times New Roman"/>
          <w:sz w:val="24"/>
          <w:szCs w:val="24"/>
        </w:rPr>
        <w:t>выплат</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ценным</w:t>
      </w:r>
      <w:r>
        <w:rPr>
          <w:rFonts w:cs="Times New Roman" w:ascii="Times New Roman" w:hAnsi="Times New Roman"/>
          <w:spacing w:val="1"/>
          <w:sz w:val="24"/>
          <w:szCs w:val="24"/>
        </w:rPr>
        <w:t xml:space="preserve"> </w:t>
      </w:r>
      <w:r>
        <w:rPr>
          <w:rFonts w:cs="Times New Roman" w:ascii="Times New Roman" w:hAnsi="Times New Roman"/>
          <w:sz w:val="24"/>
          <w:szCs w:val="24"/>
        </w:rPr>
        <w:t>бумагам</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течение</w:t>
      </w:r>
      <w:r>
        <w:rPr>
          <w:rFonts w:cs="Times New Roman" w:ascii="Times New Roman" w:hAnsi="Times New Roman"/>
          <w:spacing w:val="55"/>
          <w:sz w:val="24"/>
          <w:szCs w:val="24"/>
        </w:rPr>
        <w:t xml:space="preserve"> </w:t>
      </w:r>
      <w:r>
        <w:rPr>
          <w:rFonts w:cs="Times New Roman" w:ascii="Times New Roman" w:hAnsi="Times New Roman"/>
          <w:sz w:val="24"/>
          <w:szCs w:val="24"/>
        </w:rPr>
        <w:t>1</w:t>
      </w:r>
      <w:r>
        <w:rPr>
          <w:rFonts w:cs="Times New Roman" w:ascii="Times New Roman" w:hAnsi="Times New Roman"/>
          <w:spacing w:val="1"/>
          <w:sz w:val="24"/>
          <w:szCs w:val="24"/>
        </w:rPr>
        <w:t xml:space="preserve"> </w:t>
      </w:r>
      <w:r>
        <w:rPr>
          <w:rFonts w:cs="Times New Roman" w:ascii="Times New Roman" w:hAnsi="Times New Roman"/>
          <w:sz w:val="24"/>
          <w:szCs w:val="24"/>
        </w:rPr>
        <w:t>(одного)</w:t>
      </w:r>
      <w:r>
        <w:rPr>
          <w:rFonts w:cs="Times New Roman" w:ascii="Times New Roman" w:hAnsi="Times New Roman"/>
          <w:spacing w:val="-4"/>
          <w:sz w:val="24"/>
          <w:szCs w:val="24"/>
        </w:rPr>
        <w:t xml:space="preserve"> </w:t>
      </w:r>
      <w:r>
        <w:rPr>
          <w:rFonts w:cs="Times New Roman" w:ascii="Times New Roman" w:hAnsi="Times New Roman"/>
          <w:sz w:val="24"/>
          <w:szCs w:val="24"/>
        </w:rPr>
        <w:t>месяца</w:t>
      </w:r>
      <w:r>
        <w:rPr>
          <w:rFonts w:cs="Times New Roman" w:ascii="Times New Roman" w:hAnsi="Times New Roman"/>
          <w:spacing w:val="-3"/>
          <w:sz w:val="24"/>
          <w:szCs w:val="24"/>
        </w:rPr>
        <w:t xml:space="preserve"> </w:t>
      </w:r>
      <w:r>
        <w:rPr>
          <w:rFonts w:cs="Times New Roman" w:ascii="Times New Roman" w:hAnsi="Times New Roman"/>
          <w:sz w:val="24"/>
          <w:szCs w:val="24"/>
        </w:rPr>
        <w:t>с даты получения</w:t>
      </w:r>
      <w:r>
        <w:rPr>
          <w:rFonts w:cs="Times New Roman" w:ascii="Times New Roman" w:hAnsi="Times New Roman"/>
          <w:spacing w:val="-3"/>
          <w:sz w:val="24"/>
          <w:szCs w:val="24"/>
        </w:rPr>
        <w:t xml:space="preserve"> </w:t>
      </w:r>
      <w:r>
        <w:rPr>
          <w:rFonts w:cs="Times New Roman" w:ascii="Times New Roman" w:hAnsi="Times New Roman"/>
          <w:sz w:val="24"/>
          <w:szCs w:val="24"/>
        </w:rPr>
        <w:t>новых</w:t>
      </w:r>
      <w:r>
        <w:rPr>
          <w:rFonts w:cs="Times New Roman" w:ascii="Times New Roman" w:hAnsi="Times New Roman"/>
          <w:spacing w:val="-2"/>
          <w:sz w:val="24"/>
          <w:szCs w:val="24"/>
        </w:rPr>
        <w:t xml:space="preserve"> </w:t>
      </w:r>
      <w:r>
        <w:rPr>
          <w:rFonts w:cs="Times New Roman" w:ascii="Times New Roman" w:hAnsi="Times New Roman"/>
          <w:sz w:val="24"/>
          <w:szCs w:val="24"/>
        </w:rPr>
        <w:t>банковских</w:t>
      </w:r>
      <w:r>
        <w:rPr>
          <w:rFonts w:cs="Times New Roman" w:ascii="Times New Roman" w:hAnsi="Times New Roman"/>
          <w:spacing w:val="3"/>
          <w:sz w:val="24"/>
          <w:szCs w:val="24"/>
        </w:rPr>
        <w:t xml:space="preserve"> </w:t>
      </w:r>
      <w:r>
        <w:rPr>
          <w:rFonts w:cs="Times New Roman" w:ascii="Times New Roman" w:hAnsi="Times New Roman"/>
          <w:sz w:val="24"/>
          <w:szCs w:val="24"/>
        </w:rPr>
        <w:t>реквизитов</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w:t>
      </w:r>
    </w:p>
    <w:p>
      <w:pPr>
        <w:pStyle w:val="ListParagraph"/>
        <w:numPr>
          <w:ilvl w:val="1"/>
          <w:numId w:val="103"/>
        </w:numPr>
        <w:tabs>
          <w:tab w:val="clear" w:pos="720"/>
          <w:tab w:val="left" w:pos="1134" w:leader="none"/>
          <w:tab w:val="left" w:pos="1658" w:leader="none"/>
        </w:tabs>
        <w:ind w:left="0" w:firstLine="720"/>
        <w:rPr>
          <w:rFonts w:ascii="Times New Roman" w:hAnsi="Times New Roman" w:cs="Times New Roman"/>
          <w:sz w:val="24"/>
          <w:szCs w:val="24"/>
        </w:rPr>
      </w:pP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случае</w:t>
      </w:r>
      <w:r>
        <w:rPr>
          <w:rFonts w:cs="Times New Roman" w:ascii="Times New Roman" w:hAnsi="Times New Roman"/>
          <w:spacing w:val="1"/>
          <w:sz w:val="24"/>
          <w:szCs w:val="24"/>
        </w:rPr>
        <w:t xml:space="preserve"> </w:t>
      </w:r>
      <w:r>
        <w:rPr>
          <w:rFonts w:cs="Times New Roman" w:ascii="Times New Roman" w:hAnsi="Times New Roman"/>
          <w:sz w:val="24"/>
          <w:szCs w:val="24"/>
        </w:rPr>
        <w:t>расторжения</w:t>
      </w:r>
      <w:r>
        <w:rPr>
          <w:rFonts w:cs="Times New Roman" w:ascii="Times New Roman" w:hAnsi="Times New Roman"/>
          <w:spacing w:val="1"/>
          <w:sz w:val="24"/>
          <w:szCs w:val="24"/>
        </w:rPr>
        <w:t xml:space="preserve"> </w:t>
      </w:r>
      <w:r>
        <w:rPr>
          <w:rFonts w:cs="Times New Roman" w:ascii="Times New Roman" w:hAnsi="Times New Roman"/>
          <w:sz w:val="24"/>
          <w:szCs w:val="24"/>
        </w:rPr>
        <w:t>договорных</w:t>
      </w:r>
      <w:r>
        <w:rPr>
          <w:rFonts w:cs="Times New Roman" w:ascii="Times New Roman" w:hAnsi="Times New Roman"/>
          <w:spacing w:val="1"/>
          <w:sz w:val="24"/>
          <w:szCs w:val="24"/>
        </w:rPr>
        <w:t xml:space="preserve"> </w:t>
      </w:r>
      <w:r>
        <w:rPr>
          <w:rFonts w:cs="Times New Roman" w:ascii="Times New Roman" w:hAnsi="Times New Roman"/>
          <w:sz w:val="24"/>
          <w:szCs w:val="24"/>
        </w:rPr>
        <w:t>отношений</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Депозитарием</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w:t>
      </w:r>
      <w:r>
        <w:rPr>
          <w:rFonts w:cs="Times New Roman" w:ascii="Times New Roman" w:hAnsi="Times New Roman"/>
          <w:spacing w:val="1"/>
          <w:sz w:val="24"/>
          <w:szCs w:val="24"/>
        </w:rPr>
        <w:t xml:space="preserve"> </w:t>
      </w:r>
      <w:r>
        <w:rPr>
          <w:rFonts w:cs="Times New Roman" w:ascii="Times New Roman" w:hAnsi="Times New Roman"/>
          <w:sz w:val="24"/>
          <w:szCs w:val="24"/>
        </w:rPr>
        <w:t>имеет</w:t>
      </w:r>
      <w:r>
        <w:rPr>
          <w:rFonts w:cs="Times New Roman" w:ascii="Times New Roman" w:hAnsi="Times New Roman"/>
          <w:spacing w:val="1"/>
          <w:sz w:val="24"/>
          <w:szCs w:val="24"/>
        </w:rPr>
        <w:t xml:space="preserve"> </w:t>
      </w:r>
      <w:r>
        <w:rPr>
          <w:rFonts w:cs="Times New Roman" w:ascii="Times New Roman" w:hAnsi="Times New Roman"/>
          <w:sz w:val="24"/>
          <w:szCs w:val="24"/>
        </w:rPr>
        <w:t>возможность</w:t>
      </w:r>
      <w:r>
        <w:rPr>
          <w:rFonts w:cs="Times New Roman" w:ascii="Times New Roman" w:hAnsi="Times New Roman"/>
          <w:spacing w:val="1"/>
          <w:sz w:val="24"/>
          <w:szCs w:val="24"/>
        </w:rPr>
        <w:t xml:space="preserve"> </w:t>
      </w:r>
      <w:r>
        <w:rPr>
          <w:rFonts w:cs="Times New Roman" w:ascii="Times New Roman" w:hAnsi="Times New Roman"/>
          <w:sz w:val="24"/>
          <w:szCs w:val="24"/>
        </w:rPr>
        <w:t>сообщить</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Депозитарию</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письменной</w:t>
      </w:r>
      <w:r>
        <w:rPr>
          <w:rFonts w:cs="Times New Roman" w:ascii="Times New Roman" w:hAnsi="Times New Roman"/>
          <w:spacing w:val="1"/>
          <w:sz w:val="24"/>
          <w:szCs w:val="24"/>
        </w:rPr>
        <w:t xml:space="preserve"> </w:t>
      </w:r>
      <w:r>
        <w:rPr>
          <w:rFonts w:cs="Times New Roman" w:ascii="Times New Roman" w:hAnsi="Times New Roman"/>
          <w:sz w:val="24"/>
          <w:szCs w:val="24"/>
        </w:rPr>
        <w:t>форме</w:t>
      </w:r>
      <w:r>
        <w:rPr>
          <w:rFonts w:cs="Times New Roman" w:ascii="Times New Roman" w:hAnsi="Times New Roman"/>
          <w:spacing w:val="1"/>
          <w:sz w:val="24"/>
          <w:szCs w:val="24"/>
        </w:rPr>
        <w:t xml:space="preserve"> </w:t>
      </w:r>
      <w:r>
        <w:rPr>
          <w:rFonts w:cs="Times New Roman" w:ascii="Times New Roman" w:hAnsi="Times New Roman"/>
          <w:sz w:val="24"/>
          <w:szCs w:val="24"/>
        </w:rPr>
        <w:t>платежные реквизиты для перечисления выплат по ценным бумагам, поступивших после расторжения</w:t>
      </w:r>
      <w:r>
        <w:rPr>
          <w:rFonts w:cs="Times New Roman" w:ascii="Times New Roman" w:hAnsi="Times New Roman"/>
          <w:spacing w:val="1"/>
          <w:sz w:val="24"/>
          <w:szCs w:val="24"/>
        </w:rPr>
        <w:t xml:space="preserve"> </w:t>
      </w:r>
      <w:r>
        <w:rPr>
          <w:rFonts w:cs="Times New Roman" w:ascii="Times New Roman" w:hAnsi="Times New Roman"/>
          <w:sz w:val="24"/>
          <w:szCs w:val="24"/>
        </w:rPr>
        <w:t>договорных</w:t>
      </w:r>
      <w:r>
        <w:rPr>
          <w:rFonts w:cs="Times New Roman" w:ascii="Times New Roman" w:hAnsi="Times New Roman"/>
          <w:spacing w:val="-1"/>
          <w:sz w:val="24"/>
          <w:szCs w:val="24"/>
        </w:rPr>
        <w:t xml:space="preserve"> </w:t>
      </w:r>
      <w:r>
        <w:rPr>
          <w:rFonts w:cs="Times New Roman" w:ascii="Times New Roman" w:hAnsi="Times New Roman"/>
          <w:sz w:val="24"/>
          <w:szCs w:val="24"/>
        </w:rPr>
        <w:t>отношений.</w:t>
      </w:r>
    </w:p>
    <w:p>
      <w:pPr>
        <w:pStyle w:val="ListParagraph"/>
        <w:numPr>
          <w:ilvl w:val="1"/>
          <w:numId w:val="103"/>
        </w:numPr>
        <w:tabs>
          <w:tab w:val="clear" w:pos="720"/>
          <w:tab w:val="left" w:pos="1134" w:leader="none"/>
          <w:tab w:val="left" w:pos="1406"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Депозитарий обязан при невозможности перечисления полученных доходов по российским</w:t>
      </w:r>
      <w:r>
        <w:rPr>
          <w:rFonts w:cs="Times New Roman" w:ascii="Times New Roman" w:hAnsi="Times New Roman"/>
          <w:spacing w:val="1"/>
          <w:sz w:val="24"/>
          <w:szCs w:val="24"/>
        </w:rPr>
        <w:t xml:space="preserve"> </w:t>
      </w:r>
      <w:r>
        <w:rPr>
          <w:rFonts w:cs="Times New Roman" w:ascii="Times New Roman" w:hAnsi="Times New Roman"/>
          <w:sz w:val="24"/>
          <w:szCs w:val="24"/>
        </w:rPr>
        <w:t>ценным бумагам Депонентам по не зависящей от него причине, возвратить доходы по российским ценным</w:t>
      </w:r>
      <w:r>
        <w:rPr>
          <w:rFonts w:cs="Times New Roman" w:ascii="Times New Roman" w:hAnsi="Times New Roman"/>
          <w:spacing w:val="-53"/>
          <w:sz w:val="24"/>
          <w:szCs w:val="24"/>
        </w:rPr>
        <w:t xml:space="preserve"> </w:t>
      </w:r>
      <w:r>
        <w:rPr>
          <w:rFonts w:cs="Times New Roman" w:ascii="Times New Roman" w:hAnsi="Times New Roman"/>
          <w:sz w:val="24"/>
          <w:szCs w:val="24"/>
        </w:rPr>
        <w:t>бумагам Эмитенту в течение 10 (десяти) дней после истечения одного месяца с даты окончания срока</w:t>
      </w:r>
      <w:r>
        <w:rPr>
          <w:rFonts w:cs="Times New Roman" w:ascii="Times New Roman" w:hAnsi="Times New Roman"/>
          <w:spacing w:val="1"/>
          <w:sz w:val="24"/>
          <w:szCs w:val="24"/>
        </w:rPr>
        <w:t xml:space="preserve"> </w:t>
      </w:r>
      <w:r>
        <w:rPr>
          <w:rFonts w:cs="Times New Roman" w:ascii="Times New Roman" w:hAnsi="Times New Roman"/>
          <w:sz w:val="24"/>
          <w:szCs w:val="24"/>
        </w:rPr>
        <w:t>выплаты</w:t>
      </w:r>
      <w:r>
        <w:rPr>
          <w:rFonts w:cs="Times New Roman" w:ascii="Times New Roman" w:hAnsi="Times New Roman"/>
          <w:spacing w:val="1"/>
          <w:sz w:val="24"/>
          <w:szCs w:val="24"/>
        </w:rPr>
        <w:t xml:space="preserve"> </w:t>
      </w:r>
      <w:r>
        <w:rPr>
          <w:rFonts w:cs="Times New Roman" w:ascii="Times New Roman" w:hAnsi="Times New Roman"/>
          <w:sz w:val="24"/>
          <w:szCs w:val="24"/>
        </w:rPr>
        <w:t>по ценным</w:t>
      </w:r>
      <w:r>
        <w:rPr>
          <w:rFonts w:cs="Times New Roman" w:ascii="Times New Roman" w:hAnsi="Times New Roman"/>
          <w:spacing w:val="1"/>
          <w:sz w:val="24"/>
          <w:szCs w:val="24"/>
        </w:rPr>
        <w:t xml:space="preserve"> </w:t>
      </w:r>
      <w:r>
        <w:rPr>
          <w:rFonts w:cs="Times New Roman" w:ascii="Times New Roman" w:hAnsi="Times New Roman"/>
          <w:sz w:val="24"/>
          <w:szCs w:val="24"/>
        </w:rPr>
        <w:t>бумагам.</w:t>
      </w:r>
    </w:p>
    <w:p>
      <w:pPr>
        <w:pStyle w:val="ListParagraph"/>
        <w:numPr>
          <w:ilvl w:val="1"/>
          <w:numId w:val="103"/>
        </w:numPr>
        <w:tabs>
          <w:tab w:val="clear" w:pos="720"/>
          <w:tab w:val="left" w:pos="1134" w:leader="none"/>
          <w:tab w:val="left" w:pos="1406" w:leader="none"/>
        </w:tabs>
        <w:ind w:left="0" w:firstLine="720"/>
        <w:rPr>
          <w:rFonts w:ascii="Times New Roman" w:hAnsi="Times New Roman" w:cs="Times New Roman"/>
          <w:sz w:val="24"/>
          <w:szCs w:val="24"/>
        </w:rPr>
      </w:pPr>
      <w:r>
        <w:rPr>
          <w:rFonts w:cs="Times New Roman" w:ascii="Times New Roman" w:hAnsi="Times New Roman"/>
          <w:sz w:val="24"/>
          <w:szCs w:val="24"/>
        </w:rPr>
        <w:t>При осуществлении выплаты доходов по ценным бумагам Депозитарий осуществляет расчет,</w:t>
      </w:r>
      <w:r>
        <w:rPr>
          <w:rFonts w:cs="Times New Roman" w:ascii="Times New Roman" w:hAnsi="Times New Roman"/>
          <w:spacing w:val="-53"/>
          <w:sz w:val="24"/>
          <w:szCs w:val="24"/>
        </w:rPr>
        <w:t xml:space="preserve"> </w:t>
      </w:r>
      <w:r>
        <w:rPr>
          <w:rFonts w:cs="Times New Roman" w:ascii="Times New Roman" w:hAnsi="Times New Roman"/>
          <w:sz w:val="24"/>
          <w:szCs w:val="24"/>
        </w:rPr>
        <w:t>удержание</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перечисление</w:t>
      </w:r>
      <w:r>
        <w:rPr>
          <w:rFonts w:cs="Times New Roman" w:ascii="Times New Roman" w:hAnsi="Times New Roman"/>
          <w:spacing w:val="1"/>
          <w:sz w:val="24"/>
          <w:szCs w:val="24"/>
        </w:rPr>
        <w:t xml:space="preserve"> </w:t>
      </w:r>
      <w:r>
        <w:rPr>
          <w:rFonts w:cs="Times New Roman" w:ascii="Times New Roman" w:hAnsi="Times New Roman"/>
          <w:sz w:val="24"/>
          <w:szCs w:val="24"/>
        </w:rPr>
        <w:t>налогов</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доходов,</w:t>
      </w:r>
      <w:r>
        <w:rPr>
          <w:rFonts w:cs="Times New Roman" w:ascii="Times New Roman" w:hAnsi="Times New Roman"/>
          <w:spacing w:val="1"/>
          <w:sz w:val="24"/>
          <w:szCs w:val="24"/>
        </w:rPr>
        <w:t xml:space="preserve"> </w:t>
      </w:r>
      <w:r>
        <w:rPr>
          <w:rFonts w:cs="Times New Roman" w:ascii="Times New Roman" w:hAnsi="Times New Roman"/>
          <w:sz w:val="24"/>
          <w:szCs w:val="24"/>
        </w:rPr>
        <w:t>полученных</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Депонентом,</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случаях,</w:t>
      </w:r>
      <w:r>
        <w:rPr>
          <w:rFonts w:cs="Times New Roman" w:ascii="Times New Roman" w:hAnsi="Times New Roman"/>
          <w:spacing w:val="1"/>
          <w:sz w:val="24"/>
          <w:szCs w:val="24"/>
        </w:rPr>
        <w:t xml:space="preserve"> </w:t>
      </w:r>
      <w:r>
        <w:rPr>
          <w:rFonts w:cs="Times New Roman" w:ascii="Times New Roman" w:hAnsi="Times New Roman"/>
          <w:sz w:val="24"/>
          <w:szCs w:val="24"/>
        </w:rPr>
        <w:t>установленных</w:t>
      </w:r>
      <w:r>
        <w:rPr>
          <w:rFonts w:cs="Times New Roman" w:ascii="Times New Roman" w:hAnsi="Times New Roman"/>
          <w:spacing w:val="1"/>
          <w:sz w:val="24"/>
          <w:szCs w:val="24"/>
        </w:rPr>
        <w:t xml:space="preserve"> </w:t>
      </w:r>
      <w:r>
        <w:rPr>
          <w:rFonts w:cs="Times New Roman" w:ascii="Times New Roman" w:hAnsi="Times New Roman"/>
          <w:sz w:val="24"/>
          <w:szCs w:val="24"/>
        </w:rPr>
        <w:t>законодательством Российской</w:t>
      </w:r>
      <w:r>
        <w:rPr>
          <w:rFonts w:cs="Times New Roman" w:ascii="Times New Roman" w:hAnsi="Times New Roman"/>
          <w:spacing w:val="-2"/>
          <w:sz w:val="24"/>
          <w:szCs w:val="24"/>
        </w:rPr>
        <w:t xml:space="preserve"> </w:t>
      </w:r>
      <w:r>
        <w:rPr>
          <w:rFonts w:cs="Times New Roman" w:ascii="Times New Roman" w:hAnsi="Times New Roman"/>
          <w:sz w:val="24"/>
          <w:szCs w:val="24"/>
        </w:rPr>
        <w:t>Федерации.</w:t>
      </w:r>
    </w:p>
    <w:p>
      <w:pPr>
        <w:pStyle w:val="ListParagraph"/>
        <w:numPr>
          <w:ilvl w:val="1"/>
          <w:numId w:val="103"/>
        </w:numPr>
        <w:tabs>
          <w:tab w:val="clear" w:pos="720"/>
          <w:tab w:val="left" w:pos="1134" w:leader="none"/>
          <w:tab w:val="left" w:pos="1406"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Депозитарий</w:t>
      </w:r>
      <w:r>
        <w:rPr>
          <w:rFonts w:cs="Times New Roman" w:ascii="Times New Roman" w:hAnsi="Times New Roman"/>
          <w:spacing w:val="-7"/>
          <w:sz w:val="24"/>
          <w:szCs w:val="24"/>
        </w:rPr>
        <w:t xml:space="preserve"> </w:t>
      </w:r>
      <w:r>
        <w:rPr>
          <w:rFonts w:cs="Times New Roman" w:ascii="Times New Roman" w:hAnsi="Times New Roman"/>
          <w:sz w:val="24"/>
          <w:szCs w:val="24"/>
        </w:rPr>
        <w:t>не</w:t>
      </w:r>
      <w:r>
        <w:rPr>
          <w:rFonts w:cs="Times New Roman" w:ascii="Times New Roman" w:hAnsi="Times New Roman"/>
          <w:spacing w:val="-6"/>
          <w:sz w:val="24"/>
          <w:szCs w:val="24"/>
        </w:rPr>
        <w:t xml:space="preserve"> </w:t>
      </w:r>
      <w:r>
        <w:rPr>
          <w:rFonts w:cs="Times New Roman" w:ascii="Times New Roman" w:hAnsi="Times New Roman"/>
          <w:sz w:val="24"/>
          <w:szCs w:val="24"/>
        </w:rPr>
        <w:t>несет</w:t>
      </w:r>
      <w:r>
        <w:rPr>
          <w:rFonts w:cs="Times New Roman" w:ascii="Times New Roman" w:hAnsi="Times New Roman"/>
          <w:spacing w:val="-4"/>
          <w:sz w:val="24"/>
          <w:szCs w:val="24"/>
        </w:rPr>
        <w:t xml:space="preserve"> </w:t>
      </w:r>
      <w:r>
        <w:rPr>
          <w:rFonts w:cs="Times New Roman" w:ascii="Times New Roman" w:hAnsi="Times New Roman"/>
          <w:sz w:val="24"/>
          <w:szCs w:val="24"/>
        </w:rPr>
        <w:t>ответственности</w:t>
      </w:r>
      <w:r>
        <w:rPr>
          <w:rFonts w:cs="Times New Roman" w:ascii="Times New Roman" w:hAnsi="Times New Roman"/>
          <w:spacing w:val="-7"/>
          <w:sz w:val="24"/>
          <w:szCs w:val="24"/>
        </w:rPr>
        <w:t xml:space="preserve"> </w:t>
      </w:r>
      <w:r>
        <w:rPr>
          <w:rFonts w:cs="Times New Roman" w:ascii="Times New Roman" w:hAnsi="Times New Roman"/>
          <w:sz w:val="24"/>
          <w:szCs w:val="24"/>
        </w:rPr>
        <w:t>перед</w:t>
      </w:r>
      <w:r>
        <w:rPr>
          <w:rFonts w:cs="Times New Roman" w:ascii="Times New Roman" w:hAnsi="Times New Roman"/>
          <w:spacing w:val="-5"/>
          <w:sz w:val="24"/>
          <w:szCs w:val="24"/>
        </w:rPr>
        <w:t xml:space="preserve"> </w:t>
      </w:r>
      <w:r>
        <w:rPr>
          <w:rFonts w:cs="Times New Roman" w:ascii="Times New Roman" w:hAnsi="Times New Roman"/>
          <w:sz w:val="24"/>
          <w:szCs w:val="24"/>
        </w:rPr>
        <w:t>Депонентом:</w:t>
      </w:r>
    </w:p>
    <w:p>
      <w:pPr>
        <w:pStyle w:val="ListParagraph"/>
        <w:numPr>
          <w:ilvl w:val="0"/>
          <w:numId w:val="10"/>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за</w:t>
      </w:r>
      <w:r>
        <w:rPr>
          <w:rFonts w:cs="Times New Roman" w:ascii="Times New Roman" w:hAnsi="Times New Roman"/>
          <w:spacing w:val="1"/>
          <w:sz w:val="24"/>
          <w:szCs w:val="24"/>
        </w:rPr>
        <w:t xml:space="preserve"> </w:t>
      </w:r>
      <w:r>
        <w:rPr>
          <w:rFonts w:cs="Times New Roman" w:ascii="Times New Roman" w:hAnsi="Times New Roman"/>
          <w:sz w:val="24"/>
          <w:szCs w:val="24"/>
        </w:rPr>
        <w:t>отсутствие,</w:t>
      </w:r>
      <w:r>
        <w:rPr>
          <w:rFonts w:cs="Times New Roman" w:ascii="Times New Roman" w:hAnsi="Times New Roman"/>
          <w:spacing w:val="1"/>
          <w:sz w:val="24"/>
          <w:szCs w:val="24"/>
        </w:rPr>
        <w:t xml:space="preserve"> </w:t>
      </w:r>
      <w:r>
        <w:rPr>
          <w:rFonts w:cs="Times New Roman" w:ascii="Times New Roman" w:hAnsi="Times New Roman"/>
          <w:sz w:val="24"/>
          <w:szCs w:val="24"/>
        </w:rPr>
        <w:t>неполноту</w:t>
      </w:r>
      <w:r>
        <w:rPr>
          <w:rFonts w:cs="Times New Roman" w:ascii="Times New Roman" w:hAnsi="Times New Roman"/>
          <w:spacing w:val="1"/>
          <w:sz w:val="24"/>
          <w:szCs w:val="24"/>
        </w:rPr>
        <w:t xml:space="preserve"> </w:t>
      </w:r>
      <w:r>
        <w:rPr>
          <w:rFonts w:cs="Times New Roman" w:ascii="Times New Roman" w:hAnsi="Times New Roman"/>
          <w:sz w:val="24"/>
          <w:szCs w:val="24"/>
        </w:rPr>
        <w:t>и/или</w:t>
      </w:r>
      <w:r>
        <w:rPr>
          <w:rFonts w:cs="Times New Roman" w:ascii="Times New Roman" w:hAnsi="Times New Roman"/>
          <w:spacing w:val="1"/>
          <w:sz w:val="24"/>
          <w:szCs w:val="24"/>
        </w:rPr>
        <w:t xml:space="preserve"> </w:t>
      </w:r>
      <w:r>
        <w:rPr>
          <w:rFonts w:cs="Times New Roman" w:ascii="Times New Roman" w:hAnsi="Times New Roman"/>
          <w:sz w:val="24"/>
          <w:szCs w:val="24"/>
        </w:rPr>
        <w:t>недостоверность</w:t>
      </w:r>
      <w:r>
        <w:rPr>
          <w:rFonts w:cs="Times New Roman" w:ascii="Times New Roman" w:hAnsi="Times New Roman"/>
          <w:spacing w:val="1"/>
          <w:sz w:val="24"/>
          <w:szCs w:val="24"/>
        </w:rPr>
        <w:t xml:space="preserve"> </w:t>
      </w:r>
      <w:r>
        <w:rPr>
          <w:rFonts w:cs="Times New Roman" w:ascii="Times New Roman" w:hAnsi="Times New Roman"/>
          <w:sz w:val="24"/>
          <w:szCs w:val="24"/>
        </w:rPr>
        <w:t>сведений</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1"/>
          <w:sz w:val="24"/>
          <w:szCs w:val="24"/>
        </w:rPr>
        <w:t xml:space="preserve"> </w:t>
      </w:r>
      <w:r>
        <w:rPr>
          <w:rFonts w:cs="Times New Roman" w:ascii="Times New Roman" w:hAnsi="Times New Roman"/>
          <w:sz w:val="24"/>
          <w:szCs w:val="24"/>
        </w:rPr>
        <w:t>выплатах,</w:t>
      </w:r>
      <w:r>
        <w:rPr>
          <w:rFonts w:cs="Times New Roman" w:ascii="Times New Roman" w:hAnsi="Times New Roman"/>
          <w:spacing w:val="1"/>
          <w:sz w:val="24"/>
          <w:szCs w:val="24"/>
        </w:rPr>
        <w:t xml:space="preserve"> </w:t>
      </w:r>
      <w:r>
        <w:rPr>
          <w:rFonts w:cs="Times New Roman" w:ascii="Times New Roman" w:hAnsi="Times New Roman"/>
          <w:sz w:val="24"/>
          <w:szCs w:val="24"/>
        </w:rPr>
        <w:t>если</w:t>
      </w:r>
      <w:r>
        <w:rPr>
          <w:rFonts w:cs="Times New Roman" w:ascii="Times New Roman" w:hAnsi="Times New Roman"/>
          <w:spacing w:val="1"/>
          <w:sz w:val="24"/>
          <w:szCs w:val="24"/>
        </w:rPr>
        <w:t xml:space="preserve"> </w:t>
      </w:r>
      <w:r>
        <w:rPr>
          <w:rFonts w:cs="Times New Roman" w:ascii="Times New Roman" w:hAnsi="Times New Roman"/>
          <w:sz w:val="24"/>
          <w:szCs w:val="24"/>
        </w:rPr>
        <w:t>данная</w:t>
      </w:r>
      <w:r>
        <w:rPr>
          <w:rFonts w:cs="Times New Roman" w:ascii="Times New Roman" w:hAnsi="Times New Roman"/>
          <w:spacing w:val="1"/>
          <w:sz w:val="24"/>
          <w:szCs w:val="24"/>
        </w:rPr>
        <w:t xml:space="preserve"> </w:t>
      </w:r>
      <w:r>
        <w:rPr>
          <w:rFonts w:cs="Times New Roman" w:ascii="Times New Roman" w:hAnsi="Times New Roman"/>
          <w:sz w:val="24"/>
          <w:szCs w:val="24"/>
        </w:rPr>
        <w:t>информация</w:t>
      </w:r>
      <w:r>
        <w:rPr>
          <w:rFonts w:cs="Times New Roman" w:ascii="Times New Roman" w:hAnsi="Times New Roman"/>
          <w:spacing w:val="1"/>
          <w:sz w:val="24"/>
          <w:szCs w:val="24"/>
        </w:rPr>
        <w:t xml:space="preserve"> </w:t>
      </w:r>
      <w:r>
        <w:rPr>
          <w:rFonts w:cs="Times New Roman" w:ascii="Times New Roman" w:hAnsi="Times New Roman"/>
          <w:sz w:val="24"/>
          <w:szCs w:val="24"/>
        </w:rPr>
        <w:t>не</w:t>
      </w:r>
      <w:r>
        <w:rPr>
          <w:rFonts w:cs="Times New Roman" w:ascii="Times New Roman" w:hAnsi="Times New Roman"/>
          <w:spacing w:val="1"/>
          <w:sz w:val="24"/>
          <w:szCs w:val="24"/>
        </w:rPr>
        <w:t xml:space="preserve"> </w:t>
      </w:r>
      <w:r>
        <w:rPr>
          <w:rFonts w:cs="Times New Roman" w:ascii="Times New Roman" w:hAnsi="Times New Roman"/>
          <w:sz w:val="24"/>
          <w:szCs w:val="24"/>
        </w:rPr>
        <w:t>была</w:t>
      </w:r>
      <w:r>
        <w:rPr>
          <w:rFonts w:cs="Times New Roman" w:ascii="Times New Roman" w:hAnsi="Times New Roman"/>
          <w:spacing w:val="1"/>
          <w:sz w:val="24"/>
          <w:szCs w:val="24"/>
        </w:rPr>
        <w:t xml:space="preserve"> </w:t>
      </w:r>
      <w:r>
        <w:rPr>
          <w:rFonts w:cs="Times New Roman" w:ascii="Times New Roman" w:hAnsi="Times New Roman"/>
          <w:sz w:val="24"/>
          <w:szCs w:val="24"/>
        </w:rPr>
        <w:t>предоставлена</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предоставлялась</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искаженном</w:t>
      </w:r>
      <w:r>
        <w:rPr>
          <w:rFonts w:cs="Times New Roman" w:ascii="Times New Roman" w:hAnsi="Times New Roman"/>
          <w:spacing w:val="1"/>
          <w:sz w:val="24"/>
          <w:szCs w:val="24"/>
        </w:rPr>
        <w:t xml:space="preserve"> </w:t>
      </w:r>
      <w:r>
        <w:rPr>
          <w:rFonts w:cs="Times New Roman" w:ascii="Times New Roman" w:hAnsi="Times New Roman"/>
          <w:sz w:val="24"/>
          <w:szCs w:val="24"/>
        </w:rPr>
        <w:t>виде</w:t>
      </w:r>
      <w:r>
        <w:rPr>
          <w:rFonts w:cs="Times New Roman" w:ascii="Times New Roman" w:hAnsi="Times New Roman"/>
          <w:spacing w:val="1"/>
          <w:sz w:val="24"/>
          <w:szCs w:val="24"/>
        </w:rPr>
        <w:t xml:space="preserve"> </w:t>
      </w:r>
      <w:r>
        <w:rPr>
          <w:rFonts w:cs="Times New Roman" w:ascii="Times New Roman" w:hAnsi="Times New Roman"/>
          <w:sz w:val="24"/>
          <w:szCs w:val="24"/>
        </w:rPr>
        <w:t>Эмитентом/платежным</w:t>
      </w:r>
      <w:r>
        <w:rPr>
          <w:rFonts w:cs="Times New Roman" w:ascii="Times New Roman" w:hAnsi="Times New Roman"/>
          <w:spacing w:val="1"/>
          <w:sz w:val="24"/>
          <w:szCs w:val="24"/>
        </w:rPr>
        <w:t xml:space="preserve"> </w:t>
      </w:r>
      <w:r>
        <w:rPr>
          <w:rFonts w:cs="Times New Roman" w:ascii="Times New Roman" w:hAnsi="Times New Roman"/>
          <w:sz w:val="24"/>
          <w:szCs w:val="24"/>
        </w:rPr>
        <w:t>агентом</w:t>
      </w:r>
      <w:r>
        <w:rPr>
          <w:rFonts w:cs="Times New Roman" w:ascii="Times New Roman" w:hAnsi="Times New Roman"/>
          <w:spacing w:val="1"/>
          <w:sz w:val="24"/>
          <w:szCs w:val="24"/>
        </w:rPr>
        <w:t xml:space="preserve"> </w:t>
      </w:r>
      <w:r>
        <w:rPr>
          <w:rFonts w:cs="Times New Roman" w:ascii="Times New Roman" w:hAnsi="Times New Roman"/>
          <w:sz w:val="24"/>
          <w:szCs w:val="24"/>
        </w:rPr>
        <w:t>Эмитента/регистратором/депозитарием</w:t>
      </w:r>
      <w:r>
        <w:rPr>
          <w:rFonts w:cs="Times New Roman" w:ascii="Times New Roman" w:hAnsi="Times New Roman"/>
          <w:spacing w:val="1"/>
          <w:sz w:val="24"/>
          <w:szCs w:val="24"/>
        </w:rPr>
        <w:t xml:space="preserve"> </w:t>
      </w:r>
      <w:r>
        <w:rPr>
          <w:rFonts w:cs="Times New Roman" w:ascii="Times New Roman" w:hAnsi="Times New Roman"/>
          <w:sz w:val="24"/>
          <w:szCs w:val="24"/>
        </w:rPr>
        <w:t>места</w:t>
      </w:r>
      <w:r>
        <w:rPr>
          <w:rFonts w:cs="Times New Roman" w:ascii="Times New Roman" w:hAnsi="Times New Roman"/>
          <w:spacing w:val="1"/>
          <w:sz w:val="24"/>
          <w:szCs w:val="24"/>
        </w:rPr>
        <w:t xml:space="preserve"> </w:t>
      </w:r>
      <w:r>
        <w:rPr>
          <w:rFonts w:cs="Times New Roman" w:ascii="Times New Roman" w:hAnsi="Times New Roman"/>
          <w:sz w:val="24"/>
          <w:szCs w:val="24"/>
        </w:rPr>
        <w:t>хранения</w:t>
      </w:r>
      <w:r>
        <w:rPr>
          <w:rFonts w:cs="Times New Roman" w:ascii="Times New Roman" w:hAnsi="Times New Roman"/>
          <w:spacing w:val="1"/>
          <w:sz w:val="24"/>
          <w:szCs w:val="24"/>
        </w:rPr>
        <w:t xml:space="preserve"> </w:t>
      </w:r>
      <w:r>
        <w:rPr>
          <w:rFonts w:cs="Times New Roman" w:ascii="Times New Roman" w:hAnsi="Times New Roman"/>
          <w:sz w:val="24"/>
          <w:szCs w:val="24"/>
        </w:rPr>
        <w:t>иностранной</w:t>
      </w:r>
      <w:r>
        <w:rPr>
          <w:rFonts w:cs="Times New Roman" w:ascii="Times New Roman" w:hAnsi="Times New Roman"/>
          <w:spacing w:val="1"/>
          <w:sz w:val="24"/>
          <w:szCs w:val="24"/>
        </w:rPr>
        <w:t xml:space="preserve"> </w:t>
      </w:r>
      <w:r>
        <w:rPr>
          <w:rFonts w:cs="Times New Roman" w:ascii="Times New Roman" w:hAnsi="Times New Roman"/>
          <w:sz w:val="24"/>
          <w:szCs w:val="24"/>
        </w:rPr>
        <w:t>организации,</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осуществляющей</w:t>
      </w:r>
      <w:r>
        <w:rPr>
          <w:rFonts w:cs="Times New Roman" w:ascii="Times New Roman" w:hAnsi="Times New Roman"/>
          <w:spacing w:val="1"/>
          <w:sz w:val="24"/>
          <w:szCs w:val="24"/>
        </w:rPr>
        <w:t xml:space="preserve"> </w:t>
      </w:r>
      <w:r>
        <w:rPr>
          <w:rFonts w:cs="Times New Roman" w:ascii="Times New Roman" w:hAnsi="Times New Roman"/>
          <w:sz w:val="24"/>
          <w:szCs w:val="24"/>
        </w:rPr>
        <w:t>учет</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переход</w:t>
      </w:r>
      <w:r>
        <w:rPr>
          <w:rFonts w:cs="Times New Roman" w:ascii="Times New Roman" w:hAnsi="Times New Roman"/>
          <w:spacing w:val="1"/>
          <w:sz w:val="24"/>
          <w:szCs w:val="24"/>
        </w:rPr>
        <w:t xml:space="preserve"> </w:t>
      </w:r>
      <w:r>
        <w:rPr>
          <w:rFonts w:cs="Times New Roman" w:ascii="Times New Roman" w:hAnsi="Times New Roman"/>
          <w:sz w:val="24"/>
          <w:szCs w:val="24"/>
        </w:rPr>
        <w:t>прав</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ценные</w:t>
      </w:r>
      <w:r>
        <w:rPr>
          <w:rFonts w:cs="Times New Roman" w:ascii="Times New Roman" w:hAnsi="Times New Roman"/>
          <w:spacing w:val="1"/>
          <w:sz w:val="24"/>
          <w:szCs w:val="24"/>
        </w:rPr>
        <w:t xml:space="preserve"> </w:t>
      </w:r>
      <w:r>
        <w:rPr>
          <w:rFonts w:cs="Times New Roman" w:ascii="Times New Roman" w:hAnsi="Times New Roman"/>
          <w:sz w:val="24"/>
          <w:szCs w:val="24"/>
        </w:rPr>
        <w:t>бумаги</w:t>
      </w:r>
      <w:r>
        <w:rPr>
          <w:rFonts w:cs="Times New Roman" w:ascii="Times New Roman" w:hAnsi="Times New Roman"/>
          <w:spacing w:val="-53"/>
          <w:sz w:val="24"/>
          <w:szCs w:val="24"/>
        </w:rPr>
        <w:t xml:space="preserve"> </w:t>
      </w:r>
      <w:r>
        <w:rPr>
          <w:rFonts w:cs="Times New Roman" w:ascii="Times New Roman" w:hAnsi="Times New Roman"/>
          <w:sz w:val="24"/>
          <w:szCs w:val="24"/>
        </w:rPr>
        <w:t>Депонентов,</w:t>
      </w:r>
      <w:r>
        <w:rPr>
          <w:rFonts w:cs="Times New Roman" w:ascii="Times New Roman" w:hAnsi="Times New Roman"/>
          <w:spacing w:val="1"/>
          <w:sz w:val="24"/>
          <w:szCs w:val="24"/>
        </w:rPr>
        <w:t xml:space="preserve"> </w:t>
      </w:r>
      <w:r>
        <w:rPr>
          <w:rFonts w:cs="Times New Roman" w:ascii="Times New Roman" w:hAnsi="Times New Roman"/>
          <w:sz w:val="24"/>
          <w:szCs w:val="24"/>
        </w:rPr>
        <w:t>за</w:t>
      </w:r>
      <w:r>
        <w:rPr>
          <w:rFonts w:cs="Times New Roman" w:ascii="Times New Roman" w:hAnsi="Times New Roman"/>
          <w:spacing w:val="1"/>
          <w:sz w:val="24"/>
          <w:szCs w:val="24"/>
        </w:rPr>
        <w:t xml:space="preserve"> </w:t>
      </w:r>
      <w:r>
        <w:rPr>
          <w:rFonts w:cs="Times New Roman" w:ascii="Times New Roman" w:hAnsi="Times New Roman"/>
          <w:sz w:val="24"/>
          <w:szCs w:val="24"/>
        </w:rPr>
        <w:t>исключением</w:t>
      </w:r>
      <w:r>
        <w:rPr>
          <w:rFonts w:cs="Times New Roman" w:ascii="Times New Roman" w:hAnsi="Times New Roman"/>
          <w:spacing w:val="1"/>
          <w:sz w:val="24"/>
          <w:szCs w:val="24"/>
        </w:rPr>
        <w:t xml:space="preserve"> </w:t>
      </w:r>
      <w:r>
        <w:rPr>
          <w:rFonts w:cs="Times New Roman" w:ascii="Times New Roman" w:hAnsi="Times New Roman"/>
          <w:sz w:val="24"/>
          <w:szCs w:val="24"/>
        </w:rPr>
        <w:t>случаев,</w:t>
      </w:r>
      <w:r>
        <w:rPr>
          <w:rFonts w:cs="Times New Roman" w:ascii="Times New Roman" w:hAnsi="Times New Roman"/>
          <w:spacing w:val="1"/>
          <w:sz w:val="24"/>
          <w:szCs w:val="24"/>
        </w:rPr>
        <w:t xml:space="preserve"> </w:t>
      </w:r>
      <w:r>
        <w:rPr>
          <w:rFonts w:cs="Times New Roman" w:ascii="Times New Roman" w:hAnsi="Times New Roman"/>
          <w:sz w:val="24"/>
          <w:szCs w:val="24"/>
        </w:rPr>
        <w:t>определенных</w:t>
      </w:r>
      <w:r>
        <w:rPr>
          <w:rFonts w:cs="Times New Roman" w:ascii="Times New Roman" w:hAnsi="Times New Roman"/>
          <w:spacing w:val="-53"/>
          <w:sz w:val="24"/>
          <w:szCs w:val="24"/>
        </w:rPr>
        <w:t xml:space="preserve"> </w:t>
      </w:r>
      <w:r>
        <w:rPr>
          <w:rFonts w:cs="Times New Roman" w:ascii="Times New Roman" w:hAnsi="Times New Roman"/>
          <w:sz w:val="24"/>
          <w:szCs w:val="24"/>
        </w:rPr>
        <w:t>законодательством Российской</w:t>
      </w:r>
      <w:r>
        <w:rPr>
          <w:rFonts w:cs="Times New Roman" w:ascii="Times New Roman" w:hAnsi="Times New Roman"/>
          <w:spacing w:val="-2"/>
          <w:sz w:val="24"/>
          <w:szCs w:val="24"/>
        </w:rPr>
        <w:t xml:space="preserve"> </w:t>
      </w:r>
      <w:r>
        <w:rPr>
          <w:rFonts w:cs="Times New Roman" w:ascii="Times New Roman" w:hAnsi="Times New Roman"/>
          <w:sz w:val="24"/>
          <w:szCs w:val="24"/>
        </w:rPr>
        <w:t>Федерации;</w:t>
      </w:r>
    </w:p>
    <w:p>
      <w:pPr>
        <w:pStyle w:val="ListParagraph"/>
        <w:numPr>
          <w:ilvl w:val="0"/>
          <w:numId w:val="10"/>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за несоответствие сумм полученных и причитающихся выплат, если данное несоответствие</w:t>
      </w:r>
      <w:r>
        <w:rPr>
          <w:rFonts w:cs="Times New Roman" w:ascii="Times New Roman" w:hAnsi="Times New Roman"/>
          <w:spacing w:val="1"/>
          <w:sz w:val="24"/>
          <w:szCs w:val="24"/>
        </w:rPr>
        <w:t xml:space="preserve"> </w:t>
      </w:r>
      <w:r>
        <w:rPr>
          <w:rFonts w:cs="Times New Roman" w:ascii="Times New Roman" w:hAnsi="Times New Roman"/>
          <w:sz w:val="24"/>
          <w:szCs w:val="24"/>
        </w:rPr>
        <w:t>вызвано действиями Эмитента/платежного агента Эмитента/регистратора/депозитария места</w:t>
      </w:r>
      <w:r>
        <w:rPr>
          <w:rFonts w:cs="Times New Roman" w:ascii="Times New Roman" w:hAnsi="Times New Roman"/>
          <w:spacing w:val="1"/>
          <w:sz w:val="24"/>
          <w:szCs w:val="24"/>
        </w:rPr>
        <w:t xml:space="preserve"> </w:t>
      </w:r>
      <w:r>
        <w:rPr>
          <w:rFonts w:cs="Times New Roman" w:ascii="Times New Roman" w:hAnsi="Times New Roman"/>
          <w:sz w:val="24"/>
          <w:szCs w:val="24"/>
        </w:rPr>
        <w:t>хранения, иностранной организации, осуществляющей учет и переход прав на ценные бумаги</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Депонентов,</w:t>
      </w:r>
      <w:r>
        <w:rPr>
          <w:rFonts w:cs="Times New Roman" w:ascii="Times New Roman" w:hAnsi="Times New Roman"/>
          <w:spacing w:val="1"/>
          <w:sz w:val="24"/>
          <w:szCs w:val="24"/>
        </w:rPr>
        <w:t xml:space="preserve"> </w:t>
      </w:r>
      <w:r>
        <w:rPr>
          <w:rFonts w:cs="Times New Roman" w:ascii="Times New Roman" w:hAnsi="Times New Roman"/>
          <w:sz w:val="24"/>
          <w:szCs w:val="24"/>
        </w:rPr>
        <w:t>за</w:t>
      </w:r>
      <w:r>
        <w:rPr>
          <w:rFonts w:cs="Times New Roman" w:ascii="Times New Roman" w:hAnsi="Times New Roman"/>
          <w:spacing w:val="1"/>
          <w:sz w:val="24"/>
          <w:szCs w:val="24"/>
        </w:rPr>
        <w:t xml:space="preserve"> </w:t>
      </w:r>
      <w:r>
        <w:rPr>
          <w:rFonts w:cs="Times New Roman" w:ascii="Times New Roman" w:hAnsi="Times New Roman"/>
          <w:sz w:val="24"/>
          <w:szCs w:val="24"/>
        </w:rPr>
        <w:t>исключением</w:t>
      </w:r>
      <w:r>
        <w:rPr>
          <w:rFonts w:cs="Times New Roman" w:ascii="Times New Roman" w:hAnsi="Times New Roman"/>
          <w:spacing w:val="1"/>
          <w:sz w:val="24"/>
          <w:szCs w:val="24"/>
        </w:rPr>
        <w:t xml:space="preserve"> </w:t>
      </w:r>
      <w:r>
        <w:rPr>
          <w:rFonts w:cs="Times New Roman" w:ascii="Times New Roman" w:hAnsi="Times New Roman"/>
          <w:sz w:val="24"/>
          <w:szCs w:val="24"/>
        </w:rPr>
        <w:t>случаев,</w:t>
      </w:r>
      <w:r>
        <w:rPr>
          <w:rFonts w:cs="Times New Roman" w:ascii="Times New Roman" w:hAnsi="Times New Roman"/>
          <w:spacing w:val="1"/>
          <w:sz w:val="24"/>
          <w:szCs w:val="24"/>
        </w:rPr>
        <w:t xml:space="preserve"> </w:t>
      </w:r>
      <w:r>
        <w:rPr>
          <w:rFonts w:cs="Times New Roman" w:ascii="Times New Roman" w:hAnsi="Times New Roman"/>
          <w:sz w:val="24"/>
          <w:szCs w:val="24"/>
        </w:rPr>
        <w:t>определенных</w:t>
      </w:r>
      <w:r>
        <w:rPr>
          <w:rFonts w:cs="Times New Roman" w:ascii="Times New Roman" w:hAnsi="Times New Roman"/>
          <w:spacing w:val="-53"/>
          <w:sz w:val="24"/>
          <w:szCs w:val="24"/>
        </w:rPr>
        <w:t xml:space="preserve"> </w:t>
      </w:r>
      <w:r>
        <w:rPr>
          <w:rFonts w:cs="Times New Roman" w:ascii="Times New Roman" w:hAnsi="Times New Roman"/>
          <w:sz w:val="24"/>
          <w:szCs w:val="24"/>
        </w:rPr>
        <w:t>законодательством Российской</w:t>
      </w:r>
      <w:r>
        <w:rPr>
          <w:rFonts w:cs="Times New Roman" w:ascii="Times New Roman" w:hAnsi="Times New Roman"/>
          <w:spacing w:val="-2"/>
          <w:sz w:val="24"/>
          <w:szCs w:val="24"/>
        </w:rPr>
        <w:t xml:space="preserve"> </w:t>
      </w:r>
      <w:r>
        <w:rPr>
          <w:rFonts w:cs="Times New Roman" w:ascii="Times New Roman" w:hAnsi="Times New Roman"/>
          <w:sz w:val="24"/>
          <w:szCs w:val="24"/>
        </w:rPr>
        <w:t>Федерации;</w:t>
      </w:r>
    </w:p>
    <w:p>
      <w:pPr>
        <w:pStyle w:val="ListParagraph"/>
        <w:numPr>
          <w:ilvl w:val="0"/>
          <w:numId w:val="10"/>
        </w:numPr>
        <w:tabs>
          <w:tab w:val="clear" w:pos="720"/>
          <w:tab w:val="left" w:pos="4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за</w:t>
      </w:r>
      <w:r>
        <w:rPr>
          <w:rFonts w:cs="Times New Roman" w:ascii="Times New Roman" w:hAnsi="Times New Roman"/>
          <w:spacing w:val="1"/>
          <w:sz w:val="24"/>
          <w:szCs w:val="24"/>
        </w:rPr>
        <w:t xml:space="preserve"> </w:t>
      </w:r>
      <w:r>
        <w:rPr>
          <w:rFonts w:cs="Times New Roman" w:ascii="Times New Roman" w:hAnsi="Times New Roman"/>
          <w:sz w:val="24"/>
          <w:szCs w:val="24"/>
        </w:rPr>
        <w:t>неполучение</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Депонентом</w:t>
      </w:r>
      <w:r>
        <w:rPr>
          <w:rFonts w:cs="Times New Roman" w:ascii="Times New Roman" w:hAnsi="Times New Roman"/>
          <w:spacing w:val="1"/>
          <w:sz w:val="24"/>
          <w:szCs w:val="24"/>
        </w:rPr>
        <w:t xml:space="preserve"> </w:t>
      </w:r>
      <w:r>
        <w:rPr>
          <w:rFonts w:cs="Times New Roman" w:ascii="Times New Roman" w:hAnsi="Times New Roman"/>
          <w:sz w:val="24"/>
          <w:szCs w:val="24"/>
        </w:rPr>
        <w:t>причитающихся</w:t>
      </w:r>
      <w:r>
        <w:rPr>
          <w:rFonts w:cs="Times New Roman" w:ascii="Times New Roman" w:hAnsi="Times New Roman"/>
          <w:spacing w:val="1"/>
          <w:sz w:val="24"/>
          <w:szCs w:val="24"/>
        </w:rPr>
        <w:t xml:space="preserve"> </w:t>
      </w:r>
      <w:r>
        <w:rPr>
          <w:rFonts w:cs="Times New Roman" w:ascii="Times New Roman" w:hAnsi="Times New Roman"/>
          <w:sz w:val="24"/>
          <w:szCs w:val="24"/>
        </w:rPr>
        <w:t>выплат</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случае</w:t>
      </w:r>
      <w:r>
        <w:rPr>
          <w:rFonts w:cs="Times New Roman" w:ascii="Times New Roman" w:hAnsi="Times New Roman"/>
          <w:spacing w:val="1"/>
          <w:sz w:val="24"/>
          <w:szCs w:val="24"/>
        </w:rPr>
        <w:t xml:space="preserve"> </w:t>
      </w:r>
      <w:r>
        <w:rPr>
          <w:rFonts w:cs="Times New Roman" w:ascii="Times New Roman" w:hAnsi="Times New Roman"/>
          <w:sz w:val="24"/>
          <w:szCs w:val="24"/>
        </w:rPr>
        <w:t>отсутствия</w:t>
      </w:r>
      <w:r>
        <w:rPr>
          <w:rFonts w:cs="Times New Roman" w:ascii="Times New Roman" w:hAnsi="Times New Roman"/>
          <w:spacing w:val="1"/>
          <w:sz w:val="24"/>
          <w:szCs w:val="24"/>
        </w:rPr>
        <w:t xml:space="preserve"> </w:t>
      </w:r>
      <w:r>
        <w:rPr>
          <w:rFonts w:cs="Times New Roman" w:ascii="Times New Roman" w:hAnsi="Times New Roman"/>
          <w:sz w:val="24"/>
          <w:szCs w:val="24"/>
        </w:rPr>
        <w:t>у</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несвоевременного</w:t>
      </w:r>
      <w:r>
        <w:rPr>
          <w:rFonts w:cs="Times New Roman" w:ascii="Times New Roman" w:hAnsi="Times New Roman"/>
          <w:spacing w:val="1"/>
          <w:sz w:val="24"/>
          <w:szCs w:val="24"/>
        </w:rPr>
        <w:t xml:space="preserve"> </w:t>
      </w:r>
      <w:r>
        <w:rPr>
          <w:rFonts w:cs="Times New Roman" w:ascii="Times New Roman" w:hAnsi="Times New Roman"/>
          <w:sz w:val="24"/>
          <w:szCs w:val="24"/>
        </w:rPr>
        <w:t>предоставления</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Депозитарию</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Депонентом</w:t>
      </w:r>
      <w:r>
        <w:rPr>
          <w:rFonts w:cs="Times New Roman" w:ascii="Times New Roman" w:hAnsi="Times New Roman"/>
          <w:spacing w:val="-2"/>
          <w:sz w:val="24"/>
          <w:szCs w:val="24"/>
        </w:rPr>
        <w:t xml:space="preserve"> </w:t>
      </w:r>
      <w:r>
        <w:rPr>
          <w:rFonts w:cs="Times New Roman" w:ascii="Times New Roman" w:hAnsi="Times New Roman"/>
          <w:sz w:val="24"/>
          <w:szCs w:val="24"/>
        </w:rPr>
        <w:t>информации</w:t>
      </w:r>
      <w:r>
        <w:rPr>
          <w:rFonts w:cs="Times New Roman" w:ascii="Times New Roman" w:hAnsi="Times New Roman"/>
          <w:spacing w:val="-5"/>
          <w:sz w:val="24"/>
          <w:szCs w:val="24"/>
        </w:rPr>
        <w:t xml:space="preserve"> </w:t>
      </w:r>
      <w:r>
        <w:rPr>
          <w:rFonts w:cs="Times New Roman" w:ascii="Times New Roman" w:hAnsi="Times New Roman"/>
          <w:sz w:val="24"/>
          <w:szCs w:val="24"/>
        </w:rPr>
        <w:t>об</w:t>
      </w:r>
      <w:r>
        <w:rPr>
          <w:rFonts w:cs="Times New Roman" w:ascii="Times New Roman" w:hAnsi="Times New Roman"/>
          <w:spacing w:val="-5"/>
          <w:sz w:val="24"/>
          <w:szCs w:val="24"/>
        </w:rPr>
        <w:t xml:space="preserve"> </w:t>
      </w:r>
      <w:r>
        <w:rPr>
          <w:rFonts w:cs="Times New Roman" w:ascii="Times New Roman" w:hAnsi="Times New Roman"/>
          <w:sz w:val="24"/>
          <w:szCs w:val="24"/>
        </w:rPr>
        <w:t>изменении</w:t>
      </w:r>
      <w:r>
        <w:rPr>
          <w:rFonts w:cs="Times New Roman" w:ascii="Times New Roman" w:hAnsi="Times New Roman"/>
          <w:spacing w:val="-6"/>
          <w:sz w:val="24"/>
          <w:szCs w:val="24"/>
        </w:rPr>
        <w:t xml:space="preserve"> </w:t>
      </w:r>
      <w:r>
        <w:rPr>
          <w:rFonts w:cs="Times New Roman" w:ascii="Times New Roman" w:hAnsi="Times New Roman"/>
          <w:sz w:val="24"/>
          <w:szCs w:val="24"/>
        </w:rPr>
        <w:t>своих</w:t>
      </w:r>
      <w:r>
        <w:rPr>
          <w:rFonts w:cs="Times New Roman" w:ascii="Times New Roman" w:hAnsi="Times New Roman"/>
          <w:spacing w:val="-5"/>
          <w:sz w:val="24"/>
          <w:szCs w:val="24"/>
        </w:rPr>
        <w:t xml:space="preserve"> </w:t>
      </w:r>
      <w:r>
        <w:rPr>
          <w:rFonts w:cs="Times New Roman" w:ascii="Times New Roman" w:hAnsi="Times New Roman"/>
          <w:sz w:val="24"/>
          <w:szCs w:val="24"/>
        </w:rPr>
        <w:t>банковских</w:t>
      </w:r>
      <w:r>
        <w:rPr>
          <w:rFonts w:cs="Times New Roman" w:ascii="Times New Roman" w:hAnsi="Times New Roman"/>
          <w:spacing w:val="-5"/>
          <w:sz w:val="24"/>
          <w:szCs w:val="24"/>
        </w:rPr>
        <w:t xml:space="preserve"> </w:t>
      </w:r>
      <w:r>
        <w:rPr>
          <w:rFonts w:cs="Times New Roman" w:ascii="Times New Roman" w:hAnsi="Times New Roman"/>
          <w:sz w:val="24"/>
          <w:szCs w:val="24"/>
        </w:rPr>
        <w:t>реквизитов.</w:t>
      </w:r>
    </w:p>
    <w:p>
      <w:pPr>
        <w:pStyle w:val="ListParagraph"/>
        <w:numPr>
          <w:ilvl w:val="1"/>
          <w:numId w:val="103"/>
        </w:numPr>
        <w:tabs>
          <w:tab w:val="clear" w:pos="720"/>
          <w:tab w:val="left" w:pos="1134" w:leader="none"/>
          <w:tab w:val="left" w:pos="1406"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Депозитарий имеет право потребовать от Депонента предоставления</w:t>
      </w:r>
      <w:r>
        <w:rPr>
          <w:rFonts w:cs="Times New Roman" w:ascii="Times New Roman" w:hAnsi="Times New Roman"/>
          <w:spacing w:val="1"/>
          <w:sz w:val="24"/>
          <w:szCs w:val="24"/>
        </w:rPr>
        <w:t xml:space="preserve"> </w:t>
      </w:r>
      <w:r>
        <w:rPr>
          <w:rFonts w:cs="Times New Roman" w:ascii="Times New Roman" w:hAnsi="Times New Roman"/>
          <w:sz w:val="24"/>
          <w:szCs w:val="24"/>
        </w:rPr>
        <w:t>дополнительных документов и сведений, необходимых для осуществления Депонентом имущественных</w:t>
      </w:r>
      <w:r>
        <w:rPr>
          <w:rFonts w:cs="Times New Roman" w:ascii="Times New Roman" w:hAnsi="Times New Roman"/>
          <w:spacing w:val="1"/>
          <w:sz w:val="24"/>
          <w:szCs w:val="24"/>
        </w:rPr>
        <w:t xml:space="preserve"> </w:t>
      </w:r>
      <w:r>
        <w:rPr>
          <w:rFonts w:cs="Times New Roman" w:ascii="Times New Roman" w:hAnsi="Times New Roman"/>
          <w:sz w:val="24"/>
          <w:szCs w:val="24"/>
        </w:rPr>
        <w:t>прав, закреплённых ценными</w:t>
      </w:r>
      <w:r>
        <w:rPr>
          <w:rFonts w:cs="Times New Roman" w:ascii="Times New Roman" w:hAnsi="Times New Roman"/>
          <w:spacing w:val="-2"/>
          <w:sz w:val="24"/>
          <w:szCs w:val="24"/>
        </w:rPr>
        <w:t xml:space="preserve"> </w:t>
      </w:r>
      <w:r>
        <w:rPr>
          <w:rFonts w:cs="Times New Roman" w:ascii="Times New Roman" w:hAnsi="Times New Roman"/>
          <w:sz w:val="24"/>
          <w:szCs w:val="24"/>
        </w:rPr>
        <w:t>бумагами.</w:t>
      </w:r>
    </w:p>
    <w:p>
      <w:pPr>
        <w:pStyle w:val="ListParagraph"/>
        <w:numPr>
          <w:ilvl w:val="1"/>
          <w:numId w:val="103"/>
        </w:numPr>
        <w:tabs>
          <w:tab w:val="clear" w:pos="720"/>
          <w:tab w:val="left" w:pos="1134" w:leader="none"/>
          <w:tab w:val="left" w:pos="1406" w:leader="none"/>
        </w:tabs>
        <w:ind w:left="0" w:firstLine="720"/>
        <w:rPr>
          <w:rFonts w:ascii="Times New Roman" w:hAnsi="Times New Roman" w:cs="Times New Roman"/>
          <w:sz w:val="24"/>
          <w:szCs w:val="24"/>
        </w:rPr>
      </w:pPr>
      <w:r>
        <w:rPr>
          <w:rFonts w:cs="Times New Roman" w:ascii="Times New Roman" w:hAnsi="Times New Roman"/>
          <w:sz w:val="24"/>
          <w:szCs w:val="24"/>
        </w:rPr>
        <w:t>При раскрытии информации о Депоненте, являющемся иностранным юридическим лицом</w:t>
      </w:r>
      <w:r>
        <w:rPr>
          <w:rFonts w:cs="Times New Roman" w:ascii="Times New Roman" w:hAnsi="Times New Roman"/>
          <w:spacing w:val="1"/>
          <w:sz w:val="24"/>
          <w:szCs w:val="24"/>
        </w:rPr>
        <w:t xml:space="preserve"> </w:t>
      </w:r>
      <w:r>
        <w:rPr>
          <w:rFonts w:cs="Times New Roman" w:ascii="Times New Roman" w:hAnsi="Times New Roman"/>
          <w:sz w:val="24"/>
          <w:szCs w:val="24"/>
        </w:rPr>
        <w:t>(иностранной организацией, не являющейся юридическим лицом), для целей осуществления действий,</w:t>
      </w:r>
      <w:r>
        <w:rPr>
          <w:rFonts w:cs="Times New Roman" w:ascii="Times New Roman" w:hAnsi="Times New Roman"/>
          <w:spacing w:val="1"/>
          <w:sz w:val="24"/>
          <w:szCs w:val="24"/>
        </w:rPr>
        <w:t xml:space="preserve"> </w:t>
      </w:r>
      <w:r>
        <w:rPr>
          <w:rFonts w:cs="Times New Roman" w:ascii="Times New Roman" w:hAnsi="Times New Roman"/>
          <w:sz w:val="24"/>
          <w:szCs w:val="24"/>
        </w:rPr>
        <w:t>направленных на реализацию Депонентом прав по ценным бумагам, Депозитарий вправе указывать его</w:t>
      </w:r>
      <w:r>
        <w:rPr>
          <w:rFonts w:cs="Times New Roman" w:ascii="Times New Roman" w:hAnsi="Times New Roman"/>
          <w:spacing w:val="1"/>
          <w:sz w:val="24"/>
          <w:szCs w:val="24"/>
        </w:rPr>
        <w:t xml:space="preserve"> </w:t>
      </w:r>
      <w:r>
        <w:rPr>
          <w:rFonts w:cs="Times New Roman" w:ascii="Times New Roman" w:hAnsi="Times New Roman"/>
          <w:sz w:val="24"/>
          <w:szCs w:val="24"/>
        </w:rPr>
        <w:t>наименование в латинском написании в соответствии с его учредительными документами. Допускается</w:t>
      </w:r>
      <w:r>
        <w:rPr>
          <w:rFonts w:cs="Times New Roman" w:ascii="Times New Roman" w:hAnsi="Times New Roman"/>
          <w:spacing w:val="1"/>
          <w:sz w:val="24"/>
          <w:szCs w:val="24"/>
        </w:rPr>
        <w:t xml:space="preserve"> </w:t>
      </w:r>
      <w:r>
        <w:rPr>
          <w:rFonts w:cs="Times New Roman" w:ascii="Times New Roman" w:hAnsi="Times New Roman"/>
          <w:sz w:val="24"/>
          <w:szCs w:val="24"/>
        </w:rPr>
        <w:t>указание наименования такого Депонента в кириллическом написании как дополнительное к латинскому,</w:t>
      </w:r>
      <w:r>
        <w:rPr>
          <w:rFonts w:cs="Times New Roman" w:ascii="Times New Roman" w:hAnsi="Times New Roman"/>
          <w:spacing w:val="1"/>
          <w:sz w:val="24"/>
          <w:szCs w:val="24"/>
        </w:rPr>
        <w:t xml:space="preserve"> </w:t>
      </w:r>
      <w:r>
        <w:rPr>
          <w:rFonts w:cs="Times New Roman" w:ascii="Times New Roman" w:hAnsi="Times New Roman"/>
          <w:sz w:val="24"/>
          <w:szCs w:val="24"/>
        </w:rPr>
        <w:t>при</w:t>
      </w:r>
      <w:r>
        <w:rPr>
          <w:rFonts w:cs="Times New Roman" w:ascii="Times New Roman" w:hAnsi="Times New Roman"/>
          <w:spacing w:val="-2"/>
          <w:sz w:val="24"/>
          <w:szCs w:val="24"/>
        </w:rPr>
        <w:t xml:space="preserve"> </w:t>
      </w:r>
      <w:r>
        <w:rPr>
          <w:rFonts w:cs="Times New Roman" w:ascii="Times New Roman" w:hAnsi="Times New Roman"/>
          <w:sz w:val="24"/>
          <w:szCs w:val="24"/>
        </w:rPr>
        <w:t>этом</w:t>
      </w:r>
      <w:r>
        <w:rPr>
          <w:rFonts w:cs="Times New Roman" w:ascii="Times New Roman" w:hAnsi="Times New Roman"/>
          <w:spacing w:val="-1"/>
          <w:sz w:val="24"/>
          <w:szCs w:val="24"/>
        </w:rPr>
        <w:t xml:space="preserve"> </w:t>
      </w:r>
      <w:r>
        <w:rPr>
          <w:rFonts w:cs="Times New Roman" w:ascii="Times New Roman" w:hAnsi="Times New Roman"/>
          <w:sz w:val="24"/>
          <w:szCs w:val="24"/>
        </w:rPr>
        <w:t>определяющим</w:t>
      </w:r>
      <w:r>
        <w:rPr>
          <w:rFonts w:cs="Times New Roman" w:ascii="Times New Roman" w:hAnsi="Times New Roman"/>
          <w:spacing w:val="-1"/>
          <w:sz w:val="24"/>
          <w:szCs w:val="24"/>
        </w:rPr>
        <w:t xml:space="preserve"> </w:t>
      </w:r>
      <w:r>
        <w:rPr>
          <w:rFonts w:cs="Times New Roman" w:ascii="Times New Roman" w:hAnsi="Times New Roman"/>
          <w:sz w:val="24"/>
          <w:szCs w:val="24"/>
        </w:rPr>
        <w:t>для</w:t>
      </w:r>
      <w:r>
        <w:rPr>
          <w:rFonts w:cs="Times New Roman" w:ascii="Times New Roman" w:hAnsi="Times New Roman"/>
          <w:spacing w:val="1"/>
          <w:sz w:val="24"/>
          <w:szCs w:val="24"/>
        </w:rPr>
        <w:t xml:space="preserve"> </w:t>
      </w:r>
      <w:r>
        <w:rPr>
          <w:rFonts w:cs="Times New Roman" w:ascii="Times New Roman" w:hAnsi="Times New Roman"/>
          <w:sz w:val="24"/>
          <w:szCs w:val="24"/>
        </w:rPr>
        <w:t>целей</w:t>
      </w:r>
      <w:r>
        <w:rPr>
          <w:rFonts w:cs="Times New Roman" w:ascii="Times New Roman" w:hAnsi="Times New Roman"/>
          <w:spacing w:val="-2"/>
          <w:sz w:val="24"/>
          <w:szCs w:val="24"/>
        </w:rPr>
        <w:t xml:space="preserve"> </w:t>
      </w:r>
      <w:r>
        <w:rPr>
          <w:rFonts w:cs="Times New Roman" w:ascii="Times New Roman" w:hAnsi="Times New Roman"/>
          <w:sz w:val="24"/>
          <w:szCs w:val="24"/>
        </w:rPr>
        <w:t>идентификации</w:t>
      </w:r>
      <w:r>
        <w:rPr>
          <w:rFonts w:cs="Times New Roman" w:ascii="Times New Roman" w:hAnsi="Times New Roman"/>
          <w:spacing w:val="-3"/>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3"/>
          <w:sz w:val="24"/>
          <w:szCs w:val="24"/>
        </w:rPr>
        <w:t xml:space="preserve"> </w:t>
      </w:r>
      <w:r>
        <w:rPr>
          <w:rFonts w:cs="Times New Roman" w:ascii="Times New Roman" w:hAnsi="Times New Roman"/>
          <w:sz w:val="24"/>
          <w:szCs w:val="24"/>
        </w:rPr>
        <w:t>является</w:t>
      </w:r>
      <w:r>
        <w:rPr>
          <w:rFonts w:cs="Times New Roman" w:ascii="Times New Roman" w:hAnsi="Times New Roman"/>
          <w:spacing w:val="-1"/>
          <w:sz w:val="24"/>
          <w:szCs w:val="24"/>
        </w:rPr>
        <w:t xml:space="preserve"> </w:t>
      </w:r>
      <w:r>
        <w:rPr>
          <w:rFonts w:cs="Times New Roman" w:ascii="Times New Roman" w:hAnsi="Times New Roman"/>
          <w:sz w:val="24"/>
          <w:szCs w:val="24"/>
        </w:rPr>
        <w:t>латинское</w:t>
      </w:r>
      <w:r>
        <w:rPr>
          <w:rFonts w:cs="Times New Roman" w:ascii="Times New Roman" w:hAnsi="Times New Roman"/>
          <w:spacing w:val="-1"/>
          <w:sz w:val="24"/>
          <w:szCs w:val="24"/>
        </w:rPr>
        <w:t xml:space="preserve"> </w:t>
      </w:r>
      <w:r>
        <w:rPr>
          <w:rFonts w:cs="Times New Roman" w:ascii="Times New Roman" w:hAnsi="Times New Roman"/>
          <w:sz w:val="24"/>
          <w:szCs w:val="24"/>
        </w:rPr>
        <w:t>написание.</w:t>
      </w:r>
    </w:p>
    <w:p>
      <w:pPr>
        <w:pStyle w:val="ListParagraph"/>
        <w:numPr>
          <w:ilvl w:val="1"/>
          <w:numId w:val="103"/>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 случае каких-либо претензий со стороны налоговых органов США или налогового агента,</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части удержанных налогов с доходов по ценным бумагам эмитентов США на основании представленных</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Депонентом документов и информации, переданных в Депозитарий в соответствии</w:t>
      </w:r>
      <w:r>
        <w:rPr>
          <w:rFonts w:cs="Times New Roman" w:ascii="Times New Roman" w:hAnsi="Times New Roman"/>
          <w:spacing w:val="-53"/>
          <w:sz w:val="24"/>
          <w:szCs w:val="24"/>
        </w:rPr>
        <w:t xml:space="preserve"> </w:t>
      </w:r>
      <w:r>
        <w:rPr>
          <w:rFonts w:cs="Times New Roman" w:ascii="Times New Roman" w:hAnsi="Times New Roman"/>
          <w:sz w:val="24"/>
          <w:szCs w:val="24"/>
        </w:rPr>
        <w:t>с настоящими Условиями, а также в соответствии с Порядком, а именно, случаи доначисления налогов,</w:t>
      </w:r>
      <w:r>
        <w:rPr>
          <w:rFonts w:cs="Times New Roman" w:ascii="Times New Roman" w:hAnsi="Times New Roman"/>
          <w:spacing w:val="1"/>
          <w:sz w:val="24"/>
          <w:szCs w:val="24"/>
        </w:rPr>
        <w:t xml:space="preserve"> </w:t>
      </w:r>
      <w:r>
        <w:rPr>
          <w:rFonts w:cs="Times New Roman" w:ascii="Times New Roman" w:hAnsi="Times New Roman"/>
          <w:sz w:val="24"/>
          <w:szCs w:val="24"/>
        </w:rPr>
        <w:t>наложения штрафов и пеней, Депонент</w:t>
      </w:r>
      <w:r>
        <w:rPr>
          <w:rFonts w:cs="Times New Roman" w:ascii="Times New Roman" w:hAnsi="Times New Roman"/>
          <w:spacing w:val="1"/>
          <w:sz w:val="24"/>
          <w:szCs w:val="24"/>
        </w:rPr>
        <w:t xml:space="preserve"> </w:t>
      </w:r>
      <w:r>
        <w:rPr>
          <w:rFonts w:cs="Times New Roman" w:ascii="Times New Roman" w:hAnsi="Times New Roman"/>
          <w:sz w:val="24"/>
          <w:szCs w:val="24"/>
        </w:rPr>
        <w:t>возместит все понесенные</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Депозитарием</w:t>
      </w:r>
      <w:r>
        <w:rPr>
          <w:rFonts w:cs="Times New Roman" w:ascii="Times New Roman" w:hAnsi="Times New Roman"/>
          <w:spacing w:val="1"/>
          <w:sz w:val="24"/>
          <w:szCs w:val="24"/>
        </w:rPr>
        <w:t xml:space="preserve"> </w:t>
      </w:r>
      <w:r>
        <w:rPr>
          <w:rFonts w:cs="Times New Roman" w:ascii="Times New Roman" w:hAnsi="Times New Roman"/>
          <w:sz w:val="24"/>
          <w:szCs w:val="24"/>
        </w:rPr>
        <w:t>убытки, в случае если такое доначисление налогов, наложение штрафов и пеней, произошло по причине</w:t>
      </w:r>
      <w:r>
        <w:rPr>
          <w:rFonts w:cs="Times New Roman" w:ascii="Times New Roman" w:hAnsi="Times New Roman"/>
          <w:spacing w:val="1"/>
          <w:sz w:val="24"/>
          <w:szCs w:val="24"/>
        </w:rPr>
        <w:t xml:space="preserve"> </w:t>
      </w:r>
      <w:r>
        <w:rPr>
          <w:rFonts w:cs="Times New Roman" w:ascii="Times New Roman" w:hAnsi="Times New Roman"/>
          <w:sz w:val="24"/>
          <w:szCs w:val="24"/>
        </w:rPr>
        <w:t>предоставления</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Депонентом</w:t>
      </w:r>
      <w:r>
        <w:rPr>
          <w:rFonts w:cs="Times New Roman" w:ascii="Times New Roman" w:hAnsi="Times New Roman"/>
          <w:spacing w:val="1"/>
          <w:sz w:val="24"/>
          <w:szCs w:val="24"/>
        </w:rPr>
        <w:t xml:space="preserve"> </w:t>
      </w:r>
      <w:r>
        <w:rPr>
          <w:rFonts w:cs="Times New Roman" w:ascii="Times New Roman" w:hAnsi="Times New Roman"/>
          <w:sz w:val="24"/>
          <w:szCs w:val="24"/>
        </w:rPr>
        <w:t>некорректной</w:t>
      </w:r>
      <w:r>
        <w:rPr>
          <w:rFonts w:cs="Times New Roman" w:ascii="Times New Roman" w:hAnsi="Times New Roman"/>
          <w:spacing w:val="1"/>
          <w:sz w:val="24"/>
          <w:szCs w:val="24"/>
        </w:rPr>
        <w:t xml:space="preserve"> </w:t>
      </w:r>
      <w:r>
        <w:rPr>
          <w:rFonts w:cs="Times New Roman" w:ascii="Times New Roman" w:hAnsi="Times New Roman"/>
          <w:sz w:val="24"/>
          <w:szCs w:val="24"/>
        </w:rPr>
        <w:t>информации</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документах</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информации, в том числе полученных Депонентом от Бенефициаров дохода и/или</w:t>
      </w:r>
      <w:r>
        <w:rPr>
          <w:rFonts w:cs="Times New Roman" w:ascii="Times New Roman" w:hAnsi="Times New Roman"/>
          <w:spacing w:val="1"/>
          <w:sz w:val="24"/>
          <w:szCs w:val="24"/>
        </w:rPr>
        <w:t xml:space="preserve"> </w:t>
      </w:r>
      <w:r>
        <w:rPr>
          <w:rFonts w:cs="Times New Roman" w:ascii="Times New Roman" w:hAnsi="Times New Roman"/>
          <w:sz w:val="24"/>
          <w:szCs w:val="24"/>
        </w:rPr>
        <w:t>Посредников</w:t>
      </w:r>
      <w:r>
        <w:rPr>
          <w:rFonts w:cs="Times New Roman" w:ascii="Times New Roman" w:hAnsi="Times New Roman"/>
          <w:spacing w:val="-3"/>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рамках выполнения требований</w:t>
      </w:r>
      <w:r>
        <w:rPr>
          <w:rFonts w:cs="Times New Roman" w:ascii="Times New Roman" w:hAnsi="Times New Roman"/>
          <w:spacing w:val="-2"/>
          <w:sz w:val="24"/>
          <w:szCs w:val="24"/>
        </w:rPr>
        <w:t xml:space="preserve"> </w:t>
      </w:r>
      <w:r>
        <w:rPr>
          <w:rFonts w:cs="Times New Roman" w:ascii="Times New Roman" w:hAnsi="Times New Roman"/>
          <w:sz w:val="24"/>
          <w:szCs w:val="24"/>
        </w:rPr>
        <w:t>FATCA.</w:t>
      </w:r>
    </w:p>
    <w:p>
      <w:pPr>
        <w:pStyle w:val="ListParagraph"/>
        <w:numPr>
          <w:ilvl w:val="1"/>
          <w:numId w:val="103"/>
        </w:numPr>
        <w:tabs>
          <w:tab w:val="clear" w:pos="720"/>
          <w:tab w:val="left" w:pos="1134" w:leader="none"/>
          <w:tab w:val="left" w:pos="1406"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Депозитарий вправе взыскать штраф,</w:t>
      </w:r>
      <w:r>
        <w:rPr>
          <w:rFonts w:cs="Times New Roman" w:ascii="Times New Roman" w:hAnsi="Times New Roman"/>
          <w:spacing w:val="1"/>
          <w:sz w:val="24"/>
          <w:szCs w:val="24"/>
        </w:rPr>
        <w:t xml:space="preserve"> </w:t>
      </w:r>
      <w:r>
        <w:rPr>
          <w:rFonts w:cs="Times New Roman" w:ascii="Times New Roman" w:hAnsi="Times New Roman"/>
          <w:sz w:val="24"/>
          <w:szCs w:val="24"/>
        </w:rPr>
        <w:t>удержать расходы и взыскать</w:t>
      </w:r>
      <w:r>
        <w:rPr>
          <w:rFonts w:cs="Times New Roman" w:ascii="Times New Roman" w:hAnsi="Times New Roman"/>
          <w:spacing w:val="1"/>
          <w:sz w:val="24"/>
          <w:szCs w:val="24"/>
        </w:rPr>
        <w:t xml:space="preserve"> </w:t>
      </w:r>
      <w:r>
        <w:rPr>
          <w:rFonts w:cs="Times New Roman" w:ascii="Times New Roman" w:hAnsi="Times New Roman"/>
          <w:sz w:val="24"/>
          <w:szCs w:val="24"/>
        </w:rPr>
        <w:t>ущерб, возникший</w:t>
      </w:r>
      <w:r>
        <w:rPr>
          <w:rFonts w:cs="Times New Roman" w:ascii="Times New Roman" w:hAnsi="Times New Roman"/>
          <w:spacing w:val="1"/>
          <w:sz w:val="24"/>
          <w:szCs w:val="24"/>
        </w:rPr>
        <w:t xml:space="preserve"> </w:t>
      </w:r>
      <w:r>
        <w:rPr>
          <w:rFonts w:cs="Times New Roman" w:ascii="Times New Roman" w:hAnsi="Times New Roman"/>
          <w:sz w:val="24"/>
          <w:szCs w:val="24"/>
        </w:rPr>
        <w:t>у</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 в связи с ненадлежащим раскрытием с банковского счета Депонента в</w:t>
      </w:r>
      <w:r>
        <w:rPr>
          <w:rFonts w:cs="Times New Roman" w:ascii="Times New Roman" w:hAnsi="Times New Roman"/>
          <w:spacing w:val="1"/>
          <w:sz w:val="24"/>
          <w:szCs w:val="24"/>
        </w:rPr>
        <w:t xml:space="preserve"> </w:t>
      </w:r>
      <w:r>
        <w:rPr>
          <w:rFonts w:cs="Times New Roman" w:ascii="Times New Roman" w:hAnsi="Times New Roman"/>
          <w:sz w:val="24"/>
          <w:szCs w:val="24"/>
        </w:rPr>
        <w:t>Банке</w:t>
      </w:r>
      <w:r>
        <w:rPr>
          <w:rFonts w:cs="Times New Roman" w:ascii="Times New Roman" w:hAnsi="Times New Roman"/>
          <w:spacing w:val="-2"/>
          <w:sz w:val="24"/>
          <w:szCs w:val="24"/>
        </w:rPr>
        <w:t xml:space="preserve"> </w:t>
      </w:r>
      <w:r>
        <w:rPr>
          <w:rFonts w:cs="Times New Roman" w:ascii="Times New Roman" w:hAnsi="Times New Roman"/>
          <w:sz w:val="24"/>
          <w:szCs w:val="24"/>
        </w:rPr>
        <w:t>без дополнительного распоряжения</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w:t>
      </w:r>
    </w:p>
    <w:p>
      <w:pPr>
        <w:pStyle w:val="ListParagraph"/>
        <w:numPr>
          <w:ilvl w:val="1"/>
          <w:numId w:val="103"/>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Депоненты,</w:t>
      </w:r>
      <w:r>
        <w:rPr>
          <w:rFonts w:cs="Times New Roman" w:ascii="Times New Roman" w:hAnsi="Times New Roman"/>
          <w:spacing w:val="1"/>
          <w:sz w:val="24"/>
          <w:szCs w:val="24"/>
        </w:rPr>
        <w:t xml:space="preserve"> </w:t>
      </w:r>
      <w:r>
        <w:rPr>
          <w:rFonts w:cs="Times New Roman" w:ascii="Times New Roman" w:hAnsi="Times New Roman"/>
          <w:sz w:val="24"/>
          <w:szCs w:val="24"/>
        </w:rPr>
        <w:t>являющиеся</w:t>
      </w:r>
      <w:r>
        <w:rPr>
          <w:rFonts w:cs="Times New Roman" w:ascii="Times New Roman" w:hAnsi="Times New Roman"/>
          <w:spacing w:val="1"/>
          <w:sz w:val="24"/>
          <w:szCs w:val="24"/>
        </w:rPr>
        <w:t xml:space="preserve"> </w:t>
      </w:r>
      <w:r>
        <w:rPr>
          <w:rFonts w:cs="Times New Roman" w:ascii="Times New Roman" w:hAnsi="Times New Roman"/>
          <w:sz w:val="24"/>
          <w:szCs w:val="24"/>
        </w:rPr>
        <w:t>юридическими</w:t>
      </w:r>
      <w:r>
        <w:rPr>
          <w:rFonts w:cs="Times New Roman" w:ascii="Times New Roman" w:hAnsi="Times New Roman"/>
          <w:spacing w:val="1"/>
          <w:sz w:val="24"/>
          <w:szCs w:val="24"/>
        </w:rPr>
        <w:t xml:space="preserve"> </w:t>
      </w:r>
      <w:r>
        <w:rPr>
          <w:rFonts w:cs="Times New Roman" w:ascii="Times New Roman" w:hAnsi="Times New Roman"/>
          <w:sz w:val="24"/>
          <w:szCs w:val="24"/>
        </w:rPr>
        <w:t>лицами</w:t>
      </w:r>
      <w:r>
        <w:rPr>
          <w:rFonts w:cs="Times New Roman" w:ascii="Times New Roman" w:hAnsi="Times New Roman"/>
          <w:spacing w:val="1"/>
          <w:sz w:val="24"/>
          <w:szCs w:val="24"/>
        </w:rPr>
        <w:t xml:space="preserve"> </w:t>
      </w:r>
      <w:r>
        <w:rPr>
          <w:rFonts w:cs="Times New Roman" w:ascii="Times New Roman" w:hAnsi="Times New Roman"/>
          <w:sz w:val="24"/>
          <w:szCs w:val="24"/>
        </w:rPr>
        <w:t>налоговыми</w:t>
      </w:r>
      <w:r>
        <w:rPr>
          <w:rFonts w:cs="Times New Roman" w:ascii="Times New Roman" w:hAnsi="Times New Roman"/>
          <w:spacing w:val="1"/>
          <w:sz w:val="24"/>
          <w:szCs w:val="24"/>
        </w:rPr>
        <w:t xml:space="preserve"> </w:t>
      </w:r>
      <w:r>
        <w:rPr>
          <w:rFonts w:cs="Times New Roman" w:ascii="Times New Roman" w:hAnsi="Times New Roman"/>
          <w:sz w:val="24"/>
          <w:szCs w:val="24"/>
        </w:rPr>
        <w:t>резидентами</w:t>
      </w:r>
      <w:r>
        <w:rPr>
          <w:rFonts w:cs="Times New Roman" w:ascii="Times New Roman" w:hAnsi="Times New Roman"/>
          <w:spacing w:val="1"/>
          <w:sz w:val="24"/>
          <w:szCs w:val="24"/>
        </w:rPr>
        <w:t xml:space="preserve"> </w:t>
      </w:r>
      <w:r>
        <w:rPr>
          <w:rFonts w:cs="Times New Roman" w:ascii="Times New Roman" w:hAnsi="Times New Roman"/>
          <w:sz w:val="24"/>
          <w:szCs w:val="24"/>
        </w:rPr>
        <w:t>иностранных</w:t>
      </w:r>
      <w:r>
        <w:rPr>
          <w:rFonts w:cs="Times New Roman" w:ascii="Times New Roman" w:hAnsi="Times New Roman"/>
          <w:spacing w:val="1"/>
          <w:sz w:val="24"/>
          <w:szCs w:val="24"/>
        </w:rPr>
        <w:t xml:space="preserve"> </w:t>
      </w:r>
      <w:r>
        <w:rPr>
          <w:rFonts w:cs="Times New Roman" w:ascii="Times New Roman" w:hAnsi="Times New Roman"/>
          <w:sz w:val="24"/>
          <w:szCs w:val="24"/>
        </w:rPr>
        <w:t>государств,</w:t>
      </w:r>
      <w:r>
        <w:rPr>
          <w:rFonts w:cs="Times New Roman" w:ascii="Times New Roman" w:hAnsi="Times New Roman"/>
          <w:spacing w:val="1"/>
          <w:sz w:val="24"/>
          <w:szCs w:val="24"/>
        </w:rPr>
        <w:t xml:space="preserve"> </w:t>
      </w:r>
      <w:r>
        <w:rPr>
          <w:rFonts w:cs="Times New Roman" w:ascii="Times New Roman" w:hAnsi="Times New Roman"/>
          <w:sz w:val="24"/>
          <w:szCs w:val="24"/>
        </w:rPr>
        <w:t>не</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осуществляющими</w:t>
      </w:r>
      <w:r>
        <w:rPr>
          <w:rFonts w:cs="Times New Roman" w:ascii="Times New Roman" w:hAnsi="Times New Roman"/>
          <w:spacing w:val="1"/>
          <w:sz w:val="24"/>
          <w:szCs w:val="24"/>
        </w:rPr>
        <w:t xml:space="preserve"> </w:t>
      </w:r>
      <w:r>
        <w:rPr>
          <w:rFonts w:cs="Times New Roman" w:ascii="Times New Roman" w:hAnsi="Times New Roman"/>
          <w:sz w:val="24"/>
          <w:szCs w:val="24"/>
        </w:rPr>
        <w:t>предпринимательскую</w:t>
      </w:r>
      <w:r>
        <w:rPr>
          <w:rFonts w:cs="Times New Roman" w:ascii="Times New Roman" w:hAnsi="Times New Roman"/>
          <w:spacing w:val="1"/>
          <w:sz w:val="24"/>
          <w:szCs w:val="24"/>
        </w:rPr>
        <w:t xml:space="preserve"> </w:t>
      </w:r>
      <w:r>
        <w:rPr>
          <w:rFonts w:cs="Times New Roman" w:ascii="Times New Roman" w:hAnsi="Times New Roman"/>
          <w:sz w:val="24"/>
          <w:szCs w:val="24"/>
        </w:rPr>
        <w:t>деятельность</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Российской</w:t>
      </w:r>
      <w:r>
        <w:rPr>
          <w:rFonts w:cs="Times New Roman" w:ascii="Times New Roman" w:hAnsi="Times New Roman"/>
          <w:spacing w:val="-53"/>
          <w:sz w:val="24"/>
          <w:szCs w:val="24"/>
        </w:rPr>
        <w:t xml:space="preserve"> </w:t>
      </w:r>
      <w:r>
        <w:rPr>
          <w:rFonts w:cs="Times New Roman" w:ascii="Times New Roman" w:hAnsi="Times New Roman"/>
          <w:sz w:val="24"/>
          <w:szCs w:val="24"/>
        </w:rPr>
        <w:t>Федерации,</w:t>
      </w:r>
      <w:r>
        <w:rPr>
          <w:rFonts w:cs="Times New Roman" w:ascii="Times New Roman" w:hAnsi="Times New Roman"/>
          <w:spacing w:val="1"/>
          <w:sz w:val="24"/>
          <w:szCs w:val="24"/>
        </w:rPr>
        <w:t xml:space="preserve"> </w:t>
      </w:r>
      <w:r>
        <w:rPr>
          <w:rFonts w:cs="Times New Roman" w:ascii="Times New Roman" w:hAnsi="Times New Roman"/>
          <w:sz w:val="24"/>
          <w:szCs w:val="24"/>
        </w:rPr>
        <w:t>ценные</w:t>
      </w:r>
      <w:r>
        <w:rPr>
          <w:rFonts w:cs="Times New Roman" w:ascii="Times New Roman" w:hAnsi="Times New Roman"/>
          <w:spacing w:val="1"/>
          <w:sz w:val="24"/>
          <w:szCs w:val="24"/>
        </w:rPr>
        <w:t xml:space="preserve"> </w:t>
      </w:r>
      <w:r>
        <w:rPr>
          <w:rFonts w:cs="Times New Roman" w:ascii="Times New Roman" w:hAnsi="Times New Roman"/>
          <w:sz w:val="24"/>
          <w:szCs w:val="24"/>
        </w:rPr>
        <w:t>бумаги</w:t>
      </w:r>
      <w:r>
        <w:rPr>
          <w:rFonts w:cs="Times New Roman" w:ascii="Times New Roman" w:hAnsi="Times New Roman"/>
          <w:spacing w:val="1"/>
          <w:sz w:val="24"/>
          <w:szCs w:val="24"/>
        </w:rPr>
        <w:t xml:space="preserve"> </w:t>
      </w:r>
      <w:r>
        <w:rPr>
          <w:rFonts w:cs="Times New Roman" w:ascii="Times New Roman" w:hAnsi="Times New Roman"/>
          <w:sz w:val="24"/>
          <w:szCs w:val="24"/>
        </w:rPr>
        <w:t>которых</w:t>
      </w:r>
      <w:r>
        <w:rPr>
          <w:rFonts w:cs="Times New Roman" w:ascii="Times New Roman" w:hAnsi="Times New Roman"/>
          <w:spacing w:val="1"/>
          <w:sz w:val="24"/>
          <w:szCs w:val="24"/>
        </w:rPr>
        <w:t xml:space="preserve"> </w:t>
      </w:r>
      <w:r>
        <w:rPr>
          <w:rFonts w:cs="Times New Roman" w:ascii="Times New Roman" w:hAnsi="Times New Roman"/>
          <w:sz w:val="24"/>
          <w:szCs w:val="24"/>
        </w:rPr>
        <w:t>отражены</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Счете</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владельца</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открытом</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Депозитарии, при осуществлении Депозитарием выплат по ценным бумагам, выпущенным российскими</w:t>
      </w:r>
      <w:r>
        <w:rPr>
          <w:rFonts w:cs="Times New Roman" w:ascii="Times New Roman" w:hAnsi="Times New Roman"/>
          <w:spacing w:val="1"/>
          <w:sz w:val="24"/>
          <w:szCs w:val="24"/>
        </w:rPr>
        <w:t xml:space="preserve"> </w:t>
      </w:r>
      <w:r>
        <w:rPr>
          <w:rFonts w:cs="Times New Roman" w:ascii="Times New Roman" w:hAnsi="Times New Roman"/>
          <w:sz w:val="24"/>
          <w:szCs w:val="24"/>
        </w:rPr>
        <w:t>эмитентами,</w:t>
      </w:r>
      <w:r>
        <w:rPr>
          <w:rFonts w:cs="Times New Roman" w:ascii="Times New Roman" w:hAnsi="Times New Roman"/>
          <w:spacing w:val="1"/>
          <w:sz w:val="24"/>
          <w:szCs w:val="24"/>
        </w:rPr>
        <w:t xml:space="preserve"> </w:t>
      </w:r>
      <w:r>
        <w:rPr>
          <w:rFonts w:cs="Times New Roman" w:ascii="Times New Roman" w:hAnsi="Times New Roman"/>
          <w:sz w:val="24"/>
          <w:szCs w:val="24"/>
        </w:rPr>
        <w:t>помимо</w:t>
      </w:r>
      <w:r>
        <w:rPr>
          <w:rFonts w:cs="Times New Roman" w:ascii="Times New Roman" w:hAnsi="Times New Roman"/>
          <w:spacing w:val="1"/>
          <w:sz w:val="24"/>
          <w:szCs w:val="24"/>
        </w:rPr>
        <w:t xml:space="preserve"> </w:t>
      </w:r>
      <w:r>
        <w:rPr>
          <w:rFonts w:cs="Times New Roman" w:ascii="Times New Roman" w:hAnsi="Times New Roman"/>
          <w:sz w:val="24"/>
          <w:szCs w:val="24"/>
        </w:rPr>
        <w:t>подтверждения</w:t>
      </w:r>
      <w:r>
        <w:rPr>
          <w:rFonts w:cs="Times New Roman" w:ascii="Times New Roman" w:hAnsi="Times New Roman"/>
          <w:spacing w:val="1"/>
          <w:sz w:val="24"/>
          <w:szCs w:val="24"/>
        </w:rPr>
        <w:t xml:space="preserve"> </w:t>
      </w:r>
      <w:r>
        <w:rPr>
          <w:rFonts w:cs="Times New Roman" w:ascii="Times New Roman" w:hAnsi="Times New Roman"/>
          <w:sz w:val="24"/>
          <w:szCs w:val="24"/>
        </w:rPr>
        <w:t>постоянного</w:t>
      </w:r>
      <w:r>
        <w:rPr>
          <w:rFonts w:cs="Times New Roman" w:ascii="Times New Roman" w:hAnsi="Times New Roman"/>
          <w:spacing w:val="1"/>
          <w:sz w:val="24"/>
          <w:szCs w:val="24"/>
        </w:rPr>
        <w:t xml:space="preserve"> </w:t>
      </w:r>
      <w:r>
        <w:rPr>
          <w:rFonts w:cs="Times New Roman" w:ascii="Times New Roman" w:hAnsi="Times New Roman"/>
          <w:sz w:val="24"/>
          <w:szCs w:val="24"/>
        </w:rPr>
        <w:t>местонахождения</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письма-подтверждения</w:t>
      </w:r>
      <w:r>
        <w:rPr>
          <w:rFonts w:cs="Times New Roman" w:ascii="Times New Roman" w:hAnsi="Times New Roman"/>
          <w:spacing w:val="1"/>
          <w:sz w:val="24"/>
          <w:szCs w:val="24"/>
        </w:rPr>
        <w:t xml:space="preserve"> </w:t>
      </w:r>
      <w:r>
        <w:rPr>
          <w:rFonts w:cs="Times New Roman" w:ascii="Times New Roman" w:hAnsi="Times New Roman"/>
          <w:sz w:val="24"/>
          <w:szCs w:val="24"/>
        </w:rPr>
        <w:t>лица,</w:t>
      </w:r>
      <w:r>
        <w:rPr>
          <w:rFonts w:cs="Times New Roman" w:ascii="Times New Roman" w:hAnsi="Times New Roman"/>
          <w:spacing w:val="1"/>
          <w:sz w:val="24"/>
          <w:szCs w:val="24"/>
        </w:rPr>
        <w:t xml:space="preserve"> </w:t>
      </w:r>
      <w:r>
        <w:rPr>
          <w:rFonts w:cs="Times New Roman" w:ascii="Times New Roman" w:hAnsi="Times New Roman"/>
          <w:sz w:val="24"/>
          <w:szCs w:val="24"/>
        </w:rPr>
        <w:t>имеющего фактическое право на доход, обязаны предоставлять по запросу Депозитария дополнительные</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документы и уточняющую информацию, подтверждающие корректность заверений, указанных в письме-</w:t>
      </w:r>
      <w:r>
        <w:rPr>
          <w:rFonts w:cs="Times New Roman" w:ascii="Times New Roman" w:hAnsi="Times New Roman"/>
          <w:spacing w:val="1"/>
          <w:sz w:val="24"/>
          <w:szCs w:val="24"/>
        </w:rPr>
        <w:t xml:space="preserve"> </w:t>
      </w:r>
      <w:r>
        <w:rPr>
          <w:rFonts w:cs="Times New Roman" w:ascii="Times New Roman" w:hAnsi="Times New Roman"/>
          <w:sz w:val="24"/>
          <w:szCs w:val="24"/>
        </w:rPr>
        <w:t>подтверждении.</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основании</w:t>
      </w:r>
      <w:r>
        <w:rPr>
          <w:rFonts w:cs="Times New Roman" w:ascii="Times New Roman" w:hAnsi="Times New Roman"/>
          <w:spacing w:val="1"/>
          <w:sz w:val="24"/>
          <w:szCs w:val="24"/>
        </w:rPr>
        <w:t xml:space="preserve"> </w:t>
      </w:r>
      <w:r>
        <w:rPr>
          <w:rFonts w:cs="Times New Roman" w:ascii="Times New Roman" w:hAnsi="Times New Roman"/>
          <w:sz w:val="24"/>
          <w:szCs w:val="24"/>
        </w:rPr>
        <w:t>рассмотренных</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документов,</w:t>
      </w:r>
      <w:r>
        <w:rPr>
          <w:rFonts w:cs="Times New Roman" w:ascii="Times New Roman" w:hAnsi="Times New Roman"/>
          <w:spacing w:val="1"/>
          <w:sz w:val="24"/>
          <w:szCs w:val="24"/>
        </w:rPr>
        <w:t xml:space="preserve"> </w:t>
      </w:r>
      <w:r>
        <w:rPr>
          <w:rFonts w:cs="Times New Roman" w:ascii="Times New Roman" w:hAnsi="Times New Roman"/>
          <w:sz w:val="24"/>
          <w:szCs w:val="24"/>
        </w:rPr>
        <w:t>полученных</w:t>
      </w:r>
      <w:r>
        <w:rPr>
          <w:rFonts w:cs="Times New Roman" w:ascii="Times New Roman" w:hAnsi="Times New Roman"/>
          <w:spacing w:val="1"/>
          <w:sz w:val="24"/>
          <w:szCs w:val="24"/>
        </w:rPr>
        <w:t xml:space="preserve"> </w:t>
      </w:r>
      <w:r>
        <w:rPr>
          <w:rFonts w:cs="Times New Roman" w:ascii="Times New Roman" w:hAnsi="Times New Roman"/>
          <w:sz w:val="24"/>
          <w:szCs w:val="24"/>
        </w:rPr>
        <w:t>от</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принимает</w:t>
      </w:r>
      <w:r>
        <w:rPr>
          <w:rFonts w:cs="Times New Roman" w:ascii="Times New Roman" w:hAnsi="Times New Roman"/>
          <w:spacing w:val="1"/>
          <w:sz w:val="24"/>
          <w:szCs w:val="24"/>
        </w:rPr>
        <w:t xml:space="preserve"> </w:t>
      </w:r>
      <w:r>
        <w:rPr>
          <w:rFonts w:cs="Times New Roman" w:ascii="Times New Roman" w:hAnsi="Times New Roman"/>
          <w:sz w:val="24"/>
          <w:szCs w:val="24"/>
        </w:rPr>
        <w:t>решение</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1"/>
          <w:sz w:val="24"/>
          <w:szCs w:val="24"/>
        </w:rPr>
        <w:t xml:space="preserve"> </w:t>
      </w:r>
      <w:r>
        <w:rPr>
          <w:rFonts w:cs="Times New Roman" w:ascii="Times New Roman" w:hAnsi="Times New Roman"/>
          <w:sz w:val="24"/>
          <w:szCs w:val="24"/>
        </w:rPr>
        <w:t>применении</w:t>
      </w:r>
      <w:r>
        <w:rPr>
          <w:rFonts w:cs="Times New Roman" w:ascii="Times New Roman" w:hAnsi="Times New Roman"/>
          <w:spacing w:val="1"/>
          <w:sz w:val="24"/>
          <w:szCs w:val="24"/>
        </w:rPr>
        <w:t xml:space="preserve"> </w:t>
      </w:r>
      <w:r>
        <w:rPr>
          <w:rFonts w:cs="Times New Roman" w:ascii="Times New Roman" w:hAnsi="Times New Roman"/>
          <w:sz w:val="24"/>
          <w:szCs w:val="24"/>
        </w:rPr>
        <w:t>налоговых</w:t>
      </w:r>
      <w:r>
        <w:rPr>
          <w:rFonts w:cs="Times New Roman" w:ascii="Times New Roman" w:hAnsi="Times New Roman"/>
          <w:spacing w:val="1"/>
          <w:sz w:val="24"/>
          <w:szCs w:val="24"/>
        </w:rPr>
        <w:t xml:space="preserve"> </w:t>
      </w:r>
      <w:r>
        <w:rPr>
          <w:rFonts w:cs="Times New Roman" w:ascii="Times New Roman" w:hAnsi="Times New Roman"/>
          <w:sz w:val="24"/>
          <w:szCs w:val="24"/>
        </w:rPr>
        <w:t>льгот,</w:t>
      </w:r>
      <w:r>
        <w:rPr>
          <w:rFonts w:cs="Times New Roman" w:ascii="Times New Roman" w:hAnsi="Times New Roman"/>
          <w:spacing w:val="1"/>
          <w:sz w:val="24"/>
          <w:szCs w:val="24"/>
        </w:rPr>
        <w:t xml:space="preserve"> </w:t>
      </w:r>
      <w:r>
        <w:rPr>
          <w:rFonts w:cs="Times New Roman" w:ascii="Times New Roman" w:hAnsi="Times New Roman"/>
          <w:sz w:val="24"/>
          <w:szCs w:val="24"/>
        </w:rPr>
        <w:t>предусмотренных</w:t>
      </w:r>
      <w:r>
        <w:rPr>
          <w:rFonts w:cs="Times New Roman" w:ascii="Times New Roman" w:hAnsi="Times New Roman"/>
          <w:spacing w:val="1"/>
          <w:sz w:val="24"/>
          <w:szCs w:val="24"/>
        </w:rPr>
        <w:t xml:space="preserve"> </w:t>
      </w:r>
      <w:r>
        <w:rPr>
          <w:rFonts w:cs="Times New Roman" w:ascii="Times New Roman" w:hAnsi="Times New Roman"/>
          <w:sz w:val="24"/>
          <w:szCs w:val="24"/>
        </w:rPr>
        <w:t>Международными</w:t>
      </w:r>
      <w:r>
        <w:rPr>
          <w:rFonts w:cs="Times New Roman" w:ascii="Times New Roman" w:hAnsi="Times New Roman"/>
          <w:spacing w:val="1"/>
          <w:sz w:val="24"/>
          <w:szCs w:val="24"/>
        </w:rPr>
        <w:t xml:space="preserve"> </w:t>
      </w:r>
      <w:r>
        <w:rPr>
          <w:rFonts w:cs="Times New Roman" w:ascii="Times New Roman" w:hAnsi="Times New Roman"/>
          <w:sz w:val="24"/>
          <w:szCs w:val="24"/>
        </w:rPr>
        <w:t>соглашениями</w:t>
      </w:r>
      <w:r>
        <w:rPr>
          <w:rFonts w:cs="Times New Roman" w:ascii="Times New Roman" w:hAnsi="Times New Roman"/>
          <w:spacing w:val="1"/>
          <w:sz w:val="24"/>
          <w:szCs w:val="24"/>
        </w:rPr>
        <w:t xml:space="preserve"> </w:t>
      </w:r>
      <w:r>
        <w:rPr>
          <w:rFonts w:cs="Times New Roman" w:ascii="Times New Roman" w:hAnsi="Times New Roman"/>
          <w:sz w:val="24"/>
          <w:szCs w:val="24"/>
        </w:rPr>
        <w:t>об</w:t>
      </w:r>
      <w:r>
        <w:rPr>
          <w:rFonts w:cs="Times New Roman" w:ascii="Times New Roman" w:hAnsi="Times New Roman"/>
          <w:spacing w:val="1"/>
          <w:sz w:val="24"/>
          <w:szCs w:val="24"/>
        </w:rPr>
        <w:t xml:space="preserve"> </w:t>
      </w:r>
      <w:r>
        <w:rPr>
          <w:rFonts w:cs="Times New Roman" w:ascii="Times New Roman" w:hAnsi="Times New Roman"/>
          <w:sz w:val="24"/>
          <w:szCs w:val="24"/>
        </w:rPr>
        <w:t>избежание</w:t>
      </w:r>
      <w:r>
        <w:rPr>
          <w:rFonts w:cs="Times New Roman" w:ascii="Times New Roman" w:hAnsi="Times New Roman"/>
          <w:spacing w:val="1"/>
          <w:sz w:val="24"/>
          <w:szCs w:val="24"/>
        </w:rPr>
        <w:t xml:space="preserve"> </w:t>
      </w:r>
      <w:r>
        <w:rPr>
          <w:rFonts w:cs="Times New Roman" w:ascii="Times New Roman" w:hAnsi="Times New Roman"/>
          <w:sz w:val="24"/>
          <w:szCs w:val="24"/>
        </w:rPr>
        <w:t>двойного</w:t>
      </w:r>
      <w:r>
        <w:rPr>
          <w:rFonts w:cs="Times New Roman" w:ascii="Times New Roman" w:hAnsi="Times New Roman"/>
          <w:spacing w:val="1"/>
          <w:sz w:val="24"/>
          <w:szCs w:val="24"/>
        </w:rPr>
        <w:t xml:space="preserve"> </w:t>
      </w:r>
      <w:r>
        <w:rPr>
          <w:rFonts w:cs="Times New Roman" w:ascii="Times New Roman" w:hAnsi="Times New Roman"/>
          <w:sz w:val="24"/>
          <w:szCs w:val="24"/>
        </w:rPr>
        <w:t>налогообложения.</w:t>
      </w:r>
      <w:r>
        <w:rPr>
          <w:rFonts w:cs="Times New Roman" w:ascii="Times New Roman" w:hAnsi="Times New Roman"/>
          <w:spacing w:val="1"/>
          <w:sz w:val="24"/>
          <w:szCs w:val="24"/>
        </w:rPr>
        <w:t xml:space="preserve"> </w:t>
      </w:r>
      <w:r>
        <w:rPr>
          <w:rFonts w:cs="Times New Roman" w:ascii="Times New Roman" w:hAnsi="Times New Roman"/>
          <w:sz w:val="24"/>
          <w:szCs w:val="24"/>
        </w:rPr>
        <w:t>При</w:t>
      </w:r>
      <w:r>
        <w:rPr>
          <w:rFonts w:cs="Times New Roman" w:ascii="Times New Roman" w:hAnsi="Times New Roman"/>
          <w:spacing w:val="1"/>
          <w:sz w:val="24"/>
          <w:szCs w:val="24"/>
        </w:rPr>
        <w:t xml:space="preserve"> </w:t>
      </w:r>
      <w:r>
        <w:rPr>
          <w:rFonts w:cs="Times New Roman" w:ascii="Times New Roman" w:hAnsi="Times New Roman"/>
          <w:sz w:val="24"/>
          <w:szCs w:val="24"/>
        </w:rPr>
        <w:t>этом</w:t>
      </w:r>
      <w:r>
        <w:rPr>
          <w:rFonts w:cs="Times New Roman" w:ascii="Times New Roman" w:hAnsi="Times New Roman"/>
          <w:spacing w:val="1"/>
          <w:sz w:val="24"/>
          <w:szCs w:val="24"/>
        </w:rPr>
        <w:t xml:space="preserve"> </w:t>
      </w:r>
      <w:r>
        <w:rPr>
          <w:rFonts w:cs="Times New Roman" w:ascii="Times New Roman" w:hAnsi="Times New Roman"/>
          <w:sz w:val="24"/>
          <w:szCs w:val="24"/>
        </w:rPr>
        <w:t>у</w:t>
      </w:r>
      <w:r>
        <w:rPr>
          <w:rFonts w:cs="Times New Roman" w:ascii="Times New Roman" w:hAnsi="Times New Roman"/>
          <w:spacing w:val="1"/>
          <w:sz w:val="24"/>
          <w:szCs w:val="24"/>
        </w:rPr>
        <w:t xml:space="preserve"> </w:t>
      </w:r>
      <w:r>
        <w:rPr>
          <w:rFonts w:cs="Times New Roman" w:ascii="Times New Roman" w:hAnsi="Times New Roman"/>
          <w:sz w:val="24"/>
          <w:szCs w:val="24"/>
        </w:rPr>
        <w:t>иностранной</w:t>
      </w:r>
      <w:r>
        <w:rPr>
          <w:rFonts w:cs="Times New Roman" w:ascii="Times New Roman" w:hAnsi="Times New Roman"/>
          <w:spacing w:val="1"/>
          <w:sz w:val="24"/>
          <w:szCs w:val="24"/>
        </w:rPr>
        <w:t xml:space="preserve"> </w:t>
      </w:r>
      <w:r>
        <w:rPr>
          <w:rFonts w:cs="Times New Roman" w:ascii="Times New Roman" w:hAnsi="Times New Roman"/>
          <w:sz w:val="24"/>
          <w:szCs w:val="24"/>
        </w:rPr>
        <w:t>организации остается право в соответствии со ст. 312 Налогового кодекса РФ обратиться в налоговый</w:t>
      </w:r>
      <w:r>
        <w:rPr>
          <w:rFonts w:cs="Times New Roman" w:ascii="Times New Roman" w:hAnsi="Times New Roman"/>
          <w:spacing w:val="1"/>
          <w:sz w:val="24"/>
          <w:szCs w:val="24"/>
        </w:rPr>
        <w:t xml:space="preserve"> </w:t>
      </w:r>
      <w:r>
        <w:rPr>
          <w:rFonts w:cs="Times New Roman" w:ascii="Times New Roman" w:hAnsi="Times New Roman"/>
          <w:sz w:val="24"/>
          <w:szCs w:val="24"/>
        </w:rPr>
        <w:t>орган по месту учета Депозитария за возвратом налога с предоставлением документов, подтверждающих</w:t>
      </w:r>
      <w:r>
        <w:rPr>
          <w:rFonts w:cs="Times New Roman" w:ascii="Times New Roman" w:hAnsi="Times New Roman"/>
          <w:spacing w:val="1"/>
          <w:sz w:val="24"/>
          <w:szCs w:val="24"/>
        </w:rPr>
        <w:t xml:space="preserve"> </w:t>
      </w:r>
      <w:r>
        <w:rPr>
          <w:rFonts w:cs="Times New Roman" w:ascii="Times New Roman" w:hAnsi="Times New Roman"/>
          <w:sz w:val="24"/>
          <w:szCs w:val="24"/>
        </w:rPr>
        <w:t>фактическое</w:t>
      </w:r>
      <w:r>
        <w:rPr>
          <w:rFonts w:cs="Times New Roman" w:ascii="Times New Roman" w:hAnsi="Times New Roman"/>
          <w:spacing w:val="-2"/>
          <w:sz w:val="24"/>
          <w:szCs w:val="24"/>
        </w:rPr>
        <w:t xml:space="preserve"> </w:t>
      </w:r>
      <w:r>
        <w:rPr>
          <w:rFonts w:cs="Times New Roman" w:ascii="Times New Roman" w:hAnsi="Times New Roman"/>
          <w:sz w:val="24"/>
          <w:szCs w:val="24"/>
        </w:rPr>
        <w:t>право</w:t>
      </w:r>
      <w:r>
        <w:rPr>
          <w:rFonts w:cs="Times New Roman" w:ascii="Times New Roman" w:hAnsi="Times New Roman"/>
          <w:spacing w:val="-2"/>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доход.</w:t>
      </w:r>
    </w:p>
    <w:p>
      <w:pPr>
        <w:pStyle w:val="Style21"/>
        <w:spacing w:before="10" w:after="0"/>
        <w:ind w:left="0" w:right="-72" w:hanging="0"/>
        <w:jc w:val="left"/>
        <w:rPr>
          <w:rFonts w:ascii="Times New Roman" w:hAnsi="Times New Roman" w:cs="Times New Roman"/>
          <w:sz w:val="24"/>
          <w:szCs w:val="24"/>
        </w:rPr>
      </w:pPr>
      <w:r>
        <w:rPr>
          <w:rFonts w:cs="Times New Roman" w:ascii="Times New Roman" w:hAnsi="Times New Roman"/>
          <w:sz w:val="24"/>
          <w:szCs w:val="24"/>
        </w:rPr>
      </w:r>
    </w:p>
    <w:p>
      <w:pPr>
        <w:pStyle w:val="1"/>
        <w:ind w:left="0" w:hanging="0"/>
        <w:jc w:val="center"/>
        <w:rPr>
          <w:rFonts w:ascii="Times New Roman" w:hAnsi="Times New Roman" w:cs="Times New Roman"/>
          <w:sz w:val="24"/>
          <w:szCs w:val="24"/>
        </w:rPr>
      </w:pPr>
      <w:bookmarkStart w:id="57" w:name="_bookmark47"/>
      <w:bookmarkEnd w:id="57"/>
      <w:r>
        <w:rPr>
          <w:rFonts w:cs="Times New Roman" w:ascii="Times New Roman" w:hAnsi="Times New Roman"/>
          <w:sz w:val="24"/>
          <w:szCs w:val="24"/>
        </w:rPr>
        <w:t>Глава</w:t>
      </w:r>
      <w:r>
        <w:rPr>
          <w:rFonts w:cs="Times New Roman" w:ascii="Times New Roman" w:hAnsi="Times New Roman"/>
          <w:spacing w:val="-4"/>
          <w:sz w:val="24"/>
          <w:szCs w:val="24"/>
        </w:rPr>
        <w:t xml:space="preserve"> </w:t>
      </w:r>
      <w:r>
        <w:rPr>
          <w:rFonts w:cs="Times New Roman" w:ascii="Times New Roman" w:hAnsi="Times New Roman"/>
          <w:sz w:val="24"/>
          <w:szCs w:val="24"/>
        </w:rPr>
        <w:t>IX.</w:t>
      </w:r>
      <w:r>
        <w:rPr>
          <w:rFonts w:cs="Times New Roman" w:ascii="Times New Roman" w:hAnsi="Times New Roman"/>
          <w:spacing w:val="-4"/>
          <w:sz w:val="24"/>
          <w:szCs w:val="24"/>
        </w:rPr>
        <w:t xml:space="preserve"> </w:t>
      </w:r>
      <w:r>
        <w:rPr>
          <w:rFonts w:cs="Times New Roman" w:ascii="Times New Roman" w:hAnsi="Times New Roman"/>
          <w:sz w:val="24"/>
          <w:szCs w:val="24"/>
        </w:rPr>
        <w:t>Иные</w:t>
      </w:r>
      <w:r>
        <w:rPr>
          <w:rFonts w:cs="Times New Roman" w:ascii="Times New Roman" w:hAnsi="Times New Roman"/>
          <w:spacing w:val="-1"/>
          <w:sz w:val="24"/>
          <w:szCs w:val="24"/>
        </w:rPr>
        <w:t xml:space="preserve"> </w:t>
      </w:r>
      <w:r>
        <w:rPr>
          <w:rFonts w:cs="Times New Roman" w:ascii="Times New Roman" w:hAnsi="Times New Roman"/>
          <w:sz w:val="24"/>
          <w:szCs w:val="24"/>
        </w:rPr>
        <w:t>положения</w:t>
      </w:r>
    </w:p>
    <w:p>
      <w:pPr>
        <w:pStyle w:val="Style21"/>
        <w:ind w:left="0" w:firstLine="720"/>
        <w:jc w:val="left"/>
        <w:rPr>
          <w:rFonts w:ascii="Times New Roman" w:hAnsi="Times New Roman" w:cs="Times New Roman"/>
          <w:b/>
          <w:b/>
          <w:sz w:val="24"/>
          <w:szCs w:val="24"/>
        </w:rPr>
      </w:pPr>
      <w:r>
        <w:rPr>
          <w:rFonts w:cs="Times New Roman" w:ascii="Times New Roman" w:hAnsi="Times New Roman"/>
          <w:b/>
          <w:sz w:val="24"/>
          <w:szCs w:val="24"/>
        </w:rPr>
      </w:r>
    </w:p>
    <w:p>
      <w:pPr>
        <w:pStyle w:val="2"/>
        <w:numPr>
          <w:ilvl w:val="0"/>
          <w:numId w:val="103"/>
        </w:numPr>
        <w:tabs>
          <w:tab w:val="clear" w:pos="720"/>
          <w:tab w:val="left" w:pos="567" w:leader="none"/>
        </w:tabs>
        <w:ind w:left="0" w:firstLine="720"/>
        <w:jc w:val="both"/>
        <w:rPr>
          <w:rFonts w:ascii="Times New Roman" w:hAnsi="Times New Roman" w:cs="Times New Roman"/>
          <w:i w:val="false"/>
          <w:i w:val="false"/>
          <w:sz w:val="24"/>
          <w:szCs w:val="24"/>
        </w:rPr>
      </w:pPr>
      <w:bookmarkStart w:id="58" w:name="_bookmark48"/>
      <w:bookmarkEnd w:id="58"/>
      <w:r>
        <w:rPr>
          <w:rFonts w:cs="Times New Roman" w:ascii="Times New Roman" w:hAnsi="Times New Roman"/>
          <w:i w:val="false"/>
          <w:sz w:val="24"/>
          <w:szCs w:val="24"/>
        </w:rPr>
        <w:t>Оплата</w:t>
      </w:r>
      <w:r>
        <w:rPr>
          <w:rFonts w:cs="Times New Roman" w:ascii="Times New Roman" w:hAnsi="Times New Roman"/>
          <w:i w:val="false"/>
          <w:spacing w:val="-5"/>
          <w:sz w:val="24"/>
          <w:szCs w:val="24"/>
        </w:rPr>
        <w:t xml:space="preserve"> </w:t>
      </w:r>
      <w:r>
        <w:rPr>
          <w:rFonts w:cs="Times New Roman" w:ascii="Times New Roman" w:hAnsi="Times New Roman"/>
          <w:i w:val="false"/>
          <w:sz w:val="24"/>
          <w:szCs w:val="24"/>
        </w:rPr>
        <w:t>услуг</w:t>
      </w:r>
      <w:r>
        <w:rPr>
          <w:rFonts w:cs="Times New Roman" w:ascii="Times New Roman" w:hAnsi="Times New Roman"/>
          <w:i w:val="false"/>
          <w:spacing w:val="-5"/>
          <w:sz w:val="24"/>
          <w:szCs w:val="24"/>
        </w:rPr>
        <w:t xml:space="preserve"> </w:t>
      </w:r>
      <w:r>
        <w:rPr>
          <w:rFonts w:cs="Times New Roman" w:ascii="Times New Roman" w:hAnsi="Times New Roman"/>
          <w:i w:val="false"/>
          <w:sz w:val="24"/>
          <w:szCs w:val="24"/>
        </w:rPr>
        <w:t>Депозитария</w:t>
      </w:r>
      <w:r>
        <w:rPr>
          <w:rFonts w:cs="Times New Roman" w:ascii="Times New Roman" w:hAnsi="Times New Roman"/>
          <w:i w:val="false"/>
          <w:spacing w:val="-5"/>
          <w:sz w:val="24"/>
          <w:szCs w:val="24"/>
        </w:rPr>
        <w:t xml:space="preserve"> </w:t>
      </w:r>
      <w:r>
        <w:rPr>
          <w:rFonts w:cs="Times New Roman" w:ascii="Times New Roman" w:hAnsi="Times New Roman"/>
          <w:i w:val="false"/>
          <w:sz w:val="24"/>
          <w:szCs w:val="24"/>
        </w:rPr>
        <w:t>и</w:t>
      </w:r>
      <w:r>
        <w:rPr>
          <w:rFonts w:cs="Times New Roman" w:ascii="Times New Roman" w:hAnsi="Times New Roman"/>
          <w:i w:val="false"/>
          <w:spacing w:val="-4"/>
          <w:sz w:val="24"/>
          <w:szCs w:val="24"/>
        </w:rPr>
        <w:t xml:space="preserve"> </w:t>
      </w:r>
      <w:r>
        <w:rPr>
          <w:rFonts w:cs="Times New Roman" w:ascii="Times New Roman" w:hAnsi="Times New Roman"/>
          <w:i w:val="false"/>
          <w:sz w:val="24"/>
          <w:szCs w:val="24"/>
        </w:rPr>
        <w:t>порядок</w:t>
      </w:r>
      <w:r>
        <w:rPr>
          <w:rFonts w:cs="Times New Roman" w:ascii="Times New Roman" w:hAnsi="Times New Roman"/>
          <w:i w:val="false"/>
          <w:spacing w:val="-4"/>
          <w:sz w:val="24"/>
          <w:szCs w:val="24"/>
        </w:rPr>
        <w:t xml:space="preserve"> </w:t>
      </w:r>
      <w:r>
        <w:rPr>
          <w:rFonts w:cs="Times New Roman" w:ascii="Times New Roman" w:hAnsi="Times New Roman"/>
          <w:i w:val="false"/>
          <w:sz w:val="24"/>
          <w:szCs w:val="24"/>
        </w:rPr>
        <w:t>её</w:t>
      </w:r>
      <w:r>
        <w:rPr>
          <w:rFonts w:cs="Times New Roman" w:ascii="Times New Roman" w:hAnsi="Times New Roman"/>
          <w:i w:val="false"/>
          <w:spacing w:val="-5"/>
          <w:sz w:val="24"/>
          <w:szCs w:val="24"/>
        </w:rPr>
        <w:t xml:space="preserve"> </w:t>
      </w:r>
      <w:r>
        <w:rPr>
          <w:rFonts w:cs="Times New Roman" w:ascii="Times New Roman" w:hAnsi="Times New Roman"/>
          <w:i w:val="false"/>
          <w:sz w:val="24"/>
          <w:szCs w:val="24"/>
        </w:rPr>
        <w:t>взимания</w:t>
      </w:r>
    </w:p>
    <w:p>
      <w:pPr>
        <w:pStyle w:val="Style21"/>
        <w:ind w:left="0" w:firstLine="720"/>
        <w:jc w:val="left"/>
        <w:rPr>
          <w:rFonts w:ascii="Times New Roman" w:hAnsi="Times New Roman" w:cs="Times New Roman"/>
          <w:b/>
          <w:b/>
          <w:i/>
          <w:i/>
          <w:sz w:val="24"/>
          <w:szCs w:val="24"/>
        </w:rPr>
      </w:pPr>
      <w:r>
        <w:rPr>
          <w:rFonts w:cs="Times New Roman" w:ascii="Times New Roman" w:hAnsi="Times New Roman"/>
          <w:b/>
          <w:i/>
          <w:sz w:val="24"/>
          <w:szCs w:val="24"/>
        </w:rPr>
      </w:r>
    </w:p>
    <w:p>
      <w:pPr>
        <w:pStyle w:val="ListParagraph"/>
        <w:numPr>
          <w:ilvl w:val="1"/>
          <w:numId w:val="103"/>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Депонент оплачивает услуги Депозитария согласно Тарифу услуг Депозитария. Тарифы утверждаются отдельно решением Правления Банка.</w:t>
      </w:r>
    </w:p>
    <w:p>
      <w:pPr>
        <w:pStyle w:val="ListParagraph"/>
        <w:numPr>
          <w:ilvl w:val="1"/>
          <w:numId w:val="103"/>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Банк вправе в одностороннем порядке изменить величину Тарифов за депозитарные операции, предварительно за десять календарных дней известив об этом Депонента путем размещения необходимой информации на официальном сайте Банка.</w:t>
      </w:r>
    </w:p>
    <w:p>
      <w:pPr>
        <w:pStyle w:val="ListParagraph"/>
        <w:numPr>
          <w:ilvl w:val="1"/>
          <w:numId w:val="103"/>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Платежи Депонента Депозитарию осуществляются в соответствии с депозитарным договором, действующими Тарифами, настоящими Условиями, и включают в себя:</w:t>
      </w:r>
    </w:p>
    <w:p>
      <w:pPr>
        <w:pStyle w:val="ListParagraph"/>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комиссионное вознаграждение Депозитария за оказанные услуги в соответствии с Тарифами;</w:t>
      </w:r>
    </w:p>
    <w:p>
      <w:pPr>
        <w:pStyle w:val="ListParagraph"/>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возмещение фактических документально подтвержденных расходов Депозитария, совершенных им в связи с исполнением поручений Депонента, включая комиссионное вознаграждение других депозитариев за хранение и учет ценных бумаг на междепозитарных счетах (счетах номинального держателя) Депозитария и (или) за совершенные по поручениям Депонента операции.</w:t>
      </w:r>
    </w:p>
    <w:p>
      <w:pPr>
        <w:pStyle w:val="ListParagraph"/>
        <w:numPr>
          <w:ilvl w:val="1"/>
          <w:numId w:val="103"/>
        </w:numPr>
        <w:tabs>
          <w:tab w:val="clear" w:pos="720"/>
          <w:tab w:val="left" w:pos="1134" w:leader="none"/>
          <w:tab w:val="left" w:pos="1406" w:leader="none"/>
        </w:tabs>
        <w:ind w:left="0" w:firstLine="720"/>
        <w:rPr>
          <w:rFonts w:ascii="Times New Roman" w:hAnsi="Times New Roman" w:cs="Times New Roman"/>
          <w:sz w:val="24"/>
          <w:szCs w:val="24"/>
        </w:rPr>
      </w:pPr>
      <w:r>
        <w:rPr>
          <w:rFonts w:cs="Times New Roman" w:ascii="Times New Roman" w:hAnsi="Times New Roman"/>
          <w:sz w:val="24"/>
          <w:szCs w:val="24"/>
        </w:rPr>
        <w:t>Если Депонент является Клиентом Депозитария на брокерское обслуживание, то сумма комиссионного вознаграждения и возмещение фактических документально подтвержденных расходов Депозитария, понесенных им при выполнении поручений Депонента, может списываться с брокерского счета Клиента, согласно действующим Тарифам и на основании документов, подтверждающих фактические расходы Депозитария.</w:t>
      </w:r>
    </w:p>
    <w:p>
      <w:pPr>
        <w:pStyle w:val="ListParagraph"/>
        <w:numPr>
          <w:ilvl w:val="1"/>
          <w:numId w:val="103"/>
        </w:numPr>
        <w:tabs>
          <w:tab w:val="clear" w:pos="720"/>
          <w:tab w:val="left" w:pos="1134" w:leader="none"/>
          <w:tab w:val="left" w:pos="1406" w:leader="none"/>
        </w:tabs>
        <w:ind w:left="0" w:firstLine="720"/>
        <w:rPr>
          <w:rFonts w:ascii="Times New Roman" w:hAnsi="Times New Roman" w:cs="Times New Roman"/>
          <w:sz w:val="24"/>
          <w:szCs w:val="24"/>
        </w:rPr>
      </w:pPr>
      <w:r>
        <w:rPr>
          <w:rFonts w:cs="Times New Roman" w:ascii="Times New Roman" w:hAnsi="Times New Roman"/>
          <w:sz w:val="24"/>
          <w:szCs w:val="24"/>
        </w:rPr>
        <w:t>Сумма комиссионного вознаграждения и возмещение фактических документально подтвержденных расходов Депозитария, понесенных им при выполнении поручений Депонента, может списываться с расчетного счета Клиента, согласно действующим Тарифам и на основании документов, подтверждающих фактические расходы Депозитария.</w:t>
      </w:r>
    </w:p>
    <w:p>
      <w:pPr>
        <w:pStyle w:val="ListParagraph"/>
        <w:numPr>
          <w:ilvl w:val="1"/>
          <w:numId w:val="103"/>
        </w:numPr>
        <w:tabs>
          <w:tab w:val="clear" w:pos="720"/>
          <w:tab w:val="left" w:pos="1134" w:leader="none"/>
          <w:tab w:val="left" w:pos="1406" w:leader="none"/>
        </w:tabs>
        <w:ind w:left="0" w:firstLine="720"/>
        <w:rPr>
          <w:rFonts w:ascii="Times New Roman" w:hAnsi="Times New Roman" w:cs="Times New Roman"/>
          <w:sz w:val="24"/>
          <w:szCs w:val="24"/>
        </w:rPr>
      </w:pPr>
      <w:r>
        <w:rPr>
          <w:rFonts w:cs="Times New Roman" w:ascii="Times New Roman" w:hAnsi="Times New Roman"/>
          <w:sz w:val="24"/>
          <w:szCs w:val="24"/>
        </w:rPr>
        <w:t>Депонент прямо выражает свое согласие и предоставляет Депозитарию право на условиях заранее данного акцепта списывать без дополнительного распоряжения Депонента на основании расчетных документов Депозитария любые средства с расчетных счетов Депонента, открытых в Коммерческом банке «Газтрансбанк» (Общество с ограниченной ответственностью) ИНН 0103001895, как на дату заключения дополнительного соглашения к договору, так и в последующем, с целью погашения его задолженности перед Депозитарием, возникших в рамках оказания Депоненту депозитарных услуг, в том числе фактических документально подтвержденных расходов Депозитария, совершенных им в связи с исполнением поручений Депонента. Депозитарий вправе, но не обязан воспользоваться полномочиями, предоставленными ему Депонентом Права на условиях заранее данного акцепта бесспорно списывать денежные средства. Если размера денежных средств, находящегося на расчетном счете, не достаточно для полного погашения задолженности, Депонент дает согласие (акцепт) на частичное списание денежных средств»</w:t>
      </w:r>
    </w:p>
    <w:p>
      <w:pPr>
        <w:pStyle w:val="ListParagraph"/>
        <w:numPr>
          <w:ilvl w:val="1"/>
          <w:numId w:val="103"/>
        </w:numPr>
        <w:tabs>
          <w:tab w:val="clear" w:pos="720"/>
          <w:tab w:val="left" w:pos="1134" w:leader="none"/>
          <w:tab w:val="left" w:pos="1406" w:leader="none"/>
        </w:tabs>
        <w:ind w:left="0" w:firstLine="720"/>
        <w:rPr>
          <w:rFonts w:ascii="Times New Roman" w:hAnsi="Times New Roman" w:cs="Times New Roman"/>
          <w:sz w:val="24"/>
          <w:szCs w:val="24"/>
        </w:rPr>
      </w:pPr>
      <w:r>
        <w:rPr>
          <w:rFonts w:cs="Times New Roman" w:ascii="Times New Roman" w:hAnsi="Times New Roman"/>
          <w:sz w:val="24"/>
          <w:szCs w:val="24"/>
        </w:rPr>
        <w:t>Если иное не установлено депозитарным договором, подлежат возмещению клиентами Депозитария фактические расходы Депозитария, совершенные им в связи с исполнением поручений Депонентов (клиентов), в т.ч. комиссии других депозитариев за хранение ценных бумаг соразмерно объему хранимых ценных бумаг Депонентами и правилам расчета сумм комиссий другими депозитариями и (или) за совершенные по их поручениям операции (далее - возмещение расходов Депозитария).</w:t>
      </w:r>
    </w:p>
    <w:p>
      <w:pPr>
        <w:pStyle w:val="ListParagraph"/>
        <w:numPr>
          <w:ilvl w:val="1"/>
          <w:numId w:val="103"/>
        </w:numPr>
        <w:tabs>
          <w:tab w:val="clear" w:pos="720"/>
          <w:tab w:val="left" w:pos="1134" w:leader="none"/>
          <w:tab w:val="left" w:pos="1406" w:leader="none"/>
        </w:tabs>
        <w:ind w:left="0" w:firstLine="720"/>
        <w:rPr>
          <w:rFonts w:ascii="Times New Roman" w:hAnsi="Times New Roman" w:cs="Times New Roman"/>
          <w:sz w:val="24"/>
          <w:szCs w:val="24"/>
        </w:rPr>
      </w:pPr>
      <w:r>
        <w:rPr>
          <w:rFonts w:cs="Times New Roman" w:ascii="Times New Roman" w:hAnsi="Times New Roman"/>
          <w:sz w:val="24"/>
          <w:szCs w:val="24"/>
        </w:rPr>
        <w:t>Депонент обязан обеспечить наличие денежных средств на брокерском счете или на расчетном счете в размере, достаточном для оплаты услуг Депозитария по операциям, в соответствии с действующими Тарифами.</w:t>
      </w:r>
    </w:p>
    <w:p>
      <w:pPr>
        <w:pStyle w:val="ListParagraph"/>
        <w:numPr>
          <w:ilvl w:val="1"/>
          <w:numId w:val="103"/>
        </w:numPr>
        <w:tabs>
          <w:tab w:val="clear" w:pos="720"/>
          <w:tab w:val="left" w:pos="1134" w:leader="none"/>
          <w:tab w:val="left" w:pos="1406" w:leader="none"/>
        </w:tabs>
        <w:ind w:left="0" w:firstLine="720"/>
        <w:rPr>
          <w:rFonts w:ascii="Times New Roman" w:hAnsi="Times New Roman" w:cs="Times New Roman"/>
          <w:sz w:val="24"/>
          <w:szCs w:val="24"/>
        </w:rPr>
      </w:pPr>
      <w:r>
        <w:rPr>
          <w:rFonts w:cs="Times New Roman" w:ascii="Times New Roman" w:hAnsi="Times New Roman"/>
          <w:sz w:val="24"/>
          <w:szCs w:val="24"/>
        </w:rPr>
        <w:t>Депонент разрешает Депозитарию удерживать суммы оплаты услуг Депозитария, а также все задолженности Депонента по выплате вознаграждения из сумм доходов, выплачиваемых Депоненту по ценным бумагам, либо из других выплат в пользу Депонента, осуществляемых Депозитарием.</w:t>
      </w:r>
    </w:p>
    <w:p>
      <w:pPr>
        <w:pStyle w:val="ListParagraph"/>
        <w:numPr>
          <w:ilvl w:val="1"/>
          <w:numId w:val="103"/>
        </w:numPr>
        <w:tabs>
          <w:tab w:val="clear" w:pos="720"/>
          <w:tab w:val="left" w:pos="1134" w:leader="none"/>
          <w:tab w:val="left" w:pos="1406"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Депозитарий оставляет за собой право взимать дополнительное вознаграждение за сопутствующие услуги, предоставляемые Депоненту (по согласованию сторон).</w:t>
      </w:r>
    </w:p>
    <w:p>
      <w:pPr>
        <w:pStyle w:val="ListParagraph"/>
        <w:numPr>
          <w:ilvl w:val="1"/>
          <w:numId w:val="103"/>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 случае если вознаграждение выражено в валюте, отличной от валюты денежных средств, учитываемых на расчетном счете/инвестиционном счете Депонента, Депозитарий вправе в целях уплаты Депоненту вознаграждения произвести перерасчет удерживаемого вознаграждения и (или) денежных средств, учитываемых на расчетном счете Клиента, по курсу Банка России на день уплаты вознаграждения.</w:t>
      </w:r>
    </w:p>
    <w:p>
      <w:pPr>
        <w:pStyle w:val="ListParagraph"/>
        <w:numPr>
          <w:ilvl w:val="1"/>
          <w:numId w:val="103"/>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При</w:t>
      </w:r>
      <w:r>
        <w:rPr>
          <w:rFonts w:cs="Times New Roman" w:ascii="Times New Roman" w:hAnsi="Times New Roman"/>
          <w:spacing w:val="1"/>
          <w:sz w:val="24"/>
          <w:szCs w:val="24"/>
        </w:rPr>
        <w:t xml:space="preserve"> </w:t>
      </w:r>
      <w:r>
        <w:rPr>
          <w:rFonts w:cs="Times New Roman" w:ascii="Times New Roman" w:hAnsi="Times New Roman"/>
          <w:sz w:val="24"/>
          <w:szCs w:val="24"/>
        </w:rPr>
        <w:t>авансовой</w:t>
      </w:r>
      <w:r>
        <w:rPr>
          <w:rFonts w:cs="Times New Roman" w:ascii="Times New Roman" w:hAnsi="Times New Roman"/>
          <w:spacing w:val="1"/>
          <w:sz w:val="24"/>
          <w:szCs w:val="24"/>
        </w:rPr>
        <w:t xml:space="preserve"> </w:t>
      </w:r>
      <w:r>
        <w:rPr>
          <w:rFonts w:cs="Times New Roman" w:ascii="Times New Roman" w:hAnsi="Times New Roman"/>
          <w:sz w:val="24"/>
          <w:szCs w:val="24"/>
        </w:rPr>
        <w:t>оплате</w:t>
      </w:r>
      <w:r>
        <w:rPr>
          <w:rFonts w:cs="Times New Roman" w:ascii="Times New Roman" w:hAnsi="Times New Roman"/>
          <w:spacing w:val="1"/>
          <w:sz w:val="24"/>
          <w:szCs w:val="24"/>
        </w:rPr>
        <w:t xml:space="preserve"> </w:t>
      </w:r>
      <w:r>
        <w:rPr>
          <w:rFonts w:cs="Times New Roman" w:ascii="Times New Roman" w:hAnsi="Times New Roman"/>
          <w:sz w:val="24"/>
          <w:szCs w:val="24"/>
        </w:rPr>
        <w:t>услуг</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w:t>
      </w:r>
      <w:r>
        <w:rPr>
          <w:rFonts w:cs="Times New Roman" w:ascii="Times New Roman" w:hAnsi="Times New Roman"/>
          <w:spacing w:val="1"/>
          <w:sz w:val="24"/>
          <w:szCs w:val="24"/>
        </w:rPr>
        <w:t xml:space="preserve"> </w:t>
      </w:r>
      <w:r>
        <w:rPr>
          <w:rFonts w:cs="Times New Roman" w:ascii="Times New Roman" w:hAnsi="Times New Roman"/>
          <w:sz w:val="24"/>
          <w:szCs w:val="24"/>
        </w:rPr>
        <w:t>поручение</w:t>
      </w:r>
      <w:r>
        <w:rPr>
          <w:rFonts w:cs="Times New Roman" w:ascii="Times New Roman" w:hAnsi="Times New Roman"/>
          <w:spacing w:val="1"/>
          <w:sz w:val="24"/>
          <w:szCs w:val="24"/>
        </w:rPr>
        <w:t xml:space="preserve"> </w:t>
      </w:r>
      <w:r>
        <w:rPr>
          <w:rFonts w:cs="Times New Roman" w:ascii="Times New Roman" w:hAnsi="Times New Roman"/>
          <w:sz w:val="24"/>
          <w:szCs w:val="24"/>
        </w:rPr>
        <w:t>принимается</w:t>
      </w:r>
      <w:r>
        <w:rPr>
          <w:rFonts w:cs="Times New Roman" w:ascii="Times New Roman" w:hAnsi="Times New Roman"/>
          <w:spacing w:val="1"/>
          <w:sz w:val="24"/>
          <w:szCs w:val="24"/>
        </w:rPr>
        <w:t xml:space="preserve"> </w:t>
      </w:r>
      <w:r>
        <w:rPr>
          <w:rFonts w:cs="Times New Roman" w:ascii="Times New Roman" w:hAnsi="Times New Roman"/>
          <w:sz w:val="24"/>
          <w:szCs w:val="24"/>
        </w:rPr>
        <w:t>к</w:t>
      </w:r>
      <w:r>
        <w:rPr>
          <w:rFonts w:cs="Times New Roman" w:ascii="Times New Roman" w:hAnsi="Times New Roman"/>
          <w:spacing w:val="55"/>
          <w:sz w:val="24"/>
          <w:szCs w:val="24"/>
        </w:rPr>
        <w:t xml:space="preserve"> </w:t>
      </w:r>
      <w:r>
        <w:rPr>
          <w:rFonts w:cs="Times New Roman" w:ascii="Times New Roman" w:hAnsi="Times New Roman"/>
          <w:sz w:val="24"/>
          <w:szCs w:val="24"/>
        </w:rPr>
        <w:t>исполнению</w:t>
      </w:r>
      <w:r>
        <w:rPr>
          <w:rFonts w:cs="Times New Roman" w:ascii="Times New Roman" w:hAnsi="Times New Roman"/>
          <w:spacing w:val="56"/>
          <w:sz w:val="24"/>
          <w:szCs w:val="24"/>
        </w:rPr>
        <w:t xml:space="preserve"> </w:t>
      </w:r>
      <w:r>
        <w:rPr>
          <w:rFonts w:cs="Times New Roman" w:ascii="Times New Roman" w:hAnsi="Times New Roman"/>
          <w:sz w:val="24"/>
          <w:szCs w:val="24"/>
        </w:rPr>
        <w:t>после</w:t>
      </w:r>
      <w:r>
        <w:rPr>
          <w:rFonts w:cs="Times New Roman" w:ascii="Times New Roman" w:hAnsi="Times New Roman"/>
          <w:spacing w:val="1"/>
          <w:sz w:val="24"/>
          <w:szCs w:val="24"/>
        </w:rPr>
        <w:t xml:space="preserve"> </w:t>
      </w:r>
      <w:r>
        <w:rPr>
          <w:rFonts w:cs="Times New Roman" w:ascii="Times New Roman" w:hAnsi="Times New Roman"/>
          <w:sz w:val="24"/>
          <w:szCs w:val="24"/>
        </w:rPr>
        <w:t>обеспечения Депонентом наличие денежных средств на брокерском счете или на расчетном счете в размере, достаточном для оплаты услуг Депозитария по операциям, в соответствии с действующими Тарифами и возмещение фактических документально подтвержденных расходов Депозитария, понесенных им при выполнении поручений Депонента.</w:t>
      </w:r>
    </w:p>
    <w:p>
      <w:pPr>
        <w:pStyle w:val="ListParagraph"/>
        <w:numPr>
          <w:ilvl w:val="1"/>
          <w:numId w:val="103"/>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вправе</w:t>
      </w:r>
      <w:r>
        <w:rPr>
          <w:rFonts w:cs="Times New Roman" w:ascii="Times New Roman" w:hAnsi="Times New Roman"/>
          <w:spacing w:val="1"/>
          <w:sz w:val="24"/>
          <w:szCs w:val="24"/>
        </w:rPr>
        <w:t xml:space="preserve"> </w:t>
      </w:r>
      <w:r>
        <w:rPr>
          <w:rFonts w:cs="Times New Roman" w:ascii="Times New Roman" w:hAnsi="Times New Roman"/>
          <w:sz w:val="24"/>
          <w:szCs w:val="24"/>
        </w:rPr>
        <w:t>приостановить</w:t>
      </w:r>
      <w:r>
        <w:rPr>
          <w:rFonts w:cs="Times New Roman" w:ascii="Times New Roman" w:hAnsi="Times New Roman"/>
          <w:spacing w:val="1"/>
          <w:sz w:val="24"/>
          <w:szCs w:val="24"/>
        </w:rPr>
        <w:t xml:space="preserve"> </w:t>
      </w:r>
      <w:r>
        <w:rPr>
          <w:rFonts w:cs="Times New Roman" w:ascii="Times New Roman" w:hAnsi="Times New Roman"/>
          <w:sz w:val="24"/>
          <w:szCs w:val="24"/>
        </w:rPr>
        <w:t>до</w:t>
      </w:r>
      <w:r>
        <w:rPr>
          <w:rFonts w:cs="Times New Roman" w:ascii="Times New Roman" w:hAnsi="Times New Roman"/>
          <w:spacing w:val="1"/>
          <w:sz w:val="24"/>
          <w:szCs w:val="24"/>
        </w:rPr>
        <w:t xml:space="preserve"> </w:t>
      </w:r>
      <w:r>
        <w:rPr>
          <w:rFonts w:cs="Times New Roman" w:ascii="Times New Roman" w:hAnsi="Times New Roman"/>
          <w:sz w:val="24"/>
          <w:szCs w:val="24"/>
        </w:rPr>
        <w:t>момента</w:t>
      </w:r>
      <w:r>
        <w:rPr>
          <w:rFonts w:cs="Times New Roman" w:ascii="Times New Roman" w:hAnsi="Times New Roman"/>
          <w:spacing w:val="1"/>
          <w:sz w:val="24"/>
          <w:szCs w:val="24"/>
        </w:rPr>
        <w:t xml:space="preserve"> </w:t>
      </w:r>
      <w:r>
        <w:rPr>
          <w:rFonts w:cs="Times New Roman" w:ascii="Times New Roman" w:hAnsi="Times New Roman"/>
          <w:sz w:val="24"/>
          <w:szCs w:val="24"/>
        </w:rPr>
        <w:t>оплаты</w:t>
      </w:r>
      <w:r>
        <w:rPr>
          <w:rFonts w:cs="Times New Roman" w:ascii="Times New Roman" w:hAnsi="Times New Roman"/>
          <w:spacing w:val="1"/>
          <w:sz w:val="24"/>
          <w:szCs w:val="24"/>
        </w:rPr>
        <w:t xml:space="preserve"> </w:t>
      </w:r>
      <w:r>
        <w:rPr>
          <w:rFonts w:cs="Times New Roman" w:ascii="Times New Roman" w:hAnsi="Times New Roman"/>
          <w:sz w:val="24"/>
          <w:szCs w:val="24"/>
        </w:rPr>
        <w:t>услуг</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операции</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Счету</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случае</w:t>
      </w:r>
      <w:r>
        <w:rPr>
          <w:rFonts w:cs="Times New Roman" w:ascii="Times New Roman" w:hAnsi="Times New Roman"/>
          <w:spacing w:val="1"/>
          <w:sz w:val="24"/>
          <w:szCs w:val="24"/>
        </w:rPr>
        <w:t xml:space="preserve"> </w:t>
      </w:r>
      <w:r>
        <w:rPr>
          <w:rFonts w:cs="Times New Roman" w:ascii="Times New Roman" w:hAnsi="Times New Roman"/>
          <w:sz w:val="24"/>
          <w:szCs w:val="24"/>
        </w:rPr>
        <w:t>неоплаты</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Депонентом</w:t>
      </w:r>
      <w:r>
        <w:rPr>
          <w:rFonts w:cs="Times New Roman" w:ascii="Times New Roman" w:hAnsi="Times New Roman"/>
          <w:spacing w:val="1"/>
          <w:sz w:val="24"/>
          <w:szCs w:val="24"/>
        </w:rPr>
        <w:t xml:space="preserve"> </w:t>
      </w:r>
      <w:r>
        <w:rPr>
          <w:rFonts w:cs="Times New Roman" w:ascii="Times New Roman" w:hAnsi="Times New Roman"/>
          <w:sz w:val="24"/>
          <w:szCs w:val="24"/>
        </w:rPr>
        <w:t>услуг</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указанном</w:t>
      </w:r>
      <w:r>
        <w:rPr>
          <w:rFonts w:cs="Times New Roman" w:ascii="Times New Roman" w:hAnsi="Times New Roman"/>
          <w:spacing w:val="1"/>
          <w:sz w:val="24"/>
          <w:szCs w:val="24"/>
        </w:rPr>
        <w:t xml:space="preserve"> </w:t>
      </w:r>
      <w:r>
        <w:rPr>
          <w:rFonts w:cs="Times New Roman" w:ascii="Times New Roman" w:hAnsi="Times New Roman"/>
          <w:sz w:val="24"/>
          <w:szCs w:val="24"/>
        </w:rPr>
        <w:t>случае</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уведомляет</w:t>
      </w:r>
      <w:r>
        <w:rPr>
          <w:rFonts w:cs="Times New Roman" w:ascii="Times New Roman" w:hAnsi="Times New Roman"/>
          <w:spacing w:val="-2"/>
          <w:sz w:val="24"/>
          <w:szCs w:val="24"/>
        </w:rPr>
        <w:t xml:space="preserve"> </w:t>
      </w:r>
      <w:r>
        <w:rPr>
          <w:rFonts w:cs="Times New Roman" w:ascii="Times New Roman" w:hAnsi="Times New Roman"/>
          <w:sz w:val="24"/>
          <w:szCs w:val="24"/>
        </w:rPr>
        <w:t>Депонента о</w:t>
      </w:r>
      <w:r>
        <w:rPr>
          <w:rFonts w:cs="Times New Roman" w:ascii="Times New Roman" w:hAnsi="Times New Roman"/>
          <w:spacing w:val="1"/>
          <w:sz w:val="24"/>
          <w:szCs w:val="24"/>
        </w:rPr>
        <w:t xml:space="preserve"> </w:t>
      </w:r>
      <w:r>
        <w:rPr>
          <w:rFonts w:cs="Times New Roman" w:ascii="Times New Roman" w:hAnsi="Times New Roman"/>
          <w:sz w:val="24"/>
          <w:szCs w:val="24"/>
        </w:rPr>
        <w:t>факте</w:t>
      </w:r>
      <w:r>
        <w:rPr>
          <w:rFonts w:cs="Times New Roman" w:ascii="Times New Roman" w:hAnsi="Times New Roman"/>
          <w:spacing w:val="-2"/>
          <w:sz w:val="24"/>
          <w:szCs w:val="24"/>
        </w:rPr>
        <w:t xml:space="preserve"> </w:t>
      </w:r>
      <w:r>
        <w:rPr>
          <w:rFonts w:cs="Times New Roman" w:ascii="Times New Roman" w:hAnsi="Times New Roman"/>
          <w:sz w:val="24"/>
          <w:szCs w:val="24"/>
        </w:rPr>
        <w:t>приостановления</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операций</w:t>
      </w:r>
      <w:r>
        <w:rPr>
          <w:rFonts w:cs="Times New Roman" w:ascii="Times New Roman" w:hAnsi="Times New Roman"/>
          <w:spacing w:val="-2"/>
          <w:sz w:val="24"/>
          <w:szCs w:val="24"/>
        </w:rPr>
        <w:t xml:space="preserve"> </w:t>
      </w:r>
      <w:r>
        <w:rPr>
          <w:rFonts w:cs="Times New Roman" w:ascii="Times New Roman" w:hAnsi="Times New Roman"/>
          <w:sz w:val="24"/>
          <w:szCs w:val="24"/>
        </w:rPr>
        <w:t>по</w:t>
      </w:r>
      <w:r>
        <w:rPr>
          <w:rFonts w:cs="Times New Roman" w:ascii="Times New Roman" w:hAnsi="Times New Roman"/>
          <w:spacing w:val="-2"/>
          <w:sz w:val="24"/>
          <w:szCs w:val="24"/>
        </w:rPr>
        <w:t xml:space="preserve"> </w:t>
      </w:r>
      <w:r>
        <w:rPr>
          <w:rFonts w:cs="Times New Roman" w:ascii="Times New Roman" w:hAnsi="Times New Roman"/>
          <w:sz w:val="24"/>
          <w:szCs w:val="24"/>
        </w:rPr>
        <w:t>Счету</w:t>
      </w:r>
      <w:r>
        <w:rPr>
          <w:rFonts w:cs="Times New Roman" w:ascii="Times New Roman" w:hAnsi="Times New Roman"/>
          <w:spacing w:val="-4"/>
          <w:sz w:val="24"/>
          <w:szCs w:val="24"/>
        </w:rPr>
        <w:t xml:space="preserve"> </w:t>
      </w:r>
      <w:r>
        <w:rPr>
          <w:rFonts w:cs="Times New Roman" w:ascii="Times New Roman" w:hAnsi="Times New Roman"/>
          <w:sz w:val="24"/>
          <w:szCs w:val="24"/>
        </w:rPr>
        <w:t>депо.</w:t>
      </w:r>
    </w:p>
    <w:p>
      <w:pPr>
        <w:pStyle w:val="ListParagraph"/>
        <w:numPr>
          <w:ilvl w:val="1"/>
          <w:numId w:val="103"/>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 случае, если в отношении Депонента-юридического лица было возбуждено производство по</w:t>
      </w:r>
      <w:r>
        <w:rPr>
          <w:rFonts w:cs="Times New Roman" w:ascii="Times New Roman" w:hAnsi="Times New Roman"/>
          <w:spacing w:val="1"/>
          <w:sz w:val="24"/>
          <w:szCs w:val="24"/>
        </w:rPr>
        <w:t xml:space="preserve"> </w:t>
      </w:r>
      <w:r>
        <w:rPr>
          <w:rFonts w:cs="Times New Roman" w:ascii="Times New Roman" w:hAnsi="Times New Roman"/>
          <w:sz w:val="24"/>
          <w:szCs w:val="24"/>
        </w:rPr>
        <w:t>делу о несостоятельности (банкротстве) и/или было принято решение о ликвидации</w:t>
      </w:r>
      <w:r>
        <w:rPr>
          <w:rFonts w:cs="Times New Roman" w:ascii="Times New Roman" w:hAnsi="Times New Roman"/>
          <w:spacing w:val="1"/>
          <w:sz w:val="24"/>
          <w:szCs w:val="24"/>
        </w:rPr>
        <w:t xml:space="preserve"> </w:t>
      </w:r>
      <w:r>
        <w:rPr>
          <w:rFonts w:cs="Times New Roman" w:ascii="Times New Roman" w:hAnsi="Times New Roman"/>
          <w:sz w:val="24"/>
          <w:szCs w:val="24"/>
        </w:rPr>
        <w:t>и/или признании</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Депонента-юридического</w:t>
      </w:r>
      <w:r>
        <w:rPr>
          <w:rFonts w:cs="Times New Roman" w:ascii="Times New Roman" w:hAnsi="Times New Roman"/>
          <w:spacing w:val="1"/>
          <w:sz w:val="24"/>
          <w:szCs w:val="24"/>
        </w:rPr>
        <w:t xml:space="preserve"> </w:t>
      </w:r>
      <w:r>
        <w:rPr>
          <w:rFonts w:cs="Times New Roman" w:ascii="Times New Roman" w:hAnsi="Times New Roman"/>
          <w:sz w:val="24"/>
          <w:szCs w:val="24"/>
        </w:rPr>
        <w:t>лица</w:t>
      </w:r>
      <w:r>
        <w:rPr>
          <w:rFonts w:cs="Times New Roman" w:ascii="Times New Roman" w:hAnsi="Times New Roman"/>
          <w:spacing w:val="1"/>
          <w:sz w:val="24"/>
          <w:szCs w:val="24"/>
        </w:rPr>
        <w:t xml:space="preserve"> </w:t>
      </w:r>
      <w:r>
        <w:rPr>
          <w:rFonts w:cs="Times New Roman" w:ascii="Times New Roman" w:hAnsi="Times New Roman"/>
          <w:sz w:val="24"/>
          <w:szCs w:val="24"/>
        </w:rPr>
        <w:t>недействующим</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порядке,</w:t>
      </w:r>
      <w:r>
        <w:rPr>
          <w:rFonts w:cs="Times New Roman" w:ascii="Times New Roman" w:hAnsi="Times New Roman"/>
          <w:spacing w:val="1"/>
          <w:sz w:val="24"/>
          <w:szCs w:val="24"/>
        </w:rPr>
        <w:t xml:space="preserve"> </w:t>
      </w:r>
      <w:r>
        <w:rPr>
          <w:rFonts w:cs="Times New Roman" w:ascii="Times New Roman" w:hAnsi="Times New Roman"/>
          <w:sz w:val="24"/>
          <w:szCs w:val="24"/>
        </w:rPr>
        <w:t>предусмотренном</w:t>
      </w:r>
      <w:r>
        <w:rPr>
          <w:rFonts w:cs="Times New Roman" w:ascii="Times New Roman" w:hAnsi="Times New Roman"/>
          <w:spacing w:val="1"/>
          <w:sz w:val="24"/>
          <w:szCs w:val="24"/>
        </w:rPr>
        <w:t xml:space="preserve"> </w:t>
      </w:r>
      <w:r>
        <w:rPr>
          <w:rFonts w:cs="Times New Roman" w:ascii="Times New Roman" w:hAnsi="Times New Roman"/>
          <w:sz w:val="24"/>
          <w:szCs w:val="24"/>
        </w:rPr>
        <w:t>действующим</w:t>
      </w:r>
      <w:r>
        <w:rPr>
          <w:rFonts w:cs="Times New Roman" w:ascii="Times New Roman" w:hAnsi="Times New Roman"/>
          <w:spacing w:val="1"/>
          <w:sz w:val="24"/>
          <w:szCs w:val="24"/>
        </w:rPr>
        <w:t xml:space="preserve"> </w:t>
      </w:r>
      <w:r>
        <w:rPr>
          <w:rFonts w:cs="Times New Roman" w:ascii="Times New Roman" w:hAnsi="Times New Roman"/>
          <w:sz w:val="24"/>
          <w:szCs w:val="24"/>
        </w:rPr>
        <w:t>законодательством,</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момента</w:t>
      </w:r>
      <w:r>
        <w:rPr>
          <w:rFonts w:cs="Times New Roman" w:ascii="Times New Roman" w:hAnsi="Times New Roman"/>
          <w:spacing w:val="1"/>
          <w:sz w:val="24"/>
          <w:szCs w:val="24"/>
        </w:rPr>
        <w:t xml:space="preserve"> </w:t>
      </w:r>
      <w:r>
        <w:rPr>
          <w:rFonts w:cs="Times New Roman" w:ascii="Times New Roman" w:hAnsi="Times New Roman"/>
          <w:sz w:val="24"/>
          <w:szCs w:val="24"/>
        </w:rPr>
        <w:t>получения</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соответствующей</w:t>
      </w:r>
      <w:r>
        <w:rPr>
          <w:rFonts w:cs="Times New Roman" w:ascii="Times New Roman" w:hAnsi="Times New Roman"/>
          <w:spacing w:val="1"/>
          <w:sz w:val="24"/>
          <w:szCs w:val="24"/>
        </w:rPr>
        <w:t xml:space="preserve"> </w:t>
      </w:r>
      <w:r>
        <w:rPr>
          <w:rFonts w:cs="Times New Roman" w:ascii="Times New Roman" w:hAnsi="Times New Roman"/>
          <w:sz w:val="24"/>
          <w:szCs w:val="24"/>
        </w:rPr>
        <w:t>информации</w:t>
      </w:r>
      <w:r>
        <w:rPr>
          <w:rFonts w:cs="Times New Roman" w:ascii="Times New Roman" w:hAnsi="Times New Roman"/>
          <w:spacing w:val="1"/>
          <w:sz w:val="24"/>
          <w:szCs w:val="24"/>
        </w:rPr>
        <w:t xml:space="preserve"> </w:t>
      </w:r>
      <w:r>
        <w:rPr>
          <w:rFonts w:cs="Times New Roman" w:ascii="Times New Roman" w:hAnsi="Times New Roman"/>
          <w:sz w:val="24"/>
          <w:szCs w:val="24"/>
        </w:rPr>
        <w:t>вправе</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одностороннем</w:t>
      </w:r>
      <w:r>
        <w:rPr>
          <w:rFonts w:cs="Times New Roman" w:ascii="Times New Roman" w:hAnsi="Times New Roman"/>
          <w:spacing w:val="-3"/>
          <w:sz w:val="24"/>
          <w:szCs w:val="24"/>
        </w:rPr>
        <w:t xml:space="preserve"> </w:t>
      </w:r>
      <w:r>
        <w:rPr>
          <w:rFonts w:cs="Times New Roman" w:ascii="Times New Roman" w:hAnsi="Times New Roman"/>
          <w:sz w:val="24"/>
          <w:szCs w:val="24"/>
        </w:rPr>
        <w:t>порядке</w:t>
      </w:r>
      <w:r>
        <w:rPr>
          <w:rFonts w:cs="Times New Roman" w:ascii="Times New Roman" w:hAnsi="Times New Roman"/>
          <w:spacing w:val="2"/>
          <w:sz w:val="24"/>
          <w:szCs w:val="24"/>
        </w:rPr>
        <w:t xml:space="preserve"> </w:t>
      </w:r>
      <w:r>
        <w:rPr>
          <w:rFonts w:cs="Times New Roman" w:ascii="Times New Roman" w:hAnsi="Times New Roman"/>
          <w:sz w:val="24"/>
          <w:szCs w:val="24"/>
        </w:rPr>
        <w:t>приостановить</w:t>
      </w:r>
      <w:r>
        <w:rPr>
          <w:rFonts w:cs="Times New Roman" w:ascii="Times New Roman" w:hAnsi="Times New Roman"/>
          <w:spacing w:val="-1"/>
          <w:sz w:val="24"/>
          <w:szCs w:val="24"/>
        </w:rPr>
        <w:t xml:space="preserve"> </w:t>
      </w:r>
      <w:r>
        <w:rPr>
          <w:rFonts w:cs="Times New Roman" w:ascii="Times New Roman" w:hAnsi="Times New Roman"/>
          <w:sz w:val="24"/>
          <w:szCs w:val="24"/>
        </w:rPr>
        <w:t>начисление</w:t>
      </w:r>
      <w:r>
        <w:rPr>
          <w:rFonts w:cs="Times New Roman" w:ascii="Times New Roman" w:hAnsi="Times New Roman"/>
          <w:spacing w:val="-1"/>
          <w:sz w:val="24"/>
          <w:szCs w:val="24"/>
        </w:rPr>
        <w:t xml:space="preserve"> </w:t>
      </w:r>
      <w:r>
        <w:rPr>
          <w:rFonts w:cs="Times New Roman" w:ascii="Times New Roman" w:hAnsi="Times New Roman"/>
          <w:sz w:val="24"/>
          <w:szCs w:val="24"/>
        </w:rPr>
        <w:t>комиссий, предусмотренных</w:t>
      </w:r>
      <w:r>
        <w:rPr>
          <w:rFonts w:cs="Times New Roman" w:ascii="Times New Roman" w:hAnsi="Times New Roman"/>
          <w:spacing w:val="-1"/>
          <w:sz w:val="24"/>
          <w:szCs w:val="24"/>
        </w:rPr>
        <w:t xml:space="preserve"> </w:t>
      </w:r>
      <w:r>
        <w:rPr>
          <w:rFonts w:cs="Times New Roman" w:ascii="Times New Roman" w:hAnsi="Times New Roman"/>
          <w:sz w:val="24"/>
          <w:szCs w:val="24"/>
        </w:rPr>
        <w:t>Тарифами.</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r>
    </w:p>
    <w:p>
      <w:pPr>
        <w:pStyle w:val="2"/>
        <w:numPr>
          <w:ilvl w:val="0"/>
          <w:numId w:val="103"/>
        </w:numPr>
        <w:tabs>
          <w:tab w:val="clear" w:pos="720"/>
          <w:tab w:val="left" w:pos="993" w:leader="none"/>
        </w:tabs>
        <w:ind w:left="0" w:firstLine="720"/>
        <w:jc w:val="both"/>
        <w:rPr>
          <w:rFonts w:ascii="Times New Roman" w:hAnsi="Times New Roman" w:cs="Times New Roman"/>
          <w:i w:val="false"/>
          <w:i w:val="false"/>
          <w:sz w:val="24"/>
          <w:szCs w:val="24"/>
        </w:rPr>
      </w:pPr>
      <w:bookmarkStart w:id="59" w:name="_bookmark49"/>
      <w:bookmarkEnd w:id="59"/>
      <w:r>
        <w:rPr>
          <w:rFonts w:cs="Times New Roman" w:ascii="Times New Roman" w:hAnsi="Times New Roman"/>
          <w:i w:val="false"/>
          <w:sz w:val="24"/>
          <w:szCs w:val="24"/>
        </w:rPr>
        <w:t xml:space="preserve"> </w:t>
      </w:r>
      <w:r>
        <w:rPr>
          <w:rFonts w:cs="Times New Roman" w:ascii="Times New Roman" w:hAnsi="Times New Roman"/>
          <w:i w:val="false"/>
          <w:sz w:val="24"/>
          <w:szCs w:val="24"/>
        </w:rPr>
        <w:t>Ответственность</w:t>
      </w:r>
      <w:r>
        <w:rPr>
          <w:rFonts w:cs="Times New Roman" w:ascii="Times New Roman" w:hAnsi="Times New Roman"/>
          <w:i w:val="false"/>
          <w:spacing w:val="-10"/>
          <w:sz w:val="24"/>
          <w:szCs w:val="24"/>
        </w:rPr>
        <w:t xml:space="preserve"> </w:t>
      </w:r>
      <w:r>
        <w:rPr>
          <w:rFonts w:cs="Times New Roman" w:ascii="Times New Roman" w:hAnsi="Times New Roman"/>
          <w:i w:val="false"/>
          <w:sz w:val="24"/>
          <w:szCs w:val="24"/>
        </w:rPr>
        <w:t>Депозитария,</w:t>
      </w:r>
      <w:r>
        <w:rPr>
          <w:rFonts w:cs="Times New Roman" w:ascii="Times New Roman" w:hAnsi="Times New Roman"/>
          <w:i w:val="false"/>
          <w:spacing w:val="-11"/>
          <w:sz w:val="24"/>
          <w:szCs w:val="24"/>
        </w:rPr>
        <w:t xml:space="preserve"> </w:t>
      </w:r>
      <w:r>
        <w:rPr>
          <w:rFonts w:cs="Times New Roman" w:ascii="Times New Roman" w:hAnsi="Times New Roman"/>
          <w:i w:val="false"/>
          <w:sz w:val="24"/>
          <w:szCs w:val="24"/>
        </w:rPr>
        <w:t>Депонента. Заверения.</w:t>
      </w:r>
    </w:p>
    <w:p>
      <w:pPr>
        <w:pStyle w:val="Style21"/>
        <w:ind w:left="0" w:firstLine="720"/>
        <w:rPr>
          <w:rFonts w:ascii="Times New Roman" w:hAnsi="Times New Roman" w:cs="Times New Roman"/>
          <w:b/>
          <w:b/>
          <w:i/>
          <w:i/>
          <w:sz w:val="24"/>
          <w:szCs w:val="24"/>
        </w:rPr>
      </w:pPr>
      <w:r>
        <w:rPr>
          <w:rFonts w:cs="Times New Roman" w:ascii="Times New Roman" w:hAnsi="Times New Roman"/>
          <w:b/>
          <w:i/>
          <w:sz w:val="24"/>
          <w:szCs w:val="24"/>
        </w:rPr>
      </w:r>
    </w:p>
    <w:p>
      <w:pPr>
        <w:pStyle w:val="ListParagraph"/>
        <w:numPr>
          <w:ilvl w:val="1"/>
          <w:numId w:val="103"/>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 несут</w:t>
      </w:r>
      <w:r>
        <w:rPr>
          <w:rFonts w:cs="Times New Roman" w:ascii="Times New Roman" w:hAnsi="Times New Roman"/>
          <w:spacing w:val="1"/>
          <w:sz w:val="24"/>
          <w:szCs w:val="24"/>
        </w:rPr>
        <w:t xml:space="preserve"> </w:t>
      </w:r>
      <w:r>
        <w:rPr>
          <w:rFonts w:cs="Times New Roman" w:ascii="Times New Roman" w:hAnsi="Times New Roman"/>
          <w:sz w:val="24"/>
          <w:szCs w:val="24"/>
        </w:rPr>
        <w:t>ответственность</w:t>
      </w:r>
      <w:r>
        <w:rPr>
          <w:rFonts w:cs="Times New Roman" w:ascii="Times New Roman" w:hAnsi="Times New Roman"/>
          <w:spacing w:val="1"/>
          <w:sz w:val="24"/>
          <w:szCs w:val="24"/>
        </w:rPr>
        <w:t xml:space="preserve"> </w:t>
      </w:r>
      <w:r>
        <w:rPr>
          <w:rFonts w:cs="Times New Roman" w:ascii="Times New Roman" w:hAnsi="Times New Roman"/>
          <w:sz w:val="24"/>
          <w:szCs w:val="24"/>
        </w:rPr>
        <w:t>за</w:t>
      </w:r>
      <w:r>
        <w:rPr>
          <w:rFonts w:cs="Times New Roman" w:ascii="Times New Roman" w:hAnsi="Times New Roman"/>
          <w:spacing w:val="1"/>
          <w:sz w:val="24"/>
          <w:szCs w:val="24"/>
        </w:rPr>
        <w:t xml:space="preserve"> </w:t>
      </w:r>
      <w:r>
        <w:rPr>
          <w:rFonts w:cs="Times New Roman" w:ascii="Times New Roman" w:hAnsi="Times New Roman"/>
          <w:sz w:val="24"/>
          <w:szCs w:val="24"/>
        </w:rPr>
        <w:t>неисполнение</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53"/>
          <w:sz w:val="24"/>
          <w:szCs w:val="24"/>
        </w:rPr>
        <w:t xml:space="preserve"> </w:t>
      </w:r>
      <w:r>
        <w:rPr>
          <w:rFonts w:cs="Times New Roman" w:ascii="Times New Roman" w:hAnsi="Times New Roman"/>
          <w:sz w:val="24"/>
          <w:szCs w:val="24"/>
        </w:rPr>
        <w:t>ненадлежащее</w:t>
      </w:r>
      <w:r>
        <w:rPr>
          <w:rFonts w:cs="Times New Roman" w:ascii="Times New Roman" w:hAnsi="Times New Roman"/>
          <w:spacing w:val="1"/>
          <w:sz w:val="24"/>
          <w:szCs w:val="24"/>
        </w:rPr>
        <w:t xml:space="preserve"> </w:t>
      </w:r>
      <w:r>
        <w:rPr>
          <w:rFonts w:cs="Times New Roman" w:ascii="Times New Roman" w:hAnsi="Times New Roman"/>
          <w:sz w:val="24"/>
          <w:szCs w:val="24"/>
        </w:rPr>
        <w:t>исполнение</w:t>
      </w:r>
      <w:r>
        <w:rPr>
          <w:rFonts w:cs="Times New Roman" w:ascii="Times New Roman" w:hAnsi="Times New Roman"/>
          <w:spacing w:val="1"/>
          <w:sz w:val="24"/>
          <w:szCs w:val="24"/>
        </w:rPr>
        <w:t xml:space="preserve"> </w:t>
      </w:r>
      <w:r>
        <w:rPr>
          <w:rFonts w:cs="Times New Roman" w:ascii="Times New Roman" w:hAnsi="Times New Roman"/>
          <w:sz w:val="24"/>
          <w:szCs w:val="24"/>
        </w:rPr>
        <w:t>своих</w:t>
      </w:r>
      <w:r>
        <w:rPr>
          <w:rFonts w:cs="Times New Roman" w:ascii="Times New Roman" w:hAnsi="Times New Roman"/>
          <w:spacing w:val="1"/>
          <w:sz w:val="24"/>
          <w:szCs w:val="24"/>
        </w:rPr>
        <w:t xml:space="preserve"> </w:t>
      </w:r>
      <w:r>
        <w:rPr>
          <w:rFonts w:cs="Times New Roman" w:ascii="Times New Roman" w:hAnsi="Times New Roman"/>
          <w:sz w:val="24"/>
          <w:szCs w:val="24"/>
        </w:rPr>
        <w:t>обязательств</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Договору</w:t>
      </w:r>
      <w:r>
        <w:rPr>
          <w:rFonts w:cs="Times New Roman" w:ascii="Times New Roman" w:hAnsi="Times New Roman"/>
          <w:spacing w:val="1"/>
          <w:sz w:val="24"/>
          <w:szCs w:val="24"/>
        </w:rPr>
        <w:t xml:space="preserve"> </w:t>
      </w:r>
      <w:r>
        <w:rPr>
          <w:rFonts w:cs="Times New Roman" w:ascii="Times New Roman" w:hAnsi="Times New Roman"/>
          <w:sz w:val="24"/>
          <w:szCs w:val="24"/>
        </w:rPr>
        <w:t>при</w:t>
      </w:r>
      <w:r>
        <w:rPr>
          <w:rFonts w:cs="Times New Roman" w:ascii="Times New Roman" w:hAnsi="Times New Roman"/>
          <w:spacing w:val="1"/>
          <w:sz w:val="24"/>
          <w:szCs w:val="24"/>
        </w:rPr>
        <w:t xml:space="preserve"> </w:t>
      </w:r>
      <w:r>
        <w:rPr>
          <w:rFonts w:cs="Times New Roman" w:ascii="Times New Roman" w:hAnsi="Times New Roman"/>
          <w:sz w:val="24"/>
          <w:szCs w:val="24"/>
        </w:rPr>
        <w:t>наличии</w:t>
      </w:r>
      <w:r>
        <w:rPr>
          <w:rFonts w:cs="Times New Roman" w:ascii="Times New Roman" w:hAnsi="Times New Roman"/>
          <w:spacing w:val="1"/>
          <w:sz w:val="24"/>
          <w:szCs w:val="24"/>
        </w:rPr>
        <w:t xml:space="preserve"> </w:t>
      </w:r>
      <w:r>
        <w:rPr>
          <w:rFonts w:cs="Times New Roman" w:ascii="Times New Roman" w:hAnsi="Times New Roman"/>
          <w:sz w:val="24"/>
          <w:szCs w:val="24"/>
        </w:rPr>
        <w:t>вины</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соответствии</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законодательством Российской</w:t>
      </w:r>
      <w:r>
        <w:rPr>
          <w:rFonts w:cs="Times New Roman" w:ascii="Times New Roman" w:hAnsi="Times New Roman"/>
          <w:spacing w:val="-2"/>
          <w:sz w:val="24"/>
          <w:szCs w:val="24"/>
        </w:rPr>
        <w:t xml:space="preserve"> </w:t>
      </w:r>
      <w:r>
        <w:rPr>
          <w:rFonts w:cs="Times New Roman" w:ascii="Times New Roman" w:hAnsi="Times New Roman"/>
          <w:sz w:val="24"/>
          <w:szCs w:val="24"/>
        </w:rPr>
        <w:t>Федерации.</w:t>
      </w:r>
    </w:p>
    <w:p>
      <w:pPr>
        <w:pStyle w:val="ListParagraph"/>
        <w:numPr>
          <w:ilvl w:val="1"/>
          <w:numId w:val="103"/>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Депозитарий</w:t>
      </w:r>
      <w:r>
        <w:rPr>
          <w:rFonts w:cs="Times New Roman" w:ascii="Times New Roman" w:hAnsi="Times New Roman"/>
          <w:spacing w:val="-7"/>
          <w:sz w:val="24"/>
          <w:szCs w:val="24"/>
        </w:rPr>
        <w:t xml:space="preserve"> </w:t>
      </w:r>
      <w:r>
        <w:rPr>
          <w:rFonts w:cs="Times New Roman" w:ascii="Times New Roman" w:hAnsi="Times New Roman"/>
          <w:sz w:val="24"/>
          <w:szCs w:val="24"/>
        </w:rPr>
        <w:t>несет</w:t>
      </w:r>
      <w:r>
        <w:rPr>
          <w:rFonts w:cs="Times New Roman" w:ascii="Times New Roman" w:hAnsi="Times New Roman"/>
          <w:spacing w:val="-5"/>
          <w:sz w:val="24"/>
          <w:szCs w:val="24"/>
        </w:rPr>
        <w:t xml:space="preserve"> </w:t>
      </w:r>
      <w:r>
        <w:rPr>
          <w:rFonts w:cs="Times New Roman" w:ascii="Times New Roman" w:hAnsi="Times New Roman"/>
          <w:sz w:val="24"/>
          <w:szCs w:val="24"/>
        </w:rPr>
        <w:t>ответственность</w:t>
      </w:r>
      <w:r>
        <w:rPr>
          <w:rFonts w:cs="Times New Roman" w:ascii="Times New Roman" w:hAnsi="Times New Roman"/>
          <w:spacing w:val="-3"/>
          <w:sz w:val="24"/>
          <w:szCs w:val="24"/>
        </w:rPr>
        <w:t xml:space="preserve"> </w:t>
      </w:r>
      <w:r>
        <w:rPr>
          <w:rFonts w:cs="Times New Roman" w:ascii="Times New Roman" w:hAnsi="Times New Roman"/>
          <w:sz w:val="24"/>
          <w:szCs w:val="24"/>
        </w:rPr>
        <w:t>за:</w:t>
      </w:r>
    </w:p>
    <w:p>
      <w:pPr>
        <w:pStyle w:val="ListParagraph"/>
        <w:numPr>
          <w:ilvl w:val="0"/>
          <w:numId w:val="9"/>
        </w:numPr>
        <w:tabs>
          <w:tab w:val="clear" w:pos="720"/>
          <w:tab w:val="left" w:pos="284"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необеспечение</w:t>
      </w:r>
      <w:r>
        <w:rPr>
          <w:rFonts w:cs="Times New Roman" w:ascii="Times New Roman" w:hAnsi="Times New Roman"/>
          <w:spacing w:val="-4"/>
          <w:sz w:val="24"/>
          <w:szCs w:val="24"/>
        </w:rPr>
        <w:t xml:space="preserve"> </w:t>
      </w:r>
      <w:r>
        <w:rPr>
          <w:rFonts w:cs="Times New Roman" w:ascii="Times New Roman" w:hAnsi="Times New Roman"/>
          <w:sz w:val="24"/>
          <w:szCs w:val="24"/>
        </w:rPr>
        <w:t>сохранности,</w:t>
      </w:r>
      <w:r>
        <w:rPr>
          <w:rFonts w:cs="Times New Roman" w:ascii="Times New Roman" w:hAnsi="Times New Roman"/>
          <w:spacing w:val="-6"/>
          <w:sz w:val="24"/>
          <w:szCs w:val="24"/>
        </w:rPr>
        <w:t xml:space="preserve"> </w:t>
      </w:r>
      <w:r>
        <w:rPr>
          <w:rFonts w:cs="Times New Roman" w:ascii="Times New Roman" w:hAnsi="Times New Roman"/>
          <w:sz w:val="24"/>
          <w:szCs w:val="24"/>
        </w:rPr>
        <w:t>полноты</w:t>
      </w:r>
      <w:r>
        <w:rPr>
          <w:rFonts w:cs="Times New Roman" w:ascii="Times New Roman" w:hAnsi="Times New Roman"/>
          <w:spacing w:val="-6"/>
          <w:sz w:val="24"/>
          <w:szCs w:val="24"/>
        </w:rPr>
        <w:t xml:space="preserve"> </w:t>
      </w:r>
      <w:r>
        <w:rPr>
          <w:rFonts w:cs="Times New Roman" w:ascii="Times New Roman" w:hAnsi="Times New Roman"/>
          <w:sz w:val="24"/>
          <w:szCs w:val="24"/>
        </w:rPr>
        <w:t>и</w:t>
      </w:r>
      <w:r>
        <w:rPr>
          <w:rFonts w:cs="Times New Roman" w:ascii="Times New Roman" w:hAnsi="Times New Roman"/>
          <w:spacing w:val="-4"/>
          <w:sz w:val="24"/>
          <w:szCs w:val="24"/>
        </w:rPr>
        <w:t xml:space="preserve"> </w:t>
      </w:r>
      <w:r>
        <w:rPr>
          <w:rFonts w:cs="Times New Roman" w:ascii="Times New Roman" w:hAnsi="Times New Roman"/>
          <w:sz w:val="24"/>
          <w:szCs w:val="24"/>
        </w:rPr>
        <w:t>правильности</w:t>
      </w:r>
      <w:r>
        <w:rPr>
          <w:rFonts w:cs="Times New Roman" w:ascii="Times New Roman" w:hAnsi="Times New Roman"/>
          <w:spacing w:val="-6"/>
          <w:sz w:val="24"/>
          <w:szCs w:val="24"/>
        </w:rPr>
        <w:t xml:space="preserve"> </w:t>
      </w:r>
      <w:r>
        <w:rPr>
          <w:rFonts w:cs="Times New Roman" w:ascii="Times New Roman" w:hAnsi="Times New Roman"/>
          <w:sz w:val="24"/>
          <w:szCs w:val="24"/>
        </w:rPr>
        <w:t>записей</w:t>
      </w:r>
      <w:r>
        <w:rPr>
          <w:rFonts w:cs="Times New Roman" w:ascii="Times New Roman" w:hAnsi="Times New Roman"/>
          <w:spacing w:val="-7"/>
          <w:sz w:val="24"/>
          <w:szCs w:val="24"/>
        </w:rPr>
        <w:t xml:space="preserve"> </w:t>
      </w:r>
      <w:r>
        <w:rPr>
          <w:rFonts w:cs="Times New Roman" w:ascii="Times New Roman" w:hAnsi="Times New Roman"/>
          <w:sz w:val="24"/>
          <w:szCs w:val="24"/>
        </w:rPr>
        <w:t>по</w:t>
      </w:r>
      <w:r>
        <w:rPr>
          <w:rFonts w:cs="Times New Roman" w:ascii="Times New Roman" w:hAnsi="Times New Roman"/>
          <w:spacing w:val="-4"/>
          <w:sz w:val="24"/>
          <w:szCs w:val="24"/>
        </w:rPr>
        <w:t xml:space="preserve"> </w:t>
      </w:r>
      <w:r>
        <w:rPr>
          <w:rFonts w:cs="Times New Roman" w:ascii="Times New Roman" w:hAnsi="Times New Roman"/>
          <w:sz w:val="24"/>
          <w:szCs w:val="24"/>
        </w:rPr>
        <w:t>счетам</w:t>
      </w:r>
      <w:r>
        <w:rPr>
          <w:rFonts w:cs="Times New Roman" w:ascii="Times New Roman" w:hAnsi="Times New Roman"/>
          <w:spacing w:val="-5"/>
          <w:sz w:val="24"/>
          <w:szCs w:val="24"/>
        </w:rPr>
        <w:t xml:space="preserve"> </w:t>
      </w:r>
      <w:r>
        <w:rPr>
          <w:rFonts w:cs="Times New Roman" w:ascii="Times New Roman" w:hAnsi="Times New Roman"/>
          <w:sz w:val="24"/>
          <w:szCs w:val="24"/>
        </w:rPr>
        <w:t>Депонента;</w:t>
      </w:r>
    </w:p>
    <w:p>
      <w:pPr>
        <w:pStyle w:val="ListParagraph"/>
        <w:numPr>
          <w:ilvl w:val="0"/>
          <w:numId w:val="9"/>
        </w:numPr>
        <w:tabs>
          <w:tab w:val="clear" w:pos="720"/>
          <w:tab w:val="left" w:pos="284"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непредставление</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несвоевременное</w:t>
      </w:r>
      <w:r>
        <w:rPr>
          <w:rFonts w:cs="Times New Roman" w:ascii="Times New Roman" w:hAnsi="Times New Roman"/>
          <w:spacing w:val="1"/>
          <w:sz w:val="24"/>
          <w:szCs w:val="24"/>
        </w:rPr>
        <w:t xml:space="preserve"> </w:t>
      </w:r>
      <w:r>
        <w:rPr>
          <w:rFonts w:cs="Times New Roman" w:ascii="Times New Roman" w:hAnsi="Times New Roman"/>
          <w:sz w:val="24"/>
          <w:szCs w:val="24"/>
        </w:rPr>
        <w:t>предоставление</w:t>
      </w:r>
      <w:r>
        <w:rPr>
          <w:rFonts w:cs="Times New Roman" w:ascii="Times New Roman" w:hAnsi="Times New Roman"/>
          <w:spacing w:val="1"/>
          <w:sz w:val="24"/>
          <w:szCs w:val="24"/>
        </w:rPr>
        <w:t xml:space="preserve"> </w:t>
      </w:r>
      <w:r>
        <w:rPr>
          <w:rFonts w:cs="Times New Roman" w:ascii="Times New Roman" w:hAnsi="Times New Roman"/>
          <w:sz w:val="24"/>
          <w:szCs w:val="24"/>
        </w:rPr>
        <w:t>эмитенту/регистратору/другому</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депозитарию информации, необходимой для осуществления Депонентом, прав по</w:t>
      </w:r>
      <w:r>
        <w:rPr>
          <w:rFonts w:cs="Times New Roman" w:ascii="Times New Roman" w:hAnsi="Times New Roman"/>
          <w:spacing w:val="1"/>
          <w:sz w:val="24"/>
          <w:szCs w:val="24"/>
        </w:rPr>
        <w:t xml:space="preserve"> </w:t>
      </w:r>
      <w:r>
        <w:rPr>
          <w:rFonts w:cs="Times New Roman" w:ascii="Times New Roman" w:hAnsi="Times New Roman"/>
          <w:sz w:val="24"/>
          <w:szCs w:val="24"/>
        </w:rPr>
        <w:t>ценным</w:t>
      </w:r>
      <w:r>
        <w:rPr>
          <w:rFonts w:cs="Times New Roman" w:ascii="Times New Roman" w:hAnsi="Times New Roman"/>
          <w:spacing w:val="-1"/>
          <w:sz w:val="24"/>
          <w:szCs w:val="24"/>
        </w:rPr>
        <w:t xml:space="preserve"> </w:t>
      </w:r>
      <w:r>
        <w:rPr>
          <w:rFonts w:cs="Times New Roman" w:ascii="Times New Roman" w:hAnsi="Times New Roman"/>
          <w:sz w:val="24"/>
          <w:szCs w:val="24"/>
        </w:rPr>
        <w:t>бумагам;</w:t>
      </w:r>
    </w:p>
    <w:p>
      <w:pPr>
        <w:pStyle w:val="ListParagraph"/>
        <w:numPr>
          <w:ilvl w:val="0"/>
          <w:numId w:val="9"/>
        </w:numPr>
        <w:tabs>
          <w:tab w:val="clear" w:pos="720"/>
          <w:tab w:val="left" w:pos="284"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непредставление</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несвоевременное</w:t>
      </w:r>
      <w:r>
        <w:rPr>
          <w:rFonts w:cs="Times New Roman" w:ascii="Times New Roman" w:hAnsi="Times New Roman"/>
          <w:spacing w:val="1"/>
          <w:sz w:val="24"/>
          <w:szCs w:val="24"/>
        </w:rPr>
        <w:t xml:space="preserve"> </w:t>
      </w:r>
      <w:r>
        <w:rPr>
          <w:rFonts w:cs="Times New Roman" w:ascii="Times New Roman" w:hAnsi="Times New Roman"/>
          <w:sz w:val="24"/>
          <w:szCs w:val="24"/>
        </w:rPr>
        <w:t>предоставление</w:t>
      </w:r>
      <w:r>
        <w:rPr>
          <w:rFonts w:cs="Times New Roman" w:ascii="Times New Roman" w:hAnsi="Times New Roman"/>
          <w:spacing w:val="1"/>
          <w:sz w:val="24"/>
          <w:szCs w:val="24"/>
        </w:rPr>
        <w:t xml:space="preserve"> </w:t>
      </w:r>
      <w:r>
        <w:rPr>
          <w:rFonts w:cs="Times New Roman" w:ascii="Times New Roman" w:hAnsi="Times New Roman"/>
          <w:sz w:val="24"/>
          <w:szCs w:val="24"/>
        </w:rPr>
        <w:t>информации,</w:t>
      </w:r>
      <w:r>
        <w:rPr>
          <w:rFonts w:cs="Times New Roman" w:ascii="Times New Roman" w:hAnsi="Times New Roman"/>
          <w:spacing w:val="1"/>
          <w:sz w:val="24"/>
          <w:szCs w:val="24"/>
        </w:rPr>
        <w:t xml:space="preserve"> </w:t>
      </w:r>
      <w:r>
        <w:rPr>
          <w:rFonts w:cs="Times New Roman" w:ascii="Times New Roman" w:hAnsi="Times New Roman"/>
          <w:sz w:val="24"/>
          <w:szCs w:val="24"/>
        </w:rPr>
        <w:t>полученной</w:t>
      </w:r>
      <w:r>
        <w:rPr>
          <w:rFonts w:cs="Times New Roman" w:ascii="Times New Roman" w:hAnsi="Times New Roman"/>
          <w:spacing w:val="1"/>
          <w:sz w:val="24"/>
          <w:szCs w:val="24"/>
        </w:rPr>
        <w:t xml:space="preserve"> </w:t>
      </w:r>
      <w:r>
        <w:rPr>
          <w:rFonts w:cs="Times New Roman" w:ascii="Times New Roman" w:hAnsi="Times New Roman"/>
          <w:sz w:val="24"/>
          <w:szCs w:val="24"/>
        </w:rPr>
        <w:t>от</w:t>
      </w:r>
      <w:r>
        <w:rPr>
          <w:rFonts w:cs="Times New Roman" w:ascii="Times New Roman" w:hAnsi="Times New Roman"/>
          <w:spacing w:val="1"/>
          <w:sz w:val="24"/>
          <w:szCs w:val="24"/>
        </w:rPr>
        <w:t xml:space="preserve"> </w:t>
      </w:r>
      <w:r>
        <w:rPr>
          <w:rFonts w:cs="Times New Roman" w:ascii="Times New Roman" w:hAnsi="Times New Roman"/>
          <w:sz w:val="24"/>
          <w:szCs w:val="24"/>
        </w:rPr>
        <w:t>эмитента/регистратора/другого</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депозитария/Вышестоящего</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предназначенной</w:t>
      </w:r>
      <w:r>
        <w:rPr>
          <w:rFonts w:cs="Times New Roman" w:ascii="Times New Roman" w:hAnsi="Times New Roman"/>
          <w:spacing w:val="1"/>
          <w:sz w:val="24"/>
          <w:szCs w:val="24"/>
        </w:rPr>
        <w:t xml:space="preserve"> </w:t>
      </w:r>
      <w:r>
        <w:rPr>
          <w:rFonts w:cs="Times New Roman" w:ascii="Times New Roman" w:hAnsi="Times New Roman"/>
          <w:sz w:val="24"/>
          <w:szCs w:val="24"/>
        </w:rPr>
        <w:t>для</w:t>
      </w:r>
      <w:r>
        <w:rPr>
          <w:rFonts w:cs="Times New Roman" w:ascii="Times New Roman" w:hAnsi="Times New Roman"/>
          <w:spacing w:val="1"/>
          <w:sz w:val="24"/>
          <w:szCs w:val="24"/>
        </w:rPr>
        <w:t xml:space="preserve"> </w:t>
      </w:r>
      <w:r>
        <w:rPr>
          <w:rFonts w:cs="Times New Roman" w:ascii="Times New Roman" w:hAnsi="Times New Roman"/>
          <w:sz w:val="24"/>
          <w:szCs w:val="24"/>
        </w:rPr>
        <w:t>передачи</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Депоненту.</w:t>
      </w:r>
    </w:p>
    <w:p>
      <w:pPr>
        <w:pStyle w:val="ListParagraph"/>
        <w:numPr>
          <w:ilvl w:val="1"/>
          <w:numId w:val="103"/>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Размер</w:t>
      </w:r>
      <w:r>
        <w:rPr>
          <w:rFonts w:cs="Times New Roman" w:ascii="Times New Roman" w:hAnsi="Times New Roman"/>
          <w:spacing w:val="1"/>
          <w:sz w:val="24"/>
          <w:szCs w:val="24"/>
        </w:rPr>
        <w:t xml:space="preserve"> </w:t>
      </w:r>
      <w:r>
        <w:rPr>
          <w:rFonts w:cs="Times New Roman" w:ascii="Times New Roman" w:hAnsi="Times New Roman"/>
          <w:sz w:val="24"/>
          <w:szCs w:val="24"/>
        </w:rPr>
        <w:t>ответственности</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w:t>
      </w:r>
      <w:r>
        <w:rPr>
          <w:rFonts w:cs="Times New Roman" w:ascii="Times New Roman" w:hAnsi="Times New Roman"/>
          <w:spacing w:val="1"/>
          <w:sz w:val="24"/>
          <w:szCs w:val="24"/>
        </w:rPr>
        <w:t xml:space="preserve"> </w:t>
      </w:r>
      <w:r>
        <w:rPr>
          <w:rFonts w:cs="Times New Roman" w:ascii="Times New Roman" w:hAnsi="Times New Roman"/>
          <w:sz w:val="24"/>
          <w:szCs w:val="24"/>
        </w:rPr>
        <w:t>ограничен</w:t>
      </w:r>
      <w:r>
        <w:rPr>
          <w:rFonts w:cs="Times New Roman" w:ascii="Times New Roman" w:hAnsi="Times New Roman"/>
          <w:spacing w:val="1"/>
          <w:sz w:val="24"/>
          <w:szCs w:val="24"/>
        </w:rPr>
        <w:t xml:space="preserve"> </w:t>
      </w:r>
      <w:r>
        <w:rPr>
          <w:rFonts w:cs="Times New Roman" w:ascii="Times New Roman" w:hAnsi="Times New Roman"/>
          <w:sz w:val="24"/>
          <w:szCs w:val="24"/>
        </w:rPr>
        <w:t>возмещением</w:t>
      </w:r>
      <w:r>
        <w:rPr>
          <w:rFonts w:cs="Times New Roman" w:ascii="Times New Roman" w:hAnsi="Times New Roman"/>
          <w:spacing w:val="1"/>
          <w:sz w:val="24"/>
          <w:szCs w:val="24"/>
        </w:rPr>
        <w:t xml:space="preserve"> </w:t>
      </w:r>
      <w:r>
        <w:rPr>
          <w:rFonts w:cs="Times New Roman" w:ascii="Times New Roman" w:hAnsi="Times New Roman"/>
          <w:sz w:val="24"/>
          <w:szCs w:val="24"/>
        </w:rPr>
        <w:t>реального</w:t>
      </w:r>
      <w:r>
        <w:rPr>
          <w:rFonts w:cs="Times New Roman" w:ascii="Times New Roman" w:hAnsi="Times New Roman"/>
          <w:spacing w:val="1"/>
          <w:sz w:val="24"/>
          <w:szCs w:val="24"/>
        </w:rPr>
        <w:t xml:space="preserve"> </w:t>
      </w:r>
      <w:r>
        <w:rPr>
          <w:rFonts w:cs="Times New Roman" w:ascii="Times New Roman" w:hAnsi="Times New Roman"/>
          <w:sz w:val="24"/>
          <w:szCs w:val="24"/>
        </w:rPr>
        <w:t>ущерба,</w:t>
      </w:r>
      <w:r>
        <w:rPr>
          <w:rFonts w:cs="Times New Roman" w:ascii="Times New Roman" w:hAnsi="Times New Roman"/>
          <w:spacing w:val="1"/>
          <w:sz w:val="24"/>
          <w:szCs w:val="24"/>
        </w:rPr>
        <w:t xml:space="preserve"> </w:t>
      </w:r>
      <w:r>
        <w:rPr>
          <w:rFonts w:cs="Times New Roman" w:ascii="Times New Roman" w:hAnsi="Times New Roman"/>
          <w:sz w:val="24"/>
          <w:szCs w:val="24"/>
        </w:rPr>
        <w:t>причиненного</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Депоненту и</w:t>
      </w:r>
      <w:r>
        <w:rPr>
          <w:rFonts w:cs="Times New Roman" w:ascii="Times New Roman" w:hAnsi="Times New Roman"/>
          <w:spacing w:val="1"/>
          <w:sz w:val="24"/>
          <w:szCs w:val="24"/>
        </w:rPr>
        <w:t xml:space="preserve"> </w:t>
      </w:r>
      <w:r>
        <w:rPr>
          <w:rFonts w:cs="Times New Roman" w:ascii="Times New Roman" w:hAnsi="Times New Roman"/>
          <w:sz w:val="24"/>
          <w:szCs w:val="24"/>
        </w:rPr>
        <w:t>подтвержденного</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документально.</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не</w:t>
      </w:r>
      <w:r>
        <w:rPr>
          <w:rFonts w:cs="Times New Roman" w:ascii="Times New Roman" w:hAnsi="Times New Roman"/>
          <w:spacing w:val="1"/>
          <w:sz w:val="24"/>
          <w:szCs w:val="24"/>
        </w:rPr>
        <w:t xml:space="preserve"> </w:t>
      </w:r>
      <w:r>
        <w:rPr>
          <w:rFonts w:cs="Times New Roman" w:ascii="Times New Roman" w:hAnsi="Times New Roman"/>
          <w:sz w:val="24"/>
          <w:szCs w:val="24"/>
        </w:rPr>
        <w:t>возмещает Депоненту,</w:t>
      </w:r>
      <w:r>
        <w:rPr>
          <w:rFonts w:cs="Times New Roman" w:ascii="Times New Roman" w:hAnsi="Times New Roman"/>
          <w:spacing w:val="-2"/>
          <w:sz w:val="24"/>
          <w:szCs w:val="24"/>
        </w:rPr>
        <w:t xml:space="preserve"> </w:t>
      </w:r>
      <w:r>
        <w:rPr>
          <w:rFonts w:cs="Times New Roman" w:ascii="Times New Roman" w:hAnsi="Times New Roman"/>
          <w:sz w:val="24"/>
          <w:szCs w:val="24"/>
        </w:rPr>
        <w:t>убытки</w:t>
      </w:r>
      <w:r>
        <w:rPr>
          <w:rFonts w:cs="Times New Roman" w:ascii="Times New Roman" w:hAnsi="Times New Roman"/>
          <w:spacing w:val="-2"/>
          <w:sz w:val="24"/>
          <w:szCs w:val="24"/>
        </w:rPr>
        <w:t xml:space="preserve"> </w:t>
      </w:r>
      <w:r>
        <w:rPr>
          <w:rFonts w:cs="Times New Roman" w:ascii="Times New Roman" w:hAnsi="Times New Roman"/>
          <w:sz w:val="24"/>
          <w:szCs w:val="24"/>
        </w:rPr>
        <w:t>в форме</w:t>
      </w:r>
      <w:r>
        <w:rPr>
          <w:rFonts w:cs="Times New Roman" w:ascii="Times New Roman" w:hAnsi="Times New Roman"/>
          <w:spacing w:val="2"/>
          <w:sz w:val="24"/>
          <w:szCs w:val="24"/>
        </w:rPr>
        <w:t xml:space="preserve"> </w:t>
      </w:r>
      <w:r>
        <w:rPr>
          <w:rFonts w:cs="Times New Roman" w:ascii="Times New Roman" w:hAnsi="Times New Roman"/>
          <w:sz w:val="24"/>
          <w:szCs w:val="24"/>
        </w:rPr>
        <w:t>упущенной</w:t>
      </w:r>
      <w:r>
        <w:rPr>
          <w:rFonts w:cs="Times New Roman" w:ascii="Times New Roman" w:hAnsi="Times New Roman"/>
          <w:spacing w:val="-3"/>
          <w:sz w:val="24"/>
          <w:szCs w:val="24"/>
        </w:rPr>
        <w:t xml:space="preserve"> </w:t>
      </w:r>
      <w:r>
        <w:rPr>
          <w:rFonts w:cs="Times New Roman" w:ascii="Times New Roman" w:hAnsi="Times New Roman"/>
          <w:sz w:val="24"/>
          <w:szCs w:val="24"/>
        </w:rPr>
        <w:t>выгоды.</w:t>
      </w:r>
    </w:p>
    <w:p>
      <w:pPr>
        <w:pStyle w:val="ListParagraph"/>
        <w:numPr>
          <w:ilvl w:val="1"/>
          <w:numId w:val="103"/>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Депонент несет</w:t>
      </w:r>
      <w:r>
        <w:rPr>
          <w:rFonts w:cs="Times New Roman" w:ascii="Times New Roman" w:hAnsi="Times New Roman"/>
          <w:spacing w:val="-4"/>
          <w:sz w:val="24"/>
          <w:szCs w:val="24"/>
        </w:rPr>
        <w:t xml:space="preserve"> </w:t>
      </w:r>
      <w:r>
        <w:rPr>
          <w:rFonts w:cs="Times New Roman" w:ascii="Times New Roman" w:hAnsi="Times New Roman"/>
          <w:sz w:val="24"/>
          <w:szCs w:val="24"/>
        </w:rPr>
        <w:t>ответственность</w:t>
      </w:r>
      <w:r>
        <w:rPr>
          <w:rFonts w:cs="Times New Roman" w:ascii="Times New Roman" w:hAnsi="Times New Roman"/>
          <w:spacing w:val="-6"/>
          <w:sz w:val="24"/>
          <w:szCs w:val="24"/>
        </w:rPr>
        <w:t xml:space="preserve"> </w:t>
      </w:r>
      <w:r>
        <w:rPr>
          <w:rFonts w:cs="Times New Roman" w:ascii="Times New Roman" w:hAnsi="Times New Roman"/>
          <w:sz w:val="24"/>
          <w:szCs w:val="24"/>
        </w:rPr>
        <w:t>за:</w:t>
      </w:r>
    </w:p>
    <w:p>
      <w:pPr>
        <w:pStyle w:val="ListParagraph"/>
        <w:numPr>
          <w:ilvl w:val="0"/>
          <w:numId w:val="9"/>
        </w:numPr>
        <w:tabs>
          <w:tab w:val="clear" w:pos="720"/>
          <w:tab w:val="left" w:pos="284"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неисполнение</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ненадлежащее</w:t>
      </w:r>
      <w:r>
        <w:rPr>
          <w:rFonts w:cs="Times New Roman" w:ascii="Times New Roman" w:hAnsi="Times New Roman"/>
          <w:spacing w:val="1"/>
          <w:sz w:val="24"/>
          <w:szCs w:val="24"/>
        </w:rPr>
        <w:t xml:space="preserve"> </w:t>
      </w:r>
      <w:r>
        <w:rPr>
          <w:rFonts w:cs="Times New Roman" w:ascii="Times New Roman" w:hAnsi="Times New Roman"/>
          <w:sz w:val="24"/>
          <w:szCs w:val="24"/>
        </w:rPr>
        <w:t>исполнение</w:t>
      </w:r>
      <w:r>
        <w:rPr>
          <w:rFonts w:cs="Times New Roman" w:ascii="Times New Roman" w:hAnsi="Times New Roman"/>
          <w:spacing w:val="1"/>
          <w:sz w:val="24"/>
          <w:szCs w:val="24"/>
        </w:rPr>
        <w:t xml:space="preserve"> </w:t>
      </w:r>
      <w:r>
        <w:rPr>
          <w:rFonts w:cs="Times New Roman" w:ascii="Times New Roman" w:hAnsi="Times New Roman"/>
          <w:sz w:val="24"/>
          <w:szCs w:val="24"/>
        </w:rPr>
        <w:t>обязательств,</w:t>
      </w:r>
      <w:r>
        <w:rPr>
          <w:rFonts w:cs="Times New Roman" w:ascii="Times New Roman" w:hAnsi="Times New Roman"/>
          <w:spacing w:val="1"/>
          <w:sz w:val="24"/>
          <w:szCs w:val="24"/>
        </w:rPr>
        <w:t xml:space="preserve"> </w:t>
      </w:r>
      <w:r>
        <w:rPr>
          <w:rFonts w:cs="Times New Roman" w:ascii="Times New Roman" w:hAnsi="Times New Roman"/>
          <w:sz w:val="24"/>
          <w:szCs w:val="24"/>
        </w:rPr>
        <w:t>предусмотренных</w:t>
      </w:r>
      <w:r>
        <w:rPr>
          <w:rFonts w:cs="Times New Roman" w:ascii="Times New Roman" w:hAnsi="Times New Roman"/>
          <w:spacing w:val="1"/>
          <w:sz w:val="24"/>
          <w:szCs w:val="24"/>
        </w:rPr>
        <w:t xml:space="preserve"> </w:t>
      </w:r>
      <w:r>
        <w:rPr>
          <w:rFonts w:cs="Times New Roman" w:ascii="Times New Roman" w:hAnsi="Times New Roman"/>
          <w:sz w:val="24"/>
          <w:szCs w:val="24"/>
        </w:rPr>
        <w:t>Договором</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Условиями;</w:t>
      </w:r>
    </w:p>
    <w:p>
      <w:pPr>
        <w:pStyle w:val="ListParagraph"/>
        <w:numPr>
          <w:ilvl w:val="0"/>
          <w:numId w:val="9"/>
        </w:numPr>
        <w:tabs>
          <w:tab w:val="clear" w:pos="720"/>
          <w:tab w:val="left" w:pos="284" w:leader="none"/>
          <w:tab w:val="left" w:pos="998"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несвоевременность предоставления Депозитарию документов и (или) информации, а также за</w:t>
      </w:r>
      <w:r>
        <w:rPr>
          <w:rFonts w:cs="Times New Roman" w:ascii="Times New Roman" w:hAnsi="Times New Roman"/>
          <w:spacing w:val="1"/>
          <w:sz w:val="24"/>
          <w:szCs w:val="24"/>
        </w:rPr>
        <w:t xml:space="preserve"> </w:t>
      </w:r>
      <w:r>
        <w:rPr>
          <w:rFonts w:cs="Times New Roman" w:ascii="Times New Roman" w:hAnsi="Times New Roman"/>
          <w:sz w:val="24"/>
          <w:szCs w:val="24"/>
        </w:rPr>
        <w:t>недостоверность</w:t>
      </w:r>
      <w:r>
        <w:rPr>
          <w:rFonts w:cs="Times New Roman" w:ascii="Times New Roman" w:hAnsi="Times New Roman"/>
          <w:spacing w:val="-2"/>
          <w:sz w:val="24"/>
          <w:szCs w:val="24"/>
        </w:rPr>
        <w:t xml:space="preserve"> </w:t>
      </w:r>
      <w:r>
        <w:rPr>
          <w:rFonts w:cs="Times New Roman" w:ascii="Times New Roman" w:hAnsi="Times New Roman"/>
          <w:sz w:val="24"/>
          <w:szCs w:val="24"/>
        </w:rPr>
        <w:t>таких документов</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информации;</w:t>
      </w:r>
    </w:p>
    <w:p>
      <w:pPr>
        <w:pStyle w:val="ListParagraph"/>
        <w:numPr>
          <w:ilvl w:val="0"/>
          <w:numId w:val="9"/>
        </w:numPr>
        <w:tabs>
          <w:tab w:val="clear" w:pos="720"/>
          <w:tab w:val="left" w:pos="284" w:leader="none"/>
          <w:tab w:val="left" w:pos="959"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нарушение порядка или срока оплаты услуг, предоставляемых Депозитарием, и (или) возмещения</w:t>
      </w:r>
      <w:r>
        <w:rPr>
          <w:rFonts w:cs="Times New Roman" w:ascii="Times New Roman" w:hAnsi="Times New Roman"/>
          <w:spacing w:val="-53"/>
          <w:sz w:val="24"/>
          <w:szCs w:val="24"/>
        </w:rPr>
        <w:t xml:space="preserve"> </w:t>
      </w:r>
      <w:r>
        <w:rPr>
          <w:rFonts w:cs="Times New Roman" w:ascii="Times New Roman" w:hAnsi="Times New Roman"/>
          <w:sz w:val="24"/>
          <w:szCs w:val="24"/>
        </w:rPr>
        <w:t>расходов</w:t>
      </w:r>
      <w:r>
        <w:rPr>
          <w:rFonts w:cs="Times New Roman" w:ascii="Times New Roman" w:hAnsi="Times New Roman"/>
          <w:spacing w:val="-4"/>
          <w:sz w:val="24"/>
          <w:szCs w:val="24"/>
        </w:rPr>
        <w:t xml:space="preserve"> </w:t>
      </w:r>
      <w:r>
        <w:rPr>
          <w:rFonts w:cs="Times New Roman" w:ascii="Times New Roman" w:hAnsi="Times New Roman"/>
          <w:sz w:val="24"/>
          <w:szCs w:val="24"/>
        </w:rPr>
        <w:t>Депозитария,</w:t>
      </w:r>
      <w:r>
        <w:rPr>
          <w:rFonts w:cs="Times New Roman" w:ascii="Times New Roman" w:hAnsi="Times New Roman"/>
          <w:spacing w:val="-3"/>
          <w:sz w:val="24"/>
          <w:szCs w:val="24"/>
        </w:rPr>
        <w:t xml:space="preserve"> </w:t>
      </w:r>
      <w:r>
        <w:rPr>
          <w:rFonts w:cs="Times New Roman" w:ascii="Times New Roman" w:hAnsi="Times New Roman"/>
          <w:sz w:val="24"/>
          <w:szCs w:val="24"/>
        </w:rPr>
        <w:t>связанных</w:t>
      </w:r>
      <w:r>
        <w:rPr>
          <w:rFonts w:cs="Times New Roman" w:ascii="Times New Roman" w:hAnsi="Times New Roman"/>
          <w:spacing w:val="-2"/>
          <w:sz w:val="24"/>
          <w:szCs w:val="24"/>
        </w:rPr>
        <w:t xml:space="preserve"> </w:t>
      </w:r>
      <w:r>
        <w:rPr>
          <w:rFonts w:cs="Times New Roman" w:ascii="Times New Roman" w:hAnsi="Times New Roman"/>
          <w:sz w:val="24"/>
          <w:szCs w:val="24"/>
        </w:rPr>
        <w:t>с</w:t>
      </w:r>
      <w:r>
        <w:rPr>
          <w:rFonts w:cs="Times New Roman" w:ascii="Times New Roman" w:hAnsi="Times New Roman"/>
          <w:spacing w:val="-3"/>
          <w:sz w:val="24"/>
          <w:szCs w:val="24"/>
        </w:rPr>
        <w:t xml:space="preserve"> </w:t>
      </w:r>
      <w:r>
        <w:rPr>
          <w:rFonts w:cs="Times New Roman" w:ascii="Times New Roman" w:hAnsi="Times New Roman"/>
          <w:sz w:val="24"/>
          <w:szCs w:val="24"/>
        </w:rPr>
        <w:t>выполнением</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операций,</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3"/>
          <w:sz w:val="24"/>
          <w:szCs w:val="24"/>
        </w:rPr>
        <w:t xml:space="preserve"> </w:t>
      </w:r>
      <w:r>
        <w:rPr>
          <w:rFonts w:cs="Times New Roman" w:ascii="Times New Roman" w:hAnsi="Times New Roman"/>
          <w:sz w:val="24"/>
          <w:szCs w:val="24"/>
        </w:rPr>
        <w:t>соответствии</w:t>
      </w:r>
      <w:r>
        <w:rPr>
          <w:rFonts w:cs="Times New Roman" w:ascii="Times New Roman" w:hAnsi="Times New Roman"/>
          <w:spacing w:val="-5"/>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Договором</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5"/>
          <w:sz w:val="24"/>
          <w:szCs w:val="24"/>
        </w:rPr>
        <w:t xml:space="preserve"> </w:t>
      </w:r>
      <w:r>
        <w:rPr>
          <w:rFonts w:cs="Times New Roman" w:ascii="Times New Roman" w:hAnsi="Times New Roman"/>
          <w:sz w:val="24"/>
          <w:szCs w:val="24"/>
        </w:rPr>
        <w:t>Условиями;</w:t>
      </w:r>
    </w:p>
    <w:p>
      <w:pPr>
        <w:pStyle w:val="ListParagraph"/>
        <w:numPr>
          <w:ilvl w:val="0"/>
          <w:numId w:val="9"/>
        </w:numPr>
        <w:tabs>
          <w:tab w:val="clear" w:pos="720"/>
          <w:tab w:val="left" w:pos="284" w:leader="none"/>
          <w:tab w:val="left" w:pos="1000"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нарушение правил или ограничений, связанных с владением и обращением отдельных видов</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иностранных</w:t>
      </w:r>
      <w:r>
        <w:rPr>
          <w:rFonts w:cs="Times New Roman" w:ascii="Times New Roman" w:hAnsi="Times New Roman"/>
          <w:spacing w:val="1"/>
          <w:sz w:val="24"/>
          <w:szCs w:val="24"/>
        </w:rPr>
        <w:t xml:space="preserve"> </w:t>
      </w:r>
      <w:r>
        <w:rPr>
          <w:rFonts w:cs="Times New Roman" w:ascii="Times New Roman" w:hAnsi="Times New Roman"/>
          <w:sz w:val="24"/>
          <w:szCs w:val="24"/>
        </w:rPr>
        <w:t>финансовых</w:t>
      </w:r>
      <w:r>
        <w:rPr>
          <w:rFonts w:cs="Times New Roman" w:ascii="Times New Roman" w:hAnsi="Times New Roman"/>
          <w:spacing w:val="1"/>
          <w:sz w:val="24"/>
          <w:szCs w:val="24"/>
        </w:rPr>
        <w:t xml:space="preserve"> </w:t>
      </w:r>
      <w:r>
        <w:rPr>
          <w:rFonts w:cs="Times New Roman" w:ascii="Times New Roman" w:hAnsi="Times New Roman"/>
          <w:sz w:val="24"/>
          <w:szCs w:val="24"/>
        </w:rPr>
        <w:t>инструментов,</w:t>
      </w:r>
      <w:r>
        <w:rPr>
          <w:rFonts w:cs="Times New Roman" w:ascii="Times New Roman" w:hAnsi="Times New Roman"/>
          <w:spacing w:val="1"/>
          <w:sz w:val="24"/>
          <w:szCs w:val="24"/>
        </w:rPr>
        <w:t xml:space="preserve"> </w:t>
      </w:r>
      <w:r>
        <w:rPr>
          <w:rFonts w:cs="Times New Roman" w:ascii="Times New Roman" w:hAnsi="Times New Roman"/>
          <w:sz w:val="24"/>
          <w:szCs w:val="24"/>
        </w:rPr>
        <w:t>установленных</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соответствии</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законодательством;</w:t>
      </w:r>
    </w:p>
    <w:p>
      <w:pPr>
        <w:pStyle w:val="ListParagraph"/>
        <w:numPr>
          <w:ilvl w:val="0"/>
          <w:numId w:val="9"/>
        </w:numPr>
        <w:tabs>
          <w:tab w:val="clear" w:pos="720"/>
          <w:tab w:val="left" w:pos="284"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недостоверность</w:t>
      </w:r>
      <w:r>
        <w:rPr>
          <w:rFonts w:cs="Times New Roman" w:ascii="Times New Roman" w:hAnsi="Times New Roman"/>
          <w:spacing w:val="-6"/>
          <w:sz w:val="24"/>
          <w:szCs w:val="24"/>
        </w:rPr>
        <w:t xml:space="preserve"> </w:t>
      </w:r>
      <w:r>
        <w:rPr>
          <w:rFonts w:cs="Times New Roman" w:ascii="Times New Roman" w:hAnsi="Times New Roman"/>
          <w:sz w:val="24"/>
          <w:szCs w:val="24"/>
        </w:rPr>
        <w:t>заверений,</w:t>
      </w:r>
      <w:r>
        <w:rPr>
          <w:rFonts w:cs="Times New Roman" w:ascii="Times New Roman" w:hAnsi="Times New Roman"/>
          <w:spacing w:val="-5"/>
          <w:sz w:val="24"/>
          <w:szCs w:val="24"/>
        </w:rPr>
        <w:t xml:space="preserve"> </w:t>
      </w:r>
      <w:r>
        <w:rPr>
          <w:rFonts w:cs="Times New Roman" w:ascii="Times New Roman" w:hAnsi="Times New Roman"/>
          <w:sz w:val="24"/>
          <w:szCs w:val="24"/>
        </w:rPr>
        <w:t>предоставленных</w:t>
      </w:r>
      <w:r>
        <w:rPr>
          <w:rFonts w:cs="Times New Roman" w:ascii="Times New Roman" w:hAnsi="Times New Roman"/>
          <w:spacing w:val="-4"/>
          <w:sz w:val="24"/>
          <w:szCs w:val="24"/>
        </w:rPr>
        <w:t xml:space="preserve"> </w:t>
      </w:r>
      <w:r>
        <w:rPr>
          <w:rFonts w:cs="Times New Roman" w:ascii="Times New Roman" w:hAnsi="Times New Roman"/>
          <w:sz w:val="24"/>
          <w:szCs w:val="24"/>
        </w:rPr>
        <w:t>Депозитарию</w:t>
      </w:r>
      <w:r>
        <w:rPr>
          <w:rFonts w:cs="Times New Roman" w:ascii="Times New Roman" w:hAnsi="Times New Roman"/>
          <w:spacing w:val="-6"/>
          <w:sz w:val="24"/>
          <w:szCs w:val="24"/>
        </w:rPr>
        <w:t xml:space="preserve"> </w:t>
      </w:r>
      <w:r>
        <w:rPr>
          <w:rFonts w:cs="Times New Roman" w:ascii="Times New Roman" w:hAnsi="Times New Roman"/>
          <w:sz w:val="24"/>
          <w:szCs w:val="24"/>
        </w:rPr>
        <w:t>в соответствии</w:t>
      </w:r>
      <w:r>
        <w:rPr>
          <w:rFonts w:cs="Times New Roman" w:ascii="Times New Roman" w:hAnsi="Times New Roman"/>
          <w:spacing w:val="-6"/>
          <w:sz w:val="24"/>
          <w:szCs w:val="24"/>
        </w:rPr>
        <w:t xml:space="preserve"> </w:t>
      </w:r>
      <w:r>
        <w:rPr>
          <w:rFonts w:cs="Times New Roman" w:ascii="Times New Roman" w:hAnsi="Times New Roman"/>
          <w:sz w:val="24"/>
          <w:szCs w:val="24"/>
        </w:rPr>
        <w:t>с</w:t>
      </w:r>
      <w:r>
        <w:rPr>
          <w:rFonts w:cs="Times New Roman" w:ascii="Times New Roman" w:hAnsi="Times New Roman"/>
          <w:spacing w:val="-5"/>
          <w:sz w:val="24"/>
          <w:szCs w:val="24"/>
        </w:rPr>
        <w:t xml:space="preserve"> </w:t>
      </w:r>
      <w:r>
        <w:rPr>
          <w:rFonts w:cs="Times New Roman" w:ascii="Times New Roman" w:hAnsi="Times New Roman"/>
          <w:sz w:val="24"/>
          <w:szCs w:val="24"/>
        </w:rPr>
        <w:t>Условиями.</w:t>
      </w:r>
    </w:p>
    <w:p>
      <w:pPr>
        <w:pStyle w:val="ListParagraph"/>
        <w:numPr>
          <w:ilvl w:val="1"/>
          <w:numId w:val="103"/>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Депозитарий</w:t>
      </w:r>
      <w:r>
        <w:rPr>
          <w:rFonts w:cs="Times New Roman" w:ascii="Times New Roman" w:hAnsi="Times New Roman"/>
          <w:spacing w:val="-7"/>
          <w:sz w:val="24"/>
          <w:szCs w:val="24"/>
        </w:rPr>
        <w:t xml:space="preserve"> </w:t>
      </w:r>
      <w:r>
        <w:rPr>
          <w:rFonts w:cs="Times New Roman" w:ascii="Times New Roman" w:hAnsi="Times New Roman"/>
          <w:sz w:val="24"/>
          <w:szCs w:val="24"/>
        </w:rPr>
        <w:t>не</w:t>
      </w:r>
      <w:r>
        <w:rPr>
          <w:rFonts w:cs="Times New Roman" w:ascii="Times New Roman" w:hAnsi="Times New Roman"/>
          <w:spacing w:val="-6"/>
          <w:sz w:val="24"/>
          <w:szCs w:val="24"/>
        </w:rPr>
        <w:t xml:space="preserve"> </w:t>
      </w:r>
      <w:r>
        <w:rPr>
          <w:rFonts w:cs="Times New Roman" w:ascii="Times New Roman" w:hAnsi="Times New Roman"/>
          <w:sz w:val="24"/>
          <w:szCs w:val="24"/>
        </w:rPr>
        <w:t>несет</w:t>
      </w:r>
      <w:r>
        <w:rPr>
          <w:rFonts w:cs="Times New Roman" w:ascii="Times New Roman" w:hAnsi="Times New Roman"/>
          <w:spacing w:val="-4"/>
          <w:sz w:val="24"/>
          <w:szCs w:val="24"/>
        </w:rPr>
        <w:t xml:space="preserve"> </w:t>
      </w:r>
      <w:r>
        <w:rPr>
          <w:rFonts w:cs="Times New Roman" w:ascii="Times New Roman" w:hAnsi="Times New Roman"/>
          <w:sz w:val="24"/>
          <w:szCs w:val="24"/>
        </w:rPr>
        <w:t>ответственности</w:t>
      </w:r>
      <w:r>
        <w:rPr>
          <w:rFonts w:cs="Times New Roman" w:ascii="Times New Roman" w:hAnsi="Times New Roman"/>
          <w:spacing w:val="-6"/>
          <w:sz w:val="24"/>
          <w:szCs w:val="24"/>
        </w:rPr>
        <w:t xml:space="preserve"> </w:t>
      </w:r>
      <w:r>
        <w:rPr>
          <w:rFonts w:cs="Times New Roman" w:ascii="Times New Roman" w:hAnsi="Times New Roman"/>
          <w:sz w:val="24"/>
          <w:szCs w:val="24"/>
        </w:rPr>
        <w:t>перед</w:t>
      </w:r>
      <w:r>
        <w:rPr>
          <w:rFonts w:cs="Times New Roman" w:ascii="Times New Roman" w:hAnsi="Times New Roman"/>
          <w:spacing w:val="-7"/>
          <w:sz w:val="24"/>
          <w:szCs w:val="24"/>
        </w:rPr>
        <w:t xml:space="preserve"> </w:t>
      </w:r>
      <w:r>
        <w:rPr>
          <w:rFonts w:cs="Times New Roman" w:ascii="Times New Roman" w:hAnsi="Times New Roman"/>
          <w:sz w:val="24"/>
          <w:szCs w:val="24"/>
        </w:rPr>
        <w:t>Депонентом:</w:t>
      </w:r>
    </w:p>
    <w:p>
      <w:pPr>
        <w:pStyle w:val="ListParagraph"/>
        <w:numPr>
          <w:ilvl w:val="0"/>
          <w:numId w:val="9"/>
        </w:numPr>
        <w:tabs>
          <w:tab w:val="clear" w:pos="720"/>
          <w:tab w:val="left" w:pos="284"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если</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обоснованно</w:t>
      </w:r>
      <w:r>
        <w:rPr>
          <w:rFonts w:cs="Times New Roman" w:ascii="Times New Roman" w:hAnsi="Times New Roman"/>
          <w:spacing w:val="1"/>
          <w:sz w:val="24"/>
          <w:szCs w:val="24"/>
        </w:rPr>
        <w:t xml:space="preserve"> </w:t>
      </w:r>
      <w:r>
        <w:rPr>
          <w:rFonts w:cs="Times New Roman" w:ascii="Times New Roman" w:hAnsi="Times New Roman"/>
          <w:sz w:val="24"/>
          <w:szCs w:val="24"/>
        </w:rPr>
        <w:t>полагался</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представленные</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Депонентом,</w:t>
      </w:r>
      <w:r>
        <w:rPr>
          <w:rFonts w:cs="Times New Roman" w:ascii="Times New Roman" w:hAnsi="Times New Roman"/>
          <w:spacing w:val="1"/>
          <w:sz w:val="24"/>
          <w:szCs w:val="24"/>
        </w:rPr>
        <w:t xml:space="preserve"> </w:t>
      </w:r>
      <w:r>
        <w:rPr>
          <w:rFonts w:cs="Times New Roman" w:ascii="Times New Roman" w:hAnsi="Times New Roman"/>
          <w:sz w:val="24"/>
          <w:szCs w:val="24"/>
        </w:rPr>
        <w:t xml:space="preserve">документы или информацию, в том числе подложные, недостоверные или недействительные </w:t>
      </w:r>
      <w:r>
        <w:rPr>
          <w:rFonts w:cs="Times New Roman" w:ascii="Times New Roman" w:hAnsi="Times New Roman"/>
          <w:spacing w:val="-53"/>
          <w:sz w:val="24"/>
          <w:szCs w:val="24"/>
        </w:rPr>
        <w:t xml:space="preserve"> </w:t>
      </w:r>
      <w:r>
        <w:rPr>
          <w:rFonts w:cs="Times New Roman" w:ascii="Times New Roman" w:hAnsi="Times New Roman"/>
          <w:sz w:val="24"/>
          <w:szCs w:val="24"/>
        </w:rPr>
        <w:t>документы</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документы</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недействительным или</w:t>
      </w:r>
      <w:r>
        <w:rPr>
          <w:rFonts w:cs="Times New Roman" w:ascii="Times New Roman" w:hAnsi="Times New Roman"/>
          <w:spacing w:val="-3"/>
          <w:sz w:val="24"/>
          <w:szCs w:val="24"/>
        </w:rPr>
        <w:t xml:space="preserve"> </w:t>
      </w:r>
      <w:r>
        <w:rPr>
          <w:rFonts w:cs="Times New Roman" w:ascii="Times New Roman" w:hAnsi="Times New Roman"/>
          <w:sz w:val="24"/>
          <w:szCs w:val="24"/>
        </w:rPr>
        <w:t>незаключенным сделкам;</w:t>
      </w:r>
    </w:p>
    <w:p>
      <w:pPr>
        <w:pStyle w:val="ListParagraph"/>
        <w:numPr>
          <w:ilvl w:val="0"/>
          <w:numId w:val="9"/>
        </w:numPr>
        <w:tabs>
          <w:tab w:val="clear" w:pos="720"/>
          <w:tab w:val="left" w:pos="284" w:leader="none"/>
          <w:tab w:val="left" w:pos="98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если неисполнение или ненадлежащее исполнение Депозитарием своих обязательств является</w:t>
      </w:r>
      <w:r>
        <w:rPr>
          <w:rFonts w:cs="Times New Roman" w:ascii="Times New Roman" w:hAnsi="Times New Roman"/>
          <w:spacing w:val="1"/>
          <w:sz w:val="24"/>
          <w:szCs w:val="24"/>
        </w:rPr>
        <w:t xml:space="preserve"> </w:t>
      </w:r>
      <w:r>
        <w:rPr>
          <w:rFonts w:cs="Times New Roman" w:ascii="Times New Roman" w:hAnsi="Times New Roman"/>
          <w:sz w:val="24"/>
          <w:szCs w:val="24"/>
        </w:rPr>
        <w:t>результатом действий или бездействия Депонента, а также уполномоченных лиц</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 в том числе в случае нарушения Депонентом или</w:t>
      </w:r>
      <w:r>
        <w:rPr>
          <w:rFonts w:cs="Times New Roman" w:ascii="Times New Roman" w:hAnsi="Times New Roman"/>
          <w:spacing w:val="-6"/>
          <w:sz w:val="24"/>
          <w:szCs w:val="24"/>
        </w:rPr>
        <w:t xml:space="preserve"> </w:t>
      </w:r>
      <w:r>
        <w:rPr>
          <w:rFonts w:cs="Times New Roman" w:ascii="Times New Roman" w:hAnsi="Times New Roman"/>
          <w:sz w:val="24"/>
          <w:szCs w:val="24"/>
        </w:rPr>
        <w:t>их</w:t>
      </w:r>
      <w:r>
        <w:rPr>
          <w:rFonts w:cs="Times New Roman" w:ascii="Times New Roman" w:hAnsi="Times New Roman"/>
          <w:spacing w:val="1"/>
          <w:sz w:val="24"/>
          <w:szCs w:val="24"/>
        </w:rPr>
        <w:t xml:space="preserve"> </w:t>
      </w:r>
      <w:r>
        <w:rPr>
          <w:rFonts w:cs="Times New Roman" w:ascii="Times New Roman" w:hAnsi="Times New Roman"/>
          <w:sz w:val="24"/>
          <w:szCs w:val="24"/>
        </w:rPr>
        <w:t>уполномоченными</w:t>
      </w:r>
      <w:r>
        <w:rPr>
          <w:rFonts w:cs="Times New Roman" w:ascii="Times New Roman" w:hAnsi="Times New Roman"/>
          <w:spacing w:val="-4"/>
          <w:sz w:val="24"/>
          <w:szCs w:val="24"/>
        </w:rPr>
        <w:t xml:space="preserve"> </w:t>
      </w:r>
      <w:r>
        <w:rPr>
          <w:rFonts w:cs="Times New Roman" w:ascii="Times New Roman" w:hAnsi="Times New Roman"/>
          <w:sz w:val="24"/>
          <w:szCs w:val="24"/>
        </w:rPr>
        <w:t>лицами</w:t>
      </w:r>
      <w:r>
        <w:rPr>
          <w:rFonts w:cs="Times New Roman" w:ascii="Times New Roman" w:hAnsi="Times New Roman"/>
          <w:spacing w:val="-3"/>
          <w:sz w:val="24"/>
          <w:szCs w:val="24"/>
        </w:rPr>
        <w:t xml:space="preserve"> </w:t>
      </w:r>
      <w:r>
        <w:rPr>
          <w:rFonts w:cs="Times New Roman" w:ascii="Times New Roman" w:hAnsi="Times New Roman"/>
          <w:sz w:val="24"/>
          <w:szCs w:val="24"/>
        </w:rPr>
        <w:t>формы,</w:t>
      </w:r>
      <w:r>
        <w:rPr>
          <w:rFonts w:cs="Times New Roman" w:ascii="Times New Roman" w:hAnsi="Times New Roman"/>
          <w:spacing w:val="-5"/>
          <w:sz w:val="24"/>
          <w:szCs w:val="24"/>
        </w:rPr>
        <w:t xml:space="preserve"> </w:t>
      </w:r>
      <w:r>
        <w:rPr>
          <w:rFonts w:cs="Times New Roman" w:ascii="Times New Roman" w:hAnsi="Times New Roman"/>
          <w:sz w:val="24"/>
          <w:szCs w:val="24"/>
        </w:rPr>
        <w:t>порядка,</w:t>
      </w:r>
      <w:r>
        <w:rPr>
          <w:rFonts w:cs="Times New Roman" w:ascii="Times New Roman" w:hAnsi="Times New Roman"/>
          <w:spacing w:val="-3"/>
          <w:sz w:val="24"/>
          <w:szCs w:val="24"/>
        </w:rPr>
        <w:t xml:space="preserve"> </w:t>
      </w:r>
      <w:r>
        <w:rPr>
          <w:rFonts w:cs="Times New Roman" w:ascii="Times New Roman" w:hAnsi="Times New Roman"/>
          <w:sz w:val="24"/>
          <w:szCs w:val="24"/>
        </w:rPr>
        <w:t>сроков</w:t>
      </w:r>
      <w:r>
        <w:rPr>
          <w:rFonts w:cs="Times New Roman" w:ascii="Times New Roman" w:hAnsi="Times New Roman"/>
          <w:spacing w:val="-2"/>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условий</w:t>
      </w:r>
      <w:r>
        <w:rPr>
          <w:rFonts w:cs="Times New Roman" w:ascii="Times New Roman" w:hAnsi="Times New Roman"/>
          <w:spacing w:val="-6"/>
          <w:sz w:val="24"/>
          <w:szCs w:val="24"/>
        </w:rPr>
        <w:t xml:space="preserve"> </w:t>
      </w:r>
      <w:r>
        <w:rPr>
          <w:rFonts w:cs="Times New Roman" w:ascii="Times New Roman" w:hAnsi="Times New Roman"/>
          <w:sz w:val="24"/>
          <w:szCs w:val="24"/>
        </w:rPr>
        <w:t>передачи</w:t>
      </w:r>
      <w:r>
        <w:rPr>
          <w:rFonts w:cs="Times New Roman" w:ascii="Times New Roman" w:hAnsi="Times New Roman"/>
          <w:spacing w:val="-5"/>
          <w:sz w:val="24"/>
          <w:szCs w:val="24"/>
        </w:rPr>
        <w:t xml:space="preserve"> </w:t>
      </w:r>
      <w:r>
        <w:rPr>
          <w:rFonts w:cs="Times New Roman" w:ascii="Times New Roman" w:hAnsi="Times New Roman"/>
          <w:sz w:val="24"/>
          <w:szCs w:val="24"/>
        </w:rPr>
        <w:t>Поручений</w:t>
      </w:r>
      <w:r>
        <w:rPr>
          <w:rFonts w:cs="Times New Roman" w:ascii="Times New Roman" w:hAnsi="Times New Roman"/>
          <w:spacing w:val="-6"/>
          <w:sz w:val="24"/>
          <w:szCs w:val="24"/>
        </w:rPr>
        <w:t xml:space="preserve"> </w:t>
      </w:r>
      <w:r>
        <w:rPr>
          <w:rFonts w:cs="Times New Roman" w:ascii="Times New Roman" w:hAnsi="Times New Roman"/>
          <w:sz w:val="24"/>
          <w:szCs w:val="24"/>
        </w:rPr>
        <w:t>Депозитарию;</w:t>
      </w:r>
    </w:p>
    <w:p>
      <w:pPr>
        <w:pStyle w:val="ListParagraph"/>
        <w:numPr>
          <w:ilvl w:val="0"/>
          <w:numId w:val="9"/>
        </w:numPr>
        <w:tabs>
          <w:tab w:val="clear" w:pos="720"/>
          <w:tab w:val="left" w:pos="284" w:leader="none"/>
          <w:tab w:val="left" w:pos="1012"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за неисполнение</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ненадлежащее</w:t>
      </w:r>
      <w:r>
        <w:rPr>
          <w:rFonts w:cs="Times New Roman" w:ascii="Times New Roman" w:hAnsi="Times New Roman"/>
          <w:spacing w:val="1"/>
          <w:sz w:val="24"/>
          <w:szCs w:val="24"/>
        </w:rPr>
        <w:t xml:space="preserve"> </w:t>
      </w:r>
      <w:r>
        <w:rPr>
          <w:rFonts w:cs="Times New Roman" w:ascii="Times New Roman" w:hAnsi="Times New Roman"/>
          <w:sz w:val="24"/>
          <w:szCs w:val="24"/>
        </w:rPr>
        <w:t>исполнение</w:t>
      </w:r>
      <w:r>
        <w:rPr>
          <w:rFonts w:cs="Times New Roman" w:ascii="Times New Roman" w:hAnsi="Times New Roman"/>
          <w:spacing w:val="1"/>
          <w:sz w:val="24"/>
          <w:szCs w:val="24"/>
        </w:rPr>
        <w:t xml:space="preserve"> </w:t>
      </w:r>
      <w:r>
        <w:rPr>
          <w:rFonts w:cs="Times New Roman" w:ascii="Times New Roman" w:hAnsi="Times New Roman"/>
          <w:sz w:val="24"/>
          <w:szCs w:val="24"/>
        </w:rPr>
        <w:t>эмитентом,</w:t>
      </w:r>
      <w:r>
        <w:rPr>
          <w:rFonts w:cs="Times New Roman" w:ascii="Times New Roman" w:hAnsi="Times New Roman"/>
          <w:spacing w:val="1"/>
          <w:sz w:val="24"/>
          <w:szCs w:val="24"/>
        </w:rPr>
        <w:t xml:space="preserve"> </w:t>
      </w:r>
      <w:r>
        <w:rPr>
          <w:rFonts w:cs="Times New Roman" w:ascii="Times New Roman" w:hAnsi="Times New Roman"/>
          <w:sz w:val="24"/>
          <w:szCs w:val="24"/>
        </w:rPr>
        <w:t>регистратором,</w:t>
      </w:r>
      <w:r>
        <w:rPr>
          <w:rFonts w:cs="Times New Roman" w:ascii="Times New Roman" w:hAnsi="Times New Roman"/>
          <w:spacing w:val="1"/>
          <w:sz w:val="24"/>
          <w:szCs w:val="24"/>
        </w:rPr>
        <w:t xml:space="preserve"> </w:t>
      </w:r>
      <w:r>
        <w:rPr>
          <w:rFonts w:cs="Times New Roman" w:ascii="Times New Roman" w:hAnsi="Times New Roman"/>
          <w:sz w:val="24"/>
          <w:szCs w:val="24"/>
        </w:rPr>
        <w:t>другими</w:t>
      </w:r>
      <w:r>
        <w:rPr>
          <w:rFonts w:cs="Times New Roman" w:ascii="Times New Roman" w:hAnsi="Times New Roman"/>
          <w:spacing w:val="1"/>
          <w:sz w:val="24"/>
          <w:szCs w:val="24"/>
        </w:rPr>
        <w:t xml:space="preserve"> </w:t>
      </w:r>
      <w:r>
        <w:rPr>
          <w:rFonts w:cs="Times New Roman" w:ascii="Times New Roman" w:hAnsi="Times New Roman"/>
          <w:sz w:val="24"/>
          <w:szCs w:val="24"/>
        </w:rPr>
        <w:t>лицами</w:t>
      </w:r>
      <w:r>
        <w:rPr>
          <w:rFonts w:cs="Times New Roman" w:ascii="Times New Roman" w:hAnsi="Times New Roman"/>
          <w:spacing w:val="1"/>
          <w:sz w:val="24"/>
          <w:szCs w:val="24"/>
        </w:rPr>
        <w:t xml:space="preserve"> </w:t>
      </w:r>
      <w:r>
        <w:rPr>
          <w:rFonts w:cs="Times New Roman" w:ascii="Times New Roman" w:hAnsi="Times New Roman"/>
          <w:sz w:val="24"/>
          <w:szCs w:val="24"/>
        </w:rPr>
        <w:t>своих</w:t>
      </w:r>
      <w:r>
        <w:rPr>
          <w:rFonts w:cs="Times New Roman" w:ascii="Times New Roman" w:hAnsi="Times New Roman"/>
          <w:spacing w:val="1"/>
          <w:sz w:val="24"/>
          <w:szCs w:val="24"/>
        </w:rPr>
        <w:t xml:space="preserve"> </w:t>
      </w:r>
      <w:r>
        <w:rPr>
          <w:rFonts w:cs="Times New Roman" w:ascii="Times New Roman" w:hAnsi="Times New Roman"/>
          <w:sz w:val="24"/>
          <w:szCs w:val="24"/>
        </w:rPr>
        <w:t>обязательств</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обеспечению</w:t>
      </w:r>
      <w:r>
        <w:rPr>
          <w:rFonts w:cs="Times New Roman" w:ascii="Times New Roman" w:hAnsi="Times New Roman"/>
          <w:spacing w:val="1"/>
          <w:sz w:val="24"/>
          <w:szCs w:val="24"/>
        </w:rPr>
        <w:t xml:space="preserve"> </w:t>
      </w:r>
      <w:r>
        <w:rPr>
          <w:rFonts w:cs="Times New Roman" w:ascii="Times New Roman" w:hAnsi="Times New Roman"/>
          <w:sz w:val="24"/>
          <w:szCs w:val="24"/>
        </w:rPr>
        <w:t>правильности</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достоверности</w:t>
      </w:r>
      <w:r>
        <w:rPr>
          <w:rFonts w:cs="Times New Roman" w:ascii="Times New Roman" w:hAnsi="Times New Roman"/>
          <w:spacing w:val="1"/>
          <w:sz w:val="24"/>
          <w:szCs w:val="24"/>
        </w:rPr>
        <w:t xml:space="preserve"> </w:t>
      </w:r>
      <w:r>
        <w:rPr>
          <w:rFonts w:cs="Times New Roman" w:ascii="Times New Roman" w:hAnsi="Times New Roman"/>
          <w:sz w:val="24"/>
          <w:szCs w:val="24"/>
        </w:rPr>
        <w:t>информации,</w:t>
      </w:r>
      <w:r>
        <w:rPr>
          <w:rFonts w:cs="Times New Roman" w:ascii="Times New Roman" w:hAnsi="Times New Roman"/>
          <w:spacing w:val="1"/>
          <w:sz w:val="24"/>
          <w:szCs w:val="24"/>
        </w:rPr>
        <w:t xml:space="preserve"> </w:t>
      </w:r>
      <w:r>
        <w:rPr>
          <w:rFonts w:cs="Times New Roman" w:ascii="Times New Roman" w:hAnsi="Times New Roman"/>
          <w:sz w:val="24"/>
          <w:szCs w:val="24"/>
        </w:rPr>
        <w:t>передаваемой</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Депоненту от эмитента, регистратора, других лиц, а также от Депонента –</w:t>
      </w:r>
      <w:r>
        <w:rPr>
          <w:rFonts w:cs="Times New Roman" w:ascii="Times New Roman" w:hAnsi="Times New Roman"/>
          <w:spacing w:val="1"/>
          <w:sz w:val="24"/>
          <w:szCs w:val="24"/>
        </w:rPr>
        <w:t xml:space="preserve"> </w:t>
      </w:r>
      <w:r>
        <w:rPr>
          <w:rFonts w:cs="Times New Roman" w:ascii="Times New Roman" w:hAnsi="Times New Roman"/>
          <w:sz w:val="24"/>
          <w:szCs w:val="24"/>
        </w:rPr>
        <w:t>эмитенту,</w:t>
      </w:r>
      <w:r>
        <w:rPr>
          <w:rFonts w:cs="Times New Roman" w:ascii="Times New Roman" w:hAnsi="Times New Roman"/>
          <w:spacing w:val="1"/>
          <w:sz w:val="24"/>
          <w:szCs w:val="24"/>
        </w:rPr>
        <w:t xml:space="preserve"> </w:t>
      </w:r>
      <w:r>
        <w:rPr>
          <w:rFonts w:cs="Times New Roman" w:ascii="Times New Roman" w:hAnsi="Times New Roman"/>
          <w:sz w:val="24"/>
          <w:szCs w:val="24"/>
        </w:rPr>
        <w:t>регистратору</w:t>
      </w:r>
      <w:r>
        <w:rPr>
          <w:rFonts w:cs="Times New Roman" w:ascii="Times New Roman" w:hAnsi="Times New Roman"/>
          <w:spacing w:val="-4"/>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другим</w:t>
      </w:r>
      <w:r>
        <w:rPr>
          <w:rFonts w:cs="Times New Roman" w:ascii="Times New Roman" w:hAnsi="Times New Roman"/>
          <w:spacing w:val="1"/>
          <w:sz w:val="24"/>
          <w:szCs w:val="24"/>
        </w:rPr>
        <w:t xml:space="preserve"> </w:t>
      </w:r>
      <w:r>
        <w:rPr>
          <w:rFonts w:cs="Times New Roman" w:ascii="Times New Roman" w:hAnsi="Times New Roman"/>
          <w:sz w:val="24"/>
          <w:szCs w:val="24"/>
        </w:rPr>
        <w:t>лицам;</w:t>
      </w:r>
    </w:p>
    <w:p>
      <w:pPr>
        <w:pStyle w:val="ListParagraph"/>
        <w:numPr>
          <w:ilvl w:val="0"/>
          <w:numId w:val="9"/>
        </w:numPr>
        <w:tabs>
          <w:tab w:val="clear" w:pos="720"/>
          <w:tab w:val="left" w:pos="284" w:leader="none"/>
          <w:tab w:val="left" w:pos="978"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за нарушение срока представления Депоненту информации о глобальных</w:t>
      </w:r>
      <w:r>
        <w:rPr>
          <w:rFonts w:cs="Times New Roman" w:ascii="Times New Roman" w:hAnsi="Times New Roman"/>
          <w:spacing w:val="1"/>
          <w:sz w:val="24"/>
          <w:szCs w:val="24"/>
        </w:rPr>
        <w:t xml:space="preserve"> </w:t>
      </w:r>
      <w:r>
        <w:rPr>
          <w:rFonts w:cs="Times New Roman" w:ascii="Times New Roman" w:hAnsi="Times New Roman"/>
          <w:sz w:val="24"/>
          <w:szCs w:val="24"/>
        </w:rPr>
        <w:t>(корпоративных)</w:t>
      </w:r>
      <w:r>
        <w:rPr>
          <w:rFonts w:cs="Times New Roman" w:ascii="Times New Roman" w:hAnsi="Times New Roman"/>
          <w:spacing w:val="1"/>
          <w:sz w:val="24"/>
          <w:szCs w:val="24"/>
        </w:rPr>
        <w:t xml:space="preserve"> </w:t>
      </w:r>
      <w:r>
        <w:rPr>
          <w:rFonts w:cs="Times New Roman" w:ascii="Times New Roman" w:hAnsi="Times New Roman"/>
          <w:sz w:val="24"/>
          <w:szCs w:val="24"/>
        </w:rPr>
        <w:t>операциях,</w:t>
      </w:r>
      <w:r>
        <w:rPr>
          <w:rFonts w:cs="Times New Roman" w:ascii="Times New Roman" w:hAnsi="Times New Roman"/>
          <w:spacing w:val="1"/>
          <w:sz w:val="24"/>
          <w:szCs w:val="24"/>
        </w:rPr>
        <w:t xml:space="preserve"> </w:t>
      </w:r>
      <w:r>
        <w:rPr>
          <w:rFonts w:cs="Times New Roman" w:ascii="Times New Roman" w:hAnsi="Times New Roman"/>
          <w:sz w:val="24"/>
          <w:szCs w:val="24"/>
        </w:rPr>
        <w:t>проводимых</w:t>
      </w:r>
      <w:r>
        <w:rPr>
          <w:rFonts w:cs="Times New Roman" w:ascii="Times New Roman" w:hAnsi="Times New Roman"/>
          <w:spacing w:val="1"/>
          <w:sz w:val="24"/>
          <w:szCs w:val="24"/>
        </w:rPr>
        <w:t xml:space="preserve"> </w:t>
      </w:r>
      <w:r>
        <w:rPr>
          <w:rFonts w:cs="Times New Roman" w:ascii="Times New Roman" w:hAnsi="Times New Roman"/>
          <w:sz w:val="24"/>
          <w:szCs w:val="24"/>
        </w:rPr>
        <w:t>эмитентом,</w:t>
      </w:r>
      <w:r>
        <w:rPr>
          <w:rFonts w:cs="Times New Roman" w:ascii="Times New Roman" w:hAnsi="Times New Roman"/>
          <w:spacing w:val="1"/>
          <w:sz w:val="24"/>
          <w:szCs w:val="24"/>
        </w:rPr>
        <w:t xml:space="preserve"> </w:t>
      </w:r>
      <w:r>
        <w:rPr>
          <w:rFonts w:cs="Times New Roman" w:ascii="Times New Roman" w:hAnsi="Times New Roman"/>
          <w:sz w:val="24"/>
          <w:szCs w:val="24"/>
        </w:rPr>
        <w:t>если</w:t>
      </w:r>
      <w:r>
        <w:rPr>
          <w:rFonts w:cs="Times New Roman" w:ascii="Times New Roman" w:hAnsi="Times New Roman"/>
          <w:spacing w:val="1"/>
          <w:sz w:val="24"/>
          <w:szCs w:val="24"/>
        </w:rPr>
        <w:t xml:space="preserve"> </w:t>
      </w:r>
      <w:r>
        <w:rPr>
          <w:rFonts w:cs="Times New Roman" w:ascii="Times New Roman" w:hAnsi="Times New Roman"/>
          <w:sz w:val="24"/>
          <w:szCs w:val="24"/>
        </w:rPr>
        <w:t>это</w:t>
      </w:r>
      <w:r>
        <w:rPr>
          <w:rFonts w:cs="Times New Roman" w:ascii="Times New Roman" w:hAnsi="Times New Roman"/>
          <w:spacing w:val="1"/>
          <w:sz w:val="24"/>
          <w:szCs w:val="24"/>
        </w:rPr>
        <w:t xml:space="preserve"> </w:t>
      </w:r>
      <w:r>
        <w:rPr>
          <w:rFonts w:cs="Times New Roman" w:ascii="Times New Roman" w:hAnsi="Times New Roman"/>
          <w:sz w:val="24"/>
          <w:szCs w:val="24"/>
        </w:rPr>
        <w:t>нарушение</w:t>
      </w:r>
      <w:r>
        <w:rPr>
          <w:rFonts w:cs="Times New Roman" w:ascii="Times New Roman" w:hAnsi="Times New Roman"/>
          <w:spacing w:val="1"/>
          <w:sz w:val="24"/>
          <w:szCs w:val="24"/>
        </w:rPr>
        <w:t xml:space="preserve"> </w:t>
      </w:r>
      <w:r>
        <w:rPr>
          <w:rFonts w:cs="Times New Roman" w:ascii="Times New Roman" w:hAnsi="Times New Roman"/>
          <w:sz w:val="24"/>
          <w:szCs w:val="24"/>
        </w:rPr>
        <w:t>обусловлено</w:t>
      </w:r>
      <w:r>
        <w:rPr>
          <w:rFonts w:cs="Times New Roman" w:ascii="Times New Roman" w:hAnsi="Times New Roman"/>
          <w:spacing w:val="1"/>
          <w:sz w:val="24"/>
          <w:szCs w:val="24"/>
        </w:rPr>
        <w:t xml:space="preserve"> </w:t>
      </w:r>
      <w:r>
        <w:rPr>
          <w:rFonts w:cs="Times New Roman" w:ascii="Times New Roman" w:hAnsi="Times New Roman"/>
          <w:sz w:val="24"/>
          <w:szCs w:val="24"/>
        </w:rPr>
        <w:t>ее</w:t>
      </w:r>
      <w:r>
        <w:rPr>
          <w:rFonts w:cs="Times New Roman" w:ascii="Times New Roman" w:hAnsi="Times New Roman"/>
          <w:spacing w:val="1"/>
          <w:sz w:val="24"/>
          <w:szCs w:val="24"/>
        </w:rPr>
        <w:t xml:space="preserve"> </w:t>
      </w:r>
      <w:r>
        <w:rPr>
          <w:rFonts w:cs="Times New Roman" w:ascii="Times New Roman" w:hAnsi="Times New Roman"/>
          <w:sz w:val="24"/>
          <w:szCs w:val="24"/>
        </w:rPr>
        <w:t>несвоевременным</w:t>
      </w:r>
      <w:r>
        <w:rPr>
          <w:rFonts w:cs="Times New Roman" w:ascii="Times New Roman" w:hAnsi="Times New Roman"/>
          <w:spacing w:val="-2"/>
          <w:sz w:val="24"/>
          <w:szCs w:val="24"/>
        </w:rPr>
        <w:t xml:space="preserve"> </w:t>
      </w:r>
      <w:r>
        <w:rPr>
          <w:rFonts w:cs="Times New Roman" w:ascii="Times New Roman" w:hAnsi="Times New Roman"/>
          <w:sz w:val="24"/>
          <w:szCs w:val="24"/>
        </w:rPr>
        <w:t>представлением</w:t>
      </w:r>
      <w:r>
        <w:rPr>
          <w:rFonts w:cs="Times New Roman" w:ascii="Times New Roman" w:hAnsi="Times New Roman"/>
          <w:spacing w:val="-3"/>
          <w:sz w:val="24"/>
          <w:szCs w:val="24"/>
        </w:rPr>
        <w:t xml:space="preserve"> </w:t>
      </w:r>
      <w:r>
        <w:rPr>
          <w:rFonts w:cs="Times New Roman" w:ascii="Times New Roman" w:hAnsi="Times New Roman"/>
          <w:sz w:val="24"/>
          <w:szCs w:val="24"/>
        </w:rPr>
        <w:t>Депозитарию</w:t>
      </w:r>
      <w:r>
        <w:rPr>
          <w:rFonts w:cs="Times New Roman" w:ascii="Times New Roman" w:hAnsi="Times New Roman"/>
          <w:spacing w:val="-1"/>
          <w:sz w:val="24"/>
          <w:szCs w:val="24"/>
        </w:rPr>
        <w:t xml:space="preserve"> </w:t>
      </w:r>
      <w:r>
        <w:rPr>
          <w:rFonts w:cs="Times New Roman" w:ascii="Times New Roman" w:hAnsi="Times New Roman"/>
          <w:sz w:val="24"/>
          <w:szCs w:val="24"/>
        </w:rPr>
        <w:t>эмитентом, регистратором</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4"/>
          <w:sz w:val="24"/>
          <w:szCs w:val="24"/>
        </w:rPr>
        <w:t xml:space="preserve"> </w:t>
      </w:r>
      <w:r>
        <w:rPr>
          <w:rFonts w:cs="Times New Roman" w:ascii="Times New Roman" w:hAnsi="Times New Roman"/>
          <w:sz w:val="24"/>
          <w:szCs w:val="24"/>
        </w:rPr>
        <w:t>иными</w:t>
      </w:r>
      <w:r>
        <w:rPr>
          <w:rFonts w:cs="Times New Roman" w:ascii="Times New Roman" w:hAnsi="Times New Roman"/>
          <w:spacing w:val="-2"/>
          <w:sz w:val="24"/>
          <w:szCs w:val="24"/>
        </w:rPr>
        <w:t xml:space="preserve"> </w:t>
      </w:r>
      <w:r>
        <w:rPr>
          <w:rFonts w:cs="Times New Roman" w:ascii="Times New Roman" w:hAnsi="Times New Roman"/>
          <w:sz w:val="24"/>
          <w:szCs w:val="24"/>
        </w:rPr>
        <w:t>лицами;</w:t>
      </w:r>
    </w:p>
    <w:p>
      <w:pPr>
        <w:pStyle w:val="ListParagraph"/>
        <w:numPr>
          <w:ilvl w:val="0"/>
          <w:numId w:val="9"/>
        </w:numPr>
        <w:tabs>
          <w:tab w:val="clear" w:pos="720"/>
          <w:tab w:val="left" w:pos="284"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за</w:t>
      </w:r>
      <w:r>
        <w:rPr>
          <w:rFonts w:cs="Times New Roman" w:ascii="Times New Roman" w:hAnsi="Times New Roman"/>
          <w:spacing w:val="1"/>
          <w:sz w:val="24"/>
          <w:szCs w:val="24"/>
        </w:rPr>
        <w:t xml:space="preserve"> </w:t>
      </w:r>
      <w:r>
        <w:rPr>
          <w:rFonts w:cs="Times New Roman" w:ascii="Times New Roman" w:hAnsi="Times New Roman"/>
          <w:sz w:val="24"/>
          <w:szCs w:val="24"/>
        </w:rPr>
        <w:t>неисполнение</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ненадлежащее</w:t>
      </w:r>
      <w:r>
        <w:rPr>
          <w:rFonts w:cs="Times New Roman" w:ascii="Times New Roman" w:hAnsi="Times New Roman"/>
          <w:spacing w:val="1"/>
          <w:sz w:val="24"/>
          <w:szCs w:val="24"/>
        </w:rPr>
        <w:t xml:space="preserve"> </w:t>
      </w:r>
      <w:r>
        <w:rPr>
          <w:rFonts w:cs="Times New Roman" w:ascii="Times New Roman" w:hAnsi="Times New Roman"/>
          <w:sz w:val="24"/>
          <w:szCs w:val="24"/>
        </w:rPr>
        <w:t>исполнение</w:t>
      </w:r>
      <w:r>
        <w:rPr>
          <w:rFonts w:cs="Times New Roman" w:ascii="Times New Roman" w:hAnsi="Times New Roman"/>
          <w:spacing w:val="1"/>
          <w:sz w:val="24"/>
          <w:szCs w:val="24"/>
        </w:rPr>
        <w:t xml:space="preserve"> </w:t>
      </w:r>
      <w:r>
        <w:rPr>
          <w:rFonts w:cs="Times New Roman" w:ascii="Times New Roman" w:hAnsi="Times New Roman"/>
          <w:sz w:val="24"/>
          <w:szCs w:val="24"/>
        </w:rPr>
        <w:t>Договора</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Условий,</w:t>
      </w:r>
      <w:r>
        <w:rPr>
          <w:rFonts w:cs="Times New Roman" w:ascii="Times New Roman" w:hAnsi="Times New Roman"/>
          <w:spacing w:val="1"/>
          <w:sz w:val="24"/>
          <w:szCs w:val="24"/>
        </w:rPr>
        <w:t xml:space="preserve"> </w:t>
      </w:r>
      <w:r>
        <w:rPr>
          <w:rFonts w:cs="Times New Roman" w:ascii="Times New Roman" w:hAnsi="Times New Roman"/>
          <w:sz w:val="24"/>
          <w:szCs w:val="24"/>
        </w:rPr>
        <w:t>вызванное</w:t>
      </w:r>
      <w:r>
        <w:rPr>
          <w:rFonts w:cs="Times New Roman" w:ascii="Times New Roman" w:hAnsi="Times New Roman"/>
          <w:spacing w:val="1"/>
          <w:sz w:val="24"/>
          <w:szCs w:val="24"/>
        </w:rPr>
        <w:t xml:space="preserve"> </w:t>
      </w:r>
      <w:r>
        <w:rPr>
          <w:rFonts w:cs="Times New Roman" w:ascii="Times New Roman" w:hAnsi="Times New Roman"/>
          <w:sz w:val="24"/>
          <w:szCs w:val="24"/>
        </w:rPr>
        <w:t>недостоверностью</w:t>
      </w:r>
      <w:r>
        <w:rPr>
          <w:rFonts w:cs="Times New Roman" w:ascii="Times New Roman" w:hAnsi="Times New Roman"/>
          <w:spacing w:val="1"/>
          <w:sz w:val="24"/>
          <w:szCs w:val="24"/>
        </w:rPr>
        <w:t xml:space="preserve"> </w:t>
      </w:r>
      <w:r>
        <w:rPr>
          <w:rFonts w:cs="Times New Roman" w:ascii="Times New Roman" w:hAnsi="Times New Roman"/>
          <w:sz w:val="24"/>
          <w:szCs w:val="24"/>
        </w:rPr>
        <w:t>данных,</w:t>
      </w:r>
      <w:r>
        <w:rPr>
          <w:rFonts w:cs="Times New Roman" w:ascii="Times New Roman" w:hAnsi="Times New Roman"/>
          <w:spacing w:val="1"/>
          <w:sz w:val="24"/>
          <w:szCs w:val="24"/>
        </w:rPr>
        <w:t xml:space="preserve"> </w:t>
      </w:r>
      <w:r>
        <w:rPr>
          <w:rFonts w:cs="Times New Roman" w:ascii="Times New Roman" w:hAnsi="Times New Roman"/>
          <w:sz w:val="24"/>
          <w:szCs w:val="24"/>
        </w:rPr>
        <w:t>представленных</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Депозитарию</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Депонентом,</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несвоевременное представление</w:t>
      </w:r>
      <w:r>
        <w:rPr>
          <w:rFonts w:cs="Times New Roman" w:ascii="Times New Roman" w:hAnsi="Times New Roman"/>
          <w:spacing w:val="-1"/>
          <w:sz w:val="24"/>
          <w:szCs w:val="24"/>
        </w:rPr>
        <w:t xml:space="preserve"> </w:t>
      </w:r>
      <w:r>
        <w:rPr>
          <w:rFonts w:cs="Times New Roman" w:ascii="Times New Roman" w:hAnsi="Times New Roman"/>
          <w:sz w:val="24"/>
          <w:szCs w:val="24"/>
        </w:rPr>
        <w:t>таких</w:t>
      </w:r>
      <w:r>
        <w:rPr>
          <w:rFonts w:cs="Times New Roman" w:ascii="Times New Roman" w:hAnsi="Times New Roman"/>
          <w:spacing w:val="2"/>
          <w:sz w:val="24"/>
          <w:szCs w:val="24"/>
        </w:rPr>
        <w:t xml:space="preserve"> </w:t>
      </w:r>
      <w:r>
        <w:rPr>
          <w:rFonts w:cs="Times New Roman" w:ascii="Times New Roman" w:hAnsi="Times New Roman"/>
          <w:sz w:val="24"/>
          <w:szCs w:val="24"/>
        </w:rPr>
        <w:t>данных;</w:t>
      </w:r>
    </w:p>
    <w:p>
      <w:pPr>
        <w:pStyle w:val="ListParagraph"/>
        <w:numPr>
          <w:ilvl w:val="0"/>
          <w:numId w:val="9"/>
        </w:numPr>
        <w:tabs>
          <w:tab w:val="clear" w:pos="720"/>
          <w:tab w:val="left" w:pos="284" w:leader="none"/>
          <w:tab w:val="left" w:pos="103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за</w:t>
      </w:r>
      <w:r>
        <w:rPr>
          <w:rFonts w:cs="Times New Roman" w:ascii="Times New Roman" w:hAnsi="Times New Roman"/>
          <w:spacing w:val="1"/>
          <w:sz w:val="24"/>
          <w:szCs w:val="24"/>
        </w:rPr>
        <w:t xml:space="preserve"> </w:t>
      </w:r>
      <w:r>
        <w:rPr>
          <w:rFonts w:cs="Times New Roman" w:ascii="Times New Roman" w:hAnsi="Times New Roman"/>
          <w:sz w:val="24"/>
          <w:szCs w:val="24"/>
        </w:rPr>
        <w:t>действия</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бездействие</w:t>
      </w:r>
      <w:r>
        <w:rPr>
          <w:rFonts w:cs="Times New Roman" w:ascii="Times New Roman" w:hAnsi="Times New Roman"/>
          <w:spacing w:val="1"/>
          <w:sz w:val="24"/>
          <w:szCs w:val="24"/>
        </w:rPr>
        <w:t xml:space="preserve"> </w:t>
      </w:r>
      <w:r>
        <w:rPr>
          <w:rFonts w:cs="Times New Roman" w:ascii="Times New Roman" w:hAnsi="Times New Roman"/>
          <w:sz w:val="24"/>
          <w:szCs w:val="24"/>
        </w:rPr>
        <w:t>уполномоченных</w:t>
      </w:r>
      <w:r>
        <w:rPr>
          <w:rFonts w:cs="Times New Roman" w:ascii="Times New Roman" w:hAnsi="Times New Roman"/>
          <w:spacing w:val="1"/>
          <w:sz w:val="24"/>
          <w:szCs w:val="24"/>
        </w:rPr>
        <w:t xml:space="preserve"> </w:t>
      </w:r>
      <w:r>
        <w:rPr>
          <w:rFonts w:cs="Times New Roman" w:ascii="Times New Roman" w:hAnsi="Times New Roman"/>
          <w:sz w:val="24"/>
          <w:szCs w:val="24"/>
        </w:rPr>
        <w:t>лиц</w:t>
      </w:r>
      <w:r>
        <w:rPr>
          <w:rFonts w:cs="Times New Roman" w:ascii="Times New Roman" w:hAnsi="Times New Roman"/>
          <w:spacing w:val="1"/>
          <w:sz w:val="24"/>
          <w:szCs w:val="24"/>
        </w:rPr>
        <w:t xml:space="preserve"> </w:t>
      </w:r>
      <w:r>
        <w:rPr>
          <w:rFonts w:cs="Times New Roman" w:ascii="Times New Roman" w:hAnsi="Times New Roman"/>
          <w:sz w:val="24"/>
          <w:szCs w:val="24"/>
        </w:rPr>
        <w:t>эмитента,</w:t>
      </w:r>
      <w:r>
        <w:rPr>
          <w:rFonts w:cs="Times New Roman" w:ascii="Times New Roman" w:hAnsi="Times New Roman"/>
          <w:spacing w:val="1"/>
          <w:sz w:val="24"/>
          <w:szCs w:val="24"/>
        </w:rPr>
        <w:t xml:space="preserve"> </w:t>
      </w:r>
      <w:r>
        <w:rPr>
          <w:rFonts w:cs="Times New Roman" w:ascii="Times New Roman" w:hAnsi="Times New Roman"/>
          <w:sz w:val="24"/>
          <w:szCs w:val="24"/>
        </w:rPr>
        <w:t>регистратора,</w:t>
      </w:r>
      <w:r>
        <w:rPr>
          <w:rFonts w:cs="Times New Roman" w:ascii="Times New Roman" w:hAnsi="Times New Roman"/>
          <w:spacing w:val="1"/>
          <w:sz w:val="24"/>
          <w:szCs w:val="24"/>
        </w:rPr>
        <w:t xml:space="preserve"> </w:t>
      </w:r>
      <w:r>
        <w:rPr>
          <w:rFonts w:cs="Times New Roman" w:ascii="Times New Roman" w:hAnsi="Times New Roman"/>
          <w:sz w:val="24"/>
          <w:szCs w:val="24"/>
        </w:rPr>
        <w:t>Вышестоящего</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 осуществляющего учет прав на ценные бумаги или иностранные финансовые инструменты,</w:t>
      </w:r>
      <w:r>
        <w:rPr>
          <w:rFonts w:cs="Times New Roman" w:ascii="Times New Roman" w:hAnsi="Times New Roman"/>
          <w:spacing w:val="1"/>
          <w:sz w:val="24"/>
          <w:szCs w:val="24"/>
        </w:rPr>
        <w:t xml:space="preserve"> </w:t>
      </w:r>
      <w:r>
        <w:rPr>
          <w:rFonts w:cs="Times New Roman" w:ascii="Times New Roman" w:hAnsi="Times New Roman"/>
          <w:sz w:val="24"/>
          <w:szCs w:val="24"/>
        </w:rPr>
        <w:t>при</w:t>
      </w:r>
      <w:r>
        <w:rPr>
          <w:rFonts w:cs="Times New Roman" w:ascii="Times New Roman" w:hAnsi="Times New Roman"/>
          <w:spacing w:val="1"/>
          <w:sz w:val="24"/>
          <w:szCs w:val="24"/>
        </w:rPr>
        <w:t xml:space="preserve"> </w:t>
      </w:r>
      <w:r>
        <w:rPr>
          <w:rFonts w:cs="Times New Roman" w:ascii="Times New Roman" w:hAnsi="Times New Roman"/>
          <w:sz w:val="24"/>
          <w:szCs w:val="24"/>
        </w:rPr>
        <w:t>условии</w:t>
      </w:r>
      <w:r>
        <w:rPr>
          <w:rFonts w:cs="Times New Roman" w:ascii="Times New Roman" w:hAnsi="Times New Roman"/>
          <w:spacing w:val="-3"/>
          <w:sz w:val="24"/>
          <w:szCs w:val="24"/>
        </w:rPr>
        <w:t xml:space="preserve"> </w:t>
      </w:r>
      <w:r>
        <w:rPr>
          <w:rFonts w:cs="Times New Roman" w:ascii="Times New Roman" w:hAnsi="Times New Roman"/>
          <w:sz w:val="24"/>
          <w:szCs w:val="24"/>
        </w:rPr>
        <w:t>соблюдения</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Депозитарием</w:t>
      </w:r>
      <w:r>
        <w:rPr>
          <w:rFonts w:cs="Times New Roman" w:ascii="Times New Roman" w:hAnsi="Times New Roman"/>
          <w:spacing w:val="-3"/>
          <w:sz w:val="24"/>
          <w:szCs w:val="24"/>
        </w:rPr>
        <w:t xml:space="preserve"> </w:t>
      </w:r>
      <w:r>
        <w:rPr>
          <w:rFonts w:cs="Times New Roman" w:ascii="Times New Roman" w:hAnsi="Times New Roman"/>
          <w:sz w:val="24"/>
          <w:szCs w:val="24"/>
        </w:rPr>
        <w:t>соответствующих</w:t>
      </w:r>
      <w:r>
        <w:rPr>
          <w:rFonts w:cs="Times New Roman" w:ascii="Times New Roman" w:hAnsi="Times New Roman"/>
          <w:spacing w:val="-1"/>
          <w:sz w:val="24"/>
          <w:szCs w:val="24"/>
        </w:rPr>
        <w:t xml:space="preserve"> </w:t>
      </w:r>
      <w:r>
        <w:rPr>
          <w:rFonts w:cs="Times New Roman" w:ascii="Times New Roman" w:hAnsi="Times New Roman"/>
          <w:sz w:val="24"/>
          <w:szCs w:val="24"/>
        </w:rPr>
        <w:t>положений</w:t>
      </w:r>
      <w:r>
        <w:rPr>
          <w:rFonts w:cs="Times New Roman" w:ascii="Times New Roman" w:hAnsi="Times New Roman"/>
          <w:spacing w:val="-3"/>
          <w:sz w:val="24"/>
          <w:szCs w:val="24"/>
        </w:rPr>
        <w:t xml:space="preserve"> </w:t>
      </w:r>
      <w:r>
        <w:rPr>
          <w:rFonts w:cs="Times New Roman" w:ascii="Times New Roman" w:hAnsi="Times New Roman"/>
          <w:sz w:val="24"/>
          <w:szCs w:val="24"/>
        </w:rPr>
        <w:t>Договора</w:t>
      </w:r>
      <w:r>
        <w:rPr>
          <w:rFonts w:cs="Times New Roman" w:ascii="Times New Roman" w:hAnsi="Times New Roman"/>
          <w:spacing w:val="-3"/>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Условий;</w:t>
      </w:r>
    </w:p>
    <w:p>
      <w:pPr>
        <w:pStyle w:val="ListParagraph"/>
        <w:numPr>
          <w:ilvl w:val="0"/>
          <w:numId w:val="9"/>
        </w:numPr>
        <w:tabs>
          <w:tab w:val="clear" w:pos="720"/>
          <w:tab w:val="left" w:pos="284"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за</w:t>
      </w:r>
      <w:r>
        <w:rPr>
          <w:rFonts w:cs="Times New Roman" w:ascii="Times New Roman" w:hAnsi="Times New Roman"/>
          <w:spacing w:val="1"/>
          <w:sz w:val="24"/>
          <w:szCs w:val="24"/>
        </w:rPr>
        <w:t xml:space="preserve"> </w:t>
      </w:r>
      <w:r>
        <w:rPr>
          <w:rFonts w:cs="Times New Roman" w:ascii="Times New Roman" w:hAnsi="Times New Roman"/>
          <w:sz w:val="24"/>
          <w:szCs w:val="24"/>
        </w:rPr>
        <w:t>убытки,</w:t>
      </w:r>
      <w:r>
        <w:rPr>
          <w:rFonts w:cs="Times New Roman" w:ascii="Times New Roman" w:hAnsi="Times New Roman"/>
          <w:spacing w:val="1"/>
          <w:sz w:val="24"/>
          <w:szCs w:val="24"/>
        </w:rPr>
        <w:t xml:space="preserve"> </w:t>
      </w:r>
      <w:r>
        <w:rPr>
          <w:rFonts w:cs="Times New Roman" w:ascii="Times New Roman" w:hAnsi="Times New Roman"/>
          <w:sz w:val="24"/>
          <w:szCs w:val="24"/>
        </w:rPr>
        <w:t>являющиеся</w:t>
      </w:r>
      <w:r>
        <w:rPr>
          <w:rFonts w:cs="Times New Roman" w:ascii="Times New Roman" w:hAnsi="Times New Roman"/>
          <w:spacing w:val="1"/>
          <w:sz w:val="24"/>
          <w:szCs w:val="24"/>
        </w:rPr>
        <w:t xml:space="preserve"> </w:t>
      </w:r>
      <w:r>
        <w:rPr>
          <w:rFonts w:cs="Times New Roman" w:ascii="Times New Roman" w:hAnsi="Times New Roman"/>
          <w:sz w:val="24"/>
          <w:szCs w:val="24"/>
        </w:rPr>
        <w:t>результатом</w:t>
      </w:r>
      <w:r>
        <w:rPr>
          <w:rFonts w:cs="Times New Roman" w:ascii="Times New Roman" w:hAnsi="Times New Roman"/>
          <w:spacing w:val="1"/>
          <w:sz w:val="24"/>
          <w:szCs w:val="24"/>
        </w:rPr>
        <w:t xml:space="preserve"> </w:t>
      </w:r>
      <w:r>
        <w:rPr>
          <w:rFonts w:cs="Times New Roman" w:ascii="Times New Roman" w:hAnsi="Times New Roman"/>
          <w:sz w:val="24"/>
          <w:szCs w:val="24"/>
        </w:rPr>
        <w:t>не уведомления</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ненадлежащего</w:t>
      </w:r>
      <w:r>
        <w:rPr>
          <w:rFonts w:cs="Times New Roman" w:ascii="Times New Roman" w:hAnsi="Times New Roman"/>
          <w:spacing w:val="1"/>
          <w:sz w:val="24"/>
          <w:szCs w:val="24"/>
        </w:rPr>
        <w:t xml:space="preserve"> </w:t>
      </w:r>
      <w:r>
        <w:rPr>
          <w:rFonts w:cs="Times New Roman" w:ascii="Times New Roman" w:hAnsi="Times New Roman"/>
          <w:sz w:val="24"/>
          <w:szCs w:val="24"/>
        </w:rPr>
        <w:t>уведомления</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 о прекращении полномочий уполномоченных лиц Депонента, в том</w:t>
      </w:r>
      <w:r>
        <w:rPr>
          <w:rFonts w:cs="Times New Roman" w:ascii="Times New Roman" w:hAnsi="Times New Roman"/>
          <w:spacing w:val="1"/>
          <w:sz w:val="24"/>
          <w:szCs w:val="24"/>
        </w:rPr>
        <w:t xml:space="preserve"> </w:t>
      </w:r>
      <w:r>
        <w:rPr>
          <w:rFonts w:cs="Times New Roman" w:ascii="Times New Roman" w:hAnsi="Times New Roman"/>
          <w:sz w:val="24"/>
          <w:szCs w:val="24"/>
        </w:rPr>
        <w:t>числе</w:t>
      </w:r>
      <w:r>
        <w:rPr>
          <w:rFonts w:cs="Times New Roman" w:ascii="Times New Roman" w:hAnsi="Times New Roman"/>
          <w:spacing w:val="1"/>
          <w:sz w:val="24"/>
          <w:szCs w:val="24"/>
        </w:rPr>
        <w:t xml:space="preserve"> </w:t>
      </w:r>
      <w:r>
        <w:rPr>
          <w:rFonts w:cs="Times New Roman" w:ascii="Times New Roman" w:hAnsi="Times New Roman"/>
          <w:sz w:val="24"/>
          <w:szCs w:val="24"/>
        </w:rPr>
        <w:t>об</w:t>
      </w:r>
      <w:r>
        <w:rPr>
          <w:rFonts w:cs="Times New Roman" w:ascii="Times New Roman" w:hAnsi="Times New Roman"/>
          <w:spacing w:val="1"/>
          <w:sz w:val="24"/>
          <w:szCs w:val="24"/>
        </w:rPr>
        <w:t xml:space="preserve"> </w:t>
      </w:r>
      <w:r>
        <w:rPr>
          <w:rFonts w:cs="Times New Roman" w:ascii="Times New Roman" w:hAnsi="Times New Roman"/>
          <w:sz w:val="24"/>
          <w:szCs w:val="24"/>
        </w:rPr>
        <w:t>отмене</w:t>
      </w:r>
      <w:r>
        <w:rPr>
          <w:rFonts w:cs="Times New Roman" w:ascii="Times New Roman" w:hAnsi="Times New Roman"/>
          <w:spacing w:val="1"/>
          <w:sz w:val="24"/>
          <w:szCs w:val="24"/>
        </w:rPr>
        <w:t xml:space="preserve"> </w:t>
      </w:r>
      <w:r>
        <w:rPr>
          <w:rFonts w:cs="Times New Roman" w:ascii="Times New Roman" w:hAnsi="Times New Roman"/>
          <w:sz w:val="24"/>
          <w:szCs w:val="24"/>
        </w:rPr>
        <w:t>доверенностей,</w:t>
      </w:r>
      <w:r>
        <w:rPr>
          <w:rFonts w:cs="Times New Roman" w:ascii="Times New Roman" w:hAnsi="Times New Roman"/>
          <w:spacing w:val="1"/>
          <w:sz w:val="24"/>
          <w:szCs w:val="24"/>
        </w:rPr>
        <w:t xml:space="preserve"> </w:t>
      </w:r>
      <w:r>
        <w:rPr>
          <w:rFonts w:cs="Times New Roman" w:ascii="Times New Roman" w:hAnsi="Times New Roman"/>
          <w:sz w:val="24"/>
          <w:szCs w:val="24"/>
        </w:rPr>
        <w:t>выданных</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Депонентом, соответствующему</w:t>
      </w:r>
      <w:r>
        <w:rPr>
          <w:rFonts w:cs="Times New Roman" w:ascii="Times New Roman" w:hAnsi="Times New Roman"/>
          <w:spacing w:val="1"/>
          <w:sz w:val="24"/>
          <w:szCs w:val="24"/>
        </w:rPr>
        <w:t xml:space="preserve"> </w:t>
      </w:r>
      <w:r>
        <w:rPr>
          <w:rFonts w:cs="Times New Roman" w:ascii="Times New Roman" w:hAnsi="Times New Roman"/>
          <w:sz w:val="24"/>
          <w:szCs w:val="24"/>
        </w:rPr>
        <w:t>уполномоченному</w:t>
      </w:r>
      <w:r>
        <w:rPr>
          <w:rFonts w:cs="Times New Roman" w:ascii="Times New Roman" w:hAnsi="Times New Roman"/>
          <w:spacing w:val="-3"/>
          <w:sz w:val="24"/>
          <w:szCs w:val="24"/>
        </w:rPr>
        <w:t xml:space="preserve"> </w:t>
      </w:r>
      <w:r>
        <w:rPr>
          <w:rFonts w:cs="Times New Roman" w:ascii="Times New Roman" w:hAnsi="Times New Roman"/>
          <w:sz w:val="24"/>
          <w:szCs w:val="24"/>
        </w:rPr>
        <w:t>лицу;</w:t>
      </w:r>
    </w:p>
    <w:p>
      <w:pPr>
        <w:pStyle w:val="ListParagraph"/>
        <w:numPr>
          <w:ilvl w:val="0"/>
          <w:numId w:val="9"/>
        </w:numPr>
        <w:tabs>
          <w:tab w:val="clear" w:pos="720"/>
          <w:tab w:val="left" w:pos="284" w:leader="none"/>
          <w:tab w:val="left" w:pos="102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за</w:t>
      </w:r>
      <w:r>
        <w:rPr>
          <w:rFonts w:cs="Times New Roman" w:ascii="Times New Roman" w:hAnsi="Times New Roman"/>
          <w:spacing w:val="1"/>
          <w:sz w:val="24"/>
          <w:szCs w:val="24"/>
        </w:rPr>
        <w:t xml:space="preserve"> </w:t>
      </w:r>
      <w:r>
        <w:rPr>
          <w:rFonts w:cs="Times New Roman" w:ascii="Times New Roman" w:hAnsi="Times New Roman"/>
          <w:sz w:val="24"/>
          <w:szCs w:val="24"/>
        </w:rPr>
        <w:t>действия</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бездействие</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w:t>
      </w:r>
      <w:r>
        <w:rPr>
          <w:rFonts w:cs="Times New Roman" w:ascii="Times New Roman" w:hAnsi="Times New Roman"/>
          <w:spacing w:val="1"/>
          <w:sz w:val="24"/>
          <w:szCs w:val="24"/>
        </w:rPr>
        <w:t xml:space="preserve"> </w:t>
      </w:r>
      <w:r>
        <w:rPr>
          <w:rFonts w:cs="Times New Roman" w:ascii="Times New Roman" w:hAnsi="Times New Roman"/>
          <w:sz w:val="24"/>
          <w:szCs w:val="24"/>
        </w:rPr>
        <w:t>основанных</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Поручении</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ином</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документе</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1"/>
          <w:sz w:val="24"/>
          <w:szCs w:val="24"/>
        </w:rPr>
        <w:t xml:space="preserve"> </w:t>
      </w:r>
      <w:r>
        <w:rPr>
          <w:rFonts w:cs="Times New Roman" w:ascii="Times New Roman" w:hAnsi="Times New Roman"/>
          <w:sz w:val="24"/>
          <w:szCs w:val="24"/>
        </w:rPr>
        <w:t>указаниях</w:t>
      </w:r>
      <w:r>
        <w:rPr>
          <w:rFonts w:cs="Times New Roman" w:ascii="Times New Roman" w:hAnsi="Times New Roman"/>
          <w:spacing w:val="-2"/>
          <w:sz w:val="24"/>
          <w:szCs w:val="24"/>
        </w:rPr>
        <w:t xml:space="preserve"> </w:t>
      </w:r>
      <w:r>
        <w:rPr>
          <w:rFonts w:cs="Times New Roman" w:ascii="Times New Roman" w:hAnsi="Times New Roman"/>
          <w:sz w:val="24"/>
          <w:szCs w:val="24"/>
        </w:rPr>
        <w:t>клиринговых</w:t>
      </w:r>
      <w:r>
        <w:rPr>
          <w:rFonts w:cs="Times New Roman" w:ascii="Times New Roman" w:hAnsi="Times New Roman"/>
          <w:spacing w:val="-4"/>
          <w:sz w:val="24"/>
          <w:szCs w:val="24"/>
        </w:rPr>
        <w:t xml:space="preserve"> </w:t>
      </w:r>
      <w:r>
        <w:rPr>
          <w:rFonts w:cs="Times New Roman" w:ascii="Times New Roman" w:hAnsi="Times New Roman"/>
          <w:sz w:val="24"/>
          <w:szCs w:val="24"/>
        </w:rPr>
        <w:t>организаций</w:t>
      </w:r>
      <w:r>
        <w:rPr>
          <w:rFonts w:cs="Times New Roman" w:ascii="Times New Roman" w:hAnsi="Times New Roman"/>
          <w:spacing w:val="-4"/>
          <w:sz w:val="24"/>
          <w:szCs w:val="24"/>
        </w:rPr>
        <w:t xml:space="preserve"> </w:t>
      </w:r>
      <w:r>
        <w:rPr>
          <w:rFonts w:cs="Times New Roman" w:ascii="Times New Roman" w:hAnsi="Times New Roman"/>
          <w:sz w:val="24"/>
          <w:szCs w:val="24"/>
        </w:rPr>
        <w:t>и</w:t>
      </w:r>
      <w:r>
        <w:rPr>
          <w:rFonts w:cs="Times New Roman" w:ascii="Times New Roman" w:hAnsi="Times New Roman"/>
          <w:spacing w:val="-6"/>
          <w:sz w:val="24"/>
          <w:szCs w:val="24"/>
        </w:rPr>
        <w:t xml:space="preserve"> </w:t>
      </w:r>
      <w:r>
        <w:rPr>
          <w:rFonts w:cs="Times New Roman" w:ascii="Times New Roman" w:hAnsi="Times New Roman"/>
          <w:sz w:val="24"/>
          <w:szCs w:val="24"/>
        </w:rPr>
        <w:t>(или)</w:t>
      </w:r>
      <w:r>
        <w:rPr>
          <w:rFonts w:cs="Times New Roman" w:ascii="Times New Roman" w:hAnsi="Times New Roman"/>
          <w:spacing w:val="-4"/>
          <w:sz w:val="24"/>
          <w:szCs w:val="24"/>
        </w:rPr>
        <w:t xml:space="preserve"> </w:t>
      </w:r>
      <w:r>
        <w:rPr>
          <w:rFonts w:cs="Times New Roman" w:ascii="Times New Roman" w:hAnsi="Times New Roman"/>
          <w:sz w:val="24"/>
          <w:szCs w:val="24"/>
        </w:rPr>
        <w:t>организаторов</w:t>
      </w:r>
      <w:r>
        <w:rPr>
          <w:rFonts w:cs="Times New Roman" w:ascii="Times New Roman" w:hAnsi="Times New Roman"/>
          <w:spacing w:val="-4"/>
          <w:sz w:val="24"/>
          <w:szCs w:val="24"/>
        </w:rPr>
        <w:t xml:space="preserve"> </w:t>
      </w:r>
      <w:r>
        <w:rPr>
          <w:rFonts w:cs="Times New Roman" w:ascii="Times New Roman" w:hAnsi="Times New Roman"/>
          <w:sz w:val="24"/>
          <w:szCs w:val="24"/>
        </w:rPr>
        <w:t>торговли;</w:t>
      </w:r>
    </w:p>
    <w:p>
      <w:pPr>
        <w:pStyle w:val="ListParagraph"/>
        <w:numPr>
          <w:ilvl w:val="0"/>
          <w:numId w:val="9"/>
        </w:numPr>
        <w:tabs>
          <w:tab w:val="clear" w:pos="720"/>
          <w:tab w:val="left" w:pos="284" w:leader="none"/>
          <w:tab w:val="left" w:pos="1038"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за</w:t>
      </w:r>
      <w:r>
        <w:rPr>
          <w:rFonts w:cs="Times New Roman" w:ascii="Times New Roman" w:hAnsi="Times New Roman"/>
          <w:spacing w:val="1"/>
          <w:sz w:val="24"/>
          <w:szCs w:val="24"/>
        </w:rPr>
        <w:t xml:space="preserve"> </w:t>
      </w:r>
      <w:r>
        <w:rPr>
          <w:rFonts w:cs="Times New Roman" w:ascii="Times New Roman" w:hAnsi="Times New Roman"/>
          <w:sz w:val="24"/>
          <w:szCs w:val="24"/>
        </w:rPr>
        <w:t>неисполнение</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ненадлежащее</w:t>
      </w:r>
      <w:r>
        <w:rPr>
          <w:rFonts w:cs="Times New Roman" w:ascii="Times New Roman" w:hAnsi="Times New Roman"/>
          <w:spacing w:val="1"/>
          <w:sz w:val="24"/>
          <w:szCs w:val="24"/>
        </w:rPr>
        <w:t xml:space="preserve"> </w:t>
      </w:r>
      <w:r>
        <w:rPr>
          <w:rFonts w:cs="Times New Roman" w:ascii="Times New Roman" w:hAnsi="Times New Roman"/>
          <w:sz w:val="24"/>
          <w:szCs w:val="24"/>
        </w:rPr>
        <w:t>исполнение</w:t>
      </w:r>
      <w:r>
        <w:rPr>
          <w:rFonts w:cs="Times New Roman" w:ascii="Times New Roman" w:hAnsi="Times New Roman"/>
          <w:spacing w:val="1"/>
          <w:sz w:val="24"/>
          <w:szCs w:val="24"/>
        </w:rPr>
        <w:t xml:space="preserve"> </w:t>
      </w:r>
      <w:r>
        <w:rPr>
          <w:rFonts w:cs="Times New Roman" w:ascii="Times New Roman" w:hAnsi="Times New Roman"/>
          <w:sz w:val="24"/>
          <w:szCs w:val="24"/>
        </w:rPr>
        <w:t>эмитентом,</w:t>
      </w:r>
      <w:r>
        <w:rPr>
          <w:rFonts w:cs="Times New Roman" w:ascii="Times New Roman" w:hAnsi="Times New Roman"/>
          <w:spacing w:val="1"/>
          <w:sz w:val="24"/>
          <w:szCs w:val="24"/>
        </w:rPr>
        <w:t xml:space="preserve"> </w:t>
      </w:r>
      <w:r>
        <w:rPr>
          <w:rFonts w:cs="Times New Roman" w:ascii="Times New Roman" w:hAnsi="Times New Roman"/>
          <w:sz w:val="24"/>
          <w:szCs w:val="24"/>
        </w:rPr>
        <w:t>регистратором,</w:t>
      </w:r>
      <w:r>
        <w:rPr>
          <w:rFonts w:cs="Times New Roman" w:ascii="Times New Roman" w:hAnsi="Times New Roman"/>
          <w:spacing w:val="1"/>
          <w:sz w:val="24"/>
          <w:szCs w:val="24"/>
        </w:rPr>
        <w:t xml:space="preserve"> </w:t>
      </w:r>
      <w:r>
        <w:rPr>
          <w:rFonts w:cs="Times New Roman" w:ascii="Times New Roman" w:hAnsi="Times New Roman"/>
          <w:sz w:val="24"/>
          <w:szCs w:val="24"/>
        </w:rPr>
        <w:t>Вышестоящим</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депозитарием, осуществляющим учет прав на ценные бумаги или иностранные финансовые инструменты,</w:t>
      </w:r>
      <w:r>
        <w:rPr>
          <w:rFonts w:cs="Times New Roman" w:ascii="Times New Roman" w:hAnsi="Times New Roman"/>
          <w:spacing w:val="-53"/>
          <w:sz w:val="24"/>
          <w:szCs w:val="24"/>
        </w:rPr>
        <w:t xml:space="preserve"> </w:t>
      </w:r>
      <w:r>
        <w:rPr>
          <w:rFonts w:cs="Times New Roman" w:ascii="Times New Roman" w:hAnsi="Times New Roman"/>
          <w:sz w:val="24"/>
          <w:szCs w:val="24"/>
        </w:rPr>
        <w:t>своих обязательств перед владельцами ценных бумаг или иностранных финансовых инструментов, а</w:t>
      </w:r>
      <w:r>
        <w:rPr>
          <w:rFonts w:cs="Times New Roman" w:ascii="Times New Roman" w:hAnsi="Times New Roman"/>
          <w:spacing w:val="1"/>
          <w:sz w:val="24"/>
          <w:szCs w:val="24"/>
        </w:rPr>
        <w:t xml:space="preserve"> </w:t>
      </w:r>
      <w:r>
        <w:rPr>
          <w:rFonts w:cs="Times New Roman" w:ascii="Times New Roman" w:hAnsi="Times New Roman"/>
          <w:sz w:val="24"/>
          <w:szCs w:val="24"/>
        </w:rPr>
        <w:t>также в случае, если ценные бумаги или иностранные финансовые инструменты выпущены в обращение</w:t>
      </w:r>
      <w:r>
        <w:rPr>
          <w:rFonts w:cs="Times New Roman" w:ascii="Times New Roman" w:hAnsi="Times New Roman"/>
          <w:spacing w:val="1"/>
          <w:sz w:val="24"/>
          <w:szCs w:val="24"/>
        </w:rPr>
        <w:t xml:space="preserve"> </w:t>
      </w:r>
      <w:r>
        <w:rPr>
          <w:rFonts w:cs="Times New Roman" w:ascii="Times New Roman" w:hAnsi="Times New Roman"/>
          <w:sz w:val="24"/>
          <w:szCs w:val="24"/>
        </w:rPr>
        <w:t>неправомерно;</w:t>
      </w:r>
    </w:p>
    <w:p>
      <w:pPr>
        <w:pStyle w:val="ListParagraph"/>
        <w:numPr>
          <w:ilvl w:val="0"/>
          <w:numId w:val="9"/>
        </w:numPr>
        <w:tabs>
          <w:tab w:val="clear" w:pos="720"/>
          <w:tab w:val="left" w:pos="284" w:leader="none"/>
          <w:tab w:val="left" w:pos="1022"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за</w:t>
      </w:r>
      <w:r>
        <w:rPr>
          <w:rFonts w:cs="Times New Roman" w:ascii="Times New Roman" w:hAnsi="Times New Roman"/>
          <w:spacing w:val="1"/>
          <w:sz w:val="24"/>
          <w:szCs w:val="24"/>
        </w:rPr>
        <w:t xml:space="preserve"> </w:t>
      </w:r>
      <w:r>
        <w:rPr>
          <w:rFonts w:cs="Times New Roman" w:ascii="Times New Roman" w:hAnsi="Times New Roman"/>
          <w:sz w:val="24"/>
          <w:szCs w:val="24"/>
        </w:rPr>
        <w:t>действия</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бездействие</w:t>
      </w:r>
      <w:r>
        <w:rPr>
          <w:rFonts w:cs="Times New Roman" w:ascii="Times New Roman" w:hAnsi="Times New Roman"/>
          <w:spacing w:val="1"/>
          <w:sz w:val="24"/>
          <w:szCs w:val="24"/>
        </w:rPr>
        <w:t xml:space="preserve"> </w:t>
      </w:r>
      <w:r>
        <w:rPr>
          <w:rFonts w:cs="Times New Roman" w:ascii="Times New Roman" w:hAnsi="Times New Roman"/>
          <w:sz w:val="24"/>
          <w:szCs w:val="24"/>
        </w:rPr>
        <w:t>кредитных</w:t>
      </w:r>
      <w:r>
        <w:rPr>
          <w:rFonts w:cs="Times New Roman" w:ascii="Times New Roman" w:hAnsi="Times New Roman"/>
          <w:spacing w:val="1"/>
          <w:sz w:val="24"/>
          <w:szCs w:val="24"/>
        </w:rPr>
        <w:t xml:space="preserve"> </w:t>
      </w:r>
      <w:r>
        <w:rPr>
          <w:rFonts w:cs="Times New Roman" w:ascii="Times New Roman" w:hAnsi="Times New Roman"/>
          <w:sz w:val="24"/>
          <w:szCs w:val="24"/>
        </w:rPr>
        <w:t>организаций</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перечислению</w:t>
      </w:r>
      <w:r>
        <w:rPr>
          <w:rFonts w:cs="Times New Roman" w:ascii="Times New Roman" w:hAnsi="Times New Roman"/>
          <w:spacing w:val="1"/>
          <w:sz w:val="24"/>
          <w:szCs w:val="24"/>
        </w:rPr>
        <w:t xml:space="preserve"> </w:t>
      </w:r>
      <w:r>
        <w:rPr>
          <w:rFonts w:cs="Times New Roman" w:ascii="Times New Roman" w:hAnsi="Times New Roman"/>
          <w:sz w:val="24"/>
          <w:szCs w:val="24"/>
        </w:rPr>
        <w:t>доходов</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ценным</w:t>
      </w:r>
      <w:r>
        <w:rPr>
          <w:rFonts w:cs="Times New Roman" w:ascii="Times New Roman" w:hAnsi="Times New Roman"/>
          <w:spacing w:val="1"/>
          <w:sz w:val="24"/>
          <w:szCs w:val="24"/>
        </w:rPr>
        <w:t xml:space="preserve"> </w:t>
      </w:r>
      <w:r>
        <w:rPr>
          <w:rFonts w:cs="Times New Roman" w:ascii="Times New Roman" w:hAnsi="Times New Roman"/>
          <w:sz w:val="24"/>
          <w:szCs w:val="24"/>
        </w:rPr>
        <w:t>бумагам</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иностранным</w:t>
      </w:r>
      <w:r>
        <w:rPr>
          <w:rFonts w:cs="Times New Roman" w:ascii="Times New Roman" w:hAnsi="Times New Roman"/>
          <w:spacing w:val="-1"/>
          <w:sz w:val="24"/>
          <w:szCs w:val="24"/>
        </w:rPr>
        <w:t xml:space="preserve"> </w:t>
      </w:r>
      <w:r>
        <w:rPr>
          <w:rFonts w:cs="Times New Roman" w:ascii="Times New Roman" w:hAnsi="Times New Roman"/>
          <w:sz w:val="24"/>
          <w:szCs w:val="24"/>
        </w:rPr>
        <w:t>финансовым</w:t>
      </w:r>
      <w:r>
        <w:rPr>
          <w:rFonts w:cs="Times New Roman" w:ascii="Times New Roman" w:hAnsi="Times New Roman"/>
          <w:spacing w:val="-1"/>
          <w:sz w:val="24"/>
          <w:szCs w:val="24"/>
        </w:rPr>
        <w:t xml:space="preserve"> </w:t>
      </w:r>
      <w:r>
        <w:rPr>
          <w:rFonts w:cs="Times New Roman" w:ascii="Times New Roman" w:hAnsi="Times New Roman"/>
          <w:sz w:val="24"/>
          <w:szCs w:val="24"/>
        </w:rPr>
        <w:t>инструментам</w:t>
      </w:r>
      <w:r>
        <w:rPr>
          <w:rFonts w:cs="Times New Roman" w:ascii="Times New Roman" w:hAnsi="Times New Roman"/>
          <w:spacing w:val="-2"/>
          <w:sz w:val="24"/>
          <w:szCs w:val="24"/>
        </w:rPr>
        <w:t xml:space="preserve"> </w:t>
      </w:r>
      <w:r>
        <w:rPr>
          <w:rFonts w:cs="Times New Roman" w:ascii="Times New Roman" w:hAnsi="Times New Roman"/>
          <w:sz w:val="24"/>
          <w:szCs w:val="24"/>
        </w:rPr>
        <w:t>Депонент;</w:t>
      </w:r>
    </w:p>
    <w:p>
      <w:pPr>
        <w:pStyle w:val="ListParagraph"/>
        <w:numPr>
          <w:ilvl w:val="0"/>
          <w:numId w:val="9"/>
        </w:numPr>
        <w:tabs>
          <w:tab w:val="clear" w:pos="720"/>
          <w:tab w:val="left" w:pos="284" w:leader="none"/>
          <w:tab w:val="left" w:pos="954"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за</w:t>
      </w:r>
      <w:r>
        <w:rPr>
          <w:rFonts w:cs="Times New Roman" w:ascii="Times New Roman" w:hAnsi="Times New Roman"/>
          <w:spacing w:val="-4"/>
          <w:sz w:val="24"/>
          <w:szCs w:val="24"/>
        </w:rPr>
        <w:t xml:space="preserve"> </w:t>
      </w:r>
      <w:r>
        <w:rPr>
          <w:rFonts w:cs="Times New Roman" w:ascii="Times New Roman" w:hAnsi="Times New Roman"/>
          <w:sz w:val="24"/>
          <w:szCs w:val="24"/>
        </w:rPr>
        <w:t>нарушение</w:t>
      </w:r>
      <w:r>
        <w:rPr>
          <w:rFonts w:cs="Times New Roman" w:ascii="Times New Roman" w:hAnsi="Times New Roman"/>
          <w:spacing w:val="-3"/>
          <w:sz w:val="24"/>
          <w:szCs w:val="24"/>
        </w:rPr>
        <w:t xml:space="preserve"> </w:t>
      </w:r>
      <w:r>
        <w:rPr>
          <w:rFonts w:cs="Times New Roman" w:ascii="Times New Roman" w:hAnsi="Times New Roman"/>
          <w:sz w:val="24"/>
          <w:szCs w:val="24"/>
        </w:rPr>
        <w:t>обязательств</w:t>
      </w:r>
      <w:r>
        <w:rPr>
          <w:rFonts w:cs="Times New Roman" w:ascii="Times New Roman" w:hAnsi="Times New Roman"/>
          <w:spacing w:val="-5"/>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4"/>
          <w:sz w:val="24"/>
          <w:szCs w:val="24"/>
        </w:rPr>
        <w:t xml:space="preserve"> </w:t>
      </w:r>
      <w:r>
        <w:rPr>
          <w:rFonts w:cs="Times New Roman" w:ascii="Times New Roman" w:hAnsi="Times New Roman"/>
          <w:sz w:val="24"/>
          <w:szCs w:val="24"/>
        </w:rPr>
        <w:t>перед</w:t>
      </w:r>
      <w:r>
        <w:rPr>
          <w:rFonts w:cs="Times New Roman" w:ascii="Times New Roman" w:hAnsi="Times New Roman"/>
          <w:spacing w:val="-6"/>
          <w:sz w:val="24"/>
          <w:szCs w:val="24"/>
        </w:rPr>
        <w:t xml:space="preserve"> </w:t>
      </w:r>
      <w:r>
        <w:rPr>
          <w:rFonts w:cs="Times New Roman" w:ascii="Times New Roman" w:hAnsi="Times New Roman"/>
          <w:sz w:val="24"/>
          <w:szCs w:val="24"/>
        </w:rPr>
        <w:t>третьими</w:t>
      </w:r>
      <w:r>
        <w:rPr>
          <w:rFonts w:cs="Times New Roman" w:ascii="Times New Roman" w:hAnsi="Times New Roman"/>
          <w:spacing w:val="-4"/>
          <w:sz w:val="24"/>
          <w:szCs w:val="24"/>
        </w:rPr>
        <w:t xml:space="preserve"> </w:t>
      </w:r>
      <w:r>
        <w:rPr>
          <w:rFonts w:cs="Times New Roman" w:ascii="Times New Roman" w:hAnsi="Times New Roman"/>
          <w:sz w:val="24"/>
          <w:szCs w:val="24"/>
        </w:rPr>
        <w:t>лицами;</w:t>
      </w:r>
    </w:p>
    <w:p>
      <w:pPr>
        <w:pStyle w:val="ListParagraph"/>
        <w:numPr>
          <w:ilvl w:val="0"/>
          <w:numId w:val="9"/>
        </w:numPr>
        <w:tabs>
          <w:tab w:val="clear" w:pos="720"/>
          <w:tab w:val="left" w:pos="284" w:leader="none"/>
          <w:tab w:val="left" w:pos="974"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за нарушение Депонентом разрешительного порядка приобретения либо</w:t>
      </w:r>
      <w:r>
        <w:rPr>
          <w:rFonts w:cs="Times New Roman" w:ascii="Times New Roman" w:hAnsi="Times New Roman"/>
          <w:spacing w:val="1"/>
          <w:sz w:val="24"/>
          <w:szCs w:val="24"/>
        </w:rPr>
        <w:t xml:space="preserve"> </w:t>
      </w:r>
      <w:r>
        <w:rPr>
          <w:rFonts w:cs="Times New Roman" w:ascii="Times New Roman" w:hAnsi="Times New Roman"/>
          <w:sz w:val="24"/>
          <w:szCs w:val="24"/>
        </w:rPr>
        <w:t>ограничений,</w:t>
      </w:r>
      <w:r>
        <w:rPr>
          <w:rFonts w:cs="Times New Roman" w:ascii="Times New Roman" w:hAnsi="Times New Roman"/>
          <w:spacing w:val="1"/>
          <w:sz w:val="24"/>
          <w:szCs w:val="24"/>
        </w:rPr>
        <w:t xml:space="preserve"> </w:t>
      </w:r>
      <w:r>
        <w:rPr>
          <w:rFonts w:cs="Times New Roman" w:ascii="Times New Roman" w:hAnsi="Times New Roman"/>
          <w:sz w:val="24"/>
          <w:szCs w:val="24"/>
        </w:rPr>
        <w:t>установленных</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соответствии</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законодательством</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связанных</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владением</w:t>
      </w:r>
      <w:r>
        <w:rPr>
          <w:rFonts w:cs="Times New Roman" w:ascii="Times New Roman" w:hAnsi="Times New Roman"/>
          <w:spacing w:val="56"/>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обращением отдельных видов или количества ценных бумаг или иностранных финансовых инструментов,</w:t>
      </w:r>
      <w:r>
        <w:rPr>
          <w:rFonts w:cs="Times New Roman" w:ascii="Times New Roman" w:hAnsi="Times New Roman"/>
          <w:spacing w:val="1"/>
          <w:sz w:val="24"/>
          <w:szCs w:val="24"/>
        </w:rPr>
        <w:t xml:space="preserve"> </w:t>
      </w:r>
      <w:r>
        <w:rPr>
          <w:rFonts w:cs="Times New Roman" w:ascii="Times New Roman" w:hAnsi="Times New Roman"/>
          <w:sz w:val="24"/>
          <w:szCs w:val="24"/>
        </w:rPr>
        <w:t>равно как и за непредоставление или ненадлежащее предоставление Депонентом</w:t>
      </w:r>
      <w:r>
        <w:rPr>
          <w:rFonts w:cs="Times New Roman" w:ascii="Times New Roman" w:hAnsi="Times New Roman"/>
          <w:spacing w:val="-53"/>
          <w:sz w:val="24"/>
          <w:szCs w:val="24"/>
        </w:rPr>
        <w:t xml:space="preserve"> </w:t>
      </w:r>
      <w:r>
        <w:rPr>
          <w:rFonts w:cs="Times New Roman" w:ascii="Times New Roman" w:hAnsi="Times New Roman"/>
          <w:sz w:val="24"/>
          <w:szCs w:val="24"/>
        </w:rPr>
        <w:t>сведений,</w:t>
      </w:r>
      <w:r>
        <w:rPr>
          <w:rFonts w:cs="Times New Roman" w:ascii="Times New Roman" w:hAnsi="Times New Roman"/>
          <w:spacing w:val="1"/>
          <w:sz w:val="24"/>
          <w:szCs w:val="24"/>
        </w:rPr>
        <w:t xml:space="preserve"> </w:t>
      </w:r>
      <w:r>
        <w:rPr>
          <w:rFonts w:cs="Times New Roman" w:ascii="Times New Roman" w:hAnsi="Times New Roman"/>
          <w:sz w:val="24"/>
          <w:szCs w:val="24"/>
        </w:rPr>
        <w:t>уведомлений</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отчетов,</w:t>
      </w:r>
      <w:r>
        <w:rPr>
          <w:rFonts w:cs="Times New Roman" w:ascii="Times New Roman" w:hAnsi="Times New Roman"/>
          <w:spacing w:val="1"/>
          <w:sz w:val="24"/>
          <w:szCs w:val="24"/>
        </w:rPr>
        <w:t xml:space="preserve"> </w:t>
      </w:r>
      <w:r>
        <w:rPr>
          <w:rFonts w:cs="Times New Roman" w:ascii="Times New Roman" w:hAnsi="Times New Roman"/>
          <w:sz w:val="24"/>
          <w:szCs w:val="24"/>
        </w:rPr>
        <w:t>подлежащих</w:t>
      </w:r>
      <w:r>
        <w:rPr>
          <w:rFonts w:cs="Times New Roman" w:ascii="Times New Roman" w:hAnsi="Times New Roman"/>
          <w:spacing w:val="1"/>
          <w:sz w:val="24"/>
          <w:szCs w:val="24"/>
        </w:rPr>
        <w:t xml:space="preserve"> </w:t>
      </w:r>
      <w:r>
        <w:rPr>
          <w:rFonts w:cs="Times New Roman" w:ascii="Times New Roman" w:hAnsi="Times New Roman"/>
          <w:sz w:val="24"/>
          <w:szCs w:val="24"/>
        </w:rPr>
        <w:t>направлению</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уполномоченные</w:t>
      </w:r>
      <w:r>
        <w:rPr>
          <w:rFonts w:cs="Times New Roman" w:ascii="Times New Roman" w:hAnsi="Times New Roman"/>
          <w:spacing w:val="1"/>
          <w:sz w:val="24"/>
          <w:szCs w:val="24"/>
        </w:rPr>
        <w:t xml:space="preserve"> </w:t>
      </w:r>
      <w:r>
        <w:rPr>
          <w:rFonts w:cs="Times New Roman" w:ascii="Times New Roman" w:hAnsi="Times New Roman"/>
          <w:sz w:val="24"/>
          <w:szCs w:val="24"/>
        </w:rPr>
        <w:t>органы</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связи</w:t>
      </w:r>
      <w:r>
        <w:rPr>
          <w:rFonts w:cs="Times New Roman" w:ascii="Times New Roman" w:hAnsi="Times New Roman"/>
          <w:spacing w:val="55"/>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ценными бумагами (иностранными финансовыми инструментами) и/или любыми сделками или иными</w:t>
      </w:r>
      <w:r>
        <w:rPr>
          <w:rFonts w:cs="Times New Roman" w:ascii="Times New Roman" w:hAnsi="Times New Roman"/>
          <w:spacing w:val="1"/>
          <w:sz w:val="24"/>
          <w:szCs w:val="24"/>
        </w:rPr>
        <w:t xml:space="preserve"> </w:t>
      </w:r>
      <w:r>
        <w:rPr>
          <w:rFonts w:cs="Times New Roman" w:ascii="Times New Roman" w:hAnsi="Times New Roman"/>
          <w:sz w:val="24"/>
          <w:szCs w:val="24"/>
        </w:rPr>
        <w:t>действиями,</w:t>
      </w:r>
      <w:r>
        <w:rPr>
          <w:rFonts w:cs="Times New Roman" w:ascii="Times New Roman" w:hAnsi="Times New Roman"/>
          <w:spacing w:val="-4"/>
          <w:sz w:val="24"/>
          <w:szCs w:val="24"/>
        </w:rPr>
        <w:t xml:space="preserve"> </w:t>
      </w:r>
      <w:r>
        <w:rPr>
          <w:rFonts w:cs="Times New Roman" w:ascii="Times New Roman" w:hAnsi="Times New Roman"/>
          <w:sz w:val="24"/>
          <w:szCs w:val="24"/>
        </w:rPr>
        <w:t>совершенными</w:t>
      </w:r>
      <w:r>
        <w:rPr>
          <w:rFonts w:cs="Times New Roman" w:ascii="Times New Roman" w:hAnsi="Times New Roman"/>
          <w:spacing w:val="-4"/>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отношении</w:t>
      </w:r>
      <w:r>
        <w:rPr>
          <w:rFonts w:cs="Times New Roman" w:ascii="Times New Roman" w:hAnsi="Times New Roman"/>
          <w:spacing w:val="-5"/>
          <w:sz w:val="24"/>
          <w:szCs w:val="24"/>
        </w:rPr>
        <w:t xml:space="preserve"> </w:t>
      </w:r>
      <w:r>
        <w:rPr>
          <w:rFonts w:cs="Times New Roman" w:ascii="Times New Roman" w:hAnsi="Times New Roman"/>
          <w:sz w:val="24"/>
          <w:szCs w:val="24"/>
        </w:rPr>
        <w:t>ценных</w:t>
      </w:r>
      <w:r>
        <w:rPr>
          <w:rFonts w:cs="Times New Roman" w:ascii="Times New Roman" w:hAnsi="Times New Roman"/>
          <w:spacing w:val="-2"/>
          <w:sz w:val="24"/>
          <w:szCs w:val="24"/>
        </w:rPr>
        <w:t xml:space="preserve"> </w:t>
      </w:r>
      <w:r>
        <w:rPr>
          <w:rFonts w:cs="Times New Roman" w:ascii="Times New Roman" w:hAnsi="Times New Roman"/>
          <w:sz w:val="24"/>
          <w:szCs w:val="24"/>
        </w:rPr>
        <w:t>бумаг</w:t>
      </w:r>
      <w:r>
        <w:rPr>
          <w:rFonts w:cs="Times New Roman" w:ascii="Times New Roman" w:hAnsi="Times New Roman"/>
          <w:spacing w:val="-3"/>
          <w:sz w:val="24"/>
          <w:szCs w:val="24"/>
        </w:rPr>
        <w:t xml:space="preserve"> </w:t>
      </w:r>
      <w:r>
        <w:rPr>
          <w:rFonts w:cs="Times New Roman" w:ascii="Times New Roman" w:hAnsi="Times New Roman"/>
          <w:sz w:val="24"/>
          <w:szCs w:val="24"/>
        </w:rPr>
        <w:t>(иностранных</w:t>
      </w:r>
      <w:r>
        <w:rPr>
          <w:rFonts w:cs="Times New Roman" w:ascii="Times New Roman" w:hAnsi="Times New Roman"/>
          <w:spacing w:val="-3"/>
          <w:sz w:val="24"/>
          <w:szCs w:val="24"/>
        </w:rPr>
        <w:t xml:space="preserve"> </w:t>
      </w:r>
      <w:r>
        <w:rPr>
          <w:rFonts w:cs="Times New Roman" w:ascii="Times New Roman" w:hAnsi="Times New Roman"/>
          <w:sz w:val="24"/>
          <w:szCs w:val="24"/>
        </w:rPr>
        <w:t>финансовых</w:t>
      </w:r>
      <w:r>
        <w:rPr>
          <w:rFonts w:cs="Times New Roman" w:ascii="Times New Roman" w:hAnsi="Times New Roman"/>
          <w:spacing w:val="-2"/>
          <w:sz w:val="24"/>
          <w:szCs w:val="24"/>
        </w:rPr>
        <w:t xml:space="preserve"> </w:t>
      </w:r>
      <w:r>
        <w:rPr>
          <w:rFonts w:cs="Times New Roman" w:ascii="Times New Roman" w:hAnsi="Times New Roman"/>
          <w:sz w:val="24"/>
          <w:szCs w:val="24"/>
        </w:rPr>
        <w:t>инструментов);</w:t>
      </w:r>
    </w:p>
    <w:p>
      <w:pPr>
        <w:pStyle w:val="ListParagraph"/>
        <w:numPr>
          <w:ilvl w:val="0"/>
          <w:numId w:val="9"/>
        </w:numPr>
        <w:tabs>
          <w:tab w:val="clear" w:pos="720"/>
          <w:tab w:val="left" w:pos="284" w:leader="none"/>
          <w:tab w:val="left" w:pos="959"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за соблюдение Депонентом ограничений, установленных в соответствии с</w:t>
      </w:r>
      <w:r>
        <w:rPr>
          <w:rFonts w:cs="Times New Roman" w:ascii="Times New Roman" w:hAnsi="Times New Roman"/>
          <w:spacing w:val="-53"/>
          <w:sz w:val="24"/>
          <w:szCs w:val="24"/>
        </w:rPr>
        <w:t xml:space="preserve"> </w:t>
      </w:r>
      <w:r>
        <w:rPr>
          <w:rFonts w:cs="Times New Roman" w:ascii="Times New Roman" w:hAnsi="Times New Roman"/>
          <w:sz w:val="24"/>
          <w:szCs w:val="24"/>
        </w:rPr>
        <w:t>законодательством</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4"/>
          <w:sz w:val="24"/>
          <w:szCs w:val="24"/>
        </w:rPr>
        <w:t xml:space="preserve"> </w:t>
      </w:r>
      <w:r>
        <w:rPr>
          <w:rFonts w:cs="Times New Roman" w:ascii="Times New Roman" w:hAnsi="Times New Roman"/>
          <w:sz w:val="24"/>
          <w:szCs w:val="24"/>
        </w:rPr>
        <w:t>связанных</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2"/>
          <w:sz w:val="24"/>
          <w:szCs w:val="24"/>
        </w:rPr>
        <w:t xml:space="preserve"> </w:t>
      </w:r>
      <w:r>
        <w:rPr>
          <w:rFonts w:cs="Times New Roman" w:ascii="Times New Roman" w:hAnsi="Times New Roman"/>
          <w:sz w:val="24"/>
          <w:szCs w:val="24"/>
        </w:rPr>
        <w:t>владением и</w:t>
      </w:r>
      <w:r>
        <w:rPr>
          <w:rFonts w:cs="Times New Roman" w:ascii="Times New Roman" w:hAnsi="Times New Roman"/>
          <w:spacing w:val="-2"/>
          <w:sz w:val="24"/>
          <w:szCs w:val="24"/>
        </w:rPr>
        <w:t xml:space="preserve"> </w:t>
      </w:r>
      <w:r>
        <w:rPr>
          <w:rFonts w:cs="Times New Roman" w:ascii="Times New Roman" w:hAnsi="Times New Roman"/>
          <w:sz w:val="24"/>
          <w:szCs w:val="24"/>
        </w:rPr>
        <w:t>обращением</w:t>
      </w:r>
      <w:r>
        <w:rPr>
          <w:rFonts w:cs="Times New Roman" w:ascii="Times New Roman" w:hAnsi="Times New Roman"/>
          <w:spacing w:val="-1"/>
          <w:sz w:val="24"/>
          <w:szCs w:val="24"/>
        </w:rPr>
        <w:t xml:space="preserve"> </w:t>
      </w:r>
      <w:r>
        <w:rPr>
          <w:rFonts w:cs="Times New Roman" w:ascii="Times New Roman" w:hAnsi="Times New Roman"/>
          <w:sz w:val="24"/>
          <w:szCs w:val="24"/>
        </w:rPr>
        <w:t>отдельных</w:t>
      </w:r>
      <w:r>
        <w:rPr>
          <w:rFonts w:cs="Times New Roman" w:ascii="Times New Roman" w:hAnsi="Times New Roman"/>
          <w:spacing w:val="-1"/>
          <w:sz w:val="24"/>
          <w:szCs w:val="24"/>
        </w:rPr>
        <w:t xml:space="preserve"> </w:t>
      </w:r>
      <w:r>
        <w:rPr>
          <w:rFonts w:cs="Times New Roman" w:ascii="Times New Roman" w:hAnsi="Times New Roman"/>
          <w:sz w:val="24"/>
          <w:szCs w:val="24"/>
        </w:rPr>
        <w:t>видов</w:t>
      </w:r>
      <w:r>
        <w:rPr>
          <w:rFonts w:cs="Times New Roman" w:ascii="Times New Roman" w:hAnsi="Times New Roman"/>
          <w:spacing w:val="-3"/>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p>
    <w:p>
      <w:pPr>
        <w:pStyle w:val="ListParagraph"/>
        <w:numPr>
          <w:ilvl w:val="0"/>
          <w:numId w:val="8"/>
        </w:numPr>
        <w:tabs>
          <w:tab w:val="clear" w:pos="720"/>
          <w:tab w:val="left" w:pos="284" w:leader="none"/>
          <w:tab w:val="left" w:pos="957"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за неисполнение или ненадлежащее исполнение Поручения Депонента,</w:t>
      </w:r>
      <w:r>
        <w:rPr>
          <w:rFonts w:cs="Times New Roman" w:ascii="Times New Roman" w:hAnsi="Times New Roman"/>
          <w:spacing w:val="1"/>
          <w:sz w:val="24"/>
          <w:szCs w:val="24"/>
        </w:rPr>
        <w:t xml:space="preserve"> </w:t>
      </w:r>
      <w:r>
        <w:rPr>
          <w:rFonts w:cs="Times New Roman" w:ascii="Times New Roman" w:hAnsi="Times New Roman"/>
          <w:sz w:val="24"/>
          <w:szCs w:val="24"/>
        </w:rPr>
        <w:t>если такое неисполнение или ненадлежащее исполнение возникло в результате аварии/сбоев в работе</w:t>
      </w:r>
      <w:r>
        <w:rPr>
          <w:rFonts w:cs="Times New Roman" w:ascii="Times New Roman" w:hAnsi="Times New Roman"/>
          <w:spacing w:val="1"/>
          <w:sz w:val="24"/>
          <w:szCs w:val="24"/>
        </w:rPr>
        <w:t xml:space="preserve"> </w:t>
      </w:r>
      <w:r>
        <w:rPr>
          <w:rFonts w:cs="Times New Roman" w:ascii="Times New Roman" w:hAnsi="Times New Roman"/>
          <w:sz w:val="24"/>
          <w:szCs w:val="24"/>
        </w:rPr>
        <w:t>компьютерных</w:t>
      </w:r>
      <w:r>
        <w:rPr>
          <w:rFonts w:cs="Times New Roman" w:ascii="Times New Roman" w:hAnsi="Times New Roman"/>
          <w:spacing w:val="1"/>
          <w:sz w:val="24"/>
          <w:szCs w:val="24"/>
        </w:rPr>
        <w:t xml:space="preserve"> </w:t>
      </w:r>
      <w:r>
        <w:rPr>
          <w:rFonts w:cs="Times New Roman" w:ascii="Times New Roman" w:hAnsi="Times New Roman"/>
          <w:sz w:val="24"/>
          <w:szCs w:val="24"/>
        </w:rPr>
        <w:t>сетей,</w:t>
      </w:r>
      <w:r>
        <w:rPr>
          <w:rFonts w:cs="Times New Roman" w:ascii="Times New Roman" w:hAnsi="Times New Roman"/>
          <w:spacing w:val="1"/>
          <w:sz w:val="24"/>
          <w:szCs w:val="24"/>
        </w:rPr>
        <w:t xml:space="preserve"> </w:t>
      </w:r>
      <w:r>
        <w:rPr>
          <w:rFonts w:cs="Times New Roman" w:ascii="Times New Roman" w:hAnsi="Times New Roman"/>
          <w:sz w:val="24"/>
          <w:szCs w:val="24"/>
        </w:rPr>
        <w:t>силовых</w:t>
      </w:r>
      <w:r>
        <w:rPr>
          <w:rFonts w:cs="Times New Roman" w:ascii="Times New Roman" w:hAnsi="Times New Roman"/>
          <w:spacing w:val="1"/>
          <w:sz w:val="24"/>
          <w:szCs w:val="24"/>
        </w:rPr>
        <w:t xml:space="preserve"> </w:t>
      </w:r>
      <w:r>
        <w:rPr>
          <w:rFonts w:cs="Times New Roman" w:ascii="Times New Roman" w:hAnsi="Times New Roman"/>
          <w:sz w:val="24"/>
          <w:szCs w:val="24"/>
        </w:rPr>
        <w:t>электрических</w:t>
      </w:r>
      <w:r>
        <w:rPr>
          <w:rFonts w:cs="Times New Roman" w:ascii="Times New Roman" w:hAnsi="Times New Roman"/>
          <w:spacing w:val="1"/>
          <w:sz w:val="24"/>
          <w:szCs w:val="24"/>
        </w:rPr>
        <w:t xml:space="preserve"> </w:t>
      </w:r>
      <w:r>
        <w:rPr>
          <w:rFonts w:cs="Times New Roman" w:ascii="Times New Roman" w:hAnsi="Times New Roman"/>
          <w:sz w:val="24"/>
          <w:szCs w:val="24"/>
        </w:rPr>
        <w:t>сетей</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систем</w:t>
      </w:r>
      <w:r>
        <w:rPr>
          <w:rFonts w:cs="Times New Roman" w:ascii="Times New Roman" w:hAnsi="Times New Roman"/>
          <w:spacing w:val="1"/>
          <w:sz w:val="24"/>
          <w:szCs w:val="24"/>
        </w:rPr>
        <w:t xml:space="preserve"> </w:t>
      </w:r>
      <w:r>
        <w:rPr>
          <w:rFonts w:cs="Times New Roman" w:ascii="Times New Roman" w:hAnsi="Times New Roman"/>
          <w:sz w:val="24"/>
          <w:szCs w:val="24"/>
        </w:rPr>
        <w:t>электросвязи,</w:t>
      </w:r>
      <w:r>
        <w:rPr>
          <w:rFonts w:cs="Times New Roman" w:ascii="Times New Roman" w:hAnsi="Times New Roman"/>
          <w:spacing w:val="1"/>
          <w:sz w:val="24"/>
          <w:szCs w:val="24"/>
        </w:rPr>
        <w:t xml:space="preserve"> </w:t>
      </w:r>
      <w:r>
        <w:rPr>
          <w:rFonts w:cs="Times New Roman" w:ascii="Times New Roman" w:hAnsi="Times New Roman"/>
          <w:sz w:val="24"/>
          <w:szCs w:val="24"/>
        </w:rPr>
        <w:t>непосредственно</w:t>
      </w:r>
      <w:r>
        <w:rPr>
          <w:rFonts w:cs="Times New Roman" w:ascii="Times New Roman" w:hAnsi="Times New Roman"/>
          <w:spacing w:val="1"/>
          <w:sz w:val="24"/>
          <w:szCs w:val="24"/>
        </w:rPr>
        <w:t xml:space="preserve"> </w:t>
      </w:r>
      <w:r>
        <w:rPr>
          <w:rFonts w:cs="Times New Roman" w:ascii="Times New Roman" w:hAnsi="Times New Roman"/>
          <w:sz w:val="24"/>
          <w:szCs w:val="24"/>
        </w:rPr>
        <w:t>используемых для приема или исполнения Поручений, либо в результате действий (бездействия) третьих</w:t>
      </w:r>
      <w:r>
        <w:rPr>
          <w:rFonts w:cs="Times New Roman" w:ascii="Times New Roman" w:hAnsi="Times New Roman"/>
          <w:spacing w:val="1"/>
          <w:sz w:val="24"/>
          <w:szCs w:val="24"/>
        </w:rPr>
        <w:t xml:space="preserve"> </w:t>
      </w:r>
      <w:r>
        <w:rPr>
          <w:rFonts w:cs="Times New Roman" w:ascii="Times New Roman" w:hAnsi="Times New Roman"/>
          <w:sz w:val="24"/>
          <w:szCs w:val="24"/>
        </w:rPr>
        <w:t>лиц,</w:t>
      </w:r>
      <w:r>
        <w:rPr>
          <w:rFonts w:cs="Times New Roman" w:ascii="Times New Roman" w:hAnsi="Times New Roman"/>
          <w:spacing w:val="-3"/>
          <w:sz w:val="24"/>
          <w:szCs w:val="24"/>
        </w:rPr>
        <w:t xml:space="preserve"> </w:t>
      </w:r>
      <w:r>
        <w:rPr>
          <w:rFonts w:cs="Times New Roman" w:ascii="Times New Roman" w:hAnsi="Times New Roman"/>
          <w:sz w:val="24"/>
          <w:szCs w:val="24"/>
        </w:rPr>
        <w:t>в том</w:t>
      </w:r>
      <w:r>
        <w:rPr>
          <w:rFonts w:cs="Times New Roman" w:ascii="Times New Roman" w:hAnsi="Times New Roman"/>
          <w:spacing w:val="-1"/>
          <w:sz w:val="24"/>
          <w:szCs w:val="24"/>
        </w:rPr>
        <w:t xml:space="preserve"> </w:t>
      </w:r>
      <w:r>
        <w:rPr>
          <w:rFonts w:cs="Times New Roman" w:ascii="Times New Roman" w:hAnsi="Times New Roman"/>
          <w:sz w:val="24"/>
          <w:szCs w:val="24"/>
        </w:rPr>
        <w:t>числе организаций,</w:t>
      </w:r>
      <w:r>
        <w:rPr>
          <w:rFonts w:cs="Times New Roman" w:ascii="Times New Roman" w:hAnsi="Times New Roman"/>
          <w:spacing w:val="-2"/>
          <w:sz w:val="24"/>
          <w:szCs w:val="24"/>
        </w:rPr>
        <w:t xml:space="preserve"> </w:t>
      </w:r>
      <w:r>
        <w:rPr>
          <w:rFonts w:cs="Times New Roman" w:ascii="Times New Roman" w:hAnsi="Times New Roman"/>
          <w:sz w:val="24"/>
          <w:szCs w:val="24"/>
        </w:rPr>
        <w:t>обеспечивающих</w:t>
      </w:r>
      <w:r>
        <w:rPr>
          <w:rFonts w:cs="Times New Roman" w:ascii="Times New Roman" w:hAnsi="Times New Roman"/>
          <w:spacing w:val="-2"/>
          <w:sz w:val="24"/>
          <w:szCs w:val="24"/>
        </w:rPr>
        <w:t xml:space="preserve"> </w:t>
      </w:r>
      <w:r>
        <w:rPr>
          <w:rFonts w:cs="Times New Roman" w:ascii="Times New Roman" w:hAnsi="Times New Roman"/>
          <w:sz w:val="24"/>
          <w:szCs w:val="24"/>
        </w:rPr>
        <w:t>торговые и</w:t>
      </w:r>
      <w:r>
        <w:rPr>
          <w:rFonts w:cs="Times New Roman" w:ascii="Times New Roman" w:hAnsi="Times New Roman"/>
          <w:spacing w:val="-3"/>
          <w:sz w:val="24"/>
          <w:szCs w:val="24"/>
        </w:rPr>
        <w:t xml:space="preserve"> </w:t>
      </w:r>
      <w:r>
        <w:rPr>
          <w:rFonts w:cs="Times New Roman" w:ascii="Times New Roman" w:hAnsi="Times New Roman"/>
          <w:sz w:val="24"/>
          <w:szCs w:val="24"/>
        </w:rPr>
        <w:t>расчетно-клиринговые</w:t>
      </w:r>
      <w:r>
        <w:rPr>
          <w:rFonts w:cs="Times New Roman" w:ascii="Times New Roman" w:hAnsi="Times New Roman"/>
          <w:spacing w:val="-3"/>
          <w:sz w:val="24"/>
          <w:szCs w:val="24"/>
        </w:rPr>
        <w:t xml:space="preserve"> </w:t>
      </w:r>
      <w:r>
        <w:rPr>
          <w:rFonts w:cs="Times New Roman" w:ascii="Times New Roman" w:hAnsi="Times New Roman"/>
          <w:sz w:val="24"/>
          <w:szCs w:val="24"/>
        </w:rPr>
        <w:t>процедуры;</w:t>
      </w:r>
    </w:p>
    <w:p>
      <w:pPr>
        <w:pStyle w:val="ListParagraph"/>
        <w:numPr>
          <w:ilvl w:val="0"/>
          <w:numId w:val="8"/>
        </w:numPr>
        <w:tabs>
          <w:tab w:val="clear" w:pos="720"/>
          <w:tab w:val="left" w:pos="284" w:leader="none"/>
          <w:tab w:val="left" w:pos="957"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за неисполнение или ненадлежащее исполнение своих обязательств по Договору, если такое</w:t>
      </w:r>
      <w:r>
        <w:rPr>
          <w:rFonts w:cs="Times New Roman" w:ascii="Times New Roman" w:hAnsi="Times New Roman"/>
          <w:spacing w:val="1"/>
          <w:sz w:val="24"/>
          <w:szCs w:val="24"/>
        </w:rPr>
        <w:t xml:space="preserve"> </w:t>
      </w:r>
      <w:r>
        <w:rPr>
          <w:rFonts w:cs="Times New Roman" w:ascii="Times New Roman" w:hAnsi="Times New Roman"/>
          <w:sz w:val="24"/>
          <w:szCs w:val="24"/>
        </w:rPr>
        <w:t>неисполнение/ненадлежащее</w:t>
      </w:r>
      <w:r>
        <w:rPr>
          <w:rFonts w:cs="Times New Roman" w:ascii="Times New Roman" w:hAnsi="Times New Roman"/>
          <w:spacing w:val="1"/>
          <w:sz w:val="24"/>
          <w:szCs w:val="24"/>
        </w:rPr>
        <w:t xml:space="preserve"> </w:t>
      </w:r>
      <w:r>
        <w:rPr>
          <w:rFonts w:cs="Times New Roman" w:ascii="Times New Roman" w:hAnsi="Times New Roman"/>
          <w:sz w:val="24"/>
          <w:szCs w:val="24"/>
        </w:rPr>
        <w:t>исполнение</w:t>
      </w:r>
      <w:r>
        <w:rPr>
          <w:rFonts w:cs="Times New Roman" w:ascii="Times New Roman" w:hAnsi="Times New Roman"/>
          <w:spacing w:val="1"/>
          <w:sz w:val="24"/>
          <w:szCs w:val="24"/>
        </w:rPr>
        <w:t xml:space="preserve"> </w:t>
      </w:r>
      <w:r>
        <w:rPr>
          <w:rFonts w:cs="Times New Roman" w:ascii="Times New Roman" w:hAnsi="Times New Roman"/>
          <w:sz w:val="24"/>
          <w:szCs w:val="24"/>
        </w:rPr>
        <w:t>связано</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введенными,</w:t>
      </w:r>
      <w:r>
        <w:rPr>
          <w:rFonts w:cs="Times New Roman" w:ascii="Times New Roman" w:hAnsi="Times New Roman"/>
          <w:spacing w:val="1"/>
          <w:sz w:val="24"/>
          <w:szCs w:val="24"/>
        </w:rPr>
        <w:t xml:space="preserve"> </w:t>
      </w:r>
      <w:r>
        <w:rPr>
          <w:rFonts w:cs="Times New Roman" w:ascii="Times New Roman" w:hAnsi="Times New Roman"/>
          <w:sz w:val="24"/>
          <w:szCs w:val="24"/>
        </w:rPr>
        <w:t>начиная</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24</w:t>
      </w:r>
      <w:r>
        <w:rPr>
          <w:rFonts w:cs="Times New Roman" w:ascii="Times New Roman" w:hAnsi="Times New Roman"/>
          <w:spacing w:val="1"/>
          <w:sz w:val="24"/>
          <w:szCs w:val="24"/>
        </w:rPr>
        <w:t xml:space="preserve"> </w:t>
      </w:r>
      <w:r>
        <w:rPr>
          <w:rFonts w:cs="Times New Roman" w:ascii="Times New Roman" w:hAnsi="Times New Roman"/>
          <w:sz w:val="24"/>
          <w:szCs w:val="24"/>
        </w:rPr>
        <w:t>февраля</w:t>
      </w:r>
      <w:r>
        <w:rPr>
          <w:rFonts w:cs="Times New Roman" w:ascii="Times New Roman" w:hAnsi="Times New Roman"/>
          <w:spacing w:val="1"/>
          <w:sz w:val="24"/>
          <w:szCs w:val="24"/>
        </w:rPr>
        <w:t xml:space="preserve"> </w:t>
      </w:r>
      <w:r>
        <w:rPr>
          <w:rFonts w:cs="Times New Roman" w:ascii="Times New Roman" w:hAnsi="Times New Roman"/>
          <w:sz w:val="24"/>
          <w:szCs w:val="24"/>
        </w:rPr>
        <w:t>2022</w:t>
      </w:r>
      <w:r>
        <w:rPr>
          <w:rFonts w:cs="Times New Roman" w:ascii="Times New Roman" w:hAnsi="Times New Roman"/>
          <w:spacing w:val="1"/>
          <w:sz w:val="24"/>
          <w:szCs w:val="24"/>
        </w:rPr>
        <w:t xml:space="preserve"> </w:t>
      </w:r>
      <w:r>
        <w:rPr>
          <w:rFonts w:cs="Times New Roman" w:ascii="Times New Roman" w:hAnsi="Times New Roman"/>
          <w:sz w:val="24"/>
          <w:szCs w:val="24"/>
        </w:rPr>
        <w:t>года,</w:t>
      </w:r>
      <w:r>
        <w:rPr>
          <w:rFonts w:cs="Times New Roman" w:ascii="Times New Roman" w:hAnsi="Times New Roman"/>
          <w:spacing w:val="1"/>
          <w:sz w:val="24"/>
          <w:szCs w:val="24"/>
        </w:rPr>
        <w:t xml:space="preserve"> </w:t>
      </w:r>
      <w:r>
        <w:rPr>
          <w:rFonts w:cs="Times New Roman" w:ascii="Times New Roman" w:hAnsi="Times New Roman"/>
          <w:sz w:val="24"/>
          <w:szCs w:val="24"/>
        </w:rPr>
        <w:t>иностранными</w:t>
      </w:r>
      <w:r>
        <w:rPr>
          <w:rFonts w:cs="Times New Roman" w:ascii="Times New Roman" w:hAnsi="Times New Roman"/>
          <w:spacing w:val="1"/>
          <w:sz w:val="24"/>
          <w:szCs w:val="24"/>
        </w:rPr>
        <w:t xml:space="preserve"> </w:t>
      </w:r>
      <w:r>
        <w:rPr>
          <w:rFonts w:cs="Times New Roman" w:ascii="Times New Roman" w:hAnsi="Times New Roman"/>
          <w:sz w:val="24"/>
          <w:szCs w:val="24"/>
        </w:rPr>
        <w:t>государствами,</w:t>
      </w:r>
      <w:r>
        <w:rPr>
          <w:rFonts w:cs="Times New Roman" w:ascii="Times New Roman" w:hAnsi="Times New Roman"/>
          <w:spacing w:val="1"/>
          <w:sz w:val="24"/>
          <w:szCs w:val="24"/>
        </w:rPr>
        <w:t xml:space="preserve"> </w:t>
      </w:r>
      <w:r>
        <w:rPr>
          <w:rFonts w:cs="Times New Roman" w:ascii="Times New Roman" w:hAnsi="Times New Roman"/>
          <w:sz w:val="24"/>
          <w:szCs w:val="24"/>
        </w:rPr>
        <w:t>государственными</w:t>
      </w:r>
      <w:r>
        <w:rPr>
          <w:rFonts w:cs="Times New Roman" w:ascii="Times New Roman" w:hAnsi="Times New Roman"/>
          <w:spacing w:val="1"/>
          <w:sz w:val="24"/>
          <w:szCs w:val="24"/>
        </w:rPr>
        <w:t xml:space="preserve"> </w:t>
      </w:r>
      <w:r>
        <w:rPr>
          <w:rFonts w:cs="Times New Roman" w:ascii="Times New Roman" w:hAnsi="Times New Roman"/>
          <w:sz w:val="24"/>
          <w:szCs w:val="24"/>
        </w:rPr>
        <w:t>объединениями</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союзами</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государственными (межгосударственными) учреждениями иностранных государств или государственных</w:t>
      </w:r>
      <w:r>
        <w:rPr>
          <w:rFonts w:cs="Times New Roman" w:ascii="Times New Roman" w:hAnsi="Times New Roman"/>
          <w:spacing w:val="1"/>
          <w:sz w:val="24"/>
          <w:szCs w:val="24"/>
        </w:rPr>
        <w:t xml:space="preserve"> </w:t>
      </w:r>
      <w:r>
        <w:rPr>
          <w:rFonts w:cs="Times New Roman" w:ascii="Times New Roman" w:hAnsi="Times New Roman"/>
          <w:sz w:val="24"/>
          <w:szCs w:val="24"/>
        </w:rPr>
        <w:t>объединений и (или) союзов, в том числе, но не ограничиваясь, United States Department of the Treasury,</w:t>
      </w:r>
      <w:r>
        <w:rPr>
          <w:rFonts w:cs="Times New Roman" w:ascii="Times New Roman" w:hAnsi="Times New Roman"/>
          <w:spacing w:val="1"/>
          <w:sz w:val="24"/>
          <w:szCs w:val="24"/>
        </w:rPr>
        <w:t xml:space="preserve"> </w:t>
      </w:r>
      <w:r>
        <w:rPr>
          <w:rFonts w:cs="Times New Roman" w:ascii="Times New Roman" w:hAnsi="Times New Roman"/>
          <w:sz w:val="24"/>
          <w:szCs w:val="24"/>
        </w:rPr>
        <w:t>Office of Foreign Asset Control, Council of the European Union, HM Treasury, мерами ограничительного</w:t>
      </w:r>
      <w:r>
        <w:rPr>
          <w:rFonts w:cs="Times New Roman" w:ascii="Times New Roman" w:hAnsi="Times New Roman"/>
          <w:spacing w:val="1"/>
          <w:sz w:val="24"/>
          <w:szCs w:val="24"/>
        </w:rPr>
        <w:t xml:space="preserve"> </w:t>
      </w:r>
      <w:r>
        <w:rPr>
          <w:rFonts w:cs="Times New Roman" w:ascii="Times New Roman" w:hAnsi="Times New Roman"/>
          <w:sz w:val="24"/>
          <w:szCs w:val="24"/>
        </w:rPr>
        <w:t>характера в отношении Российской Федерации, субъектов Российской Федерации, российских органов</w:t>
      </w:r>
      <w:r>
        <w:rPr>
          <w:rFonts w:cs="Times New Roman" w:ascii="Times New Roman" w:hAnsi="Times New Roman"/>
          <w:spacing w:val="1"/>
          <w:sz w:val="24"/>
          <w:szCs w:val="24"/>
        </w:rPr>
        <w:t xml:space="preserve"> </w:t>
      </w:r>
      <w:r>
        <w:rPr>
          <w:rFonts w:cs="Times New Roman" w:ascii="Times New Roman" w:hAnsi="Times New Roman"/>
          <w:sz w:val="24"/>
          <w:szCs w:val="24"/>
        </w:rPr>
        <w:t>государственной власти и самоуправления, граждан Российской Федерации или российских юридических</w:t>
      </w:r>
      <w:r>
        <w:rPr>
          <w:rFonts w:cs="Times New Roman" w:ascii="Times New Roman" w:hAnsi="Times New Roman"/>
          <w:spacing w:val="1"/>
          <w:sz w:val="24"/>
          <w:szCs w:val="24"/>
        </w:rPr>
        <w:t xml:space="preserve"> </w:t>
      </w:r>
      <w:r>
        <w:rPr>
          <w:rFonts w:cs="Times New Roman" w:ascii="Times New Roman" w:hAnsi="Times New Roman"/>
          <w:sz w:val="24"/>
          <w:szCs w:val="24"/>
        </w:rPr>
        <w:t>лиц,</w:t>
      </w:r>
      <w:r>
        <w:rPr>
          <w:rFonts w:cs="Times New Roman" w:ascii="Times New Roman" w:hAnsi="Times New Roman"/>
          <w:spacing w:val="-2"/>
          <w:sz w:val="24"/>
          <w:szCs w:val="24"/>
        </w:rPr>
        <w:t xml:space="preserve"> </w:t>
      </w:r>
      <w:r>
        <w:rPr>
          <w:rFonts w:cs="Times New Roman" w:ascii="Times New Roman" w:hAnsi="Times New Roman"/>
          <w:sz w:val="24"/>
          <w:szCs w:val="24"/>
        </w:rPr>
        <w:t>в том числе</w:t>
      </w:r>
      <w:r>
        <w:rPr>
          <w:rFonts w:cs="Times New Roman" w:ascii="Times New Roman" w:hAnsi="Times New Roman"/>
          <w:spacing w:val="1"/>
          <w:sz w:val="24"/>
          <w:szCs w:val="24"/>
        </w:rPr>
        <w:t xml:space="preserve"> </w:t>
      </w:r>
      <w:r>
        <w:rPr>
          <w:rFonts w:cs="Times New Roman" w:ascii="Times New Roman" w:hAnsi="Times New Roman"/>
          <w:sz w:val="24"/>
          <w:szCs w:val="24"/>
        </w:rPr>
        <w:t>их</w:t>
      </w:r>
      <w:r>
        <w:rPr>
          <w:rFonts w:cs="Times New Roman" w:ascii="Times New Roman" w:hAnsi="Times New Roman"/>
          <w:spacing w:val="-1"/>
          <w:sz w:val="24"/>
          <w:szCs w:val="24"/>
        </w:rPr>
        <w:t xml:space="preserve"> </w:t>
      </w:r>
      <w:r>
        <w:rPr>
          <w:rFonts w:cs="Times New Roman" w:ascii="Times New Roman" w:hAnsi="Times New Roman"/>
          <w:sz w:val="24"/>
          <w:szCs w:val="24"/>
        </w:rPr>
        <w:t>включение в</w:t>
      </w:r>
      <w:r>
        <w:rPr>
          <w:rFonts w:cs="Times New Roman" w:ascii="Times New Roman" w:hAnsi="Times New Roman"/>
          <w:spacing w:val="-2"/>
          <w:sz w:val="24"/>
          <w:szCs w:val="24"/>
        </w:rPr>
        <w:t xml:space="preserve"> </w:t>
      </w:r>
      <w:r>
        <w:rPr>
          <w:rFonts w:cs="Times New Roman" w:ascii="Times New Roman" w:hAnsi="Times New Roman"/>
          <w:sz w:val="24"/>
          <w:szCs w:val="24"/>
        </w:rPr>
        <w:t>список</w:t>
      </w:r>
      <w:r>
        <w:rPr>
          <w:rFonts w:cs="Times New Roman" w:ascii="Times New Roman" w:hAnsi="Times New Roman"/>
          <w:spacing w:val="-1"/>
          <w:sz w:val="24"/>
          <w:szCs w:val="24"/>
        </w:rPr>
        <w:t xml:space="preserve"> </w:t>
      </w:r>
      <w:r>
        <w:rPr>
          <w:rFonts w:cs="Times New Roman" w:ascii="Times New Roman" w:hAnsi="Times New Roman"/>
          <w:sz w:val="24"/>
          <w:szCs w:val="24"/>
        </w:rPr>
        <w:t>Министерства</w:t>
      </w:r>
      <w:r>
        <w:rPr>
          <w:rFonts w:cs="Times New Roman" w:ascii="Times New Roman" w:hAnsi="Times New Roman"/>
          <w:spacing w:val="-3"/>
          <w:sz w:val="24"/>
          <w:szCs w:val="24"/>
        </w:rPr>
        <w:t xml:space="preserve"> </w:t>
      </w:r>
      <w:r>
        <w:rPr>
          <w:rFonts w:cs="Times New Roman" w:ascii="Times New Roman" w:hAnsi="Times New Roman"/>
          <w:sz w:val="24"/>
          <w:szCs w:val="24"/>
        </w:rPr>
        <w:t>Финансов США</w:t>
      </w:r>
      <w:r>
        <w:rPr>
          <w:rFonts w:cs="Times New Roman" w:ascii="Times New Roman" w:hAnsi="Times New Roman"/>
          <w:spacing w:val="-1"/>
          <w:sz w:val="24"/>
          <w:szCs w:val="24"/>
        </w:rPr>
        <w:t xml:space="preserve"> </w:t>
      </w:r>
      <w:r>
        <w:rPr>
          <w:rFonts w:cs="Times New Roman" w:ascii="Times New Roman" w:hAnsi="Times New Roman"/>
          <w:sz w:val="24"/>
          <w:szCs w:val="24"/>
        </w:rPr>
        <w:t>«SDN</w:t>
      </w:r>
      <w:r>
        <w:rPr>
          <w:rFonts w:cs="Times New Roman" w:ascii="Times New Roman" w:hAnsi="Times New Roman"/>
          <w:spacing w:val="1"/>
          <w:sz w:val="24"/>
          <w:szCs w:val="24"/>
        </w:rPr>
        <w:t xml:space="preserve"> </w:t>
      </w:r>
      <w:r>
        <w:rPr>
          <w:rFonts w:cs="Times New Roman" w:ascii="Times New Roman" w:hAnsi="Times New Roman"/>
          <w:sz w:val="24"/>
          <w:szCs w:val="24"/>
        </w:rPr>
        <w:t>List»;</w:t>
      </w:r>
    </w:p>
    <w:p>
      <w:pPr>
        <w:pStyle w:val="ListParagraph"/>
        <w:numPr>
          <w:ilvl w:val="0"/>
          <w:numId w:val="8"/>
        </w:numPr>
        <w:tabs>
          <w:tab w:val="clear" w:pos="720"/>
          <w:tab w:val="left" w:pos="284" w:leader="none"/>
          <w:tab w:val="left" w:pos="957"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за неисполнение или ненадлежащее исполнение своих обязательств по Договору, если такое</w:t>
      </w:r>
      <w:r>
        <w:rPr>
          <w:rFonts w:cs="Times New Roman" w:ascii="Times New Roman" w:hAnsi="Times New Roman"/>
          <w:spacing w:val="1"/>
          <w:sz w:val="24"/>
          <w:szCs w:val="24"/>
        </w:rPr>
        <w:t xml:space="preserve"> </w:t>
      </w:r>
      <w:r>
        <w:rPr>
          <w:rFonts w:cs="Times New Roman" w:ascii="Times New Roman" w:hAnsi="Times New Roman"/>
          <w:sz w:val="24"/>
          <w:szCs w:val="24"/>
        </w:rPr>
        <w:t>неисполнение/ненадлежащее исполнение связано с совершенными, начиная с 24 февраля 2022 года,</w:t>
      </w:r>
      <w:r>
        <w:rPr>
          <w:rFonts w:cs="Times New Roman" w:ascii="Times New Roman" w:hAnsi="Times New Roman"/>
          <w:spacing w:val="1"/>
          <w:sz w:val="24"/>
          <w:szCs w:val="24"/>
        </w:rPr>
        <w:t xml:space="preserve"> </w:t>
      </w:r>
      <w:r>
        <w:rPr>
          <w:rFonts w:cs="Times New Roman" w:ascii="Times New Roman" w:hAnsi="Times New Roman"/>
          <w:sz w:val="24"/>
          <w:szCs w:val="24"/>
        </w:rPr>
        <w:t>иностранными</w:t>
      </w:r>
      <w:r>
        <w:rPr>
          <w:rFonts w:cs="Times New Roman" w:ascii="Times New Roman" w:hAnsi="Times New Roman"/>
          <w:spacing w:val="1"/>
          <w:sz w:val="24"/>
          <w:szCs w:val="24"/>
        </w:rPr>
        <w:t xml:space="preserve"> </w:t>
      </w:r>
      <w:r>
        <w:rPr>
          <w:rFonts w:cs="Times New Roman" w:ascii="Times New Roman" w:hAnsi="Times New Roman"/>
          <w:sz w:val="24"/>
          <w:szCs w:val="24"/>
        </w:rPr>
        <w:t>органами</w:t>
      </w:r>
      <w:r>
        <w:rPr>
          <w:rFonts w:cs="Times New Roman" w:ascii="Times New Roman" w:hAnsi="Times New Roman"/>
          <w:spacing w:val="1"/>
          <w:sz w:val="24"/>
          <w:szCs w:val="24"/>
        </w:rPr>
        <w:t xml:space="preserve"> </w:t>
      </w:r>
      <w:r>
        <w:rPr>
          <w:rFonts w:cs="Times New Roman" w:ascii="Times New Roman" w:hAnsi="Times New Roman"/>
          <w:sz w:val="24"/>
          <w:szCs w:val="24"/>
        </w:rPr>
        <w:t>государственной</w:t>
      </w:r>
      <w:r>
        <w:rPr>
          <w:rFonts w:cs="Times New Roman" w:ascii="Times New Roman" w:hAnsi="Times New Roman"/>
          <w:spacing w:val="1"/>
          <w:sz w:val="24"/>
          <w:szCs w:val="24"/>
        </w:rPr>
        <w:t xml:space="preserve"> </w:t>
      </w:r>
      <w:r>
        <w:rPr>
          <w:rFonts w:cs="Times New Roman" w:ascii="Times New Roman" w:hAnsi="Times New Roman"/>
          <w:sz w:val="24"/>
          <w:szCs w:val="24"/>
        </w:rPr>
        <w:t>власти</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управления,</w:t>
      </w:r>
      <w:r>
        <w:rPr>
          <w:rFonts w:cs="Times New Roman" w:ascii="Times New Roman" w:hAnsi="Times New Roman"/>
          <w:spacing w:val="1"/>
          <w:sz w:val="24"/>
          <w:szCs w:val="24"/>
        </w:rPr>
        <w:t xml:space="preserve"> </w:t>
      </w:r>
      <w:r>
        <w:rPr>
          <w:rFonts w:cs="Times New Roman" w:ascii="Times New Roman" w:hAnsi="Times New Roman"/>
          <w:sz w:val="24"/>
          <w:szCs w:val="24"/>
        </w:rPr>
        <w:t>международными</w:t>
      </w:r>
      <w:r>
        <w:rPr>
          <w:rFonts w:cs="Times New Roman" w:ascii="Times New Roman" w:hAnsi="Times New Roman"/>
          <w:spacing w:val="1"/>
          <w:sz w:val="24"/>
          <w:szCs w:val="24"/>
        </w:rPr>
        <w:t xml:space="preserve"> </w:t>
      </w:r>
      <w:r>
        <w:rPr>
          <w:rFonts w:cs="Times New Roman" w:ascii="Times New Roman" w:hAnsi="Times New Roman"/>
          <w:sz w:val="24"/>
          <w:szCs w:val="24"/>
        </w:rPr>
        <w:t>организациями,</w:t>
      </w:r>
      <w:r>
        <w:rPr>
          <w:rFonts w:cs="Times New Roman" w:ascii="Times New Roman" w:hAnsi="Times New Roman"/>
          <w:spacing w:val="-53"/>
          <w:sz w:val="24"/>
          <w:szCs w:val="24"/>
        </w:rPr>
        <w:t xml:space="preserve"> </w:t>
      </w:r>
      <w:r>
        <w:rPr>
          <w:rFonts w:cs="Times New Roman" w:ascii="Times New Roman" w:hAnsi="Times New Roman"/>
          <w:sz w:val="24"/>
          <w:szCs w:val="24"/>
        </w:rPr>
        <w:t>иностранными</w:t>
      </w:r>
      <w:r>
        <w:rPr>
          <w:rFonts w:cs="Times New Roman" w:ascii="Times New Roman" w:hAnsi="Times New Roman"/>
          <w:spacing w:val="1"/>
          <w:sz w:val="24"/>
          <w:szCs w:val="24"/>
        </w:rPr>
        <w:t xml:space="preserve"> </w:t>
      </w:r>
      <w:r>
        <w:rPr>
          <w:rFonts w:cs="Times New Roman" w:ascii="Times New Roman" w:hAnsi="Times New Roman"/>
          <w:sz w:val="24"/>
          <w:szCs w:val="24"/>
        </w:rPr>
        <w:t>организациями,</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том</w:t>
      </w:r>
      <w:r>
        <w:rPr>
          <w:rFonts w:cs="Times New Roman" w:ascii="Times New Roman" w:hAnsi="Times New Roman"/>
          <w:spacing w:val="1"/>
          <w:sz w:val="24"/>
          <w:szCs w:val="24"/>
        </w:rPr>
        <w:t xml:space="preserve"> </w:t>
      </w:r>
      <w:r>
        <w:rPr>
          <w:rFonts w:cs="Times New Roman" w:ascii="Times New Roman" w:hAnsi="Times New Roman"/>
          <w:sz w:val="24"/>
          <w:szCs w:val="24"/>
        </w:rPr>
        <w:t>числе,</w:t>
      </w:r>
      <w:r>
        <w:rPr>
          <w:rFonts w:cs="Times New Roman" w:ascii="Times New Roman" w:hAnsi="Times New Roman"/>
          <w:spacing w:val="1"/>
          <w:sz w:val="24"/>
          <w:szCs w:val="24"/>
        </w:rPr>
        <w:t xml:space="preserve"> </w:t>
      </w:r>
      <w:r>
        <w:rPr>
          <w:rFonts w:cs="Times New Roman" w:ascii="Times New Roman" w:hAnsi="Times New Roman"/>
          <w:sz w:val="24"/>
          <w:szCs w:val="24"/>
        </w:rPr>
        <w:t>но</w:t>
      </w:r>
      <w:r>
        <w:rPr>
          <w:rFonts w:cs="Times New Roman" w:ascii="Times New Roman" w:hAnsi="Times New Roman"/>
          <w:spacing w:val="1"/>
          <w:sz w:val="24"/>
          <w:szCs w:val="24"/>
        </w:rPr>
        <w:t xml:space="preserve"> </w:t>
      </w:r>
      <w:r>
        <w:rPr>
          <w:rFonts w:cs="Times New Roman" w:ascii="Times New Roman" w:hAnsi="Times New Roman"/>
          <w:sz w:val="24"/>
          <w:szCs w:val="24"/>
        </w:rPr>
        <w:t>не</w:t>
      </w:r>
      <w:r>
        <w:rPr>
          <w:rFonts w:cs="Times New Roman" w:ascii="Times New Roman" w:hAnsi="Times New Roman"/>
          <w:spacing w:val="1"/>
          <w:sz w:val="24"/>
          <w:szCs w:val="24"/>
        </w:rPr>
        <w:t xml:space="preserve"> </w:t>
      </w:r>
      <w:r>
        <w:rPr>
          <w:rFonts w:cs="Times New Roman" w:ascii="Times New Roman" w:hAnsi="Times New Roman"/>
          <w:sz w:val="24"/>
          <w:szCs w:val="24"/>
        </w:rPr>
        <w:t>ограничиваясь,</w:t>
      </w:r>
      <w:r>
        <w:rPr>
          <w:rFonts w:cs="Times New Roman" w:ascii="Times New Roman" w:hAnsi="Times New Roman"/>
          <w:spacing w:val="1"/>
          <w:sz w:val="24"/>
          <w:szCs w:val="24"/>
        </w:rPr>
        <w:t xml:space="preserve"> </w:t>
      </w:r>
      <w:r>
        <w:rPr>
          <w:rFonts w:cs="Times New Roman" w:ascii="Times New Roman" w:hAnsi="Times New Roman"/>
          <w:sz w:val="24"/>
          <w:szCs w:val="24"/>
        </w:rPr>
        <w:t>иностранными</w:t>
      </w:r>
      <w:r>
        <w:rPr>
          <w:rFonts w:cs="Times New Roman" w:ascii="Times New Roman" w:hAnsi="Times New Roman"/>
          <w:spacing w:val="1"/>
          <w:sz w:val="24"/>
          <w:szCs w:val="24"/>
        </w:rPr>
        <w:t xml:space="preserve"> </w:t>
      </w:r>
      <w:r>
        <w:rPr>
          <w:rFonts w:cs="Times New Roman" w:ascii="Times New Roman" w:hAnsi="Times New Roman"/>
          <w:sz w:val="24"/>
          <w:szCs w:val="24"/>
        </w:rPr>
        <w:t>центральными</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депозитариями,</w:t>
      </w:r>
      <w:r>
        <w:rPr>
          <w:rFonts w:cs="Times New Roman" w:ascii="Times New Roman" w:hAnsi="Times New Roman"/>
          <w:spacing w:val="1"/>
          <w:sz w:val="24"/>
          <w:szCs w:val="24"/>
        </w:rPr>
        <w:t xml:space="preserve"> </w:t>
      </w:r>
      <w:r>
        <w:rPr>
          <w:rFonts w:cs="Times New Roman" w:ascii="Times New Roman" w:hAnsi="Times New Roman"/>
          <w:sz w:val="24"/>
          <w:szCs w:val="24"/>
        </w:rPr>
        <w:t>международными</w:t>
      </w:r>
      <w:r>
        <w:rPr>
          <w:rFonts w:cs="Times New Roman" w:ascii="Times New Roman" w:hAnsi="Times New Roman"/>
          <w:spacing w:val="1"/>
          <w:sz w:val="24"/>
          <w:szCs w:val="24"/>
        </w:rPr>
        <w:t xml:space="preserve"> </w:t>
      </w:r>
      <w:r>
        <w:rPr>
          <w:rFonts w:cs="Times New Roman" w:ascii="Times New Roman" w:hAnsi="Times New Roman"/>
          <w:sz w:val="24"/>
          <w:szCs w:val="24"/>
        </w:rPr>
        <w:t>расчетно-клиринговыми</w:t>
      </w:r>
      <w:r>
        <w:rPr>
          <w:rFonts w:cs="Times New Roman" w:ascii="Times New Roman" w:hAnsi="Times New Roman"/>
          <w:spacing w:val="1"/>
          <w:sz w:val="24"/>
          <w:szCs w:val="24"/>
        </w:rPr>
        <w:t xml:space="preserve"> </w:t>
      </w:r>
      <w:r>
        <w:rPr>
          <w:rFonts w:cs="Times New Roman" w:ascii="Times New Roman" w:hAnsi="Times New Roman"/>
          <w:sz w:val="24"/>
          <w:szCs w:val="24"/>
        </w:rPr>
        <w:t>организациями</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иными</w:t>
      </w:r>
      <w:r>
        <w:rPr>
          <w:rFonts w:cs="Times New Roman" w:ascii="Times New Roman" w:hAnsi="Times New Roman"/>
          <w:spacing w:val="1"/>
          <w:sz w:val="24"/>
          <w:szCs w:val="24"/>
        </w:rPr>
        <w:t xml:space="preserve"> </w:t>
      </w:r>
      <w:r>
        <w:rPr>
          <w:rFonts w:cs="Times New Roman" w:ascii="Times New Roman" w:hAnsi="Times New Roman"/>
          <w:sz w:val="24"/>
          <w:szCs w:val="24"/>
        </w:rPr>
        <w:t>иностранными</w:t>
      </w:r>
      <w:r>
        <w:rPr>
          <w:rFonts w:cs="Times New Roman" w:ascii="Times New Roman" w:hAnsi="Times New Roman"/>
          <w:spacing w:val="1"/>
          <w:sz w:val="24"/>
          <w:szCs w:val="24"/>
        </w:rPr>
        <w:t xml:space="preserve"> </w:t>
      </w:r>
      <w:r>
        <w:rPr>
          <w:rFonts w:cs="Times New Roman" w:ascii="Times New Roman" w:hAnsi="Times New Roman"/>
          <w:sz w:val="24"/>
          <w:szCs w:val="24"/>
        </w:rPr>
        <w:t>организациями,</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осуществляющими</w:t>
      </w:r>
      <w:r>
        <w:rPr>
          <w:rFonts w:cs="Times New Roman" w:ascii="Times New Roman" w:hAnsi="Times New Roman"/>
          <w:spacing w:val="1"/>
          <w:sz w:val="24"/>
          <w:szCs w:val="24"/>
        </w:rPr>
        <w:t xml:space="preserve"> </w:t>
      </w:r>
      <w:r>
        <w:rPr>
          <w:rFonts w:cs="Times New Roman" w:ascii="Times New Roman" w:hAnsi="Times New Roman"/>
          <w:sz w:val="24"/>
          <w:szCs w:val="24"/>
        </w:rPr>
        <w:t>учет</w:t>
      </w:r>
      <w:r>
        <w:rPr>
          <w:rFonts w:cs="Times New Roman" w:ascii="Times New Roman" w:hAnsi="Times New Roman"/>
          <w:spacing w:val="1"/>
          <w:sz w:val="24"/>
          <w:szCs w:val="24"/>
        </w:rPr>
        <w:t xml:space="preserve"> </w:t>
      </w:r>
      <w:r>
        <w:rPr>
          <w:rFonts w:cs="Times New Roman" w:ascii="Times New Roman" w:hAnsi="Times New Roman"/>
          <w:sz w:val="24"/>
          <w:szCs w:val="24"/>
        </w:rPr>
        <w:t>прав</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ценные</w:t>
      </w:r>
      <w:r>
        <w:rPr>
          <w:rFonts w:cs="Times New Roman" w:ascii="Times New Roman" w:hAnsi="Times New Roman"/>
          <w:spacing w:val="1"/>
          <w:sz w:val="24"/>
          <w:szCs w:val="24"/>
        </w:rPr>
        <w:t xml:space="preserve"> </w:t>
      </w:r>
      <w:r>
        <w:rPr>
          <w:rFonts w:cs="Times New Roman" w:ascii="Times New Roman" w:hAnsi="Times New Roman"/>
          <w:sz w:val="24"/>
          <w:szCs w:val="24"/>
        </w:rPr>
        <w:t>бумаги</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иностранные</w:t>
      </w:r>
      <w:r>
        <w:rPr>
          <w:rFonts w:cs="Times New Roman" w:ascii="Times New Roman" w:hAnsi="Times New Roman"/>
          <w:spacing w:val="1"/>
          <w:sz w:val="24"/>
          <w:szCs w:val="24"/>
        </w:rPr>
        <w:t xml:space="preserve"> </w:t>
      </w:r>
      <w:r>
        <w:rPr>
          <w:rFonts w:cs="Times New Roman" w:ascii="Times New Roman" w:hAnsi="Times New Roman"/>
          <w:sz w:val="24"/>
          <w:szCs w:val="24"/>
        </w:rPr>
        <w:t>финансовые</w:t>
      </w:r>
      <w:r>
        <w:rPr>
          <w:rFonts w:cs="Times New Roman" w:ascii="Times New Roman" w:hAnsi="Times New Roman"/>
          <w:spacing w:val="1"/>
          <w:sz w:val="24"/>
          <w:szCs w:val="24"/>
        </w:rPr>
        <w:t xml:space="preserve"> </w:t>
      </w:r>
      <w:r>
        <w:rPr>
          <w:rFonts w:cs="Times New Roman" w:ascii="Times New Roman" w:hAnsi="Times New Roman"/>
          <w:sz w:val="24"/>
          <w:szCs w:val="24"/>
        </w:rPr>
        <w:t>инструменты, действиями (решениями) или бездействием в отношении иностранных и (или) российских</w:t>
      </w:r>
      <w:r>
        <w:rPr>
          <w:rFonts w:cs="Times New Roman" w:ascii="Times New Roman" w:hAnsi="Times New Roman"/>
          <w:spacing w:val="1"/>
          <w:sz w:val="24"/>
          <w:szCs w:val="24"/>
        </w:rPr>
        <w:t xml:space="preserve"> </w:t>
      </w:r>
      <w:r>
        <w:rPr>
          <w:rFonts w:cs="Times New Roman" w:ascii="Times New Roman" w:hAnsi="Times New Roman"/>
          <w:sz w:val="24"/>
          <w:szCs w:val="24"/>
        </w:rPr>
        <w:t>физических</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2"/>
          <w:sz w:val="24"/>
          <w:szCs w:val="24"/>
        </w:rPr>
        <w:t xml:space="preserve"> </w:t>
      </w:r>
      <w:r>
        <w:rPr>
          <w:rFonts w:cs="Times New Roman" w:ascii="Times New Roman" w:hAnsi="Times New Roman"/>
          <w:sz w:val="24"/>
          <w:szCs w:val="24"/>
        </w:rPr>
        <w:t>(или)</w:t>
      </w:r>
      <w:r>
        <w:rPr>
          <w:rFonts w:cs="Times New Roman" w:ascii="Times New Roman" w:hAnsi="Times New Roman"/>
          <w:spacing w:val="2"/>
          <w:sz w:val="24"/>
          <w:szCs w:val="24"/>
        </w:rPr>
        <w:t xml:space="preserve"> </w:t>
      </w:r>
      <w:r>
        <w:rPr>
          <w:rFonts w:cs="Times New Roman" w:ascii="Times New Roman" w:hAnsi="Times New Roman"/>
          <w:sz w:val="24"/>
          <w:szCs w:val="24"/>
        </w:rPr>
        <w:t>юридических</w:t>
      </w:r>
      <w:r>
        <w:rPr>
          <w:rFonts w:cs="Times New Roman" w:ascii="Times New Roman" w:hAnsi="Times New Roman"/>
          <w:spacing w:val="1"/>
          <w:sz w:val="24"/>
          <w:szCs w:val="24"/>
        </w:rPr>
        <w:t xml:space="preserve"> </w:t>
      </w:r>
      <w:r>
        <w:rPr>
          <w:rFonts w:cs="Times New Roman" w:ascii="Times New Roman" w:hAnsi="Times New Roman"/>
          <w:sz w:val="24"/>
          <w:szCs w:val="24"/>
        </w:rPr>
        <w:t>лиц,</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частности:</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а) российского центрального депозитария или иных российских депозитариев, включая Депозитарий</w:t>
      </w:r>
      <w:r>
        <w:rPr>
          <w:rFonts w:cs="Times New Roman" w:ascii="Times New Roman" w:hAnsi="Times New Roman"/>
          <w:spacing w:val="-53"/>
          <w:sz w:val="24"/>
          <w:szCs w:val="24"/>
        </w:rPr>
        <w:t xml:space="preserve"> </w:t>
      </w:r>
      <w:r>
        <w:rPr>
          <w:rFonts w:cs="Times New Roman" w:ascii="Times New Roman" w:hAnsi="Times New Roman"/>
          <w:sz w:val="24"/>
          <w:szCs w:val="24"/>
        </w:rPr>
        <w:t>и</w:t>
      </w:r>
      <w:r>
        <w:rPr>
          <w:rFonts w:cs="Times New Roman" w:ascii="Times New Roman" w:hAnsi="Times New Roman"/>
          <w:spacing w:val="-4"/>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его</w:t>
      </w:r>
      <w:r>
        <w:rPr>
          <w:rFonts w:cs="Times New Roman" w:ascii="Times New Roman" w:hAnsi="Times New Roman"/>
          <w:spacing w:val="-1"/>
          <w:sz w:val="24"/>
          <w:szCs w:val="24"/>
        </w:rPr>
        <w:t xml:space="preserve"> </w:t>
      </w:r>
      <w:r>
        <w:rPr>
          <w:rFonts w:cs="Times New Roman" w:ascii="Times New Roman" w:hAnsi="Times New Roman"/>
          <w:sz w:val="24"/>
          <w:szCs w:val="24"/>
        </w:rPr>
        <w:t>аффилированных</w:t>
      </w:r>
      <w:r>
        <w:rPr>
          <w:rFonts w:cs="Times New Roman" w:ascii="Times New Roman" w:hAnsi="Times New Roman"/>
          <w:spacing w:val="-2"/>
          <w:sz w:val="24"/>
          <w:szCs w:val="24"/>
        </w:rPr>
        <w:t xml:space="preserve"> </w:t>
      </w:r>
      <w:r>
        <w:rPr>
          <w:rFonts w:cs="Times New Roman" w:ascii="Times New Roman" w:hAnsi="Times New Roman"/>
          <w:sz w:val="24"/>
          <w:szCs w:val="24"/>
        </w:rPr>
        <w:t>лиц, Вышестоящий</w:t>
      </w:r>
      <w:r>
        <w:rPr>
          <w:rFonts w:cs="Times New Roman" w:ascii="Times New Roman" w:hAnsi="Times New Roman"/>
          <w:spacing w:val="-4"/>
          <w:sz w:val="24"/>
          <w:szCs w:val="24"/>
        </w:rPr>
        <w:t xml:space="preserve"> </w:t>
      </w:r>
      <w:r>
        <w:rPr>
          <w:rFonts w:cs="Times New Roman" w:ascii="Times New Roman" w:hAnsi="Times New Roman"/>
          <w:sz w:val="24"/>
          <w:szCs w:val="24"/>
        </w:rPr>
        <w:t>депозитарий</w:t>
      </w:r>
      <w:r>
        <w:rPr>
          <w:rFonts w:cs="Times New Roman" w:ascii="Times New Roman" w:hAnsi="Times New Roman"/>
          <w:spacing w:val="-3"/>
          <w:sz w:val="24"/>
          <w:szCs w:val="24"/>
        </w:rPr>
        <w:t xml:space="preserve"> </w:t>
      </w:r>
      <w:r>
        <w:rPr>
          <w:rFonts w:cs="Times New Roman" w:ascii="Times New Roman" w:hAnsi="Times New Roman"/>
          <w:sz w:val="24"/>
          <w:szCs w:val="24"/>
        </w:rPr>
        <w:t>и</w:t>
      </w:r>
      <w:r>
        <w:rPr>
          <w:rFonts w:cs="Times New Roman" w:ascii="Times New Roman" w:hAnsi="Times New Roman"/>
          <w:spacing w:val="-4"/>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его</w:t>
      </w:r>
      <w:r>
        <w:rPr>
          <w:rFonts w:cs="Times New Roman" w:ascii="Times New Roman" w:hAnsi="Times New Roman"/>
          <w:spacing w:val="-3"/>
          <w:sz w:val="24"/>
          <w:szCs w:val="24"/>
        </w:rPr>
        <w:t xml:space="preserve"> </w:t>
      </w:r>
      <w:r>
        <w:rPr>
          <w:rFonts w:cs="Times New Roman" w:ascii="Times New Roman" w:hAnsi="Times New Roman"/>
          <w:sz w:val="24"/>
          <w:szCs w:val="24"/>
        </w:rPr>
        <w:t>аффилированных</w:t>
      </w:r>
      <w:r>
        <w:rPr>
          <w:rFonts w:cs="Times New Roman" w:ascii="Times New Roman" w:hAnsi="Times New Roman"/>
          <w:spacing w:val="-1"/>
          <w:sz w:val="24"/>
          <w:szCs w:val="24"/>
        </w:rPr>
        <w:t xml:space="preserve"> </w:t>
      </w:r>
      <w:r>
        <w:rPr>
          <w:rFonts w:cs="Times New Roman" w:ascii="Times New Roman" w:hAnsi="Times New Roman"/>
          <w:sz w:val="24"/>
          <w:szCs w:val="24"/>
        </w:rPr>
        <w:t>лиц),</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б)</w:t>
      </w:r>
      <w:r>
        <w:rPr>
          <w:rFonts w:cs="Times New Roman" w:ascii="Times New Roman" w:hAnsi="Times New Roman"/>
          <w:spacing w:val="21"/>
          <w:sz w:val="24"/>
          <w:szCs w:val="24"/>
        </w:rPr>
        <w:t xml:space="preserve"> </w:t>
      </w:r>
      <w:r>
        <w:rPr>
          <w:rFonts w:cs="Times New Roman" w:ascii="Times New Roman" w:hAnsi="Times New Roman"/>
          <w:sz w:val="24"/>
          <w:szCs w:val="24"/>
        </w:rPr>
        <w:t>иностранных</w:t>
      </w:r>
      <w:r>
        <w:rPr>
          <w:rFonts w:cs="Times New Roman" w:ascii="Times New Roman" w:hAnsi="Times New Roman"/>
          <w:spacing w:val="24"/>
          <w:sz w:val="24"/>
          <w:szCs w:val="24"/>
        </w:rPr>
        <w:t xml:space="preserve"> </w:t>
      </w:r>
      <w:r>
        <w:rPr>
          <w:rFonts w:cs="Times New Roman" w:ascii="Times New Roman" w:hAnsi="Times New Roman"/>
          <w:sz w:val="24"/>
          <w:szCs w:val="24"/>
        </w:rPr>
        <w:t>лиц,</w:t>
      </w:r>
      <w:r>
        <w:rPr>
          <w:rFonts w:cs="Times New Roman" w:ascii="Times New Roman" w:hAnsi="Times New Roman"/>
          <w:spacing w:val="24"/>
          <w:sz w:val="24"/>
          <w:szCs w:val="24"/>
        </w:rPr>
        <w:t xml:space="preserve"> </w:t>
      </w:r>
      <w:r>
        <w:rPr>
          <w:rFonts w:cs="Times New Roman" w:ascii="Times New Roman" w:hAnsi="Times New Roman"/>
          <w:sz w:val="24"/>
          <w:szCs w:val="24"/>
        </w:rPr>
        <w:t>осуществляющих</w:t>
      </w:r>
      <w:r>
        <w:rPr>
          <w:rFonts w:cs="Times New Roman" w:ascii="Times New Roman" w:hAnsi="Times New Roman"/>
          <w:spacing w:val="27"/>
          <w:sz w:val="24"/>
          <w:szCs w:val="24"/>
        </w:rPr>
        <w:t xml:space="preserve"> </w:t>
      </w:r>
      <w:r>
        <w:rPr>
          <w:rFonts w:cs="Times New Roman" w:ascii="Times New Roman" w:hAnsi="Times New Roman"/>
          <w:sz w:val="24"/>
          <w:szCs w:val="24"/>
        </w:rPr>
        <w:t>учет</w:t>
      </w:r>
      <w:r>
        <w:rPr>
          <w:rFonts w:cs="Times New Roman" w:ascii="Times New Roman" w:hAnsi="Times New Roman"/>
          <w:spacing w:val="23"/>
          <w:sz w:val="24"/>
          <w:szCs w:val="24"/>
        </w:rPr>
        <w:t xml:space="preserve"> </w:t>
      </w:r>
      <w:r>
        <w:rPr>
          <w:rFonts w:cs="Times New Roman" w:ascii="Times New Roman" w:hAnsi="Times New Roman"/>
          <w:sz w:val="24"/>
          <w:szCs w:val="24"/>
        </w:rPr>
        <w:t>прав</w:t>
      </w:r>
      <w:r>
        <w:rPr>
          <w:rFonts w:cs="Times New Roman" w:ascii="Times New Roman" w:hAnsi="Times New Roman"/>
          <w:spacing w:val="23"/>
          <w:sz w:val="24"/>
          <w:szCs w:val="24"/>
        </w:rPr>
        <w:t xml:space="preserve"> </w:t>
      </w:r>
      <w:r>
        <w:rPr>
          <w:rFonts w:cs="Times New Roman" w:ascii="Times New Roman" w:hAnsi="Times New Roman"/>
          <w:sz w:val="24"/>
          <w:szCs w:val="24"/>
        </w:rPr>
        <w:t>на</w:t>
      </w:r>
      <w:r>
        <w:rPr>
          <w:rFonts w:cs="Times New Roman" w:ascii="Times New Roman" w:hAnsi="Times New Roman"/>
          <w:spacing w:val="21"/>
          <w:sz w:val="24"/>
          <w:szCs w:val="24"/>
        </w:rPr>
        <w:t xml:space="preserve"> </w:t>
      </w:r>
      <w:r>
        <w:rPr>
          <w:rFonts w:cs="Times New Roman" w:ascii="Times New Roman" w:hAnsi="Times New Roman"/>
          <w:sz w:val="24"/>
          <w:szCs w:val="24"/>
        </w:rPr>
        <w:t>ценные</w:t>
      </w:r>
      <w:r>
        <w:rPr>
          <w:rFonts w:cs="Times New Roman" w:ascii="Times New Roman" w:hAnsi="Times New Roman"/>
          <w:spacing w:val="23"/>
          <w:sz w:val="24"/>
          <w:szCs w:val="24"/>
        </w:rPr>
        <w:t xml:space="preserve"> </w:t>
      </w:r>
      <w:r>
        <w:rPr>
          <w:rFonts w:cs="Times New Roman" w:ascii="Times New Roman" w:hAnsi="Times New Roman"/>
          <w:sz w:val="24"/>
          <w:szCs w:val="24"/>
        </w:rPr>
        <w:t>бумаги</w:t>
      </w:r>
      <w:r>
        <w:rPr>
          <w:rFonts w:cs="Times New Roman" w:ascii="Times New Roman" w:hAnsi="Times New Roman"/>
          <w:spacing w:val="20"/>
          <w:sz w:val="24"/>
          <w:szCs w:val="24"/>
        </w:rPr>
        <w:t xml:space="preserve"> </w:t>
      </w:r>
      <w:r>
        <w:rPr>
          <w:rFonts w:cs="Times New Roman" w:ascii="Times New Roman" w:hAnsi="Times New Roman"/>
          <w:sz w:val="24"/>
          <w:szCs w:val="24"/>
        </w:rPr>
        <w:t>или</w:t>
      </w:r>
      <w:r>
        <w:rPr>
          <w:rFonts w:cs="Times New Roman" w:ascii="Times New Roman" w:hAnsi="Times New Roman"/>
          <w:spacing w:val="23"/>
          <w:sz w:val="24"/>
          <w:szCs w:val="24"/>
        </w:rPr>
        <w:t xml:space="preserve"> </w:t>
      </w:r>
      <w:r>
        <w:rPr>
          <w:rFonts w:cs="Times New Roman" w:ascii="Times New Roman" w:hAnsi="Times New Roman"/>
          <w:sz w:val="24"/>
          <w:szCs w:val="24"/>
        </w:rPr>
        <w:t>иностранные</w:t>
      </w:r>
      <w:r>
        <w:rPr>
          <w:rFonts w:cs="Times New Roman" w:ascii="Times New Roman" w:hAnsi="Times New Roman"/>
          <w:spacing w:val="22"/>
          <w:sz w:val="24"/>
          <w:szCs w:val="24"/>
        </w:rPr>
        <w:t xml:space="preserve"> </w:t>
      </w:r>
      <w:r>
        <w:rPr>
          <w:rFonts w:cs="Times New Roman" w:ascii="Times New Roman" w:hAnsi="Times New Roman"/>
          <w:sz w:val="24"/>
          <w:szCs w:val="24"/>
        </w:rPr>
        <w:t>финансовые</w:t>
      </w:r>
      <w:r>
        <w:rPr>
          <w:rFonts w:cs="Times New Roman" w:ascii="Times New Roman" w:hAnsi="Times New Roman"/>
          <w:spacing w:val="-52"/>
          <w:sz w:val="24"/>
          <w:szCs w:val="24"/>
        </w:rPr>
        <w:t xml:space="preserve"> </w:t>
      </w:r>
      <w:r>
        <w:rPr>
          <w:rFonts w:cs="Times New Roman" w:ascii="Times New Roman" w:hAnsi="Times New Roman"/>
          <w:sz w:val="24"/>
          <w:szCs w:val="24"/>
        </w:rPr>
        <w:t>инструменты, и</w:t>
      </w:r>
      <w:r>
        <w:rPr>
          <w:rFonts w:cs="Times New Roman" w:ascii="Times New Roman" w:hAnsi="Times New Roman"/>
          <w:spacing w:val="-2"/>
          <w:sz w:val="24"/>
          <w:szCs w:val="24"/>
        </w:rPr>
        <w:t xml:space="preserve"> </w:t>
      </w:r>
      <w:r>
        <w:rPr>
          <w:rFonts w:cs="Times New Roman" w:ascii="Times New Roman" w:hAnsi="Times New Roman"/>
          <w:sz w:val="24"/>
          <w:szCs w:val="24"/>
        </w:rPr>
        <w:t>(или) их</w:t>
      </w:r>
      <w:r>
        <w:rPr>
          <w:rFonts w:cs="Times New Roman" w:ascii="Times New Roman" w:hAnsi="Times New Roman"/>
          <w:spacing w:val="-1"/>
          <w:sz w:val="24"/>
          <w:szCs w:val="24"/>
        </w:rPr>
        <w:t xml:space="preserve"> </w:t>
      </w:r>
      <w:r>
        <w:rPr>
          <w:rFonts w:cs="Times New Roman" w:ascii="Times New Roman" w:hAnsi="Times New Roman"/>
          <w:sz w:val="24"/>
          <w:szCs w:val="24"/>
        </w:rPr>
        <w:t>аффилированных</w:t>
      </w:r>
      <w:r>
        <w:rPr>
          <w:rFonts w:cs="Times New Roman" w:ascii="Times New Roman" w:hAnsi="Times New Roman"/>
          <w:spacing w:val="2"/>
          <w:sz w:val="24"/>
          <w:szCs w:val="24"/>
        </w:rPr>
        <w:t xml:space="preserve"> </w:t>
      </w:r>
      <w:r>
        <w:rPr>
          <w:rFonts w:cs="Times New Roman" w:ascii="Times New Roman" w:hAnsi="Times New Roman"/>
          <w:sz w:val="24"/>
          <w:szCs w:val="24"/>
        </w:rPr>
        <w:t>лиц,</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w:t>
      </w:r>
      <w:r>
        <w:rPr>
          <w:rFonts w:cs="Times New Roman" w:ascii="Times New Roman" w:hAnsi="Times New Roman"/>
          <w:spacing w:val="-5"/>
          <w:sz w:val="24"/>
          <w:szCs w:val="24"/>
        </w:rPr>
        <w:t xml:space="preserve"> </w:t>
      </w:r>
      <w:r>
        <w:rPr>
          <w:rFonts w:cs="Times New Roman" w:ascii="Times New Roman" w:hAnsi="Times New Roman"/>
          <w:sz w:val="24"/>
          <w:szCs w:val="24"/>
        </w:rPr>
        <w:t>иных</w:t>
      </w:r>
      <w:r>
        <w:rPr>
          <w:rFonts w:cs="Times New Roman" w:ascii="Times New Roman" w:hAnsi="Times New Roman"/>
          <w:spacing w:val="-4"/>
          <w:sz w:val="24"/>
          <w:szCs w:val="24"/>
        </w:rPr>
        <w:t xml:space="preserve"> </w:t>
      </w:r>
      <w:r>
        <w:rPr>
          <w:rFonts w:cs="Times New Roman" w:ascii="Times New Roman" w:hAnsi="Times New Roman"/>
          <w:sz w:val="24"/>
          <w:szCs w:val="24"/>
        </w:rPr>
        <w:t>лиц,</w:t>
      </w:r>
      <w:r>
        <w:rPr>
          <w:rFonts w:cs="Times New Roman" w:ascii="Times New Roman" w:hAnsi="Times New Roman"/>
          <w:spacing w:val="-6"/>
          <w:sz w:val="24"/>
          <w:szCs w:val="24"/>
        </w:rPr>
        <w:t xml:space="preserve"> </w:t>
      </w:r>
      <w:r>
        <w:rPr>
          <w:rFonts w:cs="Times New Roman" w:ascii="Times New Roman" w:hAnsi="Times New Roman"/>
          <w:sz w:val="24"/>
          <w:szCs w:val="24"/>
        </w:rPr>
        <w:t>включая</w:t>
      </w:r>
      <w:r>
        <w:rPr>
          <w:rFonts w:cs="Times New Roman" w:ascii="Times New Roman" w:hAnsi="Times New Roman"/>
          <w:spacing w:val="-2"/>
          <w:sz w:val="24"/>
          <w:szCs w:val="24"/>
        </w:rPr>
        <w:t xml:space="preserve"> </w:t>
      </w:r>
      <w:r>
        <w:rPr>
          <w:rFonts w:cs="Times New Roman" w:ascii="Times New Roman" w:hAnsi="Times New Roman"/>
          <w:sz w:val="24"/>
          <w:szCs w:val="24"/>
        </w:rPr>
        <w:t>Депонента и</w:t>
      </w:r>
      <w:r>
        <w:rPr>
          <w:rFonts w:cs="Times New Roman" w:ascii="Times New Roman" w:hAnsi="Times New Roman"/>
          <w:spacing w:val="-6"/>
          <w:sz w:val="24"/>
          <w:szCs w:val="24"/>
        </w:rPr>
        <w:t xml:space="preserve"> </w:t>
      </w:r>
      <w:r>
        <w:rPr>
          <w:rFonts w:cs="Times New Roman" w:ascii="Times New Roman" w:hAnsi="Times New Roman"/>
          <w:sz w:val="24"/>
          <w:szCs w:val="24"/>
        </w:rPr>
        <w:t>(или)</w:t>
      </w:r>
      <w:r>
        <w:rPr>
          <w:rFonts w:cs="Times New Roman" w:ascii="Times New Roman" w:hAnsi="Times New Roman"/>
          <w:spacing w:val="-3"/>
          <w:sz w:val="24"/>
          <w:szCs w:val="24"/>
        </w:rPr>
        <w:t xml:space="preserve"> </w:t>
      </w:r>
      <w:r>
        <w:rPr>
          <w:rFonts w:cs="Times New Roman" w:ascii="Times New Roman" w:hAnsi="Times New Roman"/>
          <w:sz w:val="24"/>
          <w:szCs w:val="24"/>
        </w:rPr>
        <w:t>их</w:t>
      </w:r>
      <w:r>
        <w:rPr>
          <w:rFonts w:cs="Times New Roman" w:ascii="Times New Roman" w:hAnsi="Times New Roman"/>
          <w:spacing w:val="-5"/>
          <w:sz w:val="24"/>
          <w:szCs w:val="24"/>
        </w:rPr>
        <w:t xml:space="preserve"> </w:t>
      </w:r>
      <w:r>
        <w:rPr>
          <w:rFonts w:cs="Times New Roman" w:ascii="Times New Roman" w:hAnsi="Times New Roman"/>
          <w:sz w:val="24"/>
          <w:szCs w:val="24"/>
        </w:rPr>
        <w:t>аффилированных</w:t>
      </w:r>
      <w:r>
        <w:rPr>
          <w:rFonts w:cs="Times New Roman" w:ascii="Times New Roman" w:hAnsi="Times New Roman"/>
          <w:spacing w:val="-4"/>
          <w:sz w:val="24"/>
          <w:szCs w:val="24"/>
        </w:rPr>
        <w:t xml:space="preserve"> </w:t>
      </w:r>
      <w:r>
        <w:rPr>
          <w:rFonts w:cs="Times New Roman" w:ascii="Times New Roman" w:hAnsi="Times New Roman"/>
          <w:sz w:val="24"/>
          <w:szCs w:val="24"/>
        </w:rPr>
        <w:t>лиц.</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r>
    </w:p>
    <w:p>
      <w:pPr>
        <w:pStyle w:val="ListParagraph"/>
        <w:numPr>
          <w:ilvl w:val="1"/>
          <w:numId w:val="103"/>
        </w:numPr>
        <w:tabs>
          <w:tab w:val="clear" w:pos="720"/>
          <w:tab w:val="left" w:pos="1134" w:leader="none"/>
          <w:tab w:val="left" w:pos="1276" w:leader="none"/>
          <w:tab w:val="left" w:pos="3494" w:leader="none"/>
          <w:tab w:val="left" w:pos="4969" w:leader="none"/>
          <w:tab w:val="left" w:pos="6638" w:leader="none"/>
          <w:tab w:val="left" w:pos="7446" w:leader="none"/>
          <w:tab w:val="left" w:pos="8808" w:leader="none"/>
          <w:tab w:val="left" w:pos="10053" w:leader="none"/>
        </w:tabs>
        <w:ind w:left="0" w:firstLine="72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Депонент предоставляет Банку следующие заверения </w:t>
      </w:r>
      <w:r>
        <w:rPr>
          <w:rFonts w:cs="Times New Roman" w:ascii="Times New Roman" w:hAnsi="Times New Roman"/>
          <w:spacing w:val="-3"/>
          <w:sz w:val="24"/>
          <w:szCs w:val="24"/>
        </w:rPr>
        <w:t>об</w:t>
      </w:r>
      <w:r>
        <w:rPr>
          <w:rFonts w:cs="Times New Roman" w:ascii="Times New Roman" w:hAnsi="Times New Roman"/>
          <w:spacing w:val="-53"/>
          <w:sz w:val="24"/>
          <w:szCs w:val="24"/>
        </w:rPr>
        <w:t xml:space="preserve"> </w:t>
      </w:r>
      <w:r>
        <w:rPr>
          <w:rFonts w:cs="Times New Roman" w:ascii="Times New Roman" w:hAnsi="Times New Roman"/>
          <w:sz w:val="24"/>
          <w:szCs w:val="24"/>
        </w:rPr>
        <w:t>обстоятельствах</w:t>
      </w:r>
      <w:r>
        <w:rPr>
          <w:rFonts w:cs="Times New Roman" w:ascii="Times New Roman" w:hAnsi="Times New Roman"/>
          <w:spacing w:val="-1"/>
          <w:sz w:val="24"/>
          <w:szCs w:val="24"/>
        </w:rPr>
        <w:t xml:space="preserve"> </w:t>
      </w:r>
      <w:r>
        <w:rPr>
          <w:rFonts w:cs="Times New Roman" w:ascii="Times New Roman" w:hAnsi="Times New Roman"/>
          <w:sz w:val="24"/>
          <w:szCs w:val="24"/>
        </w:rPr>
        <w:t>(статья 431.2</w:t>
      </w:r>
      <w:r>
        <w:rPr>
          <w:rFonts w:cs="Times New Roman" w:ascii="Times New Roman" w:hAnsi="Times New Roman"/>
          <w:spacing w:val="-1"/>
          <w:sz w:val="24"/>
          <w:szCs w:val="24"/>
        </w:rPr>
        <w:t xml:space="preserve"> </w:t>
      </w:r>
      <w:r>
        <w:rPr>
          <w:rFonts w:cs="Times New Roman" w:ascii="Times New Roman" w:hAnsi="Times New Roman"/>
          <w:sz w:val="24"/>
          <w:szCs w:val="24"/>
        </w:rPr>
        <w:t>Гражданского</w:t>
      </w:r>
      <w:r>
        <w:rPr>
          <w:rFonts w:cs="Times New Roman" w:ascii="Times New Roman" w:hAnsi="Times New Roman"/>
          <w:spacing w:val="-2"/>
          <w:sz w:val="24"/>
          <w:szCs w:val="24"/>
        </w:rPr>
        <w:t xml:space="preserve"> </w:t>
      </w:r>
      <w:r>
        <w:rPr>
          <w:rFonts w:cs="Times New Roman" w:ascii="Times New Roman" w:hAnsi="Times New Roman"/>
          <w:sz w:val="24"/>
          <w:szCs w:val="24"/>
        </w:rPr>
        <w:t>кодекса</w:t>
      </w:r>
      <w:r>
        <w:rPr>
          <w:rFonts w:cs="Times New Roman" w:ascii="Times New Roman" w:hAnsi="Times New Roman"/>
          <w:spacing w:val="-2"/>
          <w:sz w:val="24"/>
          <w:szCs w:val="24"/>
        </w:rPr>
        <w:t xml:space="preserve"> </w:t>
      </w:r>
      <w:r>
        <w:rPr>
          <w:rFonts w:cs="Times New Roman" w:ascii="Times New Roman" w:hAnsi="Times New Roman"/>
          <w:sz w:val="24"/>
          <w:szCs w:val="24"/>
        </w:rPr>
        <w:t>Российский</w:t>
      </w:r>
      <w:r>
        <w:rPr>
          <w:rFonts w:cs="Times New Roman" w:ascii="Times New Roman" w:hAnsi="Times New Roman"/>
          <w:spacing w:val="-2"/>
          <w:sz w:val="24"/>
          <w:szCs w:val="24"/>
        </w:rPr>
        <w:t xml:space="preserve"> </w:t>
      </w:r>
      <w:r>
        <w:rPr>
          <w:rFonts w:cs="Times New Roman" w:ascii="Times New Roman" w:hAnsi="Times New Roman"/>
          <w:sz w:val="24"/>
          <w:szCs w:val="24"/>
        </w:rPr>
        <w:t>Федерации):</w:t>
      </w:r>
    </w:p>
    <w:p>
      <w:pPr>
        <w:pStyle w:val="ListParagraph"/>
        <w:numPr>
          <w:ilvl w:val="0"/>
          <w:numId w:val="8"/>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является</w:t>
      </w:r>
      <w:r>
        <w:rPr>
          <w:rFonts w:cs="Times New Roman" w:ascii="Times New Roman" w:hAnsi="Times New Roman"/>
          <w:spacing w:val="17"/>
          <w:sz w:val="24"/>
          <w:szCs w:val="24"/>
        </w:rPr>
        <w:t xml:space="preserve"> </w:t>
      </w:r>
      <w:r>
        <w:rPr>
          <w:rFonts w:cs="Times New Roman" w:ascii="Times New Roman" w:hAnsi="Times New Roman"/>
          <w:sz w:val="24"/>
          <w:szCs w:val="24"/>
        </w:rPr>
        <w:t>юридическим</w:t>
      </w:r>
      <w:r>
        <w:rPr>
          <w:rFonts w:cs="Times New Roman" w:ascii="Times New Roman" w:hAnsi="Times New Roman"/>
          <w:spacing w:val="17"/>
          <w:sz w:val="24"/>
          <w:szCs w:val="24"/>
        </w:rPr>
        <w:t xml:space="preserve"> </w:t>
      </w:r>
      <w:r>
        <w:rPr>
          <w:rFonts w:cs="Times New Roman" w:ascii="Times New Roman" w:hAnsi="Times New Roman"/>
          <w:sz w:val="24"/>
          <w:szCs w:val="24"/>
        </w:rPr>
        <w:t>лицом,</w:t>
      </w:r>
      <w:r>
        <w:rPr>
          <w:rFonts w:cs="Times New Roman" w:ascii="Times New Roman" w:hAnsi="Times New Roman"/>
          <w:spacing w:val="15"/>
          <w:sz w:val="24"/>
          <w:szCs w:val="24"/>
        </w:rPr>
        <w:t xml:space="preserve"> </w:t>
      </w:r>
      <w:r>
        <w:rPr>
          <w:rFonts w:cs="Times New Roman" w:ascii="Times New Roman" w:hAnsi="Times New Roman"/>
          <w:sz w:val="24"/>
          <w:szCs w:val="24"/>
        </w:rPr>
        <w:t>надлежащим</w:t>
      </w:r>
      <w:r>
        <w:rPr>
          <w:rFonts w:cs="Times New Roman" w:ascii="Times New Roman" w:hAnsi="Times New Roman"/>
          <w:spacing w:val="17"/>
          <w:sz w:val="24"/>
          <w:szCs w:val="24"/>
        </w:rPr>
        <w:t xml:space="preserve"> </w:t>
      </w:r>
      <w:r>
        <w:rPr>
          <w:rFonts w:cs="Times New Roman" w:ascii="Times New Roman" w:hAnsi="Times New Roman"/>
          <w:sz w:val="24"/>
          <w:szCs w:val="24"/>
        </w:rPr>
        <w:t>образом</w:t>
      </w:r>
      <w:r>
        <w:rPr>
          <w:rFonts w:cs="Times New Roman" w:ascii="Times New Roman" w:hAnsi="Times New Roman"/>
          <w:spacing w:val="18"/>
          <w:sz w:val="24"/>
          <w:szCs w:val="24"/>
        </w:rPr>
        <w:t xml:space="preserve"> </w:t>
      </w:r>
      <w:r>
        <w:rPr>
          <w:rFonts w:cs="Times New Roman" w:ascii="Times New Roman" w:hAnsi="Times New Roman"/>
          <w:sz w:val="24"/>
          <w:szCs w:val="24"/>
        </w:rPr>
        <w:t>учрежденным</w:t>
      </w:r>
      <w:r>
        <w:rPr>
          <w:rFonts w:cs="Times New Roman" w:ascii="Times New Roman" w:hAnsi="Times New Roman"/>
          <w:spacing w:val="17"/>
          <w:sz w:val="24"/>
          <w:szCs w:val="24"/>
        </w:rPr>
        <w:t xml:space="preserve"> </w:t>
      </w:r>
      <w:r>
        <w:rPr>
          <w:rFonts w:cs="Times New Roman" w:ascii="Times New Roman" w:hAnsi="Times New Roman"/>
          <w:sz w:val="24"/>
          <w:szCs w:val="24"/>
        </w:rPr>
        <w:t>и</w:t>
      </w:r>
      <w:r>
        <w:rPr>
          <w:rFonts w:cs="Times New Roman" w:ascii="Times New Roman" w:hAnsi="Times New Roman"/>
          <w:spacing w:val="17"/>
          <w:sz w:val="24"/>
          <w:szCs w:val="24"/>
        </w:rPr>
        <w:t xml:space="preserve"> </w:t>
      </w:r>
      <w:r>
        <w:rPr>
          <w:rFonts w:cs="Times New Roman" w:ascii="Times New Roman" w:hAnsi="Times New Roman"/>
          <w:sz w:val="24"/>
          <w:szCs w:val="24"/>
        </w:rPr>
        <w:t>зарегистрированным</w:t>
      </w:r>
      <w:r>
        <w:rPr>
          <w:rFonts w:cs="Times New Roman" w:ascii="Times New Roman" w:hAnsi="Times New Roman"/>
          <w:spacing w:val="15"/>
          <w:sz w:val="24"/>
          <w:szCs w:val="24"/>
        </w:rPr>
        <w:t xml:space="preserve"> </w:t>
      </w:r>
      <w:r>
        <w:rPr>
          <w:rFonts w:cs="Times New Roman" w:ascii="Times New Roman" w:hAnsi="Times New Roman"/>
          <w:sz w:val="24"/>
          <w:szCs w:val="24"/>
        </w:rPr>
        <w:t>в</w:t>
      </w:r>
      <w:r>
        <w:rPr>
          <w:rFonts w:cs="Times New Roman" w:ascii="Times New Roman" w:hAnsi="Times New Roman"/>
          <w:spacing w:val="-53"/>
          <w:sz w:val="24"/>
          <w:szCs w:val="24"/>
        </w:rPr>
        <w:t xml:space="preserve"> </w:t>
      </w:r>
      <w:r>
        <w:rPr>
          <w:rFonts w:cs="Times New Roman" w:ascii="Times New Roman" w:hAnsi="Times New Roman"/>
          <w:sz w:val="24"/>
          <w:szCs w:val="24"/>
        </w:rPr>
        <w:t>соответствии</w:t>
      </w:r>
      <w:r>
        <w:rPr>
          <w:rFonts w:cs="Times New Roman" w:ascii="Times New Roman" w:hAnsi="Times New Roman"/>
          <w:spacing w:val="19"/>
          <w:sz w:val="24"/>
          <w:szCs w:val="24"/>
        </w:rPr>
        <w:t xml:space="preserve"> </w:t>
      </w:r>
      <w:r>
        <w:rPr>
          <w:rFonts w:cs="Times New Roman" w:ascii="Times New Roman" w:hAnsi="Times New Roman"/>
          <w:sz w:val="24"/>
          <w:szCs w:val="24"/>
        </w:rPr>
        <w:t>с</w:t>
      </w:r>
      <w:r>
        <w:rPr>
          <w:rFonts w:cs="Times New Roman" w:ascii="Times New Roman" w:hAnsi="Times New Roman"/>
          <w:spacing w:val="21"/>
          <w:sz w:val="24"/>
          <w:szCs w:val="24"/>
        </w:rPr>
        <w:t xml:space="preserve"> </w:t>
      </w:r>
      <w:r>
        <w:rPr>
          <w:rFonts w:cs="Times New Roman" w:ascii="Times New Roman" w:hAnsi="Times New Roman"/>
          <w:sz w:val="24"/>
          <w:szCs w:val="24"/>
        </w:rPr>
        <w:t>законодательством,</w:t>
      </w:r>
      <w:r>
        <w:rPr>
          <w:rFonts w:cs="Times New Roman" w:ascii="Times New Roman" w:hAnsi="Times New Roman"/>
          <w:spacing w:val="19"/>
          <w:sz w:val="24"/>
          <w:szCs w:val="24"/>
        </w:rPr>
        <w:t xml:space="preserve"> </w:t>
      </w:r>
      <w:r>
        <w:rPr>
          <w:rFonts w:cs="Times New Roman" w:ascii="Times New Roman" w:hAnsi="Times New Roman"/>
          <w:sz w:val="24"/>
          <w:szCs w:val="24"/>
        </w:rPr>
        <w:t>действующим</w:t>
      </w:r>
      <w:r>
        <w:rPr>
          <w:rFonts w:cs="Times New Roman" w:ascii="Times New Roman" w:hAnsi="Times New Roman"/>
          <w:spacing w:val="19"/>
          <w:sz w:val="24"/>
          <w:szCs w:val="24"/>
        </w:rPr>
        <w:t xml:space="preserve"> </w:t>
      </w:r>
      <w:r>
        <w:rPr>
          <w:rFonts w:cs="Times New Roman" w:ascii="Times New Roman" w:hAnsi="Times New Roman"/>
          <w:sz w:val="24"/>
          <w:szCs w:val="24"/>
        </w:rPr>
        <w:t>в</w:t>
      </w:r>
      <w:r>
        <w:rPr>
          <w:rFonts w:cs="Times New Roman" w:ascii="Times New Roman" w:hAnsi="Times New Roman"/>
          <w:spacing w:val="19"/>
          <w:sz w:val="24"/>
          <w:szCs w:val="24"/>
        </w:rPr>
        <w:t xml:space="preserve"> </w:t>
      </w:r>
      <w:r>
        <w:rPr>
          <w:rFonts w:cs="Times New Roman" w:ascii="Times New Roman" w:hAnsi="Times New Roman"/>
          <w:sz w:val="24"/>
          <w:szCs w:val="24"/>
        </w:rPr>
        <w:t>государстве,</w:t>
      </w:r>
      <w:r>
        <w:rPr>
          <w:rFonts w:cs="Times New Roman" w:ascii="Times New Roman" w:hAnsi="Times New Roman"/>
          <w:spacing w:val="21"/>
          <w:sz w:val="24"/>
          <w:szCs w:val="24"/>
        </w:rPr>
        <w:t xml:space="preserve"> </w:t>
      </w:r>
      <w:r>
        <w:rPr>
          <w:rFonts w:cs="Times New Roman" w:ascii="Times New Roman" w:hAnsi="Times New Roman"/>
          <w:sz w:val="24"/>
          <w:szCs w:val="24"/>
        </w:rPr>
        <w:t>осуществившем</w:t>
      </w:r>
      <w:r>
        <w:rPr>
          <w:rFonts w:cs="Times New Roman" w:ascii="Times New Roman" w:hAnsi="Times New Roman"/>
          <w:spacing w:val="21"/>
          <w:sz w:val="24"/>
          <w:szCs w:val="24"/>
        </w:rPr>
        <w:t xml:space="preserve"> </w:t>
      </w:r>
      <w:r>
        <w:rPr>
          <w:rFonts w:cs="Times New Roman" w:ascii="Times New Roman" w:hAnsi="Times New Roman"/>
          <w:sz w:val="24"/>
          <w:szCs w:val="24"/>
        </w:rPr>
        <w:t>ее</w:t>
      </w:r>
      <w:r>
        <w:rPr>
          <w:rFonts w:cs="Times New Roman" w:ascii="Times New Roman" w:hAnsi="Times New Roman"/>
          <w:spacing w:val="19"/>
          <w:sz w:val="24"/>
          <w:szCs w:val="24"/>
        </w:rPr>
        <w:t xml:space="preserve"> </w:t>
      </w:r>
      <w:r>
        <w:rPr>
          <w:rFonts w:cs="Times New Roman" w:ascii="Times New Roman" w:hAnsi="Times New Roman"/>
          <w:sz w:val="24"/>
          <w:szCs w:val="24"/>
        </w:rPr>
        <w:t>регистрацию</w:t>
      </w:r>
      <w:r>
        <w:rPr>
          <w:rFonts w:cs="Times New Roman" w:ascii="Times New Roman" w:hAnsi="Times New Roman"/>
          <w:spacing w:val="19"/>
          <w:sz w:val="24"/>
          <w:szCs w:val="24"/>
        </w:rPr>
        <w:t xml:space="preserve"> </w:t>
      </w:r>
      <w:r>
        <w:rPr>
          <w:rFonts w:cs="Times New Roman" w:ascii="Times New Roman" w:hAnsi="Times New Roman"/>
          <w:sz w:val="24"/>
          <w:szCs w:val="24"/>
        </w:rPr>
        <w:t>в</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качестве юридического лица, и осуществляет свою деятельность в соответствии с ее учредительными</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документами</w:t>
      </w:r>
      <w:r>
        <w:rPr>
          <w:rFonts w:cs="Times New Roman" w:ascii="Times New Roman" w:hAnsi="Times New Roman"/>
          <w:spacing w:val="-3"/>
          <w:sz w:val="24"/>
          <w:szCs w:val="24"/>
        </w:rPr>
        <w:t xml:space="preserve"> </w:t>
      </w:r>
      <w:r>
        <w:rPr>
          <w:rFonts w:cs="Times New Roman" w:ascii="Times New Roman" w:hAnsi="Times New Roman"/>
          <w:sz w:val="24"/>
          <w:szCs w:val="24"/>
        </w:rPr>
        <w:t>(если применимо);</w:t>
      </w:r>
    </w:p>
    <w:p>
      <w:pPr>
        <w:pStyle w:val="ListParagraph"/>
        <w:numPr>
          <w:ilvl w:val="0"/>
          <w:numId w:val="8"/>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имеет все необходимые полномочия для заключения и исполнения Договора, а также получил все</w:t>
      </w:r>
      <w:r>
        <w:rPr>
          <w:rFonts w:cs="Times New Roman" w:ascii="Times New Roman" w:hAnsi="Times New Roman"/>
          <w:spacing w:val="-53"/>
          <w:sz w:val="24"/>
          <w:szCs w:val="24"/>
        </w:rPr>
        <w:t xml:space="preserve"> </w:t>
      </w:r>
      <w:r>
        <w:rPr>
          <w:rFonts w:cs="Times New Roman" w:ascii="Times New Roman" w:hAnsi="Times New Roman"/>
          <w:sz w:val="24"/>
          <w:szCs w:val="24"/>
        </w:rPr>
        <w:t>необходимые корпоративные решения (если применимо) для заключения и надлежащего исполнения</w:t>
      </w:r>
      <w:r>
        <w:rPr>
          <w:rFonts w:cs="Times New Roman" w:ascii="Times New Roman" w:hAnsi="Times New Roman"/>
          <w:spacing w:val="1"/>
          <w:sz w:val="24"/>
          <w:szCs w:val="24"/>
        </w:rPr>
        <w:t xml:space="preserve"> </w:t>
      </w:r>
      <w:r>
        <w:rPr>
          <w:rFonts w:cs="Times New Roman" w:ascii="Times New Roman" w:hAnsi="Times New Roman"/>
          <w:sz w:val="24"/>
          <w:szCs w:val="24"/>
        </w:rPr>
        <w:t>Договора;</w:t>
      </w:r>
    </w:p>
    <w:p>
      <w:pPr>
        <w:pStyle w:val="ListParagraph"/>
        <w:numPr>
          <w:ilvl w:val="0"/>
          <w:numId w:val="8"/>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соблюдает все процедуры, необходимые для подачи Поручений в рамках Договора, в том числе</w:t>
      </w:r>
      <w:r>
        <w:rPr>
          <w:rFonts w:cs="Times New Roman" w:ascii="Times New Roman" w:hAnsi="Times New Roman"/>
          <w:spacing w:val="1"/>
          <w:sz w:val="24"/>
          <w:szCs w:val="24"/>
        </w:rPr>
        <w:t xml:space="preserve"> </w:t>
      </w:r>
      <w:r>
        <w:rPr>
          <w:rFonts w:cs="Times New Roman" w:ascii="Times New Roman" w:hAnsi="Times New Roman"/>
          <w:sz w:val="24"/>
          <w:szCs w:val="24"/>
        </w:rPr>
        <w:t>получил необходимые одобрения органов управления Депонента в случаях, если</w:t>
      </w:r>
      <w:r>
        <w:rPr>
          <w:rFonts w:cs="Times New Roman" w:ascii="Times New Roman" w:hAnsi="Times New Roman"/>
          <w:spacing w:val="1"/>
          <w:sz w:val="24"/>
          <w:szCs w:val="24"/>
        </w:rPr>
        <w:t xml:space="preserve"> </w:t>
      </w:r>
      <w:r>
        <w:rPr>
          <w:rFonts w:cs="Times New Roman" w:ascii="Times New Roman" w:hAnsi="Times New Roman"/>
          <w:sz w:val="24"/>
          <w:szCs w:val="24"/>
        </w:rPr>
        <w:t>они</w:t>
      </w:r>
      <w:r>
        <w:rPr>
          <w:rFonts w:cs="Times New Roman" w:ascii="Times New Roman" w:hAnsi="Times New Roman"/>
          <w:spacing w:val="-3"/>
          <w:sz w:val="24"/>
          <w:szCs w:val="24"/>
        </w:rPr>
        <w:t xml:space="preserve"> </w:t>
      </w:r>
      <w:r>
        <w:rPr>
          <w:rFonts w:cs="Times New Roman" w:ascii="Times New Roman" w:hAnsi="Times New Roman"/>
          <w:sz w:val="24"/>
          <w:szCs w:val="24"/>
        </w:rPr>
        <w:t>необходимы (если</w:t>
      </w:r>
      <w:r>
        <w:rPr>
          <w:rFonts w:cs="Times New Roman" w:ascii="Times New Roman" w:hAnsi="Times New Roman"/>
          <w:spacing w:val="-2"/>
          <w:sz w:val="24"/>
          <w:szCs w:val="24"/>
        </w:rPr>
        <w:t xml:space="preserve"> </w:t>
      </w:r>
      <w:r>
        <w:rPr>
          <w:rFonts w:cs="Times New Roman" w:ascii="Times New Roman" w:hAnsi="Times New Roman"/>
          <w:sz w:val="24"/>
          <w:szCs w:val="24"/>
        </w:rPr>
        <w:t>применимо);</w:t>
      </w:r>
    </w:p>
    <w:p>
      <w:pPr>
        <w:pStyle w:val="ListParagraph"/>
        <w:numPr>
          <w:ilvl w:val="0"/>
          <w:numId w:val="8"/>
        </w:numPr>
        <w:tabs>
          <w:tab w:val="clear" w:pos="720"/>
          <w:tab w:val="left" w:pos="916"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заключение и исполнение Договора не нарушает ни одного положения учредительных документов</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лицензий,</w:t>
      </w:r>
      <w:r>
        <w:rPr>
          <w:rFonts w:cs="Times New Roman" w:ascii="Times New Roman" w:hAnsi="Times New Roman"/>
          <w:spacing w:val="1"/>
          <w:sz w:val="24"/>
          <w:szCs w:val="24"/>
        </w:rPr>
        <w:t xml:space="preserve"> </w:t>
      </w:r>
      <w:r>
        <w:rPr>
          <w:rFonts w:cs="Times New Roman" w:ascii="Times New Roman" w:hAnsi="Times New Roman"/>
          <w:sz w:val="24"/>
          <w:szCs w:val="24"/>
        </w:rPr>
        <w:t>разрешений</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 (в</w:t>
      </w:r>
      <w:r>
        <w:rPr>
          <w:rFonts w:cs="Times New Roman" w:ascii="Times New Roman" w:hAnsi="Times New Roman"/>
          <w:spacing w:val="-53"/>
          <w:sz w:val="24"/>
          <w:szCs w:val="24"/>
        </w:rPr>
        <w:t xml:space="preserve"> </w:t>
      </w:r>
      <w:r>
        <w:rPr>
          <w:rFonts w:cs="Times New Roman" w:ascii="Times New Roman" w:hAnsi="Times New Roman"/>
          <w:sz w:val="24"/>
          <w:szCs w:val="24"/>
        </w:rPr>
        <w:t>случае</w:t>
      </w:r>
      <w:r>
        <w:rPr>
          <w:rFonts w:cs="Times New Roman" w:ascii="Times New Roman" w:hAnsi="Times New Roman"/>
          <w:spacing w:val="-3"/>
          <w:sz w:val="24"/>
          <w:szCs w:val="24"/>
        </w:rPr>
        <w:t xml:space="preserve"> </w:t>
      </w:r>
      <w:r>
        <w:rPr>
          <w:rFonts w:cs="Times New Roman" w:ascii="Times New Roman" w:hAnsi="Times New Roman"/>
          <w:sz w:val="24"/>
          <w:szCs w:val="24"/>
        </w:rPr>
        <w:t>наличия</w:t>
      </w:r>
      <w:r>
        <w:rPr>
          <w:rFonts w:cs="Times New Roman" w:ascii="Times New Roman" w:hAnsi="Times New Roman"/>
          <w:spacing w:val="2"/>
          <w:sz w:val="24"/>
          <w:szCs w:val="24"/>
        </w:rPr>
        <w:t xml:space="preserve"> </w:t>
      </w:r>
      <w:r>
        <w:rPr>
          <w:rFonts w:cs="Times New Roman" w:ascii="Times New Roman" w:hAnsi="Times New Roman"/>
          <w:sz w:val="24"/>
          <w:szCs w:val="24"/>
        </w:rPr>
        <w:t>лицензий,</w:t>
      </w:r>
      <w:r>
        <w:rPr>
          <w:rFonts w:cs="Times New Roman" w:ascii="Times New Roman" w:hAnsi="Times New Roman"/>
          <w:spacing w:val="-1"/>
          <w:sz w:val="24"/>
          <w:szCs w:val="24"/>
        </w:rPr>
        <w:t xml:space="preserve"> </w:t>
      </w:r>
      <w:r>
        <w:rPr>
          <w:rFonts w:cs="Times New Roman" w:ascii="Times New Roman" w:hAnsi="Times New Roman"/>
          <w:sz w:val="24"/>
          <w:szCs w:val="24"/>
        </w:rPr>
        <w:t>разрешений);</w:t>
      </w:r>
    </w:p>
    <w:p>
      <w:pPr>
        <w:pStyle w:val="ListParagraph"/>
        <w:numPr>
          <w:ilvl w:val="0"/>
          <w:numId w:val="8"/>
        </w:numPr>
        <w:tabs>
          <w:tab w:val="clear" w:pos="720"/>
          <w:tab w:val="left" w:pos="931"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Договор и обязательства, вытекающие из него, не влекут за собой нарушение какого-либо иного</w:t>
      </w:r>
      <w:r>
        <w:rPr>
          <w:rFonts w:cs="Times New Roman" w:ascii="Times New Roman" w:hAnsi="Times New Roman"/>
          <w:spacing w:val="1"/>
          <w:sz w:val="24"/>
          <w:szCs w:val="24"/>
        </w:rPr>
        <w:t xml:space="preserve"> </w:t>
      </w:r>
      <w:r>
        <w:rPr>
          <w:rFonts w:cs="Times New Roman" w:ascii="Times New Roman" w:hAnsi="Times New Roman"/>
          <w:sz w:val="24"/>
          <w:szCs w:val="24"/>
        </w:rPr>
        <w:t>соглашения,</w:t>
      </w:r>
      <w:r>
        <w:rPr>
          <w:rFonts w:cs="Times New Roman" w:ascii="Times New Roman" w:hAnsi="Times New Roman"/>
          <w:spacing w:val="1"/>
          <w:sz w:val="24"/>
          <w:szCs w:val="24"/>
        </w:rPr>
        <w:t xml:space="preserve"> </w:t>
      </w:r>
      <w:r>
        <w:rPr>
          <w:rFonts w:cs="Times New Roman" w:ascii="Times New Roman" w:hAnsi="Times New Roman"/>
          <w:sz w:val="24"/>
          <w:szCs w:val="24"/>
        </w:rPr>
        <w:t>договора</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договоренности,</w:t>
      </w:r>
      <w:r>
        <w:rPr>
          <w:rFonts w:cs="Times New Roman" w:ascii="Times New Roman" w:hAnsi="Times New Roman"/>
          <w:spacing w:val="1"/>
          <w:sz w:val="24"/>
          <w:szCs w:val="24"/>
        </w:rPr>
        <w:t xml:space="preserve"> </w:t>
      </w:r>
      <w:r>
        <w:rPr>
          <w:rFonts w:cs="Times New Roman" w:ascii="Times New Roman" w:hAnsi="Times New Roman"/>
          <w:sz w:val="24"/>
          <w:szCs w:val="24"/>
        </w:rPr>
        <w:t>которые</w:t>
      </w:r>
      <w:r>
        <w:rPr>
          <w:rFonts w:cs="Times New Roman" w:ascii="Times New Roman" w:hAnsi="Times New Roman"/>
          <w:spacing w:val="1"/>
          <w:sz w:val="24"/>
          <w:szCs w:val="24"/>
        </w:rPr>
        <w:t xml:space="preserve"> </w:t>
      </w:r>
      <w:r>
        <w:rPr>
          <w:rFonts w:cs="Times New Roman" w:ascii="Times New Roman" w:hAnsi="Times New Roman"/>
          <w:sz w:val="24"/>
          <w:szCs w:val="24"/>
        </w:rPr>
        <w:t>имеются</w:t>
      </w:r>
      <w:r>
        <w:rPr>
          <w:rFonts w:cs="Times New Roman" w:ascii="Times New Roman" w:hAnsi="Times New Roman"/>
          <w:spacing w:val="1"/>
          <w:sz w:val="24"/>
          <w:szCs w:val="24"/>
        </w:rPr>
        <w:t xml:space="preserve"> </w:t>
      </w:r>
      <w:r>
        <w:rPr>
          <w:rFonts w:cs="Times New Roman" w:ascii="Times New Roman" w:hAnsi="Times New Roman"/>
          <w:sz w:val="24"/>
          <w:szCs w:val="24"/>
        </w:rPr>
        <w:t>у</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 с</w:t>
      </w:r>
      <w:r>
        <w:rPr>
          <w:rFonts w:cs="Times New Roman" w:ascii="Times New Roman" w:hAnsi="Times New Roman"/>
          <w:spacing w:val="1"/>
          <w:sz w:val="24"/>
          <w:szCs w:val="24"/>
        </w:rPr>
        <w:t xml:space="preserve"> </w:t>
      </w:r>
      <w:r>
        <w:rPr>
          <w:rFonts w:cs="Times New Roman" w:ascii="Times New Roman" w:hAnsi="Times New Roman"/>
          <w:sz w:val="24"/>
          <w:szCs w:val="24"/>
        </w:rPr>
        <w:t>третьими</w:t>
      </w:r>
      <w:r>
        <w:rPr>
          <w:rFonts w:cs="Times New Roman" w:ascii="Times New Roman" w:hAnsi="Times New Roman"/>
          <w:spacing w:val="-1"/>
          <w:sz w:val="24"/>
          <w:szCs w:val="24"/>
        </w:rPr>
        <w:t xml:space="preserve"> </w:t>
      </w:r>
      <w:r>
        <w:rPr>
          <w:rFonts w:cs="Times New Roman" w:ascii="Times New Roman" w:hAnsi="Times New Roman"/>
          <w:sz w:val="24"/>
          <w:szCs w:val="24"/>
        </w:rPr>
        <w:t>лицами;</w:t>
      </w:r>
    </w:p>
    <w:p>
      <w:pPr>
        <w:pStyle w:val="ListParagraph"/>
        <w:numPr>
          <w:ilvl w:val="0"/>
          <w:numId w:val="8"/>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до заключения Договора Депонент получил всю необходимую информацию о</w:t>
      </w:r>
      <w:r>
        <w:rPr>
          <w:rFonts w:cs="Times New Roman" w:ascii="Times New Roman" w:hAnsi="Times New Roman"/>
          <w:spacing w:val="-53"/>
          <w:sz w:val="24"/>
          <w:szCs w:val="24"/>
        </w:rPr>
        <w:t xml:space="preserve"> </w:t>
      </w:r>
      <w:r>
        <w:rPr>
          <w:rFonts w:cs="Times New Roman" w:ascii="Times New Roman" w:hAnsi="Times New Roman"/>
          <w:sz w:val="24"/>
          <w:szCs w:val="24"/>
        </w:rPr>
        <w:t>Депозитарии в объеме, определенном Базовыми стандартами защиты прав и интересов физических и</w:t>
      </w:r>
      <w:r>
        <w:rPr>
          <w:rFonts w:cs="Times New Roman" w:ascii="Times New Roman" w:hAnsi="Times New Roman"/>
          <w:spacing w:val="1"/>
          <w:sz w:val="24"/>
          <w:szCs w:val="24"/>
        </w:rPr>
        <w:t xml:space="preserve"> </w:t>
      </w:r>
      <w:r>
        <w:rPr>
          <w:rFonts w:cs="Times New Roman" w:ascii="Times New Roman" w:hAnsi="Times New Roman"/>
          <w:sz w:val="24"/>
          <w:szCs w:val="24"/>
        </w:rPr>
        <w:t>юридических</w:t>
      </w:r>
      <w:r>
        <w:rPr>
          <w:rFonts w:cs="Times New Roman" w:ascii="Times New Roman" w:hAnsi="Times New Roman"/>
          <w:spacing w:val="1"/>
          <w:sz w:val="24"/>
          <w:szCs w:val="24"/>
        </w:rPr>
        <w:t xml:space="preserve"> </w:t>
      </w:r>
      <w:r>
        <w:rPr>
          <w:rFonts w:cs="Times New Roman" w:ascii="Times New Roman" w:hAnsi="Times New Roman"/>
          <w:sz w:val="24"/>
          <w:szCs w:val="24"/>
        </w:rPr>
        <w:t>лиц-получателей</w:t>
      </w:r>
      <w:r>
        <w:rPr>
          <w:rFonts w:cs="Times New Roman" w:ascii="Times New Roman" w:hAnsi="Times New Roman"/>
          <w:spacing w:val="1"/>
          <w:sz w:val="24"/>
          <w:szCs w:val="24"/>
        </w:rPr>
        <w:t xml:space="preserve"> </w:t>
      </w:r>
      <w:r>
        <w:rPr>
          <w:rFonts w:cs="Times New Roman" w:ascii="Times New Roman" w:hAnsi="Times New Roman"/>
          <w:sz w:val="24"/>
          <w:szCs w:val="24"/>
        </w:rPr>
        <w:t>финансовых</w:t>
      </w:r>
      <w:r>
        <w:rPr>
          <w:rFonts w:cs="Times New Roman" w:ascii="Times New Roman" w:hAnsi="Times New Roman"/>
          <w:spacing w:val="1"/>
          <w:sz w:val="24"/>
          <w:szCs w:val="24"/>
        </w:rPr>
        <w:t xml:space="preserve"> </w:t>
      </w:r>
      <w:r>
        <w:rPr>
          <w:rFonts w:cs="Times New Roman" w:ascii="Times New Roman" w:hAnsi="Times New Roman"/>
          <w:sz w:val="24"/>
          <w:szCs w:val="24"/>
        </w:rPr>
        <w:t>услуг,</w:t>
      </w:r>
      <w:r>
        <w:rPr>
          <w:rFonts w:cs="Times New Roman" w:ascii="Times New Roman" w:hAnsi="Times New Roman"/>
          <w:spacing w:val="1"/>
          <w:sz w:val="24"/>
          <w:szCs w:val="24"/>
        </w:rPr>
        <w:t xml:space="preserve"> </w:t>
      </w:r>
      <w:r>
        <w:rPr>
          <w:rFonts w:cs="Times New Roman" w:ascii="Times New Roman" w:hAnsi="Times New Roman"/>
          <w:sz w:val="24"/>
          <w:szCs w:val="24"/>
        </w:rPr>
        <w:t>иную</w:t>
      </w:r>
      <w:r>
        <w:rPr>
          <w:rFonts w:cs="Times New Roman" w:ascii="Times New Roman" w:hAnsi="Times New Roman"/>
          <w:spacing w:val="1"/>
          <w:sz w:val="24"/>
          <w:szCs w:val="24"/>
        </w:rPr>
        <w:t xml:space="preserve"> </w:t>
      </w:r>
      <w:r>
        <w:rPr>
          <w:rFonts w:cs="Times New Roman" w:ascii="Times New Roman" w:hAnsi="Times New Roman"/>
          <w:sz w:val="24"/>
          <w:szCs w:val="24"/>
        </w:rPr>
        <w:t>необходимую</w:t>
      </w:r>
      <w:r>
        <w:rPr>
          <w:rFonts w:cs="Times New Roman" w:ascii="Times New Roman" w:hAnsi="Times New Roman"/>
          <w:spacing w:val="1"/>
          <w:sz w:val="24"/>
          <w:szCs w:val="24"/>
        </w:rPr>
        <w:t xml:space="preserve"> </w:t>
      </w:r>
      <w:r>
        <w:rPr>
          <w:rFonts w:cs="Times New Roman" w:ascii="Times New Roman" w:hAnsi="Times New Roman"/>
          <w:sz w:val="24"/>
          <w:szCs w:val="24"/>
        </w:rPr>
        <w:t>информацию,</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объеме,</w:t>
      </w:r>
      <w:r>
        <w:rPr>
          <w:rFonts w:cs="Times New Roman" w:ascii="Times New Roman" w:hAnsi="Times New Roman"/>
          <w:spacing w:val="1"/>
          <w:sz w:val="24"/>
          <w:szCs w:val="24"/>
        </w:rPr>
        <w:t xml:space="preserve"> </w:t>
      </w:r>
      <w:r>
        <w:rPr>
          <w:rFonts w:cs="Times New Roman" w:ascii="Times New Roman" w:hAnsi="Times New Roman"/>
          <w:sz w:val="24"/>
          <w:szCs w:val="24"/>
        </w:rPr>
        <w:t>предусмотренном действующим</w:t>
      </w:r>
      <w:r>
        <w:rPr>
          <w:rFonts w:cs="Times New Roman" w:ascii="Times New Roman" w:hAnsi="Times New Roman"/>
          <w:spacing w:val="-1"/>
          <w:sz w:val="24"/>
          <w:szCs w:val="24"/>
        </w:rPr>
        <w:t xml:space="preserve"> </w:t>
      </w:r>
      <w:r>
        <w:rPr>
          <w:rFonts w:cs="Times New Roman" w:ascii="Times New Roman" w:hAnsi="Times New Roman"/>
          <w:sz w:val="24"/>
          <w:szCs w:val="24"/>
        </w:rPr>
        <w:t>законодательством Российской</w:t>
      </w:r>
      <w:r>
        <w:rPr>
          <w:rFonts w:cs="Times New Roman" w:ascii="Times New Roman" w:hAnsi="Times New Roman"/>
          <w:spacing w:val="-3"/>
          <w:sz w:val="24"/>
          <w:szCs w:val="24"/>
        </w:rPr>
        <w:t xml:space="preserve"> </w:t>
      </w:r>
      <w:r>
        <w:rPr>
          <w:rFonts w:cs="Times New Roman" w:ascii="Times New Roman" w:hAnsi="Times New Roman"/>
          <w:sz w:val="24"/>
          <w:szCs w:val="24"/>
        </w:rPr>
        <w:t>Федерации;</w:t>
      </w:r>
    </w:p>
    <w:p>
      <w:pPr>
        <w:pStyle w:val="ListParagraph"/>
        <w:numPr>
          <w:ilvl w:val="0"/>
          <w:numId w:val="8"/>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Депонентом, не</w:t>
      </w:r>
      <w:r>
        <w:rPr>
          <w:rFonts w:cs="Times New Roman" w:ascii="Times New Roman" w:hAnsi="Times New Roman"/>
          <w:spacing w:val="1"/>
          <w:sz w:val="24"/>
          <w:szCs w:val="24"/>
        </w:rPr>
        <w:t xml:space="preserve"> </w:t>
      </w:r>
      <w:r>
        <w:rPr>
          <w:rFonts w:cs="Times New Roman" w:ascii="Times New Roman" w:hAnsi="Times New Roman"/>
          <w:sz w:val="24"/>
          <w:szCs w:val="24"/>
        </w:rPr>
        <w:t>предпринято</w:t>
      </w:r>
      <w:r>
        <w:rPr>
          <w:rFonts w:cs="Times New Roman" w:ascii="Times New Roman" w:hAnsi="Times New Roman"/>
          <w:spacing w:val="1"/>
          <w:sz w:val="24"/>
          <w:szCs w:val="24"/>
        </w:rPr>
        <w:t xml:space="preserve"> </w:t>
      </w:r>
      <w:r>
        <w:rPr>
          <w:rFonts w:cs="Times New Roman" w:ascii="Times New Roman" w:hAnsi="Times New Roman"/>
          <w:sz w:val="24"/>
          <w:szCs w:val="24"/>
        </w:rPr>
        <w:t>никаких</w:t>
      </w:r>
      <w:r>
        <w:rPr>
          <w:rFonts w:cs="Times New Roman" w:ascii="Times New Roman" w:hAnsi="Times New Roman"/>
          <w:spacing w:val="1"/>
          <w:sz w:val="24"/>
          <w:szCs w:val="24"/>
        </w:rPr>
        <w:t xml:space="preserve"> </w:t>
      </w:r>
      <w:r>
        <w:rPr>
          <w:rFonts w:cs="Times New Roman" w:ascii="Times New Roman" w:hAnsi="Times New Roman"/>
          <w:sz w:val="24"/>
          <w:szCs w:val="24"/>
        </w:rPr>
        <w:t>действий,</w:t>
      </w:r>
      <w:r>
        <w:rPr>
          <w:rFonts w:cs="Times New Roman" w:ascii="Times New Roman" w:hAnsi="Times New Roman"/>
          <w:spacing w:val="1"/>
          <w:sz w:val="24"/>
          <w:szCs w:val="24"/>
        </w:rPr>
        <w:t xml:space="preserve"> </w:t>
      </w:r>
      <w:r>
        <w:rPr>
          <w:rFonts w:cs="Times New Roman" w:ascii="Times New Roman" w:hAnsi="Times New Roman"/>
          <w:sz w:val="24"/>
          <w:szCs w:val="24"/>
        </w:rPr>
        <w:t>направленных</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его</w:t>
      </w:r>
      <w:r>
        <w:rPr>
          <w:rFonts w:cs="Times New Roman" w:ascii="Times New Roman" w:hAnsi="Times New Roman"/>
          <w:spacing w:val="1"/>
          <w:sz w:val="24"/>
          <w:szCs w:val="24"/>
        </w:rPr>
        <w:t xml:space="preserve"> </w:t>
      </w:r>
      <w:r>
        <w:rPr>
          <w:rFonts w:cs="Times New Roman" w:ascii="Times New Roman" w:hAnsi="Times New Roman"/>
          <w:sz w:val="24"/>
          <w:szCs w:val="24"/>
        </w:rPr>
        <w:t>добровольную ликвидацию или реорганизацию, отсутствуют признаки несостоятельности – банкротства, и</w:t>
      </w:r>
      <w:r>
        <w:rPr>
          <w:rFonts w:cs="Times New Roman" w:ascii="Times New Roman" w:hAnsi="Times New Roman"/>
          <w:spacing w:val="-53"/>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момент</w:t>
      </w:r>
      <w:r>
        <w:rPr>
          <w:rFonts w:cs="Times New Roman" w:ascii="Times New Roman" w:hAnsi="Times New Roman"/>
          <w:spacing w:val="1"/>
          <w:sz w:val="24"/>
          <w:szCs w:val="24"/>
        </w:rPr>
        <w:t xml:space="preserve"> </w:t>
      </w:r>
      <w:r>
        <w:rPr>
          <w:rFonts w:cs="Times New Roman" w:ascii="Times New Roman" w:hAnsi="Times New Roman"/>
          <w:sz w:val="24"/>
          <w:szCs w:val="24"/>
        </w:rPr>
        <w:t>заключения</w:t>
      </w:r>
      <w:r>
        <w:rPr>
          <w:rFonts w:cs="Times New Roman" w:ascii="Times New Roman" w:hAnsi="Times New Roman"/>
          <w:spacing w:val="1"/>
          <w:sz w:val="24"/>
          <w:szCs w:val="24"/>
        </w:rPr>
        <w:t xml:space="preserve"> </w:t>
      </w:r>
      <w:r>
        <w:rPr>
          <w:rFonts w:cs="Times New Roman" w:ascii="Times New Roman" w:hAnsi="Times New Roman"/>
          <w:sz w:val="24"/>
          <w:szCs w:val="24"/>
        </w:rPr>
        <w:t>Договора</w:t>
      </w:r>
      <w:r>
        <w:rPr>
          <w:rFonts w:cs="Times New Roman" w:ascii="Times New Roman" w:hAnsi="Times New Roman"/>
          <w:spacing w:val="1"/>
          <w:sz w:val="24"/>
          <w:szCs w:val="24"/>
        </w:rPr>
        <w:t xml:space="preserve"> </w:t>
      </w:r>
      <w:r>
        <w:rPr>
          <w:rFonts w:cs="Times New Roman" w:ascii="Times New Roman" w:hAnsi="Times New Roman"/>
          <w:sz w:val="24"/>
          <w:szCs w:val="24"/>
        </w:rPr>
        <w:t>не</w:t>
      </w:r>
      <w:r>
        <w:rPr>
          <w:rFonts w:cs="Times New Roman" w:ascii="Times New Roman" w:hAnsi="Times New Roman"/>
          <w:spacing w:val="1"/>
          <w:sz w:val="24"/>
          <w:szCs w:val="24"/>
        </w:rPr>
        <w:t xml:space="preserve"> </w:t>
      </w:r>
      <w:r>
        <w:rPr>
          <w:rFonts w:cs="Times New Roman" w:ascii="Times New Roman" w:hAnsi="Times New Roman"/>
          <w:sz w:val="24"/>
          <w:szCs w:val="24"/>
        </w:rPr>
        <w:t>существует</w:t>
      </w:r>
      <w:r>
        <w:rPr>
          <w:rFonts w:cs="Times New Roman" w:ascii="Times New Roman" w:hAnsi="Times New Roman"/>
          <w:spacing w:val="1"/>
          <w:sz w:val="24"/>
          <w:szCs w:val="24"/>
        </w:rPr>
        <w:t xml:space="preserve"> </w:t>
      </w:r>
      <w:r>
        <w:rPr>
          <w:rFonts w:cs="Times New Roman" w:ascii="Times New Roman" w:hAnsi="Times New Roman"/>
          <w:sz w:val="24"/>
          <w:szCs w:val="24"/>
        </w:rPr>
        <w:t>никаких</w:t>
      </w:r>
      <w:r>
        <w:rPr>
          <w:rFonts w:cs="Times New Roman" w:ascii="Times New Roman" w:hAnsi="Times New Roman"/>
          <w:spacing w:val="1"/>
          <w:sz w:val="24"/>
          <w:szCs w:val="24"/>
        </w:rPr>
        <w:t xml:space="preserve"> </w:t>
      </w:r>
      <w:r>
        <w:rPr>
          <w:rFonts w:cs="Times New Roman" w:ascii="Times New Roman" w:hAnsi="Times New Roman"/>
          <w:sz w:val="24"/>
          <w:szCs w:val="24"/>
        </w:rPr>
        <w:t>оснований</w:t>
      </w:r>
      <w:r>
        <w:rPr>
          <w:rFonts w:cs="Times New Roman" w:ascii="Times New Roman" w:hAnsi="Times New Roman"/>
          <w:spacing w:val="1"/>
          <w:sz w:val="24"/>
          <w:szCs w:val="24"/>
        </w:rPr>
        <w:t xml:space="preserve"> </w:t>
      </w:r>
      <w:r>
        <w:rPr>
          <w:rFonts w:cs="Times New Roman" w:ascii="Times New Roman" w:hAnsi="Times New Roman"/>
          <w:sz w:val="24"/>
          <w:szCs w:val="24"/>
        </w:rPr>
        <w:t>для</w:t>
      </w:r>
      <w:r>
        <w:rPr>
          <w:rFonts w:cs="Times New Roman" w:ascii="Times New Roman" w:hAnsi="Times New Roman"/>
          <w:spacing w:val="1"/>
          <w:sz w:val="24"/>
          <w:szCs w:val="24"/>
        </w:rPr>
        <w:t xml:space="preserve"> </w:t>
      </w:r>
      <w:r>
        <w:rPr>
          <w:rFonts w:cs="Times New Roman" w:ascii="Times New Roman" w:hAnsi="Times New Roman"/>
          <w:sz w:val="24"/>
          <w:szCs w:val="24"/>
        </w:rPr>
        <w:t>принятия</w:t>
      </w:r>
      <w:r>
        <w:rPr>
          <w:rFonts w:cs="Times New Roman" w:ascii="Times New Roman" w:hAnsi="Times New Roman"/>
          <w:spacing w:val="55"/>
          <w:sz w:val="24"/>
          <w:szCs w:val="24"/>
        </w:rPr>
        <w:t xml:space="preserve"> </w:t>
      </w:r>
      <w:r>
        <w:rPr>
          <w:rFonts w:cs="Times New Roman" w:ascii="Times New Roman" w:hAnsi="Times New Roman"/>
          <w:sz w:val="24"/>
          <w:szCs w:val="24"/>
        </w:rPr>
        <w:t>уполномоченным</w:t>
      </w:r>
      <w:r>
        <w:rPr>
          <w:rFonts w:cs="Times New Roman" w:ascii="Times New Roman" w:hAnsi="Times New Roman"/>
          <w:spacing w:val="1"/>
          <w:sz w:val="24"/>
          <w:szCs w:val="24"/>
        </w:rPr>
        <w:t xml:space="preserve"> </w:t>
      </w:r>
      <w:r>
        <w:rPr>
          <w:rFonts w:cs="Times New Roman" w:ascii="Times New Roman" w:hAnsi="Times New Roman"/>
          <w:sz w:val="24"/>
          <w:szCs w:val="24"/>
        </w:rPr>
        <w:t>органом государства, осуществившего ее регистрацию в качестве юридического лица, решения о его</w:t>
      </w:r>
      <w:r>
        <w:rPr>
          <w:rFonts w:cs="Times New Roman" w:ascii="Times New Roman" w:hAnsi="Times New Roman"/>
          <w:spacing w:val="1"/>
          <w:sz w:val="24"/>
          <w:szCs w:val="24"/>
        </w:rPr>
        <w:t xml:space="preserve"> </w:t>
      </w:r>
      <w:r>
        <w:rPr>
          <w:rFonts w:cs="Times New Roman" w:ascii="Times New Roman" w:hAnsi="Times New Roman"/>
          <w:sz w:val="24"/>
          <w:szCs w:val="24"/>
        </w:rPr>
        <w:t>принудительной</w:t>
      </w:r>
      <w:r>
        <w:rPr>
          <w:rFonts w:cs="Times New Roman" w:ascii="Times New Roman" w:hAnsi="Times New Roman"/>
          <w:spacing w:val="-1"/>
          <w:sz w:val="24"/>
          <w:szCs w:val="24"/>
        </w:rPr>
        <w:t xml:space="preserve"> </w:t>
      </w:r>
      <w:r>
        <w:rPr>
          <w:rFonts w:cs="Times New Roman" w:ascii="Times New Roman" w:hAnsi="Times New Roman"/>
          <w:sz w:val="24"/>
          <w:szCs w:val="24"/>
        </w:rPr>
        <w:t>ликвидации</w:t>
      </w:r>
      <w:r>
        <w:rPr>
          <w:rFonts w:cs="Times New Roman" w:ascii="Times New Roman" w:hAnsi="Times New Roman"/>
          <w:spacing w:val="-2"/>
          <w:sz w:val="24"/>
          <w:szCs w:val="24"/>
        </w:rPr>
        <w:t xml:space="preserve"> </w:t>
      </w:r>
      <w:r>
        <w:rPr>
          <w:rFonts w:cs="Times New Roman" w:ascii="Times New Roman" w:hAnsi="Times New Roman"/>
          <w:sz w:val="24"/>
          <w:szCs w:val="24"/>
        </w:rPr>
        <w:t>(если</w:t>
      </w:r>
      <w:r>
        <w:rPr>
          <w:rFonts w:cs="Times New Roman" w:ascii="Times New Roman" w:hAnsi="Times New Roman"/>
          <w:spacing w:val="-2"/>
          <w:sz w:val="24"/>
          <w:szCs w:val="24"/>
        </w:rPr>
        <w:t xml:space="preserve"> </w:t>
      </w:r>
      <w:r>
        <w:rPr>
          <w:rFonts w:cs="Times New Roman" w:ascii="Times New Roman" w:hAnsi="Times New Roman"/>
          <w:sz w:val="24"/>
          <w:szCs w:val="24"/>
        </w:rPr>
        <w:t>применимо);</w:t>
      </w:r>
    </w:p>
    <w:p>
      <w:pPr>
        <w:pStyle w:val="ListParagraph"/>
        <w:numPr>
          <w:ilvl w:val="0"/>
          <w:numId w:val="8"/>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со</w:t>
      </w:r>
      <w:r>
        <w:rPr>
          <w:rFonts w:cs="Times New Roman" w:ascii="Times New Roman" w:hAnsi="Times New Roman"/>
          <w:spacing w:val="1"/>
          <w:sz w:val="24"/>
          <w:szCs w:val="24"/>
        </w:rPr>
        <w:t xml:space="preserve"> </w:t>
      </w:r>
      <w:r>
        <w:rPr>
          <w:rFonts w:cs="Times New Roman" w:ascii="Times New Roman" w:hAnsi="Times New Roman"/>
          <w:sz w:val="24"/>
          <w:szCs w:val="24"/>
        </w:rPr>
        <w:t>стороны</w:t>
      </w:r>
      <w:r>
        <w:rPr>
          <w:rFonts w:cs="Times New Roman" w:ascii="Times New Roman" w:hAnsi="Times New Roman"/>
          <w:spacing w:val="1"/>
          <w:sz w:val="24"/>
          <w:szCs w:val="24"/>
        </w:rPr>
        <w:t xml:space="preserve"> </w:t>
      </w:r>
      <w:r>
        <w:rPr>
          <w:rFonts w:cs="Times New Roman" w:ascii="Times New Roman" w:hAnsi="Times New Roman"/>
          <w:sz w:val="24"/>
          <w:szCs w:val="24"/>
        </w:rPr>
        <w:t>уполномоченных</w:t>
      </w:r>
      <w:r>
        <w:rPr>
          <w:rFonts w:cs="Times New Roman" w:ascii="Times New Roman" w:hAnsi="Times New Roman"/>
          <w:spacing w:val="1"/>
          <w:sz w:val="24"/>
          <w:szCs w:val="24"/>
        </w:rPr>
        <w:t xml:space="preserve"> </w:t>
      </w:r>
      <w:r>
        <w:rPr>
          <w:rFonts w:cs="Times New Roman" w:ascii="Times New Roman" w:hAnsi="Times New Roman"/>
          <w:sz w:val="24"/>
          <w:szCs w:val="24"/>
        </w:rPr>
        <w:t>органов</w:t>
      </w:r>
      <w:r>
        <w:rPr>
          <w:rFonts w:cs="Times New Roman" w:ascii="Times New Roman" w:hAnsi="Times New Roman"/>
          <w:spacing w:val="1"/>
          <w:sz w:val="24"/>
          <w:szCs w:val="24"/>
        </w:rPr>
        <w:t xml:space="preserve"> </w:t>
      </w:r>
      <w:r>
        <w:rPr>
          <w:rFonts w:cs="Times New Roman" w:ascii="Times New Roman" w:hAnsi="Times New Roman"/>
          <w:sz w:val="24"/>
          <w:szCs w:val="24"/>
        </w:rPr>
        <w:t>государства,</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осуществившего</w:t>
      </w:r>
      <w:r>
        <w:rPr>
          <w:rFonts w:cs="Times New Roman" w:ascii="Times New Roman" w:hAnsi="Times New Roman"/>
          <w:spacing w:val="1"/>
          <w:sz w:val="24"/>
          <w:szCs w:val="24"/>
        </w:rPr>
        <w:t xml:space="preserve"> </w:t>
      </w:r>
      <w:r>
        <w:rPr>
          <w:rFonts w:cs="Times New Roman" w:ascii="Times New Roman" w:hAnsi="Times New Roman"/>
          <w:sz w:val="24"/>
          <w:szCs w:val="24"/>
        </w:rPr>
        <w:t>регистрацию</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качестве</w:t>
      </w:r>
      <w:r>
        <w:rPr>
          <w:rFonts w:cs="Times New Roman" w:ascii="Times New Roman" w:hAnsi="Times New Roman"/>
          <w:spacing w:val="1"/>
          <w:sz w:val="24"/>
          <w:szCs w:val="24"/>
        </w:rPr>
        <w:t xml:space="preserve"> </w:t>
      </w:r>
      <w:r>
        <w:rPr>
          <w:rFonts w:cs="Times New Roman" w:ascii="Times New Roman" w:hAnsi="Times New Roman"/>
          <w:sz w:val="24"/>
          <w:szCs w:val="24"/>
        </w:rPr>
        <w:t>юридического</w:t>
      </w:r>
      <w:r>
        <w:rPr>
          <w:rFonts w:cs="Times New Roman" w:ascii="Times New Roman" w:hAnsi="Times New Roman"/>
          <w:spacing w:val="1"/>
          <w:sz w:val="24"/>
          <w:szCs w:val="24"/>
        </w:rPr>
        <w:t xml:space="preserve"> </w:t>
      </w:r>
      <w:r>
        <w:rPr>
          <w:rFonts w:cs="Times New Roman" w:ascii="Times New Roman" w:hAnsi="Times New Roman"/>
          <w:sz w:val="24"/>
          <w:szCs w:val="24"/>
        </w:rPr>
        <w:t>лица,</w:t>
      </w:r>
      <w:r>
        <w:rPr>
          <w:rFonts w:cs="Times New Roman" w:ascii="Times New Roman" w:hAnsi="Times New Roman"/>
          <w:spacing w:val="1"/>
          <w:sz w:val="24"/>
          <w:szCs w:val="24"/>
        </w:rPr>
        <w:t xml:space="preserve"> </w:t>
      </w:r>
      <w:r>
        <w:rPr>
          <w:rFonts w:cs="Times New Roman" w:ascii="Times New Roman" w:hAnsi="Times New Roman"/>
          <w:sz w:val="24"/>
          <w:szCs w:val="24"/>
        </w:rPr>
        <w:t>не</w:t>
      </w:r>
      <w:r>
        <w:rPr>
          <w:rFonts w:cs="Times New Roman" w:ascii="Times New Roman" w:hAnsi="Times New Roman"/>
          <w:spacing w:val="1"/>
          <w:sz w:val="24"/>
          <w:szCs w:val="24"/>
        </w:rPr>
        <w:t xml:space="preserve"> </w:t>
      </w:r>
      <w:r>
        <w:rPr>
          <w:rFonts w:cs="Times New Roman" w:ascii="Times New Roman" w:hAnsi="Times New Roman"/>
          <w:sz w:val="24"/>
          <w:szCs w:val="24"/>
        </w:rPr>
        <w:t>предпринято</w:t>
      </w:r>
      <w:r>
        <w:rPr>
          <w:rFonts w:cs="Times New Roman" w:ascii="Times New Roman" w:hAnsi="Times New Roman"/>
          <w:spacing w:val="1"/>
          <w:sz w:val="24"/>
          <w:szCs w:val="24"/>
        </w:rPr>
        <w:t xml:space="preserve"> </w:t>
      </w:r>
      <w:r>
        <w:rPr>
          <w:rFonts w:cs="Times New Roman" w:ascii="Times New Roman" w:hAnsi="Times New Roman"/>
          <w:sz w:val="24"/>
          <w:szCs w:val="24"/>
        </w:rPr>
        <w:t>каких-либо</w:t>
      </w:r>
      <w:r>
        <w:rPr>
          <w:rFonts w:cs="Times New Roman" w:ascii="Times New Roman" w:hAnsi="Times New Roman"/>
          <w:spacing w:val="1"/>
          <w:sz w:val="24"/>
          <w:szCs w:val="24"/>
        </w:rPr>
        <w:t xml:space="preserve"> </w:t>
      </w:r>
      <w:r>
        <w:rPr>
          <w:rFonts w:cs="Times New Roman" w:ascii="Times New Roman" w:hAnsi="Times New Roman"/>
          <w:sz w:val="24"/>
          <w:szCs w:val="24"/>
        </w:rPr>
        <w:t>действий</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приостановлению</w:t>
      </w:r>
      <w:r>
        <w:rPr>
          <w:rFonts w:cs="Times New Roman" w:ascii="Times New Roman" w:hAnsi="Times New Roman"/>
          <w:spacing w:val="1"/>
          <w:sz w:val="24"/>
          <w:szCs w:val="24"/>
        </w:rPr>
        <w:t xml:space="preserve"> </w:t>
      </w:r>
      <w:r>
        <w:rPr>
          <w:rFonts w:cs="Times New Roman" w:ascii="Times New Roman" w:hAnsi="Times New Roman"/>
          <w:sz w:val="24"/>
          <w:szCs w:val="24"/>
        </w:rPr>
        <w:t>деятельности</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1"/>
          <w:sz w:val="24"/>
          <w:szCs w:val="24"/>
        </w:rPr>
        <w:t xml:space="preserve"> </w:t>
      </w:r>
      <w:r>
        <w:rPr>
          <w:rFonts w:cs="Times New Roman" w:ascii="Times New Roman" w:hAnsi="Times New Roman"/>
          <w:sz w:val="24"/>
          <w:szCs w:val="24"/>
        </w:rPr>
        <w:t>как</w:t>
      </w:r>
      <w:r>
        <w:rPr>
          <w:rFonts w:cs="Times New Roman" w:ascii="Times New Roman" w:hAnsi="Times New Roman"/>
          <w:spacing w:val="1"/>
          <w:sz w:val="24"/>
          <w:szCs w:val="24"/>
        </w:rPr>
        <w:t xml:space="preserve"> </w:t>
      </w:r>
      <w:r>
        <w:rPr>
          <w:rFonts w:cs="Times New Roman" w:ascii="Times New Roman" w:hAnsi="Times New Roman"/>
          <w:sz w:val="24"/>
          <w:szCs w:val="24"/>
        </w:rPr>
        <w:t>юридического</w:t>
      </w:r>
      <w:r>
        <w:rPr>
          <w:rFonts w:cs="Times New Roman" w:ascii="Times New Roman" w:hAnsi="Times New Roman"/>
          <w:spacing w:val="1"/>
          <w:sz w:val="24"/>
          <w:szCs w:val="24"/>
        </w:rPr>
        <w:t xml:space="preserve"> </w:t>
      </w:r>
      <w:r>
        <w:rPr>
          <w:rFonts w:cs="Times New Roman" w:ascii="Times New Roman" w:hAnsi="Times New Roman"/>
          <w:sz w:val="24"/>
          <w:szCs w:val="24"/>
        </w:rPr>
        <w:t>лица</w:t>
      </w:r>
      <w:r>
        <w:rPr>
          <w:rFonts w:cs="Times New Roman" w:ascii="Times New Roman" w:hAnsi="Times New Roman"/>
          <w:spacing w:val="1"/>
          <w:sz w:val="24"/>
          <w:szCs w:val="24"/>
        </w:rPr>
        <w:t xml:space="preserve"> </w:t>
      </w:r>
      <w:r>
        <w:rPr>
          <w:rFonts w:cs="Times New Roman" w:ascii="Times New Roman" w:hAnsi="Times New Roman"/>
          <w:sz w:val="24"/>
          <w:szCs w:val="24"/>
        </w:rPr>
        <w:t>(если</w:t>
      </w:r>
      <w:r>
        <w:rPr>
          <w:rFonts w:cs="Times New Roman" w:ascii="Times New Roman" w:hAnsi="Times New Roman"/>
          <w:spacing w:val="1"/>
          <w:sz w:val="24"/>
          <w:szCs w:val="24"/>
        </w:rPr>
        <w:t xml:space="preserve"> </w:t>
      </w:r>
      <w:r>
        <w:rPr>
          <w:rFonts w:cs="Times New Roman" w:ascii="Times New Roman" w:hAnsi="Times New Roman"/>
          <w:sz w:val="24"/>
          <w:szCs w:val="24"/>
        </w:rPr>
        <w:t>применимо);</w:t>
      </w:r>
      <w:r>
        <w:rPr>
          <w:rFonts w:cs="Times New Roman" w:ascii="Times New Roman" w:hAnsi="Times New Roman"/>
          <w:spacing w:val="1"/>
          <w:sz w:val="24"/>
          <w:szCs w:val="24"/>
        </w:rPr>
        <w:t xml:space="preserve"> </w:t>
      </w:r>
      <w:r>
        <w:rPr>
          <w:rFonts w:cs="Times New Roman" w:ascii="Times New Roman" w:hAnsi="Times New Roman"/>
          <w:sz w:val="24"/>
          <w:szCs w:val="24"/>
        </w:rPr>
        <w:t>лицензия</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осуществление</w:t>
      </w:r>
      <w:r>
        <w:rPr>
          <w:rFonts w:cs="Times New Roman" w:ascii="Times New Roman" w:hAnsi="Times New Roman"/>
          <w:spacing w:val="1"/>
          <w:sz w:val="24"/>
          <w:szCs w:val="24"/>
        </w:rPr>
        <w:t xml:space="preserve"> </w:t>
      </w:r>
      <w:r>
        <w:rPr>
          <w:rFonts w:cs="Times New Roman" w:ascii="Times New Roman" w:hAnsi="Times New Roman"/>
          <w:sz w:val="24"/>
          <w:szCs w:val="24"/>
        </w:rPr>
        <w:t>банковских</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операций</w:t>
      </w:r>
      <w:r>
        <w:rPr>
          <w:rFonts w:cs="Times New Roman" w:ascii="Times New Roman" w:hAnsi="Times New Roman"/>
          <w:spacing w:val="1"/>
          <w:sz w:val="24"/>
          <w:szCs w:val="24"/>
        </w:rPr>
        <w:t xml:space="preserve"> </w:t>
      </w:r>
      <w:r>
        <w:rPr>
          <w:rFonts w:cs="Times New Roman" w:ascii="Times New Roman" w:hAnsi="Times New Roman"/>
          <w:sz w:val="24"/>
          <w:szCs w:val="24"/>
        </w:rPr>
        <w:t>(при</w:t>
      </w:r>
      <w:r>
        <w:rPr>
          <w:rFonts w:cs="Times New Roman" w:ascii="Times New Roman" w:hAnsi="Times New Roman"/>
          <w:spacing w:val="1"/>
          <w:sz w:val="24"/>
          <w:szCs w:val="24"/>
        </w:rPr>
        <w:t xml:space="preserve"> </w:t>
      </w:r>
      <w:r>
        <w:rPr>
          <w:rFonts w:cs="Times New Roman" w:ascii="Times New Roman" w:hAnsi="Times New Roman"/>
          <w:sz w:val="24"/>
          <w:szCs w:val="24"/>
        </w:rPr>
        <w:t>наличии</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дату</w:t>
      </w:r>
      <w:r>
        <w:rPr>
          <w:rFonts w:cs="Times New Roman" w:ascii="Times New Roman" w:hAnsi="Times New Roman"/>
          <w:spacing w:val="1"/>
          <w:sz w:val="24"/>
          <w:szCs w:val="24"/>
        </w:rPr>
        <w:t xml:space="preserve"> </w:t>
      </w:r>
      <w:r>
        <w:rPr>
          <w:rFonts w:cs="Times New Roman" w:ascii="Times New Roman" w:hAnsi="Times New Roman"/>
          <w:sz w:val="24"/>
          <w:szCs w:val="24"/>
        </w:rPr>
        <w:t>подачи</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З</w:t>
      </w:r>
      <w:r>
        <w:rPr>
          <w:rFonts w:cs="Times New Roman" w:ascii="Times New Roman" w:hAnsi="Times New Roman"/>
          <w:sz w:val="24"/>
          <w:szCs w:val="24"/>
        </w:rPr>
        <w:t>аявления</w:t>
      </w:r>
      <w:r>
        <w:rPr>
          <w:rFonts w:cs="Times New Roman" w:ascii="Times New Roman" w:hAnsi="Times New Roman"/>
          <w:spacing w:val="1"/>
          <w:sz w:val="24"/>
          <w:szCs w:val="24"/>
        </w:rPr>
        <w:t xml:space="preserve"> </w:t>
      </w:r>
      <w:r>
        <w:rPr>
          <w:rFonts w:cs="Times New Roman" w:ascii="Times New Roman" w:hAnsi="Times New Roman"/>
          <w:sz w:val="24"/>
          <w:szCs w:val="24"/>
        </w:rPr>
        <w:t>на депозитарное обслуживание) не отозвана, лицензия профессионального участника рынка ценных бумаг по</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осуществлению</w:t>
      </w:r>
      <w:r>
        <w:rPr>
          <w:rFonts w:cs="Times New Roman" w:ascii="Times New Roman" w:hAnsi="Times New Roman"/>
          <w:spacing w:val="1"/>
          <w:sz w:val="24"/>
          <w:szCs w:val="24"/>
        </w:rPr>
        <w:t xml:space="preserve"> </w:t>
      </w:r>
      <w:r>
        <w:rPr>
          <w:rFonts w:cs="Times New Roman" w:ascii="Times New Roman" w:hAnsi="Times New Roman"/>
          <w:sz w:val="24"/>
          <w:szCs w:val="24"/>
        </w:rPr>
        <w:t>брокерской</w:t>
      </w:r>
      <w:r>
        <w:rPr>
          <w:rFonts w:cs="Times New Roman" w:ascii="Times New Roman" w:hAnsi="Times New Roman"/>
          <w:spacing w:val="1"/>
          <w:sz w:val="24"/>
          <w:szCs w:val="24"/>
        </w:rPr>
        <w:t xml:space="preserve"> </w:t>
      </w:r>
      <w:r>
        <w:rPr>
          <w:rFonts w:cs="Times New Roman" w:ascii="Times New Roman" w:hAnsi="Times New Roman"/>
          <w:sz w:val="24"/>
          <w:szCs w:val="24"/>
        </w:rPr>
        <w:t>деятельности</w:t>
      </w:r>
      <w:r>
        <w:rPr>
          <w:rFonts w:cs="Times New Roman" w:ascii="Times New Roman" w:hAnsi="Times New Roman"/>
          <w:spacing w:val="1"/>
          <w:sz w:val="24"/>
          <w:szCs w:val="24"/>
        </w:rPr>
        <w:t xml:space="preserve"> </w:t>
      </w:r>
      <w:r>
        <w:rPr>
          <w:rFonts w:cs="Times New Roman" w:ascii="Times New Roman" w:hAnsi="Times New Roman"/>
          <w:sz w:val="24"/>
          <w:szCs w:val="24"/>
        </w:rPr>
        <w:t>(при</w:t>
      </w:r>
      <w:r>
        <w:rPr>
          <w:rFonts w:cs="Times New Roman" w:ascii="Times New Roman" w:hAnsi="Times New Roman"/>
          <w:spacing w:val="1"/>
          <w:sz w:val="24"/>
          <w:szCs w:val="24"/>
        </w:rPr>
        <w:t xml:space="preserve"> </w:t>
      </w:r>
      <w:r>
        <w:rPr>
          <w:rFonts w:cs="Times New Roman" w:ascii="Times New Roman" w:hAnsi="Times New Roman"/>
          <w:sz w:val="24"/>
          <w:szCs w:val="24"/>
        </w:rPr>
        <w:t>наличии</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дату</w:t>
      </w:r>
      <w:r>
        <w:rPr>
          <w:rFonts w:cs="Times New Roman" w:ascii="Times New Roman" w:hAnsi="Times New Roman"/>
          <w:spacing w:val="1"/>
          <w:sz w:val="24"/>
          <w:szCs w:val="24"/>
        </w:rPr>
        <w:t xml:space="preserve"> </w:t>
      </w:r>
      <w:r>
        <w:rPr>
          <w:rFonts w:cs="Times New Roman" w:ascii="Times New Roman" w:hAnsi="Times New Roman"/>
          <w:sz w:val="24"/>
          <w:szCs w:val="24"/>
        </w:rPr>
        <w:t>подачи</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З</w:t>
      </w:r>
      <w:r>
        <w:rPr>
          <w:rFonts w:cs="Times New Roman" w:ascii="Times New Roman" w:hAnsi="Times New Roman"/>
          <w:sz w:val="24"/>
          <w:szCs w:val="24"/>
        </w:rPr>
        <w:t>аявления</w:t>
      </w:r>
      <w:r>
        <w:rPr>
          <w:rFonts w:cs="Times New Roman" w:ascii="Times New Roman" w:hAnsi="Times New Roman"/>
          <w:spacing w:val="1"/>
          <w:sz w:val="24"/>
          <w:szCs w:val="24"/>
        </w:rPr>
        <w:t xml:space="preserve"> </w:t>
      </w:r>
      <w:r>
        <w:rPr>
          <w:rFonts w:cs="Times New Roman" w:ascii="Times New Roman" w:hAnsi="Times New Roman"/>
          <w:sz w:val="24"/>
          <w:szCs w:val="24"/>
        </w:rPr>
        <w:t>на депозитарное обслуживание) не отозвана, лицензия профессионального участника рынка ценных бумаг на</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осуществление</w:t>
      </w:r>
      <w:r>
        <w:rPr>
          <w:rFonts w:cs="Times New Roman" w:ascii="Times New Roman" w:hAnsi="Times New Roman"/>
          <w:spacing w:val="1"/>
          <w:sz w:val="24"/>
          <w:szCs w:val="24"/>
        </w:rPr>
        <w:t xml:space="preserve"> </w:t>
      </w:r>
      <w:r>
        <w:rPr>
          <w:rFonts w:cs="Times New Roman" w:ascii="Times New Roman" w:hAnsi="Times New Roman"/>
          <w:sz w:val="24"/>
          <w:szCs w:val="24"/>
        </w:rPr>
        <w:t>деятельности</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управлению</w:t>
      </w:r>
      <w:r>
        <w:rPr>
          <w:rFonts w:cs="Times New Roman" w:ascii="Times New Roman" w:hAnsi="Times New Roman"/>
          <w:spacing w:val="1"/>
          <w:sz w:val="24"/>
          <w:szCs w:val="24"/>
        </w:rPr>
        <w:t xml:space="preserve"> </w:t>
      </w:r>
      <w:r>
        <w:rPr>
          <w:rFonts w:cs="Times New Roman" w:ascii="Times New Roman" w:hAnsi="Times New Roman"/>
          <w:sz w:val="24"/>
          <w:szCs w:val="24"/>
        </w:rPr>
        <w:t>ценными</w:t>
      </w:r>
      <w:r>
        <w:rPr>
          <w:rFonts w:cs="Times New Roman" w:ascii="Times New Roman" w:hAnsi="Times New Roman"/>
          <w:spacing w:val="1"/>
          <w:sz w:val="24"/>
          <w:szCs w:val="24"/>
        </w:rPr>
        <w:t xml:space="preserve"> </w:t>
      </w:r>
      <w:r>
        <w:rPr>
          <w:rFonts w:cs="Times New Roman" w:ascii="Times New Roman" w:hAnsi="Times New Roman"/>
          <w:sz w:val="24"/>
          <w:szCs w:val="24"/>
        </w:rPr>
        <w:t>бумагами</w:t>
      </w:r>
      <w:r>
        <w:rPr>
          <w:rFonts w:cs="Times New Roman" w:ascii="Times New Roman" w:hAnsi="Times New Roman"/>
          <w:spacing w:val="1"/>
          <w:sz w:val="24"/>
          <w:szCs w:val="24"/>
        </w:rPr>
        <w:t xml:space="preserve"> </w:t>
      </w:r>
      <w:r>
        <w:rPr>
          <w:rFonts w:cs="Times New Roman" w:ascii="Times New Roman" w:hAnsi="Times New Roman"/>
          <w:sz w:val="24"/>
          <w:szCs w:val="24"/>
        </w:rPr>
        <w:t>(при</w:t>
      </w:r>
      <w:r>
        <w:rPr>
          <w:rFonts w:cs="Times New Roman" w:ascii="Times New Roman" w:hAnsi="Times New Roman"/>
          <w:spacing w:val="1"/>
          <w:sz w:val="24"/>
          <w:szCs w:val="24"/>
        </w:rPr>
        <w:t xml:space="preserve"> </w:t>
      </w:r>
      <w:r>
        <w:rPr>
          <w:rFonts w:cs="Times New Roman" w:ascii="Times New Roman" w:hAnsi="Times New Roman"/>
          <w:sz w:val="24"/>
          <w:szCs w:val="24"/>
        </w:rPr>
        <w:t>наличии</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дату</w:t>
      </w:r>
      <w:r>
        <w:rPr>
          <w:rFonts w:cs="Times New Roman" w:ascii="Times New Roman" w:hAnsi="Times New Roman"/>
          <w:spacing w:val="1"/>
          <w:sz w:val="24"/>
          <w:szCs w:val="24"/>
        </w:rPr>
        <w:t xml:space="preserve"> </w:t>
      </w:r>
      <w:r>
        <w:rPr>
          <w:rFonts w:cs="Times New Roman" w:ascii="Times New Roman" w:hAnsi="Times New Roman"/>
          <w:sz w:val="24"/>
          <w:szCs w:val="24"/>
        </w:rPr>
        <w:t>подачи</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Депозитарий</w:t>
      </w:r>
      <w:r>
        <w:rPr>
          <w:rFonts w:cs="Times New Roman" w:ascii="Times New Roman" w:hAnsi="Times New Roman"/>
          <w:spacing w:val="-3"/>
          <w:sz w:val="24"/>
          <w:szCs w:val="24"/>
        </w:rPr>
        <w:t xml:space="preserve"> З</w:t>
      </w:r>
      <w:r>
        <w:rPr>
          <w:rFonts w:cs="Times New Roman" w:ascii="Times New Roman" w:hAnsi="Times New Roman"/>
          <w:sz w:val="24"/>
          <w:szCs w:val="24"/>
        </w:rPr>
        <w:t>аявления на депозитарное обслуживание) не</w:t>
      </w:r>
      <w:r>
        <w:rPr>
          <w:rFonts w:cs="Times New Roman" w:ascii="Times New Roman" w:hAnsi="Times New Roman"/>
          <w:spacing w:val="-2"/>
          <w:sz w:val="24"/>
          <w:szCs w:val="24"/>
        </w:rPr>
        <w:t xml:space="preserve"> </w:t>
      </w:r>
      <w:r>
        <w:rPr>
          <w:rFonts w:cs="Times New Roman" w:ascii="Times New Roman" w:hAnsi="Times New Roman"/>
          <w:sz w:val="24"/>
          <w:szCs w:val="24"/>
        </w:rPr>
        <w:t>отозвана;</w:t>
      </w:r>
    </w:p>
    <w:p>
      <w:pPr>
        <w:pStyle w:val="ListParagraph"/>
        <w:numPr>
          <w:ilvl w:val="0"/>
          <w:numId w:val="8"/>
        </w:numPr>
        <w:tabs>
          <w:tab w:val="clear" w:pos="720"/>
          <w:tab w:val="left" w:pos="284"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 период действия Договора Депонент будет незамедлительно извещать о</w:t>
      </w:r>
      <w:r>
        <w:rPr>
          <w:rFonts w:cs="Times New Roman" w:ascii="Times New Roman" w:hAnsi="Times New Roman"/>
          <w:spacing w:val="1"/>
          <w:sz w:val="24"/>
          <w:szCs w:val="24"/>
        </w:rPr>
        <w:t xml:space="preserve"> </w:t>
      </w:r>
      <w:r>
        <w:rPr>
          <w:rFonts w:cs="Times New Roman" w:ascii="Times New Roman" w:hAnsi="Times New Roman"/>
          <w:sz w:val="24"/>
          <w:szCs w:val="24"/>
        </w:rPr>
        <w:t>любых</w:t>
      </w:r>
      <w:r>
        <w:rPr>
          <w:rFonts w:cs="Times New Roman" w:ascii="Times New Roman" w:hAnsi="Times New Roman"/>
          <w:spacing w:val="-1"/>
          <w:sz w:val="24"/>
          <w:szCs w:val="24"/>
        </w:rPr>
        <w:t xml:space="preserve"> </w:t>
      </w:r>
      <w:r>
        <w:rPr>
          <w:rFonts w:cs="Times New Roman" w:ascii="Times New Roman" w:hAnsi="Times New Roman"/>
          <w:sz w:val="24"/>
          <w:szCs w:val="24"/>
        </w:rPr>
        <w:t>изменениях</w:t>
      </w:r>
      <w:r>
        <w:rPr>
          <w:rFonts w:cs="Times New Roman" w:ascii="Times New Roman" w:hAnsi="Times New Roman"/>
          <w:spacing w:val="-1"/>
          <w:sz w:val="24"/>
          <w:szCs w:val="24"/>
        </w:rPr>
        <w:t xml:space="preserve"> </w:t>
      </w:r>
      <w:r>
        <w:rPr>
          <w:rFonts w:cs="Times New Roman" w:ascii="Times New Roman" w:hAnsi="Times New Roman"/>
          <w:sz w:val="24"/>
          <w:szCs w:val="24"/>
        </w:rPr>
        <w:t>в его заверениях</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3"/>
          <w:sz w:val="24"/>
          <w:szCs w:val="24"/>
        </w:rPr>
        <w:t xml:space="preserve"> </w:t>
      </w:r>
      <w:r>
        <w:rPr>
          <w:rFonts w:cs="Times New Roman" w:ascii="Times New Roman" w:hAnsi="Times New Roman"/>
          <w:sz w:val="24"/>
          <w:szCs w:val="24"/>
        </w:rPr>
        <w:t>гарантиях, изложенных</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2"/>
          <w:sz w:val="24"/>
          <w:szCs w:val="24"/>
        </w:rPr>
        <w:t xml:space="preserve"> </w:t>
      </w:r>
      <w:r>
        <w:rPr>
          <w:rFonts w:cs="Times New Roman" w:ascii="Times New Roman" w:hAnsi="Times New Roman"/>
          <w:sz w:val="24"/>
          <w:szCs w:val="24"/>
        </w:rPr>
        <w:t>настоящем</w:t>
      </w:r>
      <w:r>
        <w:rPr>
          <w:rFonts w:cs="Times New Roman" w:ascii="Times New Roman" w:hAnsi="Times New Roman"/>
          <w:spacing w:val="-1"/>
          <w:sz w:val="24"/>
          <w:szCs w:val="24"/>
        </w:rPr>
        <w:t xml:space="preserve"> </w:t>
      </w:r>
      <w:r>
        <w:rPr>
          <w:rFonts w:cs="Times New Roman" w:ascii="Times New Roman" w:hAnsi="Times New Roman"/>
          <w:sz w:val="24"/>
          <w:szCs w:val="24"/>
        </w:rPr>
        <w:t>пункте;</w:t>
      </w:r>
    </w:p>
    <w:p>
      <w:pPr>
        <w:pStyle w:val="ListParagraph"/>
        <w:numPr>
          <w:ilvl w:val="0"/>
          <w:numId w:val="8"/>
        </w:numPr>
        <w:tabs>
          <w:tab w:val="clear" w:pos="720"/>
          <w:tab w:val="left" w:pos="284" w:leader="none"/>
          <w:tab w:val="left" w:pos="950"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Депонент, надлежащим образом осуществляет необходимые процедуры в</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соответствии с требованием Федерального закона о противодействии легализации (отмыванию) доходов,</w:t>
      </w:r>
      <w:r>
        <w:rPr>
          <w:rFonts w:cs="Times New Roman" w:ascii="Times New Roman" w:hAnsi="Times New Roman"/>
          <w:spacing w:val="1"/>
          <w:sz w:val="24"/>
          <w:szCs w:val="24"/>
        </w:rPr>
        <w:t xml:space="preserve"> </w:t>
      </w:r>
      <w:r>
        <w:rPr>
          <w:rFonts w:cs="Times New Roman" w:ascii="Times New Roman" w:hAnsi="Times New Roman"/>
          <w:sz w:val="24"/>
          <w:szCs w:val="24"/>
        </w:rPr>
        <w:t>полученных</w:t>
      </w:r>
      <w:r>
        <w:rPr>
          <w:rFonts w:cs="Times New Roman" w:ascii="Times New Roman" w:hAnsi="Times New Roman"/>
          <w:spacing w:val="-2"/>
          <w:sz w:val="24"/>
          <w:szCs w:val="24"/>
        </w:rPr>
        <w:t xml:space="preserve"> </w:t>
      </w:r>
      <w:r>
        <w:rPr>
          <w:rFonts w:cs="Times New Roman" w:ascii="Times New Roman" w:hAnsi="Times New Roman"/>
          <w:sz w:val="24"/>
          <w:szCs w:val="24"/>
        </w:rPr>
        <w:t>преступным</w:t>
      </w:r>
      <w:r>
        <w:rPr>
          <w:rFonts w:cs="Times New Roman" w:ascii="Times New Roman" w:hAnsi="Times New Roman"/>
          <w:spacing w:val="-1"/>
          <w:sz w:val="24"/>
          <w:szCs w:val="24"/>
        </w:rPr>
        <w:t xml:space="preserve"> </w:t>
      </w:r>
      <w:r>
        <w:rPr>
          <w:rFonts w:cs="Times New Roman" w:ascii="Times New Roman" w:hAnsi="Times New Roman"/>
          <w:sz w:val="24"/>
          <w:szCs w:val="24"/>
        </w:rPr>
        <w:t>путем</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2"/>
          <w:sz w:val="24"/>
          <w:szCs w:val="24"/>
        </w:rPr>
        <w:t xml:space="preserve"> </w:t>
      </w:r>
      <w:r>
        <w:rPr>
          <w:rFonts w:cs="Times New Roman" w:ascii="Times New Roman" w:hAnsi="Times New Roman"/>
          <w:sz w:val="24"/>
          <w:szCs w:val="24"/>
        </w:rPr>
        <w:t>финансированию</w:t>
      </w:r>
      <w:r>
        <w:rPr>
          <w:rFonts w:cs="Times New Roman" w:ascii="Times New Roman" w:hAnsi="Times New Roman"/>
          <w:spacing w:val="-1"/>
          <w:sz w:val="24"/>
          <w:szCs w:val="24"/>
        </w:rPr>
        <w:t xml:space="preserve"> </w:t>
      </w:r>
      <w:r>
        <w:rPr>
          <w:rFonts w:cs="Times New Roman" w:ascii="Times New Roman" w:hAnsi="Times New Roman"/>
          <w:sz w:val="24"/>
          <w:szCs w:val="24"/>
        </w:rPr>
        <w:t>терроризма №</w:t>
      </w:r>
      <w:r>
        <w:rPr>
          <w:rFonts w:cs="Times New Roman" w:ascii="Times New Roman" w:hAnsi="Times New Roman"/>
          <w:spacing w:val="-1"/>
          <w:sz w:val="24"/>
          <w:szCs w:val="24"/>
        </w:rPr>
        <w:t xml:space="preserve"> </w:t>
      </w:r>
      <w:r>
        <w:rPr>
          <w:rFonts w:cs="Times New Roman" w:ascii="Times New Roman" w:hAnsi="Times New Roman"/>
          <w:sz w:val="24"/>
          <w:szCs w:val="24"/>
        </w:rPr>
        <w:t>115-ФЗ</w:t>
      </w:r>
      <w:r>
        <w:rPr>
          <w:rFonts w:cs="Times New Roman" w:ascii="Times New Roman" w:hAnsi="Times New Roman"/>
          <w:spacing w:val="-3"/>
          <w:sz w:val="24"/>
          <w:szCs w:val="24"/>
        </w:rPr>
        <w:t xml:space="preserve"> </w:t>
      </w:r>
      <w:r>
        <w:rPr>
          <w:rFonts w:cs="Times New Roman" w:ascii="Times New Roman" w:hAnsi="Times New Roman"/>
          <w:sz w:val="24"/>
          <w:szCs w:val="24"/>
        </w:rPr>
        <w:t>от 07</w:t>
      </w:r>
      <w:r>
        <w:rPr>
          <w:rFonts w:cs="Times New Roman" w:ascii="Times New Roman" w:hAnsi="Times New Roman"/>
          <w:spacing w:val="-3"/>
          <w:sz w:val="24"/>
          <w:szCs w:val="24"/>
        </w:rPr>
        <w:t xml:space="preserve"> </w:t>
      </w:r>
      <w:r>
        <w:rPr>
          <w:rFonts w:cs="Times New Roman" w:ascii="Times New Roman" w:hAnsi="Times New Roman"/>
          <w:sz w:val="24"/>
          <w:szCs w:val="24"/>
        </w:rPr>
        <w:t>августа</w:t>
      </w:r>
      <w:r>
        <w:rPr>
          <w:rFonts w:cs="Times New Roman" w:ascii="Times New Roman" w:hAnsi="Times New Roman"/>
          <w:spacing w:val="-3"/>
          <w:sz w:val="24"/>
          <w:szCs w:val="24"/>
        </w:rPr>
        <w:t xml:space="preserve"> </w:t>
      </w:r>
      <w:r>
        <w:rPr>
          <w:rFonts w:cs="Times New Roman" w:ascii="Times New Roman" w:hAnsi="Times New Roman"/>
          <w:sz w:val="24"/>
          <w:szCs w:val="24"/>
        </w:rPr>
        <w:t>2001 года.</w:t>
      </w:r>
    </w:p>
    <w:p>
      <w:pPr>
        <w:pStyle w:val="ListParagraph"/>
        <w:numPr>
          <w:ilvl w:val="1"/>
          <w:numId w:val="103"/>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полагается</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заверения</w:t>
      </w:r>
      <w:r>
        <w:rPr>
          <w:rFonts w:cs="Times New Roman" w:ascii="Times New Roman" w:hAnsi="Times New Roman"/>
          <w:spacing w:val="1"/>
          <w:sz w:val="24"/>
          <w:szCs w:val="24"/>
        </w:rPr>
        <w:t xml:space="preserve"> </w:t>
      </w:r>
      <w:r>
        <w:rPr>
          <w:rFonts w:cs="Times New Roman" w:ascii="Times New Roman" w:hAnsi="Times New Roman"/>
          <w:sz w:val="24"/>
          <w:szCs w:val="24"/>
        </w:rPr>
        <w:t>об</w:t>
      </w:r>
      <w:r>
        <w:rPr>
          <w:rFonts w:cs="Times New Roman" w:ascii="Times New Roman" w:hAnsi="Times New Roman"/>
          <w:spacing w:val="1"/>
          <w:sz w:val="24"/>
          <w:szCs w:val="24"/>
        </w:rPr>
        <w:t xml:space="preserve"> </w:t>
      </w:r>
      <w:r>
        <w:rPr>
          <w:rFonts w:cs="Times New Roman" w:ascii="Times New Roman" w:hAnsi="Times New Roman"/>
          <w:sz w:val="24"/>
          <w:szCs w:val="24"/>
        </w:rPr>
        <w:t>обстоятельствах,</w:t>
      </w:r>
      <w:r>
        <w:rPr>
          <w:rFonts w:cs="Times New Roman" w:ascii="Times New Roman" w:hAnsi="Times New Roman"/>
          <w:spacing w:val="1"/>
          <w:sz w:val="24"/>
          <w:szCs w:val="24"/>
        </w:rPr>
        <w:t xml:space="preserve"> </w:t>
      </w:r>
      <w:r>
        <w:rPr>
          <w:rFonts w:cs="Times New Roman" w:ascii="Times New Roman" w:hAnsi="Times New Roman"/>
          <w:sz w:val="24"/>
          <w:szCs w:val="24"/>
        </w:rPr>
        <w:t>представленные</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Депонентом,</w:t>
      </w:r>
      <w:r>
        <w:rPr>
          <w:rFonts w:cs="Times New Roman" w:ascii="Times New Roman" w:hAnsi="Times New Roman"/>
          <w:spacing w:val="1"/>
          <w:sz w:val="24"/>
          <w:szCs w:val="24"/>
        </w:rPr>
        <w:t xml:space="preserve"> </w:t>
      </w:r>
      <w:r>
        <w:rPr>
          <w:rFonts w:cs="Times New Roman" w:ascii="Times New Roman" w:hAnsi="Times New Roman"/>
          <w:sz w:val="24"/>
          <w:szCs w:val="24"/>
        </w:rPr>
        <w:t>и указанные заверения имеют существенное значение для Депозитария. В случае</w:t>
      </w:r>
      <w:r>
        <w:rPr>
          <w:rFonts w:cs="Times New Roman" w:ascii="Times New Roman" w:hAnsi="Times New Roman"/>
          <w:spacing w:val="-53"/>
          <w:sz w:val="24"/>
          <w:szCs w:val="24"/>
        </w:rPr>
        <w:t xml:space="preserve"> </w:t>
      </w:r>
      <w:r>
        <w:rPr>
          <w:rFonts w:cs="Times New Roman" w:ascii="Times New Roman" w:hAnsi="Times New Roman"/>
          <w:sz w:val="24"/>
          <w:szCs w:val="24"/>
        </w:rPr>
        <w:t>нарушения</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Депонентом,</w:t>
      </w:r>
      <w:r>
        <w:rPr>
          <w:rFonts w:cs="Times New Roman" w:ascii="Times New Roman" w:hAnsi="Times New Roman"/>
          <w:spacing w:val="1"/>
          <w:sz w:val="24"/>
          <w:szCs w:val="24"/>
        </w:rPr>
        <w:t xml:space="preserve"> </w:t>
      </w:r>
      <w:r>
        <w:rPr>
          <w:rFonts w:cs="Times New Roman" w:ascii="Times New Roman" w:hAnsi="Times New Roman"/>
          <w:sz w:val="24"/>
          <w:szCs w:val="24"/>
        </w:rPr>
        <w:t>заверений</w:t>
      </w:r>
      <w:r>
        <w:rPr>
          <w:rFonts w:cs="Times New Roman" w:ascii="Times New Roman" w:hAnsi="Times New Roman"/>
          <w:spacing w:val="1"/>
          <w:sz w:val="24"/>
          <w:szCs w:val="24"/>
        </w:rPr>
        <w:t xml:space="preserve"> </w:t>
      </w:r>
      <w:r>
        <w:rPr>
          <w:rFonts w:cs="Times New Roman" w:ascii="Times New Roman" w:hAnsi="Times New Roman"/>
          <w:sz w:val="24"/>
          <w:szCs w:val="24"/>
        </w:rPr>
        <w:t>об</w:t>
      </w:r>
      <w:r>
        <w:rPr>
          <w:rFonts w:cs="Times New Roman" w:ascii="Times New Roman" w:hAnsi="Times New Roman"/>
          <w:spacing w:val="1"/>
          <w:sz w:val="24"/>
          <w:szCs w:val="24"/>
        </w:rPr>
        <w:t xml:space="preserve"> </w:t>
      </w:r>
      <w:r>
        <w:rPr>
          <w:rFonts w:cs="Times New Roman" w:ascii="Times New Roman" w:hAnsi="Times New Roman"/>
          <w:sz w:val="24"/>
          <w:szCs w:val="24"/>
        </w:rPr>
        <w:t>обстоятельствах</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w:t>
      </w:r>
      <w:r>
        <w:rPr>
          <w:rFonts w:cs="Times New Roman" w:ascii="Times New Roman" w:hAnsi="Times New Roman"/>
          <w:spacing w:val="1"/>
          <w:sz w:val="24"/>
          <w:szCs w:val="24"/>
        </w:rPr>
        <w:t xml:space="preserve"> </w:t>
      </w:r>
      <w:r>
        <w:rPr>
          <w:rFonts w:cs="Times New Roman" w:ascii="Times New Roman" w:hAnsi="Times New Roman"/>
          <w:sz w:val="24"/>
          <w:szCs w:val="24"/>
        </w:rPr>
        <w:t>несет</w:t>
      </w:r>
      <w:r>
        <w:rPr>
          <w:rFonts w:cs="Times New Roman" w:ascii="Times New Roman" w:hAnsi="Times New Roman"/>
          <w:spacing w:val="1"/>
          <w:sz w:val="24"/>
          <w:szCs w:val="24"/>
        </w:rPr>
        <w:t xml:space="preserve"> </w:t>
      </w:r>
      <w:r>
        <w:rPr>
          <w:rFonts w:cs="Times New Roman" w:ascii="Times New Roman" w:hAnsi="Times New Roman"/>
          <w:sz w:val="24"/>
          <w:szCs w:val="24"/>
        </w:rPr>
        <w:t>ответственность</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соответствии</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Договором</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соответствии</w:t>
      </w:r>
      <w:r>
        <w:rPr>
          <w:rFonts w:cs="Times New Roman" w:ascii="Times New Roman" w:hAnsi="Times New Roman"/>
          <w:spacing w:val="1"/>
          <w:sz w:val="24"/>
          <w:szCs w:val="24"/>
        </w:rPr>
        <w:t xml:space="preserve"> </w:t>
      </w:r>
      <w:r>
        <w:rPr>
          <w:rFonts w:cs="Times New Roman" w:ascii="Times New Roman" w:hAnsi="Times New Roman"/>
          <w:sz w:val="24"/>
          <w:szCs w:val="24"/>
        </w:rPr>
        <w:t>со</w:t>
      </w:r>
      <w:r>
        <w:rPr>
          <w:rFonts w:cs="Times New Roman" w:ascii="Times New Roman" w:hAnsi="Times New Roman"/>
          <w:spacing w:val="1"/>
          <w:sz w:val="24"/>
          <w:szCs w:val="24"/>
        </w:rPr>
        <w:t xml:space="preserve"> </w:t>
      </w:r>
      <w:r>
        <w:rPr>
          <w:rFonts w:cs="Times New Roman" w:ascii="Times New Roman" w:hAnsi="Times New Roman"/>
          <w:sz w:val="24"/>
          <w:szCs w:val="24"/>
        </w:rPr>
        <w:t>ст.</w:t>
      </w:r>
      <w:r>
        <w:rPr>
          <w:rFonts w:cs="Times New Roman" w:ascii="Times New Roman" w:hAnsi="Times New Roman"/>
          <w:spacing w:val="1"/>
          <w:sz w:val="24"/>
          <w:szCs w:val="24"/>
        </w:rPr>
        <w:t xml:space="preserve"> </w:t>
      </w:r>
      <w:r>
        <w:rPr>
          <w:rFonts w:cs="Times New Roman" w:ascii="Times New Roman" w:hAnsi="Times New Roman"/>
          <w:sz w:val="24"/>
          <w:szCs w:val="24"/>
        </w:rPr>
        <w:t>431.2</w:t>
      </w:r>
      <w:r>
        <w:rPr>
          <w:rFonts w:cs="Times New Roman" w:ascii="Times New Roman" w:hAnsi="Times New Roman"/>
          <w:spacing w:val="1"/>
          <w:sz w:val="24"/>
          <w:szCs w:val="24"/>
        </w:rPr>
        <w:t xml:space="preserve"> </w:t>
      </w:r>
      <w:r>
        <w:rPr>
          <w:rFonts w:cs="Times New Roman" w:ascii="Times New Roman" w:hAnsi="Times New Roman"/>
          <w:sz w:val="24"/>
          <w:szCs w:val="24"/>
        </w:rPr>
        <w:t>Гражданского</w:t>
      </w:r>
      <w:r>
        <w:rPr>
          <w:rFonts w:cs="Times New Roman" w:ascii="Times New Roman" w:hAnsi="Times New Roman"/>
          <w:spacing w:val="-2"/>
          <w:sz w:val="24"/>
          <w:szCs w:val="24"/>
        </w:rPr>
        <w:t xml:space="preserve"> </w:t>
      </w:r>
      <w:r>
        <w:rPr>
          <w:rFonts w:cs="Times New Roman" w:ascii="Times New Roman" w:hAnsi="Times New Roman"/>
          <w:sz w:val="24"/>
          <w:szCs w:val="24"/>
        </w:rPr>
        <w:t>кодекса</w:t>
      </w:r>
      <w:r>
        <w:rPr>
          <w:rFonts w:cs="Times New Roman" w:ascii="Times New Roman" w:hAnsi="Times New Roman"/>
          <w:spacing w:val="1"/>
          <w:sz w:val="24"/>
          <w:szCs w:val="24"/>
        </w:rPr>
        <w:t xml:space="preserve"> </w:t>
      </w:r>
      <w:r>
        <w:rPr>
          <w:rFonts w:cs="Times New Roman" w:ascii="Times New Roman" w:hAnsi="Times New Roman"/>
          <w:sz w:val="24"/>
          <w:szCs w:val="24"/>
        </w:rPr>
        <w:t>Российской Федерации.</w:t>
      </w:r>
    </w:p>
    <w:p>
      <w:pPr>
        <w:pStyle w:val="ListParagraph"/>
        <w:numPr>
          <w:ilvl w:val="1"/>
          <w:numId w:val="103"/>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Депонент, обязуется возместить Депозитарию убытки, понесенные им в</w:t>
      </w:r>
      <w:r>
        <w:rPr>
          <w:rFonts w:cs="Times New Roman" w:ascii="Times New Roman" w:hAnsi="Times New Roman"/>
          <w:spacing w:val="1"/>
          <w:sz w:val="24"/>
          <w:szCs w:val="24"/>
        </w:rPr>
        <w:t xml:space="preserve"> </w:t>
      </w:r>
      <w:r>
        <w:rPr>
          <w:rFonts w:cs="Times New Roman" w:ascii="Times New Roman" w:hAnsi="Times New Roman"/>
          <w:sz w:val="24"/>
          <w:szCs w:val="24"/>
        </w:rPr>
        <w:t>результате нарушения предоставленных им заверений об обстоятельствах. При этом если в результате</w:t>
      </w:r>
      <w:r>
        <w:rPr>
          <w:rFonts w:cs="Times New Roman" w:ascii="Times New Roman" w:hAnsi="Times New Roman"/>
          <w:spacing w:val="1"/>
          <w:sz w:val="24"/>
          <w:szCs w:val="24"/>
        </w:rPr>
        <w:t xml:space="preserve"> </w:t>
      </w:r>
      <w:r>
        <w:rPr>
          <w:rFonts w:cs="Times New Roman" w:ascii="Times New Roman" w:hAnsi="Times New Roman"/>
          <w:sz w:val="24"/>
          <w:szCs w:val="24"/>
        </w:rPr>
        <w:t>такого</w:t>
      </w:r>
      <w:r>
        <w:rPr>
          <w:rFonts w:cs="Times New Roman" w:ascii="Times New Roman" w:hAnsi="Times New Roman"/>
          <w:spacing w:val="1"/>
          <w:sz w:val="24"/>
          <w:szCs w:val="24"/>
        </w:rPr>
        <w:t xml:space="preserve"> </w:t>
      </w:r>
      <w:r>
        <w:rPr>
          <w:rFonts w:cs="Times New Roman" w:ascii="Times New Roman" w:hAnsi="Times New Roman"/>
          <w:sz w:val="24"/>
          <w:szCs w:val="24"/>
        </w:rPr>
        <w:t>нарушения</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был</w:t>
      </w:r>
      <w:r>
        <w:rPr>
          <w:rFonts w:cs="Times New Roman" w:ascii="Times New Roman" w:hAnsi="Times New Roman"/>
          <w:spacing w:val="1"/>
          <w:sz w:val="24"/>
          <w:szCs w:val="24"/>
        </w:rPr>
        <w:t xml:space="preserve"> </w:t>
      </w:r>
      <w:r>
        <w:rPr>
          <w:rFonts w:cs="Times New Roman" w:ascii="Times New Roman" w:hAnsi="Times New Roman"/>
          <w:sz w:val="24"/>
          <w:szCs w:val="24"/>
        </w:rPr>
        <w:t>привлечен</w:t>
      </w:r>
      <w:r>
        <w:rPr>
          <w:rFonts w:cs="Times New Roman" w:ascii="Times New Roman" w:hAnsi="Times New Roman"/>
          <w:spacing w:val="1"/>
          <w:sz w:val="24"/>
          <w:szCs w:val="24"/>
        </w:rPr>
        <w:t xml:space="preserve"> </w:t>
      </w:r>
      <w:r>
        <w:rPr>
          <w:rFonts w:cs="Times New Roman" w:ascii="Times New Roman" w:hAnsi="Times New Roman"/>
          <w:sz w:val="24"/>
          <w:szCs w:val="24"/>
        </w:rPr>
        <w:t>к</w:t>
      </w:r>
      <w:r>
        <w:rPr>
          <w:rFonts w:cs="Times New Roman" w:ascii="Times New Roman" w:hAnsi="Times New Roman"/>
          <w:spacing w:val="1"/>
          <w:sz w:val="24"/>
          <w:szCs w:val="24"/>
        </w:rPr>
        <w:t xml:space="preserve"> </w:t>
      </w:r>
      <w:r>
        <w:rPr>
          <w:rFonts w:cs="Times New Roman" w:ascii="Times New Roman" w:hAnsi="Times New Roman"/>
          <w:sz w:val="24"/>
          <w:szCs w:val="24"/>
        </w:rPr>
        <w:t>налоговой</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иной</w:t>
      </w:r>
      <w:r>
        <w:rPr>
          <w:rFonts w:cs="Times New Roman" w:ascii="Times New Roman" w:hAnsi="Times New Roman"/>
          <w:spacing w:val="1"/>
          <w:sz w:val="24"/>
          <w:szCs w:val="24"/>
        </w:rPr>
        <w:t xml:space="preserve"> </w:t>
      </w:r>
      <w:r>
        <w:rPr>
          <w:rFonts w:cs="Times New Roman" w:ascii="Times New Roman" w:hAnsi="Times New Roman"/>
          <w:sz w:val="24"/>
          <w:szCs w:val="24"/>
        </w:rPr>
        <w:t>административной</w:t>
      </w:r>
      <w:r>
        <w:rPr>
          <w:rFonts w:cs="Times New Roman" w:ascii="Times New Roman" w:hAnsi="Times New Roman"/>
          <w:spacing w:val="1"/>
          <w:sz w:val="24"/>
          <w:szCs w:val="24"/>
        </w:rPr>
        <w:t xml:space="preserve"> </w:t>
      </w:r>
      <w:r>
        <w:rPr>
          <w:rFonts w:cs="Times New Roman" w:ascii="Times New Roman" w:hAnsi="Times New Roman"/>
          <w:sz w:val="24"/>
          <w:szCs w:val="24"/>
        </w:rPr>
        <w:t>ответственности,</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w:t>
      </w:r>
      <w:r>
        <w:rPr>
          <w:rFonts w:cs="Times New Roman" w:ascii="Times New Roman" w:hAnsi="Times New Roman"/>
          <w:spacing w:val="1"/>
          <w:sz w:val="24"/>
          <w:szCs w:val="24"/>
        </w:rPr>
        <w:t xml:space="preserve"> </w:t>
      </w:r>
      <w:r>
        <w:rPr>
          <w:rFonts w:cs="Times New Roman" w:ascii="Times New Roman" w:hAnsi="Times New Roman"/>
          <w:sz w:val="24"/>
          <w:szCs w:val="24"/>
        </w:rPr>
        <w:t>обязуется</w:t>
      </w:r>
      <w:r>
        <w:rPr>
          <w:rFonts w:cs="Times New Roman" w:ascii="Times New Roman" w:hAnsi="Times New Roman"/>
          <w:spacing w:val="1"/>
          <w:sz w:val="24"/>
          <w:szCs w:val="24"/>
        </w:rPr>
        <w:t xml:space="preserve"> </w:t>
      </w:r>
      <w:r>
        <w:rPr>
          <w:rFonts w:cs="Times New Roman" w:ascii="Times New Roman" w:hAnsi="Times New Roman"/>
          <w:sz w:val="24"/>
          <w:szCs w:val="24"/>
        </w:rPr>
        <w:t>возместить</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Депозитарию</w:t>
      </w:r>
      <w:r>
        <w:rPr>
          <w:rFonts w:cs="Times New Roman" w:ascii="Times New Roman" w:hAnsi="Times New Roman"/>
          <w:spacing w:val="1"/>
          <w:sz w:val="24"/>
          <w:szCs w:val="24"/>
        </w:rPr>
        <w:t xml:space="preserve"> </w:t>
      </w:r>
      <w:r>
        <w:rPr>
          <w:rFonts w:cs="Times New Roman" w:ascii="Times New Roman" w:hAnsi="Times New Roman"/>
          <w:sz w:val="24"/>
          <w:szCs w:val="24"/>
        </w:rPr>
        <w:t>суммы</w:t>
      </w:r>
      <w:r>
        <w:rPr>
          <w:rFonts w:cs="Times New Roman" w:ascii="Times New Roman" w:hAnsi="Times New Roman"/>
          <w:spacing w:val="1"/>
          <w:sz w:val="24"/>
          <w:szCs w:val="24"/>
        </w:rPr>
        <w:t xml:space="preserve"> </w:t>
      </w:r>
      <w:r>
        <w:rPr>
          <w:rFonts w:cs="Times New Roman" w:ascii="Times New Roman" w:hAnsi="Times New Roman"/>
          <w:sz w:val="24"/>
          <w:szCs w:val="24"/>
        </w:rPr>
        <w:t>доначисленных</w:t>
      </w:r>
      <w:r>
        <w:rPr>
          <w:rFonts w:cs="Times New Roman" w:ascii="Times New Roman" w:hAnsi="Times New Roman"/>
          <w:spacing w:val="1"/>
          <w:sz w:val="24"/>
          <w:szCs w:val="24"/>
        </w:rPr>
        <w:t xml:space="preserve"> </w:t>
      </w:r>
      <w:r>
        <w:rPr>
          <w:rFonts w:cs="Times New Roman" w:ascii="Times New Roman" w:hAnsi="Times New Roman"/>
          <w:sz w:val="24"/>
          <w:szCs w:val="24"/>
        </w:rPr>
        <w:t>налогов,</w:t>
      </w:r>
      <w:r>
        <w:rPr>
          <w:rFonts w:cs="Times New Roman" w:ascii="Times New Roman" w:hAnsi="Times New Roman"/>
          <w:spacing w:val="1"/>
          <w:sz w:val="24"/>
          <w:szCs w:val="24"/>
        </w:rPr>
        <w:t xml:space="preserve"> </w:t>
      </w:r>
      <w:r>
        <w:rPr>
          <w:rFonts w:cs="Times New Roman" w:ascii="Times New Roman" w:hAnsi="Times New Roman"/>
          <w:sz w:val="24"/>
          <w:szCs w:val="24"/>
        </w:rPr>
        <w:t>штрафов,</w:t>
      </w:r>
      <w:r>
        <w:rPr>
          <w:rFonts w:cs="Times New Roman" w:ascii="Times New Roman" w:hAnsi="Times New Roman"/>
          <w:spacing w:val="1"/>
          <w:sz w:val="24"/>
          <w:szCs w:val="24"/>
        </w:rPr>
        <w:t xml:space="preserve"> </w:t>
      </w:r>
      <w:r>
        <w:rPr>
          <w:rFonts w:cs="Times New Roman" w:ascii="Times New Roman" w:hAnsi="Times New Roman"/>
          <w:sz w:val="24"/>
          <w:szCs w:val="24"/>
        </w:rPr>
        <w:t>пеней</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процентов</w:t>
      </w:r>
      <w:r>
        <w:rPr>
          <w:rFonts w:cs="Times New Roman" w:ascii="Times New Roman" w:hAnsi="Times New Roman"/>
          <w:spacing w:val="1"/>
          <w:sz w:val="24"/>
          <w:szCs w:val="24"/>
        </w:rPr>
        <w:t xml:space="preserve"> </w:t>
      </w:r>
      <w:r>
        <w:rPr>
          <w:rFonts w:cs="Times New Roman" w:ascii="Times New Roman" w:hAnsi="Times New Roman"/>
          <w:sz w:val="24"/>
          <w:szCs w:val="24"/>
        </w:rPr>
        <w:t>(суммы</w:t>
      </w:r>
      <w:r>
        <w:rPr>
          <w:rFonts w:cs="Times New Roman" w:ascii="Times New Roman" w:hAnsi="Times New Roman"/>
          <w:spacing w:val="1"/>
          <w:sz w:val="24"/>
          <w:szCs w:val="24"/>
        </w:rPr>
        <w:t xml:space="preserve"> </w:t>
      </w:r>
      <w:r>
        <w:rPr>
          <w:rFonts w:cs="Times New Roman" w:ascii="Times New Roman" w:hAnsi="Times New Roman"/>
          <w:sz w:val="24"/>
          <w:szCs w:val="24"/>
        </w:rPr>
        <w:t>административных</w:t>
      </w:r>
      <w:r>
        <w:rPr>
          <w:rFonts w:cs="Times New Roman" w:ascii="Times New Roman" w:hAnsi="Times New Roman"/>
          <w:spacing w:val="1"/>
          <w:sz w:val="24"/>
          <w:szCs w:val="24"/>
        </w:rPr>
        <w:t xml:space="preserve"> </w:t>
      </w:r>
      <w:r>
        <w:rPr>
          <w:rFonts w:cs="Times New Roman" w:ascii="Times New Roman" w:hAnsi="Times New Roman"/>
          <w:sz w:val="24"/>
          <w:szCs w:val="24"/>
        </w:rPr>
        <w:t>штрафов)</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55"/>
          <w:sz w:val="24"/>
          <w:szCs w:val="24"/>
        </w:rPr>
        <w:t xml:space="preserve"> </w:t>
      </w:r>
      <w:r>
        <w:rPr>
          <w:rFonts w:cs="Times New Roman" w:ascii="Times New Roman" w:hAnsi="Times New Roman"/>
          <w:sz w:val="24"/>
          <w:szCs w:val="24"/>
        </w:rPr>
        <w:t>иные</w:t>
      </w:r>
      <w:r>
        <w:rPr>
          <w:rFonts w:cs="Times New Roman" w:ascii="Times New Roman" w:hAnsi="Times New Roman"/>
          <w:spacing w:val="1"/>
          <w:sz w:val="24"/>
          <w:szCs w:val="24"/>
        </w:rPr>
        <w:t xml:space="preserve"> </w:t>
      </w:r>
      <w:r>
        <w:rPr>
          <w:rFonts w:cs="Times New Roman" w:ascii="Times New Roman" w:hAnsi="Times New Roman"/>
          <w:sz w:val="24"/>
          <w:szCs w:val="24"/>
        </w:rPr>
        <w:t>убытки.</w:t>
      </w:r>
    </w:p>
    <w:p>
      <w:pPr>
        <w:pStyle w:val="ListParagraph"/>
        <w:numPr>
          <w:ilvl w:val="1"/>
          <w:numId w:val="103"/>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w:t>
      </w:r>
      <w:r>
        <w:rPr>
          <w:rFonts w:cs="Times New Roman" w:ascii="Times New Roman" w:hAnsi="Times New Roman"/>
          <w:spacing w:val="1"/>
          <w:sz w:val="24"/>
          <w:szCs w:val="24"/>
        </w:rPr>
        <w:t xml:space="preserve"> </w:t>
      </w:r>
      <w:r>
        <w:rPr>
          <w:rFonts w:cs="Times New Roman" w:ascii="Times New Roman" w:hAnsi="Times New Roman"/>
          <w:sz w:val="24"/>
          <w:szCs w:val="24"/>
        </w:rPr>
        <w:t>освобождаются</w:t>
      </w:r>
      <w:r>
        <w:rPr>
          <w:rFonts w:cs="Times New Roman" w:ascii="Times New Roman" w:hAnsi="Times New Roman"/>
          <w:spacing w:val="1"/>
          <w:sz w:val="24"/>
          <w:szCs w:val="24"/>
        </w:rPr>
        <w:t xml:space="preserve"> </w:t>
      </w:r>
      <w:r>
        <w:rPr>
          <w:rFonts w:cs="Times New Roman" w:ascii="Times New Roman" w:hAnsi="Times New Roman"/>
          <w:sz w:val="24"/>
          <w:szCs w:val="24"/>
        </w:rPr>
        <w:t>от</w:t>
      </w:r>
      <w:r>
        <w:rPr>
          <w:rFonts w:cs="Times New Roman" w:ascii="Times New Roman" w:hAnsi="Times New Roman"/>
          <w:spacing w:val="1"/>
          <w:sz w:val="24"/>
          <w:szCs w:val="24"/>
        </w:rPr>
        <w:t xml:space="preserve"> </w:t>
      </w:r>
      <w:r>
        <w:rPr>
          <w:rFonts w:cs="Times New Roman" w:ascii="Times New Roman" w:hAnsi="Times New Roman"/>
          <w:sz w:val="24"/>
          <w:szCs w:val="24"/>
        </w:rPr>
        <w:t>возмещения</w:t>
      </w:r>
      <w:r>
        <w:rPr>
          <w:rFonts w:cs="Times New Roman" w:ascii="Times New Roman" w:hAnsi="Times New Roman"/>
          <w:spacing w:val="1"/>
          <w:sz w:val="24"/>
          <w:szCs w:val="24"/>
        </w:rPr>
        <w:t xml:space="preserve"> </w:t>
      </w:r>
      <w:r>
        <w:rPr>
          <w:rFonts w:cs="Times New Roman" w:ascii="Times New Roman" w:hAnsi="Times New Roman"/>
          <w:sz w:val="24"/>
          <w:szCs w:val="24"/>
        </w:rPr>
        <w:t>убытков,</w:t>
      </w:r>
      <w:r>
        <w:rPr>
          <w:rFonts w:cs="Times New Roman" w:ascii="Times New Roman" w:hAnsi="Times New Roman"/>
          <w:spacing w:val="-53"/>
          <w:sz w:val="24"/>
          <w:szCs w:val="24"/>
        </w:rPr>
        <w:t xml:space="preserve"> </w:t>
      </w:r>
      <w:r>
        <w:rPr>
          <w:rFonts w:cs="Times New Roman" w:ascii="Times New Roman" w:hAnsi="Times New Roman"/>
          <w:sz w:val="24"/>
          <w:szCs w:val="24"/>
        </w:rPr>
        <w:t>возникших вследствие неисполнения или ненадлежащего исполнения ими обязательств по настоящему</w:t>
      </w:r>
      <w:r>
        <w:rPr>
          <w:rFonts w:cs="Times New Roman" w:ascii="Times New Roman" w:hAnsi="Times New Roman"/>
          <w:spacing w:val="1"/>
          <w:sz w:val="24"/>
          <w:szCs w:val="24"/>
        </w:rPr>
        <w:t xml:space="preserve"> </w:t>
      </w:r>
      <w:r>
        <w:rPr>
          <w:rFonts w:cs="Times New Roman" w:ascii="Times New Roman" w:hAnsi="Times New Roman"/>
          <w:sz w:val="24"/>
          <w:szCs w:val="24"/>
        </w:rPr>
        <w:t>Договору, если такое неисполнение частичное или полное, стало следствием наступления обстоятельств</w:t>
      </w:r>
      <w:r>
        <w:rPr>
          <w:rFonts w:cs="Times New Roman" w:ascii="Times New Roman" w:hAnsi="Times New Roman"/>
          <w:spacing w:val="1"/>
          <w:sz w:val="24"/>
          <w:szCs w:val="24"/>
        </w:rPr>
        <w:t xml:space="preserve"> </w:t>
      </w:r>
      <w:r>
        <w:rPr>
          <w:rFonts w:cs="Times New Roman" w:ascii="Times New Roman" w:hAnsi="Times New Roman"/>
          <w:sz w:val="24"/>
          <w:szCs w:val="24"/>
        </w:rPr>
        <w:t>непреодолимой</w:t>
      </w:r>
      <w:r>
        <w:rPr>
          <w:rFonts w:cs="Times New Roman" w:ascii="Times New Roman" w:hAnsi="Times New Roman"/>
          <w:spacing w:val="1"/>
          <w:sz w:val="24"/>
          <w:szCs w:val="24"/>
        </w:rPr>
        <w:t xml:space="preserve"> </w:t>
      </w:r>
      <w:r>
        <w:rPr>
          <w:rFonts w:cs="Times New Roman" w:ascii="Times New Roman" w:hAnsi="Times New Roman"/>
          <w:sz w:val="24"/>
          <w:szCs w:val="24"/>
        </w:rPr>
        <w:t>силы</w:t>
      </w:r>
      <w:r>
        <w:rPr>
          <w:rFonts w:cs="Times New Roman" w:ascii="Times New Roman" w:hAnsi="Times New Roman"/>
          <w:spacing w:val="1"/>
          <w:sz w:val="24"/>
          <w:szCs w:val="24"/>
        </w:rPr>
        <w:t xml:space="preserve"> </w:t>
      </w:r>
      <w:r>
        <w:rPr>
          <w:rFonts w:cs="Times New Roman" w:ascii="Times New Roman" w:hAnsi="Times New Roman"/>
          <w:sz w:val="24"/>
          <w:szCs w:val="24"/>
        </w:rPr>
        <w:t>(форс-мажор),</w:t>
      </w:r>
      <w:r>
        <w:rPr>
          <w:rFonts w:cs="Times New Roman" w:ascii="Times New Roman" w:hAnsi="Times New Roman"/>
          <w:spacing w:val="1"/>
          <w:sz w:val="24"/>
          <w:szCs w:val="24"/>
        </w:rPr>
        <w:t xml:space="preserve"> </w:t>
      </w:r>
      <w:r>
        <w:rPr>
          <w:rFonts w:cs="Times New Roman" w:ascii="Times New Roman" w:hAnsi="Times New Roman"/>
          <w:sz w:val="24"/>
          <w:szCs w:val="24"/>
        </w:rPr>
        <w:t>возникших</w:t>
      </w:r>
      <w:r>
        <w:rPr>
          <w:rFonts w:cs="Times New Roman" w:ascii="Times New Roman" w:hAnsi="Times New Roman"/>
          <w:spacing w:val="1"/>
          <w:sz w:val="24"/>
          <w:szCs w:val="24"/>
        </w:rPr>
        <w:t xml:space="preserve"> </w:t>
      </w:r>
      <w:r>
        <w:rPr>
          <w:rFonts w:cs="Times New Roman" w:ascii="Times New Roman" w:hAnsi="Times New Roman"/>
          <w:sz w:val="24"/>
          <w:szCs w:val="24"/>
        </w:rPr>
        <w:t>после</w:t>
      </w:r>
      <w:r>
        <w:rPr>
          <w:rFonts w:cs="Times New Roman" w:ascii="Times New Roman" w:hAnsi="Times New Roman"/>
          <w:spacing w:val="1"/>
          <w:sz w:val="24"/>
          <w:szCs w:val="24"/>
        </w:rPr>
        <w:t xml:space="preserve"> </w:t>
      </w:r>
      <w:r>
        <w:rPr>
          <w:rFonts w:cs="Times New Roman" w:ascii="Times New Roman" w:hAnsi="Times New Roman"/>
          <w:sz w:val="24"/>
          <w:szCs w:val="24"/>
        </w:rPr>
        <w:t>заключения</w:t>
      </w:r>
      <w:r>
        <w:rPr>
          <w:rFonts w:cs="Times New Roman" w:ascii="Times New Roman" w:hAnsi="Times New Roman"/>
          <w:spacing w:val="1"/>
          <w:sz w:val="24"/>
          <w:szCs w:val="24"/>
        </w:rPr>
        <w:t xml:space="preserve"> </w:t>
      </w:r>
      <w:r>
        <w:rPr>
          <w:rFonts w:cs="Times New Roman" w:ascii="Times New Roman" w:hAnsi="Times New Roman"/>
          <w:sz w:val="24"/>
          <w:szCs w:val="24"/>
        </w:rPr>
        <w:t>настоящего</w:t>
      </w:r>
      <w:r>
        <w:rPr>
          <w:rFonts w:cs="Times New Roman" w:ascii="Times New Roman" w:hAnsi="Times New Roman"/>
          <w:spacing w:val="1"/>
          <w:sz w:val="24"/>
          <w:szCs w:val="24"/>
        </w:rPr>
        <w:t xml:space="preserve"> </w:t>
      </w:r>
      <w:r>
        <w:rPr>
          <w:rFonts w:cs="Times New Roman" w:ascii="Times New Roman" w:hAnsi="Times New Roman"/>
          <w:sz w:val="24"/>
          <w:szCs w:val="24"/>
        </w:rPr>
        <w:t>Договора</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делающих</w:t>
      </w:r>
      <w:r>
        <w:rPr>
          <w:rFonts w:cs="Times New Roman" w:ascii="Times New Roman" w:hAnsi="Times New Roman"/>
          <w:spacing w:val="1"/>
          <w:sz w:val="24"/>
          <w:szCs w:val="24"/>
        </w:rPr>
        <w:t xml:space="preserve"> </w:t>
      </w:r>
      <w:r>
        <w:rPr>
          <w:rFonts w:cs="Times New Roman" w:ascii="Times New Roman" w:hAnsi="Times New Roman"/>
          <w:sz w:val="24"/>
          <w:szCs w:val="24"/>
        </w:rPr>
        <w:t>невозможным выполнение Договора полностью или частично, по обстоятельствам независящим от их</w:t>
      </w:r>
      <w:r>
        <w:rPr>
          <w:rFonts w:cs="Times New Roman" w:ascii="Times New Roman" w:hAnsi="Times New Roman"/>
          <w:spacing w:val="1"/>
          <w:sz w:val="24"/>
          <w:szCs w:val="24"/>
        </w:rPr>
        <w:t xml:space="preserve"> </w:t>
      </w:r>
      <w:r>
        <w:rPr>
          <w:rFonts w:cs="Times New Roman" w:ascii="Times New Roman" w:hAnsi="Times New Roman"/>
          <w:sz w:val="24"/>
          <w:szCs w:val="24"/>
        </w:rPr>
        <w:t>воли.</w:t>
      </w:r>
    </w:p>
    <w:p>
      <w:pPr>
        <w:pStyle w:val="ListParagraph"/>
        <w:numPr>
          <w:ilvl w:val="1"/>
          <w:numId w:val="103"/>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Затронутая</w:t>
      </w:r>
      <w:r>
        <w:rPr>
          <w:rFonts w:cs="Times New Roman" w:ascii="Times New Roman" w:hAnsi="Times New Roman"/>
          <w:spacing w:val="-3"/>
          <w:sz w:val="24"/>
          <w:szCs w:val="24"/>
        </w:rPr>
        <w:t xml:space="preserve"> </w:t>
      </w:r>
      <w:r>
        <w:rPr>
          <w:rFonts w:cs="Times New Roman" w:ascii="Times New Roman" w:hAnsi="Times New Roman"/>
          <w:sz w:val="24"/>
          <w:szCs w:val="24"/>
        </w:rPr>
        <w:t>форс-мажорными</w:t>
      </w:r>
      <w:r>
        <w:rPr>
          <w:rFonts w:cs="Times New Roman" w:ascii="Times New Roman" w:hAnsi="Times New Roman"/>
          <w:spacing w:val="-5"/>
          <w:sz w:val="24"/>
          <w:szCs w:val="24"/>
        </w:rPr>
        <w:t xml:space="preserve"> </w:t>
      </w:r>
      <w:r>
        <w:rPr>
          <w:rFonts w:cs="Times New Roman" w:ascii="Times New Roman" w:hAnsi="Times New Roman"/>
          <w:sz w:val="24"/>
          <w:szCs w:val="24"/>
        </w:rPr>
        <w:t>обстоятельствами</w:t>
      </w:r>
      <w:r>
        <w:rPr>
          <w:rFonts w:cs="Times New Roman" w:ascii="Times New Roman" w:hAnsi="Times New Roman"/>
          <w:spacing w:val="-5"/>
          <w:sz w:val="24"/>
          <w:szCs w:val="24"/>
        </w:rPr>
        <w:t xml:space="preserve"> </w:t>
      </w:r>
      <w:r>
        <w:rPr>
          <w:rFonts w:cs="Times New Roman" w:ascii="Times New Roman" w:hAnsi="Times New Roman"/>
          <w:sz w:val="24"/>
          <w:szCs w:val="24"/>
        </w:rPr>
        <w:t>сторона</w:t>
      </w:r>
      <w:r>
        <w:rPr>
          <w:rFonts w:cs="Times New Roman" w:ascii="Times New Roman" w:hAnsi="Times New Roman"/>
          <w:spacing w:val="-2"/>
          <w:sz w:val="24"/>
          <w:szCs w:val="24"/>
        </w:rPr>
        <w:t xml:space="preserve"> </w:t>
      </w:r>
      <w:r>
        <w:rPr>
          <w:rFonts w:cs="Times New Roman" w:ascii="Times New Roman" w:hAnsi="Times New Roman"/>
          <w:sz w:val="24"/>
          <w:szCs w:val="24"/>
        </w:rPr>
        <w:t>в</w:t>
      </w:r>
      <w:r>
        <w:rPr>
          <w:rFonts w:cs="Times New Roman" w:ascii="Times New Roman" w:hAnsi="Times New Roman"/>
          <w:spacing w:val="-5"/>
          <w:sz w:val="24"/>
          <w:szCs w:val="24"/>
        </w:rPr>
        <w:t xml:space="preserve"> </w:t>
      </w:r>
      <w:r>
        <w:rPr>
          <w:rFonts w:cs="Times New Roman" w:ascii="Times New Roman" w:hAnsi="Times New Roman"/>
          <w:sz w:val="24"/>
          <w:szCs w:val="24"/>
        </w:rPr>
        <w:t>течение</w:t>
      </w:r>
      <w:r>
        <w:rPr>
          <w:rFonts w:cs="Times New Roman" w:ascii="Times New Roman" w:hAnsi="Times New Roman"/>
          <w:spacing w:val="-2"/>
          <w:sz w:val="24"/>
          <w:szCs w:val="24"/>
        </w:rPr>
        <w:t xml:space="preserve"> </w:t>
      </w:r>
      <w:r>
        <w:rPr>
          <w:rFonts w:cs="Times New Roman" w:ascii="Times New Roman" w:hAnsi="Times New Roman"/>
          <w:sz w:val="24"/>
          <w:szCs w:val="24"/>
        </w:rPr>
        <w:t>3</w:t>
      </w:r>
      <w:r>
        <w:rPr>
          <w:rFonts w:cs="Times New Roman" w:ascii="Times New Roman" w:hAnsi="Times New Roman"/>
          <w:spacing w:val="-4"/>
          <w:sz w:val="24"/>
          <w:szCs w:val="24"/>
        </w:rPr>
        <w:t xml:space="preserve"> </w:t>
      </w:r>
      <w:r>
        <w:rPr>
          <w:rFonts w:cs="Times New Roman" w:ascii="Times New Roman" w:hAnsi="Times New Roman"/>
          <w:sz w:val="24"/>
          <w:szCs w:val="24"/>
        </w:rPr>
        <w:t>(Трех)</w:t>
      </w:r>
      <w:r>
        <w:rPr>
          <w:rFonts w:cs="Times New Roman" w:ascii="Times New Roman" w:hAnsi="Times New Roman"/>
          <w:spacing w:val="-4"/>
          <w:sz w:val="24"/>
          <w:szCs w:val="24"/>
        </w:rPr>
        <w:t xml:space="preserve"> </w:t>
      </w:r>
      <w:r>
        <w:rPr>
          <w:rFonts w:cs="Times New Roman" w:ascii="Times New Roman" w:hAnsi="Times New Roman"/>
          <w:sz w:val="24"/>
          <w:szCs w:val="24"/>
        </w:rPr>
        <w:t>рабочих</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дней</w:t>
      </w:r>
      <w:r>
        <w:rPr>
          <w:rFonts w:cs="Times New Roman" w:ascii="Times New Roman" w:hAnsi="Times New Roman"/>
          <w:spacing w:val="40"/>
          <w:sz w:val="24"/>
          <w:szCs w:val="24"/>
        </w:rPr>
        <w:t xml:space="preserve"> </w:t>
      </w:r>
      <w:r>
        <w:rPr>
          <w:rFonts w:cs="Times New Roman" w:ascii="Times New Roman" w:hAnsi="Times New Roman"/>
          <w:sz w:val="24"/>
          <w:szCs w:val="24"/>
        </w:rPr>
        <w:t>информирует</w:t>
      </w:r>
      <w:r>
        <w:rPr>
          <w:rFonts w:cs="Times New Roman" w:ascii="Times New Roman" w:hAnsi="Times New Roman"/>
          <w:spacing w:val="43"/>
          <w:sz w:val="24"/>
          <w:szCs w:val="24"/>
        </w:rPr>
        <w:t xml:space="preserve"> </w:t>
      </w:r>
      <w:r>
        <w:rPr>
          <w:rFonts w:cs="Times New Roman" w:ascii="Times New Roman" w:hAnsi="Times New Roman"/>
          <w:sz w:val="24"/>
          <w:szCs w:val="24"/>
        </w:rPr>
        <w:t>другую</w:t>
      </w:r>
      <w:r>
        <w:rPr>
          <w:rFonts w:cs="Times New Roman" w:ascii="Times New Roman" w:hAnsi="Times New Roman"/>
          <w:spacing w:val="40"/>
          <w:sz w:val="24"/>
          <w:szCs w:val="24"/>
        </w:rPr>
        <w:t xml:space="preserve"> </w:t>
      </w:r>
      <w:r>
        <w:rPr>
          <w:rFonts w:cs="Times New Roman" w:ascii="Times New Roman" w:hAnsi="Times New Roman"/>
          <w:sz w:val="24"/>
          <w:szCs w:val="24"/>
        </w:rPr>
        <w:t>сторону</w:t>
      </w:r>
      <w:r>
        <w:rPr>
          <w:rFonts w:cs="Times New Roman" w:ascii="Times New Roman" w:hAnsi="Times New Roman"/>
          <w:spacing w:val="40"/>
          <w:sz w:val="24"/>
          <w:szCs w:val="24"/>
        </w:rPr>
        <w:t xml:space="preserve"> </w:t>
      </w:r>
      <w:r>
        <w:rPr>
          <w:rFonts w:cs="Times New Roman" w:ascii="Times New Roman" w:hAnsi="Times New Roman"/>
          <w:sz w:val="24"/>
          <w:szCs w:val="24"/>
        </w:rPr>
        <w:t>об</w:t>
      </w:r>
      <w:r>
        <w:rPr>
          <w:rFonts w:cs="Times New Roman" w:ascii="Times New Roman" w:hAnsi="Times New Roman"/>
          <w:spacing w:val="43"/>
          <w:sz w:val="24"/>
          <w:szCs w:val="24"/>
        </w:rPr>
        <w:t xml:space="preserve"> </w:t>
      </w:r>
      <w:r>
        <w:rPr>
          <w:rFonts w:cs="Times New Roman" w:ascii="Times New Roman" w:hAnsi="Times New Roman"/>
          <w:sz w:val="24"/>
          <w:szCs w:val="24"/>
        </w:rPr>
        <w:t>этих</w:t>
      </w:r>
      <w:r>
        <w:rPr>
          <w:rFonts w:cs="Times New Roman" w:ascii="Times New Roman" w:hAnsi="Times New Roman"/>
          <w:spacing w:val="42"/>
          <w:sz w:val="24"/>
          <w:szCs w:val="24"/>
        </w:rPr>
        <w:t xml:space="preserve"> </w:t>
      </w:r>
      <w:r>
        <w:rPr>
          <w:rFonts w:cs="Times New Roman" w:ascii="Times New Roman" w:hAnsi="Times New Roman"/>
          <w:sz w:val="24"/>
          <w:szCs w:val="24"/>
        </w:rPr>
        <w:t>обстоятельствах</w:t>
      </w:r>
      <w:r>
        <w:rPr>
          <w:rFonts w:cs="Times New Roman" w:ascii="Times New Roman" w:hAnsi="Times New Roman"/>
          <w:spacing w:val="44"/>
          <w:sz w:val="24"/>
          <w:szCs w:val="24"/>
        </w:rPr>
        <w:t xml:space="preserve"> </w:t>
      </w:r>
      <w:r>
        <w:rPr>
          <w:rFonts w:cs="Times New Roman" w:ascii="Times New Roman" w:hAnsi="Times New Roman"/>
          <w:sz w:val="24"/>
          <w:szCs w:val="24"/>
        </w:rPr>
        <w:t>и</w:t>
      </w:r>
      <w:r>
        <w:rPr>
          <w:rFonts w:cs="Times New Roman" w:ascii="Times New Roman" w:hAnsi="Times New Roman"/>
          <w:spacing w:val="40"/>
          <w:sz w:val="24"/>
          <w:szCs w:val="24"/>
        </w:rPr>
        <w:t xml:space="preserve"> </w:t>
      </w:r>
      <w:r>
        <w:rPr>
          <w:rFonts w:cs="Times New Roman" w:ascii="Times New Roman" w:hAnsi="Times New Roman"/>
          <w:sz w:val="24"/>
          <w:szCs w:val="24"/>
        </w:rPr>
        <w:t>об</w:t>
      </w:r>
      <w:r>
        <w:rPr>
          <w:rFonts w:cs="Times New Roman" w:ascii="Times New Roman" w:hAnsi="Times New Roman"/>
          <w:spacing w:val="44"/>
          <w:sz w:val="24"/>
          <w:szCs w:val="24"/>
        </w:rPr>
        <w:t xml:space="preserve"> </w:t>
      </w:r>
      <w:r>
        <w:rPr>
          <w:rFonts w:cs="Times New Roman" w:ascii="Times New Roman" w:hAnsi="Times New Roman"/>
          <w:sz w:val="24"/>
          <w:szCs w:val="24"/>
        </w:rPr>
        <w:t>их</w:t>
      </w:r>
      <w:r>
        <w:rPr>
          <w:rFonts w:cs="Times New Roman" w:ascii="Times New Roman" w:hAnsi="Times New Roman"/>
          <w:spacing w:val="42"/>
          <w:sz w:val="24"/>
          <w:szCs w:val="24"/>
        </w:rPr>
        <w:t xml:space="preserve"> </w:t>
      </w:r>
      <w:r>
        <w:rPr>
          <w:rFonts w:cs="Times New Roman" w:ascii="Times New Roman" w:hAnsi="Times New Roman"/>
          <w:sz w:val="24"/>
          <w:szCs w:val="24"/>
        </w:rPr>
        <w:t>возможных</w:t>
      </w:r>
      <w:r>
        <w:rPr>
          <w:rFonts w:cs="Times New Roman" w:ascii="Times New Roman" w:hAnsi="Times New Roman"/>
          <w:spacing w:val="42"/>
          <w:sz w:val="24"/>
          <w:szCs w:val="24"/>
        </w:rPr>
        <w:t xml:space="preserve"> </w:t>
      </w:r>
      <w:r>
        <w:rPr>
          <w:rFonts w:cs="Times New Roman" w:ascii="Times New Roman" w:hAnsi="Times New Roman"/>
          <w:sz w:val="24"/>
          <w:szCs w:val="24"/>
        </w:rPr>
        <w:t>последствиях</w:t>
      </w:r>
      <w:r>
        <w:rPr>
          <w:rFonts w:cs="Times New Roman" w:ascii="Times New Roman" w:hAnsi="Times New Roman"/>
          <w:spacing w:val="2"/>
          <w:sz w:val="24"/>
          <w:szCs w:val="24"/>
        </w:rPr>
        <w:t xml:space="preserve"> </w:t>
      </w:r>
      <w:r>
        <w:rPr>
          <w:rFonts w:cs="Times New Roman" w:ascii="Times New Roman" w:hAnsi="Times New Roman"/>
          <w:sz w:val="24"/>
          <w:szCs w:val="24"/>
        </w:rPr>
        <w:t>любым</w:t>
      </w:r>
      <w:r>
        <w:rPr>
          <w:rFonts w:cs="Times New Roman" w:ascii="Times New Roman" w:hAnsi="Times New Roman"/>
          <w:spacing w:val="-53"/>
          <w:sz w:val="24"/>
          <w:szCs w:val="24"/>
        </w:rPr>
        <w:t xml:space="preserve"> </w:t>
      </w:r>
      <w:r>
        <w:rPr>
          <w:rFonts w:cs="Times New Roman" w:ascii="Times New Roman" w:hAnsi="Times New Roman"/>
          <w:sz w:val="24"/>
          <w:szCs w:val="24"/>
        </w:rPr>
        <w:t>способом,</w:t>
      </w:r>
      <w:r>
        <w:rPr>
          <w:rFonts w:cs="Times New Roman" w:ascii="Times New Roman" w:hAnsi="Times New Roman"/>
          <w:spacing w:val="-2"/>
          <w:sz w:val="24"/>
          <w:szCs w:val="24"/>
        </w:rPr>
        <w:t xml:space="preserve"> </w:t>
      </w:r>
      <w:r>
        <w:rPr>
          <w:rFonts w:cs="Times New Roman" w:ascii="Times New Roman" w:hAnsi="Times New Roman"/>
          <w:sz w:val="24"/>
          <w:szCs w:val="24"/>
        </w:rPr>
        <w:t>предусмотренным</w:t>
      </w:r>
      <w:r>
        <w:rPr>
          <w:rFonts w:cs="Times New Roman" w:ascii="Times New Roman" w:hAnsi="Times New Roman"/>
          <w:spacing w:val="-1"/>
          <w:sz w:val="24"/>
          <w:szCs w:val="24"/>
        </w:rPr>
        <w:t xml:space="preserve"> </w:t>
      </w:r>
      <w:r>
        <w:rPr>
          <w:rFonts w:cs="Times New Roman" w:ascii="Times New Roman" w:hAnsi="Times New Roman"/>
          <w:sz w:val="24"/>
          <w:szCs w:val="24"/>
        </w:rPr>
        <w:t>Условиями, и</w:t>
      </w:r>
      <w:r>
        <w:rPr>
          <w:rFonts w:cs="Times New Roman" w:ascii="Times New Roman" w:hAnsi="Times New Roman"/>
          <w:spacing w:val="-3"/>
          <w:sz w:val="24"/>
          <w:szCs w:val="24"/>
        </w:rPr>
        <w:t xml:space="preserve"> </w:t>
      </w:r>
      <w:r>
        <w:rPr>
          <w:rFonts w:cs="Times New Roman" w:ascii="Times New Roman" w:hAnsi="Times New Roman"/>
          <w:sz w:val="24"/>
          <w:szCs w:val="24"/>
        </w:rPr>
        <w:t>принимает</w:t>
      </w:r>
      <w:r>
        <w:rPr>
          <w:rFonts w:cs="Times New Roman" w:ascii="Times New Roman" w:hAnsi="Times New Roman"/>
          <w:spacing w:val="-1"/>
          <w:sz w:val="24"/>
          <w:szCs w:val="24"/>
        </w:rPr>
        <w:t xml:space="preserve"> </w:t>
      </w:r>
      <w:r>
        <w:rPr>
          <w:rFonts w:cs="Times New Roman" w:ascii="Times New Roman" w:hAnsi="Times New Roman"/>
          <w:sz w:val="24"/>
          <w:szCs w:val="24"/>
        </w:rPr>
        <w:t>все</w:t>
      </w:r>
      <w:r>
        <w:rPr>
          <w:rFonts w:cs="Times New Roman" w:ascii="Times New Roman" w:hAnsi="Times New Roman"/>
          <w:spacing w:val="-2"/>
          <w:sz w:val="24"/>
          <w:szCs w:val="24"/>
        </w:rPr>
        <w:t xml:space="preserve"> </w:t>
      </w:r>
      <w:r>
        <w:rPr>
          <w:rFonts w:cs="Times New Roman" w:ascii="Times New Roman" w:hAnsi="Times New Roman"/>
          <w:sz w:val="24"/>
          <w:szCs w:val="24"/>
        </w:rPr>
        <w:t>возможные</w:t>
      </w:r>
      <w:r>
        <w:rPr>
          <w:rFonts w:cs="Times New Roman" w:ascii="Times New Roman" w:hAnsi="Times New Roman"/>
          <w:spacing w:val="-2"/>
          <w:sz w:val="24"/>
          <w:szCs w:val="24"/>
        </w:rPr>
        <w:t xml:space="preserve"> </w:t>
      </w:r>
      <w:r>
        <w:rPr>
          <w:rFonts w:cs="Times New Roman" w:ascii="Times New Roman" w:hAnsi="Times New Roman"/>
          <w:sz w:val="24"/>
          <w:szCs w:val="24"/>
        </w:rPr>
        <w:t>меры</w:t>
      </w:r>
      <w:r>
        <w:rPr>
          <w:rFonts w:cs="Times New Roman" w:ascii="Times New Roman" w:hAnsi="Times New Roman"/>
          <w:spacing w:val="-2"/>
          <w:sz w:val="24"/>
          <w:szCs w:val="24"/>
        </w:rPr>
        <w:t xml:space="preserve"> </w:t>
      </w:r>
      <w:r>
        <w:rPr>
          <w:rFonts w:cs="Times New Roman" w:ascii="Times New Roman" w:hAnsi="Times New Roman"/>
          <w:sz w:val="24"/>
          <w:szCs w:val="24"/>
        </w:rPr>
        <w:t>с</w:t>
      </w:r>
      <w:r>
        <w:rPr>
          <w:rFonts w:cs="Times New Roman" w:ascii="Times New Roman" w:hAnsi="Times New Roman"/>
          <w:spacing w:val="2"/>
          <w:sz w:val="24"/>
          <w:szCs w:val="24"/>
        </w:rPr>
        <w:t xml:space="preserve"> </w:t>
      </w:r>
      <w:r>
        <w:rPr>
          <w:rFonts w:cs="Times New Roman" w:ascii="Times New Roman" w:hAnsi="Times New Roman"/>
          <w:sz w:val="24"/>
          <w:szCs w:val="24"/>
        </w:rPr>
        <w:t>целью</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максимально</w:t>
      </w:r>
      <w:r>
        <w:rPr>
          <w:rFonts w:cs="Times New Roman" w:ascii="Times New Roman" w:hAnsi="Times New Roman"/>
          <w:spacing w:val="1"/>
          <w:sz w:val="24"/>
          <w:szCs w:val="24"/>
        </w:rPr>
        <w:t xml:space="preserve"> </w:t>
      </w:r>
      <w:r>
        <w:rPr>
          <w:rFonts w:cs="Times New Roman" w:ascii="Times New Roman" w:hAnsi="Times New Roman"/>
          <w:sz w:val="24"/>
          <w:szCs w:val="24"/>
        </w:rPr>
        <w:t>ограничить</w:t>
      </w:r>
      <w:r>
        <w:rPr>
          <w:rFonts w:cs="Times New Roman" w:ascii="Times New Roman" w:hAnsi="Times New Roman"/>
          <w:spacing w:val="1"/>
          <w:sz w:val="24"/>
          <w:szCs w:val="24"/>
        </w:rPr>
        <w:t xml:space="preserve"> </w:t>
      </w:r>
      <w:r>
        <w:rPr>
          <w:rFonts w:cs="Times New Roman" w:ascii="Times New Roman" w:hAnsi="Times New Roman"/>
          <w:sz w:val="24"/>
          <w:szCs w:val="24"/>
        </w:rPr>
        <w:t>отрицательные</w:t>
      </w:r>
      <w:r>
        <w:rPr>
          <w:rFonts w:cs="Times New Roman" w:ascii="Times New Roman" w:hAnsi="Times New Roman"/>
          <w:spacing w:val="1"/>
          <w:sz w:val="24"/>
          <w:szCs w:val="24"/>
        </w:rPr>
        <w:t xml:space="preserve"> </w:t>
      </w:r>
      <w:r>
        <w:rPr>
          <w:rFonts w:cs="Times New Roman" w:ascii="Times New Roman" w:hAnsi="Times New Roman"/>
          <w:sz w:val="24"/>
          <w:szCs w:val="24"/>
        </w:rPr>
        <w:t>последствия,</w:t>
      </w:r>
      <w:r>
        <w:rPr>
          <w:rFonts w:cs="Times New Roman" w:ascii="Times New Roman" w:hAnsi="Times New Roman"/>
          <w:spacing w:val="1"/>
          <w:sz w:val="24"/>
          <w:szCs w:val="24"/>
        </w:rPr>
        <w:t xml:space="preserve"> </w:t>
      </w:r>
      <w:r>
        <w:rPr>
          <w:rFonts w:cs="Times New Roman" w:ascii="Times New Roman" w:hAnsi="Times New Roman"/>
          <w:sz w:val="24"/>
          <w:szCs w:val="24"/>
        </w:rPr>
        <w:t>вызванные</w:t>
      </w:r>
      <w:r>
        <w:rPr>
          <w:rFonts w:cs="Times New Roman" w:ascii="Times New Roman" w:hAnsi="Times New Roman"/>
          <w:spacing w:val="1"/>
          <w:sz w:val="24"/>
          <w:szCs w:val="24"/>
        </w:rPr>
        <w:t xml:space="preserve"> </w:t>
      </w:r>
      <w:r>
        <w:rPr>
          <w:rFonts w:cs="Times New Roman" w:ascii="Times New Roman" w:hAnsi="Times New Roman"/>
          <w:sz w:val="24"/>
          <w:szCs w:val="24"/>
        </w:rPr>
        <w:t>указанными</w:t>
      </w:r>
      <w:r>
        <w:rPr>
          <w:rFonts w:cs="Times New Roman" w:ascii="Times New Roman" w:hAnsi="Times New Roman"/>
          <w:spacing w:val="1"/>
          <w:sz w:val="24"/>
          <w:szCs w:val="24"/>
        </w:rPr>
        <w:t xml:space="preserve"> </w:t>
      </w:r>
      <w:r>
        <w:rPr>
          <w:rFonts w:cs="Times New Roman" w:ascii="Times New Roman" w:hAnsi="Times New Roman"/>
          <w:sz w:val="24"/>
          <w:szCs w:val="24"/>
        </w:rPr>
        <w:t>обстоятельствами.</w:t>
      </w:r>
      <w:r>
        <w:rPr>
          <w:rFonts w:cs="Times New Roman" w:ascii="Times New Roman" w:hAnsi="Times New Roman"/>
          <w:spacing w:val="1"/>
          <w:sz w:val="24"/>
          <w:szCs w:val="24"/>
        </w:rPr>
        <w:t xml:space="preserve"> </w:t>
      </w:r>
      <w:r>
        <w:rPr>
          <w:rFonts w:cs="Times New Roman" w:ascii="Times New Roman" w:hAnsi="Times New Roman"/>
          <w:sz w:val="24"/>
          <w:szCs w:val="24"/>
        </w:rPr>
        <w:t>Указанное требование будет считаться выполненным Депозитарием, если Депозитарий осуществит такое</w:t>
      </w:r>
      <w:r>
        <w:rPr>
          <w:rFonts w:cs="Times New Roman" w:ascii="Times New Roman" w:hAnsi="Times New Roman"/>
          <w:spacing w:val="1"/>
          <w:sz w:val="24"/>
          <w:szCs w:val="24"/>
        </w:rPr>
        <w:t xml:space="preserve"> </w:t>
      </w:r>
      <w:r>
        <w:rPr>
          <w:rFonts w:cs="Times New Roman" w:ascii="Times New Roman" w:hAnsi="Times New Roman"/>
          <w:sz w:val="24"/>
          <w:szCs w:val="24"/>
        </w:rPr>
        <w:t>извещение</w:t>
      </w:r>
      <w:r>
        <w:rPr>
          <w:rFonts w:cs="Times New Roman" w:ascii="Times New Roman" w:hAnsi="Times New Roman"/>
          <w:spacing w:val="1"/>
          <w:sz w:val="24"/>
          <w:szCs w:val="24"/>
        </w:rPr>
        <w:t xml:space="preserve"> </w:t>
      </w:r>
      <w:r>
        <w:rPr>
          <w:rFonts w:cs="Times New Roman" w:ascii="Times New Roman" w:hAnsi="Times New Roman"/>
          <w:sz w:val="24"/>
          <w:szCs w:val="24"/>
        </w:rPr>
        <w:t>способом,</w:t>
      </w:r>
      <w:r>
        <w:rPr>
          <w:rFonts w:cs="Times New Roman" w:ascii="Times New Roman" w:hAnsi="Times New Roman"/>
          <w:spacing w:val="1"/>
          <w:sz w:val="24"/>
          <w:szCs w:val="24"/>
        </w:rPr>
        <w:t xml:space="preserve"> </w:t>
      </w:r>
      <w:r>
        <w:rPr>
          <w:rFonts w:cs="Times New Roman" w:ascii="Times New Roman" w:hAnsi="Times New Roman"/>
          <w:sz w:val="24"/>
          <w:szCs w:val="24"/>
        </w:rPr>
        <w:t>предусмотренным</w:t>
      </w:r>
      <w:r>
        <w:rPr>
          <w:rFonts w:cs="Times New Roman" w:ascii="Times New Roman" w:hAnsi="Times New Roman"/>
          <w:spacing w:val="1"/>
          <w:sz w:val="24"/>
          <w:szCs w:val="24"/>
        </w:rPr>
        <w:t xml:space="preserve"> </w:t>
      </w:r>
      <w:r>
        <w:rPr>
          <w:rFonts w:cs="Times New Roman" w:ascii="Times New Roman" w:hAnsi="Times New Roman"/>
          <w:sz w:val="24"/>
          <w:szCs w:val="24"/>
        </w:rPr>
        <w:t>Условиями</w:t>
      </w:r>
      <w:r>
        <w:rPr>
          <w:rFonts w:cs="Times New Roman" w:ascii="Times New Roman" w:hAnsi="Times New Roman"/>
          <w:spacing w:val="1"/>
          <w:sz w:val="24"/>
          <w:szCs w:val="24"/>
        </w:rPr>
        <w:t xml:space="preserve"> </w:t>
      </w:r>
      <w:r>
        <w:rPr>
          <w:rFonts w:cs="Times New Roman" w:ascii="Times New Roman" w:hAnsi="Times New Roman"/>
          <w:sz w:val="24"/>
          <w:szCs w:val="24"/>
        </w:rPr>
        <w:t>для</w:t>
      </w:r>
      <w:r>
        <w:rPr>
          <w:rFonts w:cs="Times New Roman" w:ascii="Times New Roman" w:hAnsi="Times New Roman"/>
          <w:spacing w:val="1"/>
          <w:sz w:val="24"/>
          <w:szCs w:val="24"/>
        </w:rPr>
        <w:t xml:space="preserve"> </w:t>
      </w:r>
      <w:r>
        <w:rPr>
          <w:rFonts w:cs="Times New Roman" w:ascii="Times New Roman" w:hAnsi="Times New Roman"/>
          <w:sz w:val="24"/>
          <w:szCs w:val="24"/>
        </w:rPr>
        <w:t>распространения</w:t>
      </w:r>
      <w:r>
        <w:rPr>
          <w:rFonts w:cs="Times New Roman" w:ascii="Times New Roman" w:hAnsi="Times New Roman"/>
          <w:spacing w:val="1"/>
          <w:sz w:val="24"/>
          <w:szCs w:val="24"/>
        </w:rPr>
        <w:t xml:space="preserve"> </w:t>
      </w:r>
      <w:r>
        <w:rPr>
          <w:rFonts w:cs="Times New Roman" w:ascii="Times New Roman" w:hAnsi="Times New Roman"/>
          <w:sz w:val="24"/>
          <w:szCs w:val="24"/>
        </w:rPr>
        <w:t>сведений</w:t>
      </w:r>
      <w:r>
        <w:rPr>
          <w:rFonts w:cs="Times New Roman" w:ascii="Times New Roman" w:hAnsi="Times New Roman"/>
          <w:spacing w:val="1"/>
          <w:sz w:val="24"/>
          <w:szCs w:val="24"/>
        </w:rPr>
        <w:t xml:space="preserve"> </w:t>
      </w:r>
      <w:r>
        <w:rPr>
          <w:rFonts w:cs="Times New Roman" w:ascii="Times New Roman" w:hAnsi="Times New Roman"/>
          <w:sz w:val="24"/>
          <w:szCs w:val="24"/>
        </w:rPr>
        <w:t>об</w:t>
      </w:r>
      <w:r>
        <w:rPr>
          <w:rFonts w:cs="Times New Roman" w:ascii="Times New Roman" w:hAnsi="Times New Roman"/>
          <w:spacing w:val="1"/>
          <w:sz w:val="24"/>
          <w:szCs w:val="24"/>
        </w:rPr>
        <w:t xml:space="preserve"> </w:t>
      </w:r>
      <w:r>
        <w:rPr>
          <w:rFonts w:cs="Times New Roman" w:ascii="Times New Roman" w:hAnsi="Times New Roman"/>
          <w:sz w:val="24"/>
          <w:szCs w:val="24"/>
        </w:rPr>
        <w:t>изменении</w:t>
      </w:r>
      <w:r>
        <w:rPr>
          <w:rFonts w:cs="Times New Roman" w:ascii="Times New Roman" w:hAnsi="Times New Roman"/>
          <w:spacing w:val="1"/>
          <w:sz w:val="24"/>
          <w:szCs w:val="24"/>
        </w:rPr>
        <w:t xml:space="preserve"> </w:t>
      </w:r>
      <w:r>
        <w:rPr>
          <w:rFonts w:cs="Times New Roman" w:ascii="Times New Roman" w:hAnsi="Times New Roman"/>
          <w:sz w:val="24"/>
          <w:szCs w:val="24"/>
        </w:rPr>
        <w:t>Условий,</w:t>
      </w:r>
      <w:r>
        <w:rPr>
          <w:rFonts w:cs="Times New Roman" w:ascii="Times New Roman" w:hAnsi="Times New Roman"/>
          <w:spacing w:val="-2"/>
          <w:sz w:val="24"/>
          <w:szCs w:val="24"/>
        </w:rPr>
        <w:t xml:space="preserve"> </w:t>
      </w:r>
      <w:r>
        <w:rPr>
          <w:rFonts w:cs="Times New Roman" w:ascii="Times New Roman" w:hAnsi="Times New Roman"/>
          <w:sz w:val="24"/>
          <w:szCs w:val="24"/>
        </w:rPr>
        <w:t>почтой или иным способом.</w:t>
      </w:r>
    </w:p>
    <w:p>
      <w:pPr>
        <w:pStyle w:val="ListParagraph"/>
        <w:numPr>
          <w:ilvl w:val="1"/>
          <w:numId w:val="103"/>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Не извещение или несвоевременное извещение о наступлении обстоятельств непреодолимой</w:t>
      </w:r>
      <w:r>
        <w:rPr>
          <w:rFonts w:cs="Times New Roman" w:ascii="Times New Roman" w:hAnsi="Times New Roman"/>
          <w:spacing w:val="1"/>
          <w:sz w:val="24"/>
          <w:szCs w:val="24"/>
        </w:rPr>
        <w:t xml:space="preserve"> </w:t>
      </w:r>
      <w:r>
        <w:rPr>
          <w:rFonts w:cs="Times New Roman" w:ascii="Times New Roman" w:hAnsi="Times New Roman"/>
          <w:sz w:val="24"/>
          <w:szCs w:val="24"/>
        </w:rPr>
        <w:t>силы</w:t>
      </w:r>
      <w:r>
        <w:rPr>
          <w:rFonts w:cs="Times New Roman" w:ascii="Times New Roman" w:hAnsi="Times New Roman"/>
          <w:spacing w:val="-1"/>
          <w:sz w:val="24"/>
          <w:szCs w:val="24"/>
        </w:rPr>
        <w:t xml:space="preserve"> </w:t>
      </w:r>
      <w:r>
        <w:rPr>
          <w:rFonts w:cs="Times New Roman" w:ascii="Times New Roman" w:hAnsi="Times New Roman"/>
          <w:sz w:val="24"/>
          <w:szCs w:val="24"/>
        </w:rPr>
        <w:t>влечет</w:t>
      </w:r>
      <w:r>
        <w:rPr>
          <w:rFonts w:cs="Times New Roman" w:ascii="Times New Roman" w:hAnsi="Times New Roman"/>
          <w:spacing w:val="-1"/>
          <w:sz w:val="24"/>
          <w:szCs w:val="24"/>
        </w:rPr>
        <w:t xml:space="preserve"> </w:t>
      </w:r>
      <w:r>
        <w:rPr>
          <w:rFonts w:cs="Times New Roman" w:ascii="Times New Roman" w:hAnsi="Times New Roman"/>
          <w:sz w:val="24"/>
          <w:szCs w:val="24"/>
        </w:rPr>
        <w:t>за</w:t>
      </w:r>
      <w:r>
        <w:rPr>
          <w:rFonts w:cs="Times New Roman" w:ascii="Times New Roman" w:hAnsi="Times New Roman"/>
          <w:spacing w:val="-2"/>
          <w:sz w:val="24"/>
          <w:szCs w:val="24"/>
        </w:rPr>
        <w:t xml:space="preserve"> </w:t>
      </w:r>
      <w:r>
        <w:rPr>
          <w:rFonts w:cs="Times New Roman" w:ascii="Times New Roman" w:hAnsi="Times New Roman"/>
          <w:sz w:val="24"/>
          <w:szCs w:val="24"/>
        </w:rPr>
        <w:t>собой утрату</w:t>
      </w:r>
      <w:r>
        <w:rPr>
          <w:rFonts w:cs="Times New Roman" w:ascii="Times New Roman" w:hAnsi="Times New Roman"/>
          <w:spacing w:val="-4"/>
          <w:sz w:val="24"/>
          <w:szCs w:val="24"/>
        </w:rPr>
        <w:t xml:space="preserve"> </w:t>
      </w:r>
      <w:r>
        <w:rPr>
          <w:rFonts w:cs="Times New Roman" w:ascii="Times New Roman" w:hAnsi="Times New Roman"/>
          <w:sz w:val="24"/>
          <w:szCs w:val="24"/>
        </w:rPr>
        <w:t>права</w:t>
      </w:r>
      <w:r>
        <w:rPr>
          <w:rFonts w:cs="Times New Roman" w:ascii="Times New Roman" w:hAnsi="Times New Roman"/>
          <w:spacing w:val="-2"/>
          <w:sz w:val="24"/>
          <w:szCs w:val="24"/>
        </w:rPr>
        <w:t xml:space="preserve"> </w:t>
      </w:r>
      <w:r>
        <w:rPr>
          <w:rFonts w:cs="Times New Roman" w:ascii="Times New Roman" w:hAnsi="Times New Roman"/>
          <w:sz w:val="24"/>
          <w:szCs w:val="24"/>
        </w:rPr>
        <w:t>ссылаться на эти</w:t>
      </w:r>
      <w:r>
        <w:rPr>
          <w:rFonts w:cs="Times New Roman" w:ascii="Times New Roman" w:hAnsi="Times New Roman"/>
          <w:spacing w:val="-2"/>
          <w:sz w:val="24"/>
          <w:szCs w:val="24"/>
        </w:rPr>
        <w:t xml:space="preserve"> </w:t>
      </w:r>
      <w:r>
        <w:rPr>
          <w:rFonts w:cs="Times New Roman" w:ascii="Times New Roman" w:hAnsi="Times New Roman"/>
          <w:sz w:val="24"/>
          <w:szCs w:val="24"/>
        </w:rPr>
        <w:t>обстоятельства.</w:t>
      </w:r>
    </w:p>
    <w:p>
      <w:pPr>
        <w:pStyle w:val="ListParagraph"/>
        <w:numPr>
          <w:ilvl w:val="1"/>
          <w:numId w:val="103"/>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Сторона,</w:t>
      </w:r>
      <w:r>
        <w:rPr>
          <w:rFonts w:cs="Times New Roman" w:ascii="Times New Roman" w:hAnsi="Times New Roman"/>
          <w:spacing w:val="1"/>
          <w:sz w:val="24"/>
          <w:szCs w:val="24"/>
        </w:rPr>
        <w:t xml:space="preserve"> </w:t>
      </w:r>
      <w:r>
        <w:rPr>
          <w:rFonts w:cs="Times New Roman" w:ascii="Times New Roman" w:hAnsi="Times New Roman"/>
          <w:sz w:val="24"/>
          <w:szCs w:val="24"/>
        </w:rPr>
        <w:t>затронутая</w:t>
      </w:r>
      <w:r>
        <w:rPr>
          <w:rFonts w:cs="Times New Roman" w:ascii="Times New Roman" w:hAnsi="Times New Roman"/>
          <w:spacing w:val="1"/>
          <w:sz w:val="24"/>
          <w:szCs w:val="24"/>
        </w:rPr>
        <w:t xml:space="preserve"> </w:t>
      </w:r>
      <w:r>
        <w:rPr>
          <w:rFonts w:cs="Times New Roman" w:ascii="Times New Roman" w:hAnsi="Times New Roman"/>
          <w:sz w:val="24"/>
          <w:szCs w:val="24"/>
        </w:rPr>
        <w:t>форс-мажорными</w:t>
      </w:r>
      <w:r>
        <w:rPr>
          <w:rFonts w:cs="Times New Roman" w:ascii="Times New Roman" w:hAnsi="Times New Roman"/>
          <w:spacing w:val="1"/>
          <w:sz w:val="24"/>
          <w:szCs w:val="24"/>
        </w:rPr>
        <w:t xml:space="preserve"> </w:t>
      </w:r>
      <w:r>
        <w:rPr>
          <w:rFonts w:cs="Times New Roman" w:ascii="Times New Roman" w:hAnsi="Times New Roman"/>
          <w:sz w:val="24"/>
          <w:szCs w:val="24"/>
        </w:rPr>
        <w:t>обстоятельствами,</w:t>
      </w:r>
      <w:r>
        <w:rPr>
          <w:rFonts w:cs="Times New Roman" w:ascii="Times New Roman" w:hAnsi="Times New Roman"/>
          <w:spacing w:val="1"/>
          <w:sz w:val="24"/>
          <w:szCs w:val="24"/>
        </w:rPr>
        <w:t xml:space="preserve"> </w:t>
      </w:r>
      <w:r>
        <w:rPr>
          <w:rFonts w:cs="Times New Roman" w:ascii="Times New Roman" w:hAnsi="Times New Roman"/>
          <w:sz w:val="24"/>
          <w:szCs w:val="24"/>
        </w:rPr>
        <w:t>обязана</w:t>
      </w:r>
      <w:r>
        <w:rPr>
          <w:rFonts w:cs="Times New Roman" w:ascii="Times New Roman" w:hAnsi="Times New Roman"/>
          <w:spacing w:val="1"/>
          <w:sz w:val="24"/>
          <w:szCs w:val="24"/>
        </w:rPr>
        <w:t xml:space="preserve"> </w:t>
      </w:r>
      <w:r>
        <w:rPr>
          <w:rFonts w:cs="Times New Roman" w:ascii="Times New Roman" w:hAnsi="Times New Roman"/>
          <w:sz w:val="24"/>
          <w:szCs w:val="24"/>
        </w:rPr>
        <w:t>без</w:t>
      </w:r>
      <w:r>
        <w:rPr>
          <w:rFonts w:cs="Times New Roman" w:ascii="Times New Roman" w:hAnsi="Times New Roman"/>
          <w:spacing w:val="56"/>
          <w:sz w:val="24"/>
          <w:szCs w:val="24"/>
        </w:rPr>
        <w:t xml:space="preserve"> </w:t>
      </w:r>
      <w:r>
        <w:rPr>
          <w:rFonts w:cs="Times New Roman" w:ascii="Times New Roman" w:hAnsi="Times New Roman"/>
          <w:sz w:val="24"/>
          <w:szCs w:val="24"/>
        </w:rPr>
        <w:t>промедления</w:t>
      </w:r>
      <w:r>
        <w:rPr>
          <w:rFonts w:cs="Times New Roman" w:ascii="Times New Roman" w:hAnsi="Times New Roman"/>
          <w:spacing w:val="1"/>
          <w:sz w:val="24"/>
          <w:szCs w:val="24"/>
        </w:rPr>
        <w:t xml:space="preserve"> </w:t>
      </w:r>
      <w:r>
        <w:rPr>
          <w:rFonts w:cs="Times New Roman" w:ascii="Times New Roman" w:hAnsi="Times New Roman"/>
          <w:sz w:val="24"/>
          <w:szCs w:val="24"/>
        </w:rPr>
        <w:t>известить</w:t>
      </w:r>
      <w:r>
        <w:rPr>
          <w:rFonts w:cs="Times New Roman" w:ascii="Times New Roman" w:hAnsi="Times New Roman"/>
          <w:spacing w:val="1"/>
          <w:sz w:val="24"/>
          <w:szCs w:val="24"/>
        </w:rPr>
        <w:t xml:space="preserve"> </w:t>
      </w:r>
      <w:r>
        <w:rPr>
          <w:rFonts w:cs="Times New Roman" w:ascii="Times New Roman" w:hAnsi="Times New Roman"/>
          <w:sz w:val="24"/>
          <w:szCs w:val="24"/>
        </w:rPr>
        <w:t>другую</w:t>
      </w:r>
      <w:r>
        <w:rPr>
          <w:rFonts w:cs="Times New Roman" w:ascii="Times New Roman" w:hAnsi="Times New Roman"/>
          <w:spacing w:val="1"/>
          <w:sz w:val="24"/>
          <w:szCs w:val="24"/>
        </w:rPr>
        <w:t xml:space="preserve"> </w:t>
      </w:r>
      <w:r>
        <w:rPr>
          <w:rFonts w:cs="Times New Roman" w:ascii="Times New Roman" w:hAnsi="Times New Roman"/>
          <w:sz w:val="24"/>
          <w:szCs w:val="24"/>
        </w:rPr>
        <w:t>сторону</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1"/>
          <w:sz w:val="24"/>
          <w:szCs w:val="24"/>
        </w:rPr>
        <w:t xml:space="preserve"> </w:t>
      </w:r>
      <w:r>
        <w:rPr>
          <w:rFonts w:cs="Times New Roman" w:ascii="Times New Roman" w:hAnsi="Times New Roman"/>
          <w:sz w:val="24"/>
          <w:szCs w:val="24"/>
        </w:rPr>
        <w:t>прекращении</w:t>
      </w:r>
      <w:r>
        <w:rPr>
          <w:rFonts w:cs="Times New Roman" w:ascii="Times New Roman" w:hAnsi="Times New Roman"/>
          <w:spacing w:val="1"/>
          <w:sz w:val="24"/>
          <w:szCs w:val="24"/>
        </w:rPr>
        <w:t xml:space="preserve"> </w:t>
      </w:r>
      <w:r>
        <w:rPr>
          <w:rFonts w:cs="Times New Roman" w:ascii="Times New Roman" w:hAnsi="Times New Roman"/>
          <w:sz w:val="24"/>
          <w:szCs w:val="24"/>
        </w:rPr>
        <w:t>действия</w:t>
      </w:r>
      <w:r>
        <w:rPr>
          <w:rFonts w:cs="Times New Roman" w:ascii="Times New Roman" w:hAnsi="Times New Roman"/>
          <w:spacing w:val="1"/>
          <w:sz w:val="24"/>
          <w:szCs w:val="24"/>
        </w:rPr>
        <w:t xml:space="preserve"> </w:t>
      </w:r>
      <w:r>
        <w:rPr>
          <w:rFonts w:cs="Times New Roman" w:ascii="Times New Roman" w:hAnsi="Times New Roman"/>
          <w:sz w:val="24"/>
          <w:szCs w:val="24"/>
        </w:rPr>
        <w:t>этих</w:t>
      </w:r>
      <w:r>
        <w:rPr>
          <w:rFonts w:cs="Times New Roman" w:ascii="Times New Roman" w:hAnsi="Times New Roman"/>
          <w:spacing w:val="1"/>
          <w:sz w:val="24"/>
          <w:szCs w:val="24"/>
        </w:rPr>
        <w:t xml:space="preserve"> </w:t>
      </w:r>
      <w:r>
        <w:rPr>
          <w:rFonts w:cs="Times New Roman" w:ascii="Times New Roman" w:hAnsi="Times New Roman"/>
          <w:sz w:val="24"/>
          <w:szCs w:val="24"/>
        </w:rPr>
        <w:t>обстоятельств</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продолжить</w:t>
      </w:r>
      <w:r>
        <w:rPr>
          <w:rFonts w:cs="Times New Roman" w:ascii="Times New Roman" w:hAnsi="Times New Roman"/>
          <w:spacing w:val="1"/>
          <w:sz w:val="24"/>
          <w:szCs w:val="24"/>
        </w:rPr>
        <w:t xml:space="preserve"> </w:t>
      </w:r>
      <w:r>
        <w:rPr>
          <w:rFonts w:cs="Times New Roman" w:ascii="Times New Roman" w:hAnsi="Times New Roman"/>
          <w:sz w:val="24"/>
          <w:szCs w:val="24"/>
        </w:rPr>
        <w:t>исполнение</w:t>
      </w:r>
      <w:r>
        <w:rPr>
          <w:rFonts w:cs="Times New Roman" w:ascii="Times New Roman" w:hAnsi="Times New Roman"/>
          <w:spacing w:val="1"/>
          <w:sz w:val="24"/>
          <w:szCs w:val="24"/>
        </w:rPr>
        <w:t xml:space="preserve"> </w:t>
      </w:r>
      <w:r>
        <w:rPr>
          <w:rFonts w:cs="Times New Roman" w:ascii="Times New Roman" w:hAnsi="Times New Roman"/>
          <w:sz w:val="24"/>
          <w:szCs w:val="24"/>
        </w:rPr>
        <w:t>обязательств по</w:t>
      </w:r>
      <w:r>
        <w:rPr>
          <w:rFonts w:cs="Times New Roman" w:ascii="Times New Roman" w:hAnsi="Times New Roman"/>
          <w:spacing w:val="1"/>
          <w:sz w:val="24"/>
          <w:szCs w:val="24"/>
        </w:rPr>
        <w:t xml:space="preserve"> </w:t>
      </w:r>
      <w:r>
        <w:rPr>
          <w:rFonts w:cs="Times New Roman" w:ascii="Times New Roman" w:hAnsi="Times New Roman"/>
          <w:sz w:val="24"/>
          <w:szCs w:val="24"/>
        </w:rPr>
        <w:t>Договору</w:t>
      </w:r>
      <w:r>
        <w:rPr>
          <w:rFonts w:cs="Times New Roman" w:ascii="Times New Roman" w:hAnsi="Times New Roman"/>
          <w:spacing w:val="-2"/>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полном объеме.</w:t>
      </w:r>
    </w:p>
    <w:p>
      <w:pPr>
        <w:pStyle w:val="ListParagraph"/>
        <w:tabs>
          <w:tab w:val="clear" w:pos="720"/>
          <w:tab w:val="left" w:pos="1134" w:leader="none"/>
        </w:tabs>
        <w:ind w:left="720" w:hanging="0"/>
        <w:rPr>
          <w:rFonts w:ascii="Times New Roman" w:hAnsi="Times New Roman" w:cs="Times New Roman"/>
          <w:sz w:val="24"/>
          <w:szCs w:val="24"/>
        </w:rPr>
      </w:pPr>
      <w:r>
        <w:rPr>
          <w:rFonts w:cs="Times New Roman" w:ascii="Times New Roman" w:hAnsi="Times New Roman"/>
          <w:sz w:val="24"/>
          <w:szCs w:val="24"/>
        </w:rPr>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r>
    </w:p>
    <w:p>
      <w:pPr>
        <w:pStyle w:val="2"/>
        <w:numPr>
          <w:ilvl w:val="0"/>
          <w:numId w:val="103"/>
        </w:numPr>
        <w:tabs>
          <w:tab w:val="clear" w:pos="720"/>
          <w:tab w:val="left" w:pos="567" w:leader="none"/>
        </w:tabs>
        <w:ind w:left="0" w:firstLine="720"/>
        <w:jc w:val="both"/>
        <w:rPr>
          <w:rFonts w:ascii="Times New Roman" w:hAnsi="Times New Roman" w:cs="Times New Roman"/>
          <w:i w:val="false"/>
          <w:i w:val="false"/>
          <w:sz w:val="24"/>
          <w:szCs w:val="24"/>
        </w:rPr>
      </w:pPr>
      <w:bookmarkStart w:id="60" w:name="_bookmark50"/>
      <w:bookmarkEnd w:id="60"/>
      <w:r>
        <w:rPr>
          <w:rFonts w:cs="Times New Roman" w:ascii="Times New Roman" w:hAnsi="Times New Roman"/>
          <w:i w:val="false"/>
          <w:sz w:val="24"/>
          <w:szCs w:val="24"/>
        </w:rPr>
        <w:t>Конфиденциальность</w:t>
      </w:r>
    </w:p>
    <w:p>
      <w:pPr>
        <w:pStyle w:val="Style21"/>
        <w:ind w:left="0" w:firstLine="720"/>
        <w:rPr>
          <w:rFonts w:ascii="Times New Roman" w:hAnsi="Times New Roman" w:cs="Times New Roman"/>
          <w:b/>
          <w:b/>
          <w:i/>
          <w:i/>
          <w:sz w:val="24"/>
          <w:szCs w:val="24"/>
        </w:rPr>
      </w:pPr>
      <w:r>
        <w:rPr>
          <w:rFonts w:cs="Times New Roman" w:ascii="Times New Roman" w:hAnsi="Times New Roman"/>
          <w:b/>
          <w:i/>
          <w:sz w:val="24"/>
          <w:szCs w:val="24"/>
        </w:rPr>
      </w:r>
    </w:p>
    <w:p>
      <w:pPr>
        <w:pStyle w:val="ListParagraph"/>
        <w:numPr>
          <w:ilvl w:val="1"/>
          <w:numId w:val="103"/>
        </w:numPr>
        <w:tabs>
          <w:tab w:val="clear" w:pos="720"/>
          <w:tab w:val="left" w:pos="1134" w:leader="none"/>
        </w:tabs>
        <w:ind w:left="0" w:firstLine="709"/>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Банк обеспечивает конфиденциальность информации о лице, которому открыт лицевой счет (счет депо), а также информации о таком счете, включая операции по нему. Обеспечение</w:t>
      </w:r>
      <w:r>
        <w:rPr>
          <w:rFonts w:cs="Times New Roman" w:ascii="Times New Roman" w:hAnsi="Times New Roman"/>
          <w:spacing w:val="1"/>
          <w:sz w:val="24"/>
          <w:szCs w:val="24"/>
        </w:rPr>
        <w:t xml:space="preserve"> </w:t>
      </w:r>
      <w:r>
        <w:rPr>
          <w:rFonts w:cs="Times New Roman" w:ascii="Times New Roman" w:hAnsi="Times New Roman"/>
          <w:sz w:val="24"/>
          <w:szCs w:val="24"/>
        </w:rPr>
        <w:t>конфиденциальности</w:t>
      </w:r>
      <w:r>
        <w:rPr>
          <w:rFonts w:cs="Times New Roman" w:ascii="Times New Roman" w:hAnsi="Times New Roman"/>
          <w:spacing w:val="1"/>
          <w:sz w:val="24"/>
          <w:szCs w:val="24"/>
        </w:rPr>
        <w:t xml:space="preserve"> </w:t>
      </w:r>
      <w:r>
        <w:rPr>
          <w:rFonts w:cs="Times New Roman" w:ascii="Times New Roman" w:hAnsi="Times New Roman"/>
          <w:sz w:val="24"/>
          <w:szCs w:val="24"/>
        </w:rPr>
        <w:t>информации</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осуществляется</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целью</w:t>
      </w:r>
      <w:r>
        <w:rPr>
          <w:rFonts w:cs="Times New Roman" w:ascii="Times New Roman" w:hAnsi="Times New Roman"/>
          <w:spacing w:val="1"/>
          <w:sz w:val="24"/>
          <w:szCs w:val="24"/>
        </w:rPr>
        <w:t xml:space="preserve"> </w:t>
      </w:r>
      <w:r>
        <w:rPr>
          <w:rFonts w:cs="Times New Roman" w:ascii="Times New Roman" w:hAnsi="Times New Roman"/>
          <w:sz w:val="24"/>
          <w:szCs w:val="24"/>
        </w:rPr>
        <w:t>недопущения</w:t>
      </w:r>
      <w:r>
        <w:rPr>
          <w:rFonts w:cs="Times New Roman" w:ascii="Times New Roman" w:hAnsi="Times New Roman"/>
          <w:spacing w:val="1"/>
          <w:sz w:val="24"/>
          <w:szCs w:val="24"/>
        </w:rPr>
        <w:t xml:space="preserve"> </w:t>
      </w:r>
      <w:r>
        <w:rPr>
          <w:rFonts w:cs="Times New Roman" w:ascii="Times New Roman" w:hAnsi="Times New Roman"/>
          <w:sz w:val="24"/>
          <w:szCs w:val="24"/>
        </w:rPr>
        <w:t>возможности</w:t>
      </w:r>
      <w:r>
        <w:rPr>
          <w:rFonts w:cs="Times New Roman" w:ascii="Times New Roman" w:hAnsi="Times New Roman"/>
          <w:spacing w:val="1"/>
          <w:sz w:val="24"/>
          <w:szCs w:val="24"/>
        </w:rPr>
        <w:t xml:space="preserve"> </w:t>
      </w:r>
      <w:r>
        <w:rPr>
          <w:rFonts w:cs="Times New Roman" w:ascii="Times New Roman" w:hAnsi="Times New Roman"/>
          <w:sz w:val="24"/>
          <w:szCs w:val="24"/>
        </w:rPr>
        <w:t>использования</w:t>
      </w:r>
      <w:r>
        <w:rPr>
          <w:rFonts w:cs="Times New Roman" w:ascii="Times New Roman" w:hAnsi="Times New Roman"/>
          <w:spacing w:val="1"/>
          <w:sz w:val="24"/>
          <w:szCs w:val="24"/>
        </w:rPr>
        <w:t xml:space="preserve"> </w:t>
      </w:r>
      <w:r>
        <w:rPr>
          <w:rFonts w:cs="Times New Roman" w:ascii="Times New Roman" w:hAnsi="Times New Roman"/>
          <w:sz w:val="24"/>
          <w:szCs w:val="24"/>
        </w:rPr>
        <w:t>указанной</w:t>
      </w:r>
      <w:r>
        <w:rPr>
          <w:rFonts w:cs="Times New Roman" w:ascii="Times New Roman" w:hAnsi="Times New Roman"/>
          <w:spacing w:val="1"/>
          <w:sz w:val="24"/>
          <w:szCs w:val="24"/>
        </w:rPr>
        <w:t xml:space="preserve"> </w:t>
      </w:r>
      <w:r>
        <w:rPr>
          <w:rFonts w:cs="Times New Roman" w:ascii="Times New Roman" w:hAnsi="Times New Roman"/>
          <w:sz w:val="24"/>
          <w:szCs w:val="24"/>
        </w:rPr>
        <w:t>информации</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собственных</w:t>
      </w:r>
      <w:r>
        <w:rPr>
          <w:rFonts w:cs="Times New Roman" w:ascii="Times New Roman" w:hAnsi="Times New Roman"/>
          <w:spacing w:val="1"/>
          <w:sz w:val="24"/>
          <w:szCs w:val="24"/>
        </w:rPr>
        <w:t xml:space="preserve"> </w:t>
      </w:r>
      <w:r>
        <w:rPr>
          <w:rFonts w:cs="Times New Roman" w:ascii="Times New Roman" w:hAnsi="Times New Roman"/>
          <w:sz w:val="24"/>
          <w:szCs w:val="24"/>
        </w:rPr>
        <w:t>интересах</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Депозитарием,</w:t>
      </w:r>
      <w:r>
        <w:rPr>
          <w:rFonts w:cs="Times New Roman" w:ascii="Times New Roman" w:hAnsi="Times New Roman"/>
          <w:spacing w:val="1"/>
          <w:sz w:val="24"/>
          <w:szCs w:val="24"/>
        </w:rPr>
        <w:t xml:space="preserve"> </w:t>
      </w:r>
      <w:r>
        <w:rPr>
          <w:rFonts w:cs="Times New Roman" w:ascii="Times New Roman" w:hAnsi="Times New Roman"/>
          <w:sz w:val="24"/>
          <w:szCs w:val="24"/>
        </w:rPr>
        <w:t>сотрудниками Депозитария и третьими лицами в ущерб интересам Депонентов Депозитария. Депозитарий</w:t>
      </w:r>
      <w:r>
        <w:rPr>
          <w:rFonts w:cs="Times New Roman" w:ascii="Times New Roman" w:hAnsi="Times New Roman"/>
          <w:spacing w:val="-53"/>
          <w:sz w:val="24"/>
          <w:szCs w:val="24"/>
        </w:rPr>
        <w:t xml:space="preserve"> </w:t>
      </w:r>
      <w:r>
        <w:rPr>
          <w:rFonts w:cs="Times New Roman" w:ascii="Times New Roman" w:hAnsi="Times New Roman"/>
          <w:sz w:val="24"/>
          <w:szCs w:val="24"/>
        </w:rPr>
        <w:t>обеспечивает конфиденциальность информации о лице, которому открыт счет депо, а также информации</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2"/>
          <w:sz w:val="24"/>
          <w:szCs w:val="24"/>
        </w:rPr>
        <w:t xml:space="preserve"> </w:t>
      </w:r>
      <w:r>
        <w:rPr>
          <w:rFonts w:cs="Times New Roman" w:ascii="Times New Roman" w:hAnsi="Times New Roman"/>
          <w:sz w:val="24"/>
          <w:szCs w:val="24"/>
        </w:rPr>
        <w:t>таком</w:t>
      </w:r>
      <w:r>
        <w:rPr>
          <w:rFonts w:cs="Times New Roman" w:ascii="Times New Roman" w:hAnsi="Times New Roman"/>
          <w:spacing w:val="-1"/>
          <w:sz w:val="24"/>
          <w:szCs w:val="24"/>
        </w:rPr>
        <w:t xml:space="preserve"> </w:t>
      </w:r>
      <w:r>
        <w:rPr>
          <w:rFonts w:cs="Times New Roman" w:ascii="Times New Roman" w:hAnsi="Times New Roman"/>
          <w:sz w:val="24"/>
          <w:szCs w:val="24"/>
        </w:rPr>
        <w:t>счете,</w:t>
      </w:r>
      <w:r>
        <w:rPr>
          <w:rFonts w:cs="Times New Roman" w:ascii="Times New Roman" w:hAnsi="Times New Roman"/>
          <w:spacing w:val="1"/>
          <w:sz w:val="24"/>
          <w:szCs w:val="24"/>
        </w:rPr>
        <w:t xml:space="preserve"> </w:t>
      </w:r>
      <w:r>
        <w:rPr>
          <w:rFonts w:cs="Times New Roman" w:ascii="Times New Roman" w:hAnsi="Times New Roman"/>
          <w:sz w:val="24"/>
          <w:szCs w:val="24"/>
        </w:rPr>
        <w:t>включая</w:t>
      </w:r>
      <w:r>
        <w:rPr>
          <w:rFonts w:cs="Times New Roman" w:ascii="Times New Roman" w:hAnsi="Times New Roman"/>
          <w:spacing w:val="2"/>
          <w:sz w:val="24"/>
          <w:szCs w:val="24"/>
        </w:rPr>
        <w:t xml:space="preserve"> </w:t>
      </w:r>
      <w:r>
        <w:rPr>
          <w:rFonts w:cs="Times New Roman" w:ascii="Times New Roman" w:hAnsi="Times New Roman"/>
          <w:sz w:val="24"/>
          <w:szCs w:val="24"/>
        </w:rPr>
        <w:t>операции</w:t>
      </w:r>
      <w:r>
        <w:rPr>
          <w:rFonts w:cs="Times New Roman" w:ascii="Times New Roman" w:hAnsi="Times New Roman"/>
          <w:spacing w:val="-2"/>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нему</w:t>
      </w:r>
    </w:p>
    <w:p>
      <w:pPr>
        <w:pStyle w:val="ListParagraph"/>
        <w:numPr>
          <w:ilvl w:val="1"/>
          <w:numId w:val="103"/>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Депозитарий не разглашает информацию, отнесенную к конфиденциальной информации о</w:t>
      </w:r>
      <w:r>
        <w:rPr>
          <w:rFonts w:cs="Times New Roman" w:ascii="Times New Roman" w:hAnsi="Times New Roman"/>
          <w:spacing w:val="1"/>
          <w:sz w:val="24"/>
          <w:szCs w:val="24"/>
        </w:rPr>
        <w:t xml:space="preserve"> </w:t>
      </w:r>
      <w:r>
        <w:rPr>
          <w:rFonts w:cs="Times New Roman" w:ascii="Times New Roman" w:hAnsi="Times New Roman"/>
          <w:sz w:val="24"/>
          <w:szCs w:val="24"/>
        </w:rPr>
        <w:t>Счетах депо Депонентов Депозитария, Счетах учета сведений о списанных 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бумагах включая информацию о производимых операциях по Счетам депо, Счетам учета</w:t>
      </w:r>
      <w:r>
        <w:rPr>
          <w:rFonts w:cs="Times New Roman" w:ascii="Times New Roman" w:hAnsi="Times New Roman"/>
          <w:spacing w:val="1"/>
          <w:sz w:val="24"/>
          <w:szCs w:val="24"/>
        </w:rPr>
        <w:t xml:space="preserve"> </w:t>
      </w:r>
      <w:r>
        <w:rPr>
          <w:rFonts w:cs="Times New Roman" w:ascii="Times New Roman" w:hAnsi="Times New Roman"/>
          <w:sz w:val="24"/>
          <w:szCs w:val="24"/>
        </w:rPr>
        <w:t>сведений о списанные ценные бумаги иные сведения о Депонентах, ставшие известными Депозитарию в</w:t>
      </w:r>
      <w:r>
        <w:rPr>
          <w:rFonts w:cs="Times New Roman" w:ascii="Times New Roman" w:hAnsi="Times New Roman"/>
          <w:spacing w:val="1"/>
          <w:sz w:val="24"/>
          <w:szCs w:val="24"/>
        </w:rPr>
        <w:t xml:space="preserve"> </w:t>
      </w:r>
      <w:r>
        <w:rPr>
          <w:rFonts w:cs="Times New Roman" w:ascii="Times New Roman" w:hAnsi="Times New Roman"/>
          <w:sz w:val="24"/>
          <w:szCs w:val="24"/>
        </w:rPr>
        <w:t>связи с осуществлением им депозитарной деятельности и (Или)</w:t>
      </w:r>
      <w:r>
        <w:rPr>
          <w:rFonts w:cs="Times New Roman" w:ascii="Times New Roman" w:hAnsi="Times New Roman"/>
          <w:spacing w:val="1"/>
          <w:sz w:val="24"/>
          <w:szCs w:val="24"/>
        </w:rPr>
        <w:t xml:space="preserve"> </w:t>
      </w:r>
      <w:r>
        <w:rPr>
          <w:rFonts w:cs="Times New Roman" w:ascii="Times New Roman" w:hAnsi="Times New Roman"/>
          <w:sz w:val="24"/>
          <w:szCs w:val="24"/>
        </w:rPr>
        <w:t>оказания</w:t>
      </w:r>
      <w:r>
        <w:rPr>
          <w:rFonts w:cs="Times New Roman" w:ascii="Times New Roman" w:hAnsi="Times New Roman"/>
          <w:spacing w:val="3"/>
          <w:sz w:val="24"/>
          <w:szCs w:val="24"/>
        </w:rPr>
        <w:t xml:space="preserve"> </w:t>
      </w:r>
      <w:r>
        <w:rPr>
          <w:rFonts w:cs="Times New Roman" w:ascii="Times New Roman" w:hAnsi="Times New Roman"/>
          <w:sz w:val="24"/>
          <w:szCs w:val="24"/>
        </w:rPr>
        <w:t>услуг</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4"/>
          <w:sz w:val="24"/>
          <w:szCs w:val="24"/>
        </w:rPr>
        <w:t xml:space="preserve"> </w:t>
      </w:r>
      <w:r>
        <w:rPr>
          <w:rFonts w:cs="Times New Roman" w:ascii="Times New Roman" w:hAnsi="Times New Roman"/>
          <w:sz w:val="24"/>
          <w:szCs w:val="24"/>
        </w:rPr>
        <w:t>учету</w:t>
      </w:r>
      <w:r>
        <w:rPr>
          <w:rFonts w:cs="Times New Roman" w:ascii="Times New Roman" w:hAnsi="Times New Roman"/>
          <w:spacing w:val="-5"/>
          <w:sz w:val="24"/>
          <w:szCs w:val="24"/>
        </w:rPr>
        <w:t xml:space="preserve"> </w:t>
      </w:r>
      <w:r>
        <w:rPr>
          <w:rFonts w:cs="Times New Roman" w:ascii="Times New Roman" w:hAnsi="Times New Roman"/>
          <w:sz w:val="24"/>
          <w:szCs w:val="24"/>
        </w:rPr>
        <w:t>сведений</w:t>
      </w:r>
      <w:r>
        <w:rPr>
          <w:rFonts w:cs="Times New Roman" w:ascii="Times New Roman" w:hAnsi="Times New Roman"/>
          <w:spacing w:val="-2"/>
          <w:sz w:val="24"/>
          <w:szCs w:val="24"/>
        </w:rPr>
        <w:t xml:space="preserve"> </w:t>
      </w:r>
      <w:r>
        <w:rPr>
          <w:rFonts w:cs="Times New Roman" w:ascii="Times New Roman" w:hAnsi="Times New Roman"/>
          <w:sz w:val="24"/>
          <w:szCs w:val="24"/>
        </w:rPr>
        <w:t>о</w:t>
      </w:r>
      <w:r>
        <w:rPr>
          <w:rFonts w:cs="Times New Roman" w:ascii="Times New Roman" w:hAnsi="Times New Roman"/>
          <w:spacing w:val="-2"/>
          <w:sz w:val="24"/>
          <w:szCs w:val="24"/>
        </w:rPr>
        <w:t xml:space="preserve"> </w:t>
      </w:r>
      <w:r>
        <w:rPr>
          <w:rFonts w:cs="Times New Roman" w:ascii="Times New Roman" w:hAnsi="Times New Roman"/>
          <w:sz w:val="24"/>
          <w:szCs w:val="24"/>
        </w:rPr>
        <w:t>списанных</w:t>
      </w:r>
      <w:r>
        <w:rPr>
          <w:rFonts w:cs="Times New Roman" w:ascii="Times New Roman" w:hAnsi="Times New Roman"/>
          <w:spacing w:val="-1"/>
          <w:sz w:val="24"/>
          <w:szCs w:val="24"/>
        </w:rPr>
        <w:t xml:space="preserve"> </w:t>
      </w:r>
      <w:r>
        <w:rPr>
          <w:rFonts w:cs="Times New Roman" w:ascii="Times New Roman" w:hAnsi="Times New Roman"/>
          <w:sz w:val="24"/>
          <w:szCs w:val="24"/>
        </w:rPr>
        <w:t>ценных бумагах.</w:t>
      </w:r>
    </w:p>
    <w:p>
      <w:pPr>
        <w:pStyle w:val="ListParagraph"/>
        <w:numPr>
          <w:ilvl w:val="1"/>
          <w:numId w:val="103"/>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Информация</w:t>
      </w:r>
      <w:r>
        <w:rPr>
          <w:rFonts w:cs="Times New Roman" w:ascii="Times New Roman" w:hAnsi="Times New Roman"/>
          <w:spacing w:val="1"/>
          <w:sz w:val="24"/>
          <w:szCs w:val="24"/>
        </w:rPr>
        <w:t xml:space="preserve"> </w:t>
      </w:r>
      <w:r>
        <w:rPr>
          <w:rFonts w:cs="Times New Roman" w:ascii="Times New Roman" w:hAnsi="Times New Roman"/>
          <w:sz w:val="24"/>
          <w:szCs w:val="24"/>
        </w:rPr>
        <w:t>(сведения)</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1"/>
          <w:sz w:val="24"/>
          <w:szCs w:val="24"/>
        </w:rPr>
        <w:t xml:space="preserve"> </w:t>
      </w:r>
      <w:r>
        <w:rPr>
          <w:rFonts w:cs="Times New Roman" w:ascii="Times New Roman" w:hAnsi="Times New Roman"/>
          <w:sz w:val="24"/>
          <w:szCs w:val="24"/>
        </w:rPr>
        <w:t>Счетах</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Депонентов/ Счетах</w:t>
      </w:r>
      <w:r>
        <w:rPr>
          <w:rFonts w:cs="Times New Roman" w:ascii="Times New Roman" w:hAnsi="Times New Roman"/>
          <w:spacing w:val="1"/>
          <w:sz w:val="24"/>
          <w:szCs w:val="24"/>
        </w:rPr>
        <w:t xml:space="preserve"> </w:t>
      </w:r>
      <w:r>
        <w:rPr>
          <w:rFonts w:cs="Times New Roman" w:ascii="Times New Roman" w:hAnsi="Times New Roman"/>
          <w:sz w:val="24"/>
          <w:szCs w:val="24"/>
        </w:rPr>
        <w:t>для</w:t>
      </w:r>
      <w:r>
        <w:rPr>
          <w:rFonts w:cs="Times New Roman" w:ascii="Times New Roman" w:hAnsi="Times New Roman"/>
          <w:spacing w:val="1"/>
          <w:sz w:val="24"/>
          <w:szCs w:val="24"/>
        </w:rPr>
        <w:t xml:space="preserve"> </w:t>
      </w:r>
      <w:r>
        <w:rPr>
          <w:rFonts w:cs="Times New Roman" w:ascii="Times New Roman" w:hAnsi="Times New Roman"/>
          <w:sz w:val="24"/>
          <w:szCs w:val="24"/>
        </w:rPr>
        <w:t>учета</w:t>
      </w:r>
      <w:r>
        <w:rPr>
          <w:rFonts w:cs="Times New Roman" w:ascii="Times New Roman" w:hAnsi="Times New Roman"/>
          <w:spacing w:val="1"/>
          <w:sz w:val="24"/>
          <w:szCs w:val="24"/>
        </w:rPr>
        <w:t xml:space="preserve"> </w:t>
      </w:r>
      <w:r>
        <w:rPr>
          <w:rFonts w:cs="Times New Roman" w:ascii="Times New Roman" w:hAnsi="Times New Roman"/>
          <w:sz w:val="24"/>
          <w:szCs w:val="24"/>
        </w:rPr>
        <w:t>сведений</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1"/>
          <w:sz w:val="24"/>
          <w:szCs w:val="24"/>
        </w:rPr>
        <w:t xml:space="preserve"> </w:t>
      </w:r>
      <w:r>
        <w:rPr>
          <w:rFonts w:cs="Times New Roman" w:ascii="Times New Roman" w:hAnsi="Times New Roman"/>
          <w:sz w:val="24"/>
          <w:szCs w:val="24"/>
        </w:rPr>
        <w:t>списанных</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бумагах,</w:t>
      </w:r>
      <w:r>
        <w:rPr>
          <w:rFonts w:cs="Times New Roman" w:ascii="Times New Roman" w:hAnsi="Times New Roman"/>
          <w:spacing w:val="1"/>
          <w:sz w:val="24"/>
          <w:szCs w:val="24"/>
        </w:rPr>
        <w:t xml:space="preserve"> </w:t>
      </w:r>
      <w:r>
        <w:rPr>
          <w:rFonts w:cs="Times New Roman" w:ascii="Times New Roman" w:hAnsi="Times New Roman"/>
          <w:sz w:val="24"/>
          <w:szCs w:val="24"/>
        </w:rPr>
        <w:t>проводимых</w:t>
      </w:r>
      <w:r>
        <w:rPr>
          <w:rFonts w:cs="Times New Roman" w:ascii="Times New Roman" w:hAnsi="Times New Roman"/>
          <w:spacing w:val="1"/>
          <w:sz w:val="24"/>
          <w:szCs w:val="24"/>
        </w:rPr>
        <w:t xml:space="preserve"> </w:t>
      </w:r>
      <w:r>
        <w:rPr>
          <w:rFonts w:cs="Times New Roman" w:ascii="Times New Roman" w:hAnsi="Times New Roman"/>
          <w:sz w:val="24"/>
          <w:szCs w:val="24"/>
        </w:rPr>
        <w:t>операциях</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56"/>
          <w:sz w:val="24"/>
          <w:szCs w:val="24"/>
        </w:rPr>
        <w:t xml:space="preserve"> </w:t>
      </w:r>
      <w:r>
        <w:rPr>
          <w:rFonts w:cs="Times New Roman" w:ascii="Times New Roman" w:hAnsi="Times New Roman"/>
          <w:sz w:val="24"/>
          <w:szCs w:val="24"/>
        </w:rPr>
        <w:t>иная</w:t>
      </w:r>
      <w:r>
        <w:rPr>
          <w:rFonts w:cs="Times New Roman" w:ascii="Times New Roman" w:hAnsi="Times New Roman"/>
          <w:spacing w:val="1"/>
          <w:sz w:val="24"/>
          <w:szCs w:val="24"/>
        </w:rPr>
        <w:t xml:space="preserve"> </w:t>
      </w:r>
      <w:r>
        <w:rPr>
          <w:rFonts w:cs="Times New Roman" w:ascii="Times New Roman" w:hAnsi="Times New Roman"/>
          <w:sz w:val="24"/>
          <w:szCs w:val="24"/>
        </w:rPr>
        <w:t>информация</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Депонентах,</w:t>
      </w:r>
      <w:r>
        <w:rPr>
          <w:rFonts w:cs="Times New Roman" w:ascii="Times New Roman" w:hAnsi="Times New Roman"/>
          <w:spacing w:val="-1"/>
          <w:sz w:val="24"/>
          <w:szCs w:val="24"/>
        </w:rPr>
        <w:t xml:space="preserve"> </w:t>
      </w:r>
      <w:r>
        <w:rPr>
          <w:rFonts w:cs="Times New Roman" w:ascii="Times New Roman" w:hAnsi="Times New Roman"/>
          <w:sz w:val="24"/>
          <w:szCs w:val="24"/>
        </w:rPr>
        <w:t>предоставляется:</w:t>
      </w:r>
    </w:p>
    <w:p>
      <w:pPr>
        <w:pStyle w:val="ListParagraph"/>
        <w:numPr>
          <w:ilvl w:val="0"/>
          <w:numId w:val="7"/>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Депонентам;</w:t>
      </w:r>
    </w:p>
    <w:p>
      <w:pPr>
        <w:pStyle w:val="ListParagraph"/>
        <w:numPr>
          <w:ilvl w:val="0"/>
          <w:numId w:val="7"/>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уполномоченным</w:t>
      </w:r>
      <w:r>
        <w:rPr>
          <w:rFonts w:cs="Times New Roman" w:ascii="Times New Roman" w:hAnsi="Times New Roman"/>
          <w:spacing w:val="-9"/>
          <w:sz w:val="24"/>
          <w:szCs w:val="24"/>
        </w:rPr>
        <w:t xml:space="preserve"> </w:t>
      </w:r>
      <w:r>
        <w:rPr>
          <w:rFonts w:cs="Times New Roman" w:ascii="Times New Roman" w:hAnsi="Times New Roman"/>
          <w:sz w:val="24"/>
          <w:szCs w:val="24"/>
        </w:rPr>
        <w:t>представителям</w:t>
      </w:r>
      <w:r>
        <w:rPr>
          <w:rFonts w:cs="Times New Roman" w:ascii="Times New Roman" w:hAnsi="Times New Roman"/>
          <w:spacing w:val="-9"/>
          <w:sz w:val="24"/>
          <w:szCs w:val="24"/>
        </w:rPr>
        <w:t xml:space="preserve"> </w:t>
      </w:r>
      <w:r>
        <w:rPr>
          <w:rFonts w:cs="Times New Roman" w:ascii="Times New Roman" w:hAnsi="Times New Roman"/>
          <w:sz w:val="24"/>
          <w:szCs w:val="24"/>
        </w:rPr>
        <w:t>Депонентов;</w:t>
      </w:r>
    </w:p>
    <w:p>
      <w:pPr>
        <w:pStyle w:val="ListParagraph"/>
        <w:numPr>
          <w:ilvl w:val="0"/>
          <w:numId w:val="7"/>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Попечителю</w:t>
      </w:r>
      <w:r>
        <w:rPr>
          <w:rFonts w:cs="Times New Roman" w:ascii="Times New Roman" w:hAnsi="Times New Roman"/>
          <w:spacing w:val="-4"/>
          <w:sz w:val="24"/>
          <w:szCs w:val="24"/>
        </w:rPr>
        <w:t xml:space="preserve"> </w:t>
      </w:r>
      <w:r>
        <w:rPr>
          <w:rFonts w:cs="Times New Roman" w:ascii="Times New Roman" w:hAnsi="Times New Roman"/>
          <w:sz w:val="24"/>
          <w:szCs w:val="24"/>
        </w:rPr>
        <w:t>счета</w:t>
      </w:r>
      <w:r>
        <w:rPr>
          <w:rFonts w:cs="Times New Roman" w:ascii="Times New Roman" w:hAnsi="Times New Roman"/>
          <w:spacing w:val="-2"/>
          <w:sz w:val="24"/>
          <w:szCs w:val="24"/>
        </w:rPr>
        <w:t xml:space="preserve"> </w:t>
      </w:r>
      <w:r>
        <w:rPr>
          <w:rFonts w:cs="Times New Roman" w:ascii="Times New Roman" w:hAnsi="Times New Roman"/>
          <w:sz w:val="24"/>
          <w:szCs w:val="24"/>
        </w:rPr>
        <w:t>депо;</w:t>
      </w:r>
    </w:p>
    <w:p>
      <w:pPr>
        <w:pStyle w:val="ListParagraph"/>
        <w:numPr>
          <w:ilvl w:val="0"/>
          <w:numId w:val="7"/>
        </w:numPr>
        <w:tabs>
          <w:tab w:val="clear" w:pos="720"/>
          <w:tab w:val="left" w:pos="883"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эмитенту,</w:t>
      </w:r>
      <w:r>
        <w:rPr>
          <w:rFonts w:cs="Times New Roman" w:ascii="Times New Roman" w:hAnsi="Times New Roman"/>
          <w:spacing w:val="46"/>
          <w:sz w:val="24"/>
          <w:szCs w:val="24"/>
        </w:rPr>
        <w:t xml:space="preserve"> </w:t>
      </w:r>
      <w:r>
        <w:rPr>
          <w:rFonts w:cs="Times New Roman" w:ascii="Times New Roman" w:hAnsi="Times New Roman"/>
          <w:sz w:val="24"/>
          <w:szCs w:val="24"/>
        </w:rPr>
        <w:t>если</w:t>
      </w:r>
      <w:r>
        <w:rPr>
          <w:rFonts w:cs="Times New Roman" w:ascii="Times New Roman" w:hAnsi="Times New Roman"/>
          <w:spacing w:val="47"/>
          <w:sz w:val="24"/>
          <w:szCs w:val="24"/>
        </w:rPr>
        <w:t xml:space="preserve"> </w:t>
      </w:r>
      <w:r>
        <w:rPr>
          <w:rFonts w:cs="Times New Roman" w:ascii="Times New Roman" w:hAnsi="Times New Roman"/>
          <w:sz w:val="24"/>
          <w:szCs w:val="24"/>
        </w:rPr>
        <w:t>это</w:t>
      </w:r>
      <w:r>
        <w:rPr>
          <w:rFonts w:cs="Times New Roman" w:ascii="Times New Roman" w:hAnsi="Times New Roman"/>
          <w:spacing w:val="50"/>
          <w:sz w:val="24"/>
          <w:szCs w:val="24"/>
        </w:rPr>
        <w:t xml:space="preserve"> </w:t>
      </w:r>
      <w:r>
        <w:rPr>
          <w:rFonts w:cs="Times New Roman" w:ascii="Times New Roman" w:hAnsi="Times New Roman"/>
          <w:sz w:val="24"/>
          <w:szCs w:val="24"/>
        </w:rPr>
        <w:t>необходимо</w:t>
      </w:r>
      <w:r>
        <w:rPr>
          <w:rFonts w:cs="Times New Roman" w:ascii="Times New Roman" w:hAnsi="Times New Roman"/>
          <w:spacing w:val="48"/>
          <w:sz w:val="24"/>
          <w:szCs w:val="24"/>
        </w:rPr>
        <w:t xml:space="preserve"> </w:t>
      </w:r>
      <w:r>
        <w:rPr>
          <w:rFonts w:cs="Times New Roman" w:ascii="Times New Roman" w:hAnsi="Times New Roman"/>
          <w:sz w:val="24"/>
          <w:szCs w:val="24"/>
        </w:rPr>
        <w:t>для</w:t>
      </w:r>
      <w:r>
        <w:rPr>
          <w:rFonts w:cs="Times New Roman" w:ascii="Times New Roman" w:hAnsi="Times New Roman"/>
          <w:spacing w:val="48"/>
          <w:sz w:val="24"/>
          <w:szCs w:val="24"/>
        </w:rPr>
        <w:t xml:space="preserve"> </w:t>
      </w:r>
      <w:r>
        <w:rPr>
          <w:rFonts w:cs="Times New Roman" w:ascii="Times New Roman" w:hAnsi="Times New Roman"/>
          <w:sz w:val="24"/>
          <w:szCs w:val="24"/>
        </w:rPr>
        <w:t>исполнения</w:t>
      </w:r>
      <w:r>
        <w:rPr>
          <w:rFonts w:cs="Times New Roman" w:ascii="Times New Roman" w:hAnsi="Times New Roman"/>
          <w:spacing w:val="45"/>
          <w:sz w:val="24"/>
          <w:szCs w:val="24"/>
        </w:rPr>
        <w:t xml:space="preserve"> </w:t>
      </w:r>
      <w:r>
        <w:rPr>
          <w:rFonts w:cs="Times New Roman" w:ascii="Times New Roman" w:hAnsi="Times New Roman"/>
          <w:sz w:val="24"/>
          <w:szCs w:val="24"/>
        </w:rPr>
        <w:t>требований</w:t>
      </w:r>
      <w:r>
        <w:rPr>
          <w:rFonts w:cs="Times New Roman" w:ascii="Times New Roman" w:hAnsi="Times New Roman"/>
          <w:spacing w:val="45"/>
          <w:sz w:val="24"/>
          <w:szCs w:val="24"/>
        </w:rPr>
        <w:t xml:space="preserve"> </w:t>
      </w:r>
      <w:r>
        <w:rPr>
          <w:rFonts w:cs="Times New Roman" w:ascii="Times New Roman" w:hAnsi="Times New Roman"/>
          <w:sz w:val="24"/>
          <w:szCs w:val="24"/>
        </w:rPr>
        <w:t>законодательства</w:t>
      </w:r>
      <w:r>
        <w:rPr>
          <w:rFonts w:cs="Times New Roman" w:ascii="Times New Roman" w:hAnsi="Times New Roman"/>
          <w:spacing w:val="47"/>
          <w:sz w:val="24"/>
          <w:szCs w:val="24"/>
        </w:rPr>
        <w:t xml:space="preserve"> </w:t>
      </w:r>
      <w:r>
        <w:rPr>
          <w:rFonts w:cs="Times New Roman" w:ascii="Times New Roman" w:hAnsi="Times New Roman"/>
          <w:sz w:val="24"/>
          <w:szCs w:val="24"/>
        </w:rPr>
        <w:t>Российской</w:t>
      </w:r>
      <w:r>
        <w:rPr>
          <w:rFonts w:cs="Times New Roman" w:ascii="Times New Roman" w:hAnsi="Times New Roman"/>
          <w:spacing w:val="-53"/>
          <w:sz w:val="24"/>
          <w:szCs w:val="24"/>
        </w:rPr>
        <w:t xml:space="preserve"> </w:t>
      </w:r>
      <w:r>
        <w:rPr>
          <w:rFonts w:cs="Times New Roman" w:ascii="Times New Roman" w:hAnsi="Times New Roman"/>
          <w:sz w:val="24"/>
          <w:szCs w:val="24"/>
        </w:rPr>
        <w:t>Федерации,</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2"/>
          <w:sz w:val="24"/>
          <w:szCs w:val="24"/>
        </w:rPr>
        <w:t xml:space="preserve"> </w:t>
      </w:r>
      <w:r>
        <w:rPr>
          <w:rFonts w:cs="Times New Roman" w:ascii="Times New Roman" w:hAnsi="Times New Roman"/>
          <w:sz w:val="24"/>
          <w:szCs w:val="24"/>
        </w:rPr>
        <w:t>объеме,</w:t>
      </w:r>
      <w:r>
        <w:rPr>
          <w:rFonts w:cs="Times New Roman" w:ascii="Times New Roman" w:hAnsi="Times New Roman"/>
          <w:spacing w:val="3"/>
          <w:sz w:val="24"/>
          <w:szCs w:val="24"/>
        </w:rPr>
        <w:t xml:space="preserve"> </w:t>
      </w:r>
      <w:r>
        <w:rPr>
          <w:rFonts w:cs="Times New Roman" w:ascii="Times New Roman" w:hAnsi="Times New Roman"/>
          <w:sz w:val="24"/>
          <w:szCs w:val="24"/>
        </w:rPr>
        <w:t>установленном</w:t>
      </w:r>
      <w:r>
        <w:rPr>
          <w:rFonts w:cs="Times New Roman" w:ascii="Times New Roman" w:hAnsi="Times New Roman"/>
          <w:spacing w:val="-1"/>
          <w:sz w:val="24"/>
          <w:szCs w:val="24"/>
        </w:rPr>
        <w:t xml:space="preserve"> </w:t>
      </w:r>
      <w:r>
        <w:rPr>
          <w:rFonts w:cs="Times New Roman" w:ascii="Times New Roman" w:hAnsi="Times New Roman"/>
          <w:sz w:val="24"/>
          <w:szCs w:val="24"/>
        </w:rPr>
        <w:t>законодательством Российской</w:t>
      </w:r>
      <w:r>
        <w:rPr>
          <w:rFonts w:cs="Times New Roman" w:ascii="Times New Roman" w:hAnsi="Times New Roman"/>
          <w:spacing w:val="-3"/>
          <w:sz w:val="24"/>
          <w:szCs w:val="24"/>
        </w:rPr>
        <w:t xml:space="preserve"> </w:t>
      </w:r>
      <w:r>
        <w:rPr>
          <w:rFonts w:cs="Times New Roman" w:ascii="Times New Roman" w:hAnsi="Times New Roman"/>
          <w:sz w:val="24"/>
          <w:szCs w:val="24"/>
        </w:rPr>
        <w:t>Федерации;</w:t>
      </w:r>
    </w:p>
    <w:p>
      <w:pPr>
        <w:pStyle w:val="ListParagraph"/>
        <w:numPr>
          <w:ilvl w:val="0"/>
          <w:numId w:val="7"/>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Банку</w:t>
      </w:r>
      <w:r>
        <w:rPr>
          <w:rFonts w:cs="Times New Roman" w:ascii="Times New Roman" w:hAnsi="Times New Roman"/>
          <w:spacing w:val="-5"/>
          <w:sz w:val="24"/>
          <w:szCs w:val="24"/>
        </w:rPr>
        <w:t xml:space="preserve"> </w:t>
      </w:r>
      <w:r>
        <w:rPr>
          <w:rFonts w:cs="Times New Roman" w:ascii="Times New Roman" w:hAnsi="Times New Roman"/>
          <w:sz w:val="24"/>
          <w:szCs w:val="24"/>
        </w:rPr>
        <w:t>России</w:t>
      </w:r>
      <w:r>
        <w:rPr>
          <w:rFonts w:cs="Times New Roman" w:ascii="Times New Roman" w:hAnsi="Times New Roman"/>
          <w:spacing w:val="-5"/>
          <w:sz w:val="24"/>
          <w:szCs w:val="24"/>
        </w:rPr>
        <w:t xml:space="preserve"> </w:t>
      </w:r>
      <w:r>
        <w:rPr>
          <w:rFonts w:cs="Times New Roman" w:ascii="Times New Roman" w:hAnsi="Times New Roman"/>
          <w:sz w:val="24"/>
          <w:szCs w:val="24"/>
        </w:rPr>
        <w:t>в</w:t>
      </w:r>
      <w:r>
        <w:rPr>
          <w:rFonts w:cs="Times New Roman" w:ascii="Times New Roman" w:hAnsi="Times New Roman"/>
          <w:spacing w:val="-2"/>
          <w:sz w:val="24"/>
          <w:szCs w:val="24"/>
        </w:rPr>
        <w:t xml:space="preserve"> </w:t>
      </w:r>
      <w:r>
        <w:rPr>
          <w:rFonts w:cs="Times New Roman" w:ascii="Times New Roman" w:hAnsi="Times New Roman"/>
          <w:sz w:val="24"/>
          <w:szCs w:val="24"/>
        </w:rPr>
        <w:t>рамках</w:t>
      </w:r>
      <w:r>
        <w:rPr>
          <w:rFonts w:cs="Times New Roman" w:ascii="Times New Roman" w:hAnsi="Times New Roman"/>
          <w:spacing w:val="-2"/>
          <w:sz w:val="24"/>
          <w:szCs w:val="24"/>
        </w:rPr>
        <w:t xml:space="preserve"> </w:t>
      </w:r>
      <w:r>
        <w:rPr>
          <w:rFonts w:cs="Times New Roman" w:ascii="Times New Roman" w:hAnsi="Times New Roman"/>
          <w:sz w:val="24"/>
          <w:szCs w:val="24"/>
        </w:rPr>
        <w:t>его</w:t>
      </w:r>
      <w:r>
        <w:rPr>
          <w:rFonts w:cs="Times New Roman" w:ascii="Times New Roman" w:hAnsi="Times New Roman"/>
          <w:spacing w:val="-4"/>
          <w:sz w:val="24"/>
          <w:szCs w:val="24"/>
        </w:rPr>
        <w:t xml:space="preserve"> </w:t>
      </w:r>
      <w:r>
        <w:rPr>
          <w:rFonts w:cs="Times New Roman" w:ascii="Times New Roman" w:hAnsi="Times New Roman"/>
          <w:sz w:val="24"/>
          <w:szCs w:val="24"/>
        </w:rPr>
        <w:t>полномочий;</w:t>
      </w:r>
    </w:p>
    <w:p>
      <w:pPr>
        <w:pStyle w:val="ListParagraph"/>
        <w:numPr>
          <w:ilvl w:val="0"/>
          <w:numId w:val="7"/>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судам и арбитражным судам (судьям), а при наличии согласия руководителя следственного органа -</w:t>
      </w:r>
      <w:r>
        <w:rPr>
          <w:rFonts w:cs="Times New Roman" w:ascii="Times New Roman" w:hAnsi="Times New Roman"/>
          <w:spacing w:val="-53"/>
          <w:sz w:val="24"/>
          <w:szCs w:val="24"/>
        </w:rPr>
        <w:t xml:space="preserve"> </w:t>
      </w:r>
      <w:r>
        <w:rPr>
          <w:rFonts w:cs="Times New Roman" w:ascii="Times New Roman" w:hAnsi="Times New Roman"/>
          <w:sz w:val="24"/>
          <w:szCs w:val="24"/>
        </w:rPr>
        <w:t>органам предварительного следствия по делам, находящимся в их производстве, органам</w:t>
      </w:r>
      <w:r>
        <w:rPr>
          <w:rFonts w:cs="Times New Roman" w:ascii="Times New Roman" w:hAnsi="Times New Roman"/>
          <w:spacing w:val="1"/>
          <w:sz w:val="24"/>
          <w:szCs w:val="24"/>
        </w:rPr>
        <w:t xml:space="preserve"> </w:t>
      </w:r>
      <w:r>
        <w:rPr>
          <w:rFonts w:cs="Times New Roman" w:ascii="Times New Roman" w:hAnsi="Times New Roman"/>
          <w:sz w:val="24"/>
          <w:szCs w:val="24"/>
        </w:rPr>
        <w:t>внутренних дел при осуществлении ими функций по выявлению, предупреждению и пресечению</w:t>
      </w:r>
      <w:r>
        <w:rPr>
          <w:rFonts w:cs="Times New Roman" w:ascii="Times New Roman" w:hAnsi="Times New Roman"/>
          <w:spacing w:val="1"/>
          <w:sz w:val="24"/>
          <w:szCs w:val="24"/>
        </w:rPr>
        <w:t xml:space="preserve"> </w:t>
      </w:r>
      <w:r>
        <w:rPr>
          <w:rFonts w:cs="Times New Roman" w:ascii="Times New Roman" w:hAnsi="Times New Roman"/>
          <w:sz w:val="24"/>
          <w:szCs w:val="24"/>
        </w:rPr>
        <w:t>преступлений в сфере экономики при наличии согласия руководителя указанных органов, а также в</w:t>
      </w:r>
      <w:r>
        <w:rPr>
          <w:rFonts w:cs="Times New Roman" w:ascii="Times New Roman" w:hAnsi="Times New Roman"/>
          <w:spacing w:val="1"/>
          <w:sz w:val="24"/>
          <w:szCs w:val="24"/>
        </w:rPr>
        <w:t xml:space="preserve"> </w:t>
      </w:r>
      <w:r>
        <w:rPr>
          <w:rFonts w:cs="Times New Roman" w:ascii="Times New Roman" w:hAnsi="Times New Roman"/>
          <w:sz w:val="24"/>
          <w:szCs w:val="24"/>
        </w:rPr>
        <w:t>случаях</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объеме,</w:t>
      </w:r>
      <w:r>
        <w:rPr>
          <w:rFonts w:cs="Times New Roman" w:ascii="Times New Roman" w:hAnsi="Times New Roman"/>
          <w:spacing w:val="1"/>
          <w:sz w:val="24"/>
          <w:szCs w:val="24"/>
        </w:rPr>
        <w:t xml:space="preserve"> </w:t>
      </w:r>
      <w:r>
        <w:rPr>
          <w:rFonts w:cs="Times New Roman" w:ascii="Times New Roman" w:hAnsi="Times New Roman"/>
          <w:sz w:val="24"/>
          <w:szCs w:val="24"/>
        </w:rPr>
        <w:t>предусмотренных</w:t>
      </w:r>
      <w:r>
        <w:rPr>
          <w:rFonts w:cs="Times New Roman" w:ascii="Times New Roman" w:hAnsi="Times New Roman"/>
          <w:spacing w:val="1"/>
          <w:sz w:val="24"/>
          <w:szCs w:val="24"/>
        </w:rPr>
        <w:t xml:space="preserve"> </w:t>
      </w:r>
      <w:r>
        <w:rPr>
          <w:rFonts w:cs="Times New Roman" w:ascii="Times New Roman" w:hAnsi="Times New Roman"/>
          <w:sz w:val="24"/>
          <w:szCs w:val="24"/>
        </w:rPr>
        <w:t>федеральным</w:t>
      </w:r>
      <w:r>
        <w:rPr>
          <w:rFonts w:cs="Times New Roman" w:ascii="Times New Roman" w:hAnsi="Times New Roman"/>
          <w:spacing w:val="1"/>
          <w:sz w:val="24"/>
          <w:szCs w:val="24"/>
        </w:rPr>
        <w:t xml:space="preserve"> </w:t>
      </w:r>
      <w:r>
        <w:rPr>
          <w:rFonts w:cs="Times New Roman" w:ascii="Times New Roman" w:hAnsi="Times New Roman"/>
          <w:sz w:val="24"/>
          <w:szCs w:val="24"/>
        </w:rPr>
        <w:t>законом,</w:t>
      </w:r>
      <w:r>
        <w:rPr>
          <w:rFonts w:cs="Times New Roman" w:ascii="Times New Roman" w:hAnsi="Times New Roman"/>
          <w:spacing w:val="1"/>
          <w:sz w:val="24"/>
          <w:szCs w:val="24"/>
        </w:rPr>
        <w:t xml:space="preserve"> </w:t>
      </w:r>
      <w:r>
        <w:rPr>
          <w:rFonts w:cs="Times New Roman" w:ascii="Times New Roman" w:hAnsi="Times New Roman"/>
          <w:sz w:val="24"/>
          <w:szCs w:val="24"/>
        </w:rPr>
        <w:t>избирательным</w:t>
      </w:r>
      <w:r>
        <w:rPr>
          <w:rFonts w:cs="Times New Roman" w:ascii="Times New Roman" w:hAnsi="Times New Roman"/>
          <w:spacing w:val="1"/>
          <w:sz w:val="24"/>
          <w:szCs w:val="24"/>
        </w:rPr>
        <w:t xml:space="preserve"> </w:t>
      </w:r>
      <w:r>
        <w:rPr>
          <w:rFonts w:cs="Times New Roman" w:ascii="Times New Roman" w:hAnsi="Times New Roman"/>
          <w:sz w:val="24"/>
          <w:szCs w:val="24"/>
        </w:rPr>
        <w:t>комиссиям</w:t>
      </w:r>
      <w:r>
        <w:rPr>
          <w:rFonts w:cs="Times New Roman" w:ascii="Times New Roman" w:hAnsi="Times New Roman"/>
          <w:spacing w:val="1"/>
          <w:sz w:val="24"/>
          <w:szCs w:val="24"/>
        </w:rPr>
        <w:t xml:space="preserve"> </w:t>
      </w:r>
      <w:r>
        <w:rPr>
          <w:rFonts w:cs="Times New Roman" w:ascii="Times New Roman" w:hAnsi="Times New Roman"/>
          <w:sz w:val="24"/>
          <w:szCs w:val="24"/>
        </w:rPr>
        <w:t>при</w:t>
      </w:r>
      <w:r>
        <w:rPr>
          <w:rFonts w:cs="Times New Roman" w:ascii="Times New Roman" w:hAnsi="Times New Roman"/>
          <w:spacing w:val="-53"/>
          <w:sz w:val="24"/>
          <w:szCs w:val="24"/>
        </w:rPr>
        <w:t xml:space="preserve"> </w:t>
      </w:r>
      <w:r>
        <w:rPr>
          <w:rFonts w:cs="Times New Roman" w:ascii="Times New Roman" w:hAnsi="Times New Roman"/>
          <w:sz w:val="24"/>
          <w:szCs w:val="24"/>
        </w:rPr>
        <w:t>осуществлении ими функций по</w:t>
      </w:r>
      <w:r>
        <w:rPr>
          <w:rFonts w:cs="Times New Roman" w:ascii="Times New Roman" w:hAnsi="Times New Roman"/>
          <w:spacing w:val="1"/>
          <w:sz w:val="24"/>
          <w:szCs w:val="24"/>
        </w:rPr>
        <w:t xml:space="preserve"> </w:t>
      </w:r>
      <w:r>
        <w:rPr>
          <w:rFonts w:cs="Times New Roman" w:ascii="Times New Roman" w:hAnsi="Times New Roman"/>
          <w:sz w:val="24"/>
          <w:szCs w:val="24"/>
        </w:rPr>
        <w:t>контролю за порядком формирования и расходованием средств</w:t>
      </w:r>
      <w:r>
        <w:rPr>
          <w:rFonts w:cs="Times New Roman" w:ascii="Times New Roman" w:hAnsi="Times New Roman"/>
          <w:spacing w:val="1"/>
          <w:sz w:val="24"/>
          <w:szCs w:val="24"/>
        </w:rPr>
        <w:t xml:space="preserve"> </w:t>
      </w:r>
      <w:r>
        <w:rPr>
          <w:rFonts w:cs="Times New Roman" w:ascii="Times New Roman" w:hAnsi="Times New Roman"/>
          <w:sz w:val="24"/>
          <w:szCs w:val="24"/>
        </w:rPr>
        <w:t>избирательных фондов, фондов референдума, за источниками и размерами имущества, получаемого</w:t>
      </w:r>
      <w:r>
        <w:rPr>
          <w:rFonts w:cs="Times New Roman" w:ascii="Times New Roman" w:hAnsi="Times New Roman"/>
          <w:spacing w:val="-53"/>
          <w:sz w:val="24"/>
          <w:szCs w:val="24"/>
        </w:rPr>
        <w:t xml:space="preserve"> </w:t>
      </w:r>
      <w:r>
        <w:rPr>
          <w:rFonts w:cs="Times New Roman" w:ascii="Times New Roman" w:hAnsi="Times New Roman"/>
          <w:sz w:val="24"/>
          <w:szCs w:val="24"/>
        </w:rPr>
        <w:t>политическими</w:t>
      </w:r>
      <w:r>
        <w:rPr>
          <w:rFonts w:cs="Times New Roman" w:ascii="Times New Roman" w:hAnsi="Times New Roman"/>
          <w:spacing w:val="1"/>
          <w:sz w:val="24"/>
          <w:szCs w:val="24"/>
        </w:rPr>
        <w:t xml:space="preserve"> </w:t>
      </w:r>
      <w:r>
        <w:rPr>
          <w:rFonts w:cs="Times New Roman" w:ascii="Times New Roman" w:hAnsi="Times New Roman"/>
          <w:sz w:val="24"/>
          <w:szCs w:val="24"/>
        </w:rPr>
        <w:t>партиями,</w:t>
      </w:r>
      <w:r>
        <w:rPr>
          <w:rFonts w:cs="Times New Roman" w:ascii="Times New Roman" w:hAnsi="Times New Roman"/>
          <w:spacing w:val="1"/>
          <w:sz w:val="24"/>
          <w:szCs w:val="24"/>
        </w:rPr>
        <w:t xml:space="preserve"> </w:t>
      </w:r>
      <w:r>
        <w:rPr>
          <w:rFonts w:cs="Times New Roman" w:ascii="Times New Roman" w:hAnsi="Times New Roman"/>
          <w:sz w:val="24"/>
          <w:szCs w:val="24"/>
        </w:rPr>
        <w:t>их</w:t>
      </w:r>
      <w:r>
        <w:rPr>
          <w:rFonts w:cs="Times New Roman" w:ascii="Times New Roman" w:hAnsi="Times New Roman"/>
          <w:spacing w:val="1"/>
          <w:sz w:val="24"/>
          <w:szCs w:val="24"/>
        </w:rPr>
        <w:t xml:space="preserve"> </w:t>
      </w:r>
      <w:r>
        <w:rPr>
          <w:rFonts w:cs="Times New Roman" w:ascii="Times New Roman" w:hAnsi="Times New Roman"/>
          <w:sz w:val="24"/>
          <w:szCs w:val="24"/>
        </w:rPr>
        <w:t>региональными</w:t>
      </w:r>
      <w:r>
        <w:rPr>
          <w:rFonts w:cs="Times New Roman" w:ascii="Times New Roman" w:hAnsi="Times New Roman"/>
          <w:spacing w:val="1"/>
          <w:sz w:val="24"/>
          <w:szCs w:val="24"/>
        </w:rPr>
        <w:t xml:space="preserve"> </w:t>
      </w:r>
      <w:r>
        <w:rPr>
          <w:rFonts w:cs="Times New Roman" w:ascii="Times New Roman" w:hAnsi="Times New Roman"/>
          <w:sz w:val="24"/>
          <w:szCs w:val="24"/>
        </w:rPr>
        <w:t>отделениями</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иными</w:t>
      </w:r>
      <w:r>
        <w:rPr>
          <w:rFonts w:cs="Times New Roman" w:ascii="Times New Roman" w:hAnsi="Times New Roman"/>
          <w:spacing w:val="1"/>
          <w:sz w:val="24"/>
          <w:szCs w:val="24"/>
        </w:rPr>
        <w:t xml:space="preserve"> </w:t>
      </w:r>
      <w:r>
        <w:rPr>
          <w:rFonts w:cs="Times New Roman" w:ascii="Times New Roman" w:hAnsi="Times New Roman"/>
          <w:sz w:val="24"/>
          <w:szCs w:val="24"/>
        </w:rPr>
        <w:t>зарегистрированными</w:t>
      </w:r>
      <w:r>
        <w:rPr>
          <w:rFonts w:cs="Times New Roman" w:ascii="Times New Roman" w:hAnsi="Times New Roman"/>
          <w:spacing w:val="1"/>
          <w:sz w:val="24"/>
          <w:szCs w:val="24"/>
        </w:rPr>
        <w:t xml:space="preserve"> </w:t>
      </w:r>
      <w:r>
        <w:rPr>
          <w:rFonts w:cs="Times New Roman" w:ascii="Times New Roman" w:hAnsi="Times New Roman"/>
          <w:sz w:val="24"/>
          <w:szCs w:val="24"/>
        </w:rPr>
        <w:t>структурными</w:t>
      </w:r>
      <w:r>
        <w:rPr>
          <w:rFonts w:cs="Times New Roman" w:ascii="Times New Roman" w:hAnsi="Times New Roman"/>
          <w:spacing w:val="1"/>
          <w:sz w:val="24"/>
          <w:szCs w:val="24"/>
        </w:rPr>
        <w:t xml:space="preserve"> </w:t>
      </w:r>
      <w:r>
        <w:rPr>
          <w:rFonts w:cs="Times New Roman" w:ascii="Times New Roman" w:hAnsi="Times New Roman"/>
          <w:sz w:val="24"/>
          <w:szCs w:val="24"/>
        </w:rPr>
        <w:t>подразделениями</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виде</w:t>
      </w:r>
      <w:r>
        <w:rPr>
          <w:rFonts w:cs="Times New Roman" w:ascii="Times New Roman" w:hAnsi="Times New Roman"/>
          <w:spacing w:val="1"/>
          <w:sz w:val="24"/>
          <w:szCs w:val="24"/>
        </w:rPr>
        <w:t xml:space="preserve"> </w:t>
      </w:r>
      <w:r>
        <w:rPr>
          <w:rFonts w:cs="Times New Roman" w:ascii="Times New Roman" w:hAnsi="Times New Roman"/>
          <w:sz w:val="24"/>
          <w:szCs w:val="24"/>
        </w:rPr>
        <w:t>пожертвований</w:t>
      </w:r>
      <w:r>
        <w:rPr>
          <w:rFonts w:cs="Times New Roman" w:ascii="Times New Roman" w:hAnsi="Times New Roman"/>
          <w:spacing w:val="1"/>
          <w:sz w:val="24"/>
          <w:szCs w:val="24"/>
        </w:rPr>
        <w:t xml:space="preserve"> </w:t>
      </w:r>
      <w:r>
        <w:rPr>
          <w:rFonts w:cs="Times New Roman" w:ascii="Times New Roman" w:hAnsi="Times New Roman"/>
          <w:sz w:val="24"/>
          <w:szCs w:val="24"/>
        </w:rPr>
        <w:t>граждан</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юридических</w:t>
      </w:r>
      <w:r>
        <w:rPr>
          <w:rFonts w:cs="Times New Roman" w:ascii="Times New Roman" w:hAnsi="Times New Roman"/>
          <w:spacing w:val="1"/>
          <w:sz w:val="24"/>
          <w:szCs w:val="24"/>
        </w:rPr>
        <w:t xml:space="preserve"> </w:t>
      </w:r>
      <w:r>
        <w:rPr>
          <w:rFonts w:cs="Times New Roman" w:ascii="Times New Roman" w:hAnsi="Times New Roman"/>
          <w:sz w:val="24"/>
          <w:szCs w:val="24"/>
        </w:rPr>
        <w:t>лиц,</w:t>
      </w:r>
      <w:r>
        <w:rPr>
          <w:rFonts w:cs="Times New Roman" w:ascii="Times New Roman" w:hAnsi="Times New Roman"/>
          <w:spacing w:val="1"/>
          <w:sz w:val="24"/>
          <w:szCs w:val="24"/>
        </w:rPr>
        <w:t xml:space="preserve"> </w:t>
      </w:r>
      <w:r>
        <w:rPr>
          <w:rFonts w:cs="Times New Roman" w:ascii="Times New Roman" w:hAnsi="Times New Roman"/>
          <w:sz w:val="24"/>
          <w:szCs w:val="24"/>
        </w:rPr>
        <w:t>а</w:t>
      </w:r>
      <w:r>
        <w:rPr>
          <w:rFonts w:cs="Times New Roman" w:ascii="Times New Roman" w:hAnsi="Times New Roman"/>
          <w:spacing w:val="1"/>
          <w:sz w:val="24"/>
          <w:szCs w:val="24"/>
        </w:rPr>
        <w:t xml:space="preserve"> </w:t>
      </w:r>
      <w:r>
        <w:rPr>
          <w:rFonts w:cs="Times New Roman" w:ascii="Times New Roman" w:hAnsi="Times New Roman"/>
          <w:sz w:val="24"/>
          <w:szCs w:val="24"/>
        </w:rPr>
        <w:t>также</w:t>
      </w:r>
      <w:r>
        <w:rPr>
          <w:rFonts w:cs="Times New Roman" w:ascii="Times New Roman" w:hAnsi="Times New Roman"/>
          <w:spacing w:val="1"/>
          <w:sz w:val="24"/>
          <w:szCs w:val="24"/>
        </w:rPr>
        <w:t xml:space="preserve"> </w:t>
      </w:r>
      <w:r>
        <w:rPr>
          <w:rFonts w:cs="Times New Roman" w:ascii="Times New Roman" w:hAnsi="Times New Roman"/>
          <w:sz w:val="24"/>
          <w:szCs w:val="24"/>
        </w:rPr>
        <w:t>за</w:t>
      </w:r>
      <w:r>
        <w:rPr>
          <w:rFonts w:cs="Times New Roman" w:ascii="Times New Roman" w:hAnsi="Times New Roman"/>
          <w:spacing w:val="1"/>
          <w:sz w:val="24"/>
          <w:szCs w:val="24"/>
        </w:rPr>
        <w:t xml:space="preserve"> </w:t>
      </w:r>
      <w:r>
        <w:rPr>
          <w:rFonts w:cs="Times New Roman" w:ascii="Times New Roman" w:hAnsi="Times New Roman"/>
          <w:sz w:val="24"/>
          <w:szCs w:val="24"/>
        </w:rPr>
        <w:t>источниками денежных средств и иного имущества политических партий, их региональных отделений</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иных</w:t>
      </w:r>
      <w:r>
        <w:rPr>
          <w:rFonts w:cs="Times New Roman" w:ascii="Times New Roman" w:hAnsi="Times New Roman"/>
          <w:spacing w:val="1"/>
          <w:sz w:val="24"/>
          <w:szCs w:val="24"/>
        </w:rPr>
        <w:t xml:space="preserve"> </w:t>
      </w:r>
      <w:r>
        <w:rPr>
          <w:rFonts w:cs="Times New Roman" w:ascii="Times New Roman" w:hAnsi="Times New Roman"/>
          <w:sz w:val="24"/>
          <w:szCs w:val="24"/>
        </w:rPr>
        <w:t>зарегистрированных</w:t>
      </w:r>
      <w:r>
        <w:rPr>
          <w:rFonts w:cs="Times New Roman" w:ascii="Times New Roman" w:hAnsi="Times New Roman"/>
          <w:spacing w:val="1"/>
          <w:sz w:val="24"/>
          <w:szCs w:val="24"/>
        </w:rPr>
        <w:t xml:space="preserve"> </w:t>
      </w:r>
      <w:r>
        <w:rPr>
          <w:rFonts w:cs="Times New Roman" w:ascii="Times New Roman" w:hAnsi="Times New Roman"/>
          <w:sz w:val="24"/>
          <w:szCs w:val="24"/>
        </w:rPr>
        <w:t>структурных</w:t>
      </w:r>
      <w:r>
        <w:rPr>
          <w:rFonts w:cs="Times New Roman" w:ascii="Times New Roman" w:hAnsi="Times New Roman"/>
          <w:spacing w:val="1"/>
          <w:sz w:val="24"/>
          <w:szCs w:val="24"/>
        </w:rPr>
        <w:t xml:space="preserve"> </w:t>
      </w:r>
      <w:r>
        <w:rPr>
          <w:rFonts w:cs="Times New Roman" w:ascii="Times New Roman" w:hAnsi="Times New Roman"/>
          <w:sz w:val="24"/>
          <w:szCs w:val="24"/>
        </w:rPr>
        <w:t>подразделений,</w:t>
      </w:r>
      <w:r>
        <w:rPr>
          <w:rFonts w:cs="Times New Roman" w:ascii="Times New Roman" w:hAnsi="Times New Roman"/>
          <w:spacing w:val="1"/>
          <w:sz w:val="24"/>
          <w:szCs w:val="24"/>
        </w:rPr>
        <w:t xml:space="preserve"> </w:t>
      </w:r>
      <w:r>
        <w:rPr>
          <w:rFonts w:cs="Times New Roman" w:ascii="Times New Roman" w:hAnsi="Times New Roman"/>
          <w:sz w:val="24"/>
          <w:szCs w:val="24"/>
        </w:rPr>
        <w:t>полученных</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результате</w:t>
      </w:r>
      <w:r>
        <w:rPr>
          <w:rFonts w:cs="Times New Roman" w:ascii="Times New Roman" w:hAnsi="Times New Roman"/>
          <w:spacing w:val="1"/>
          <w:sz w:val="24"/>
          <w:szCs w:val="24"/>
        </w:rPr>
        <w:t xml:space="preserve"> </w:t>
      </w:r>
      <w:r>
        <w:rPr>
          <w:rFonts w:cs="Times New Roman" w:ascii="Times New Roman" w:hAnsi="Times New Roman"/>
          <w:sz w:val="24"/>
          <w:szCs w:val="24"/>
        </w:rPr>
        <w:t>совершения</w:t>
      </w:r>
      <w:r>
        <w:rPr>
          <w:rFonts w:cs="Times New Roman" w:ascii="Times New Roman" w:hAnsi="Times New Roman"/>
          <w:spacing w:val="1"/>
          <w:sz w:val="24"/>
          <w:szCs w:val="24"/>
        </w:rPr>
        <w:t xml:space="preserve"> </w:t>
      </w:r>
      <w:r>
        <w:rPr>
          <w:rFonts w:cs="Times New Roman" w:ascii="Times New Roman" w:hAnsi="Times New Roman"/>
          <w:sz w:val="24"/>
          <w:szCs w:val="24"/>
        </w:rPr>
        <w:t>сделок;</w:t>
      </w:r>
    </w:p>
    <w:p>
      <w:pPr>
        <w:pStyle w:val="ListParagraph"/>
        <w:numPr>
          <w:ilvl w:val="0"/>
          <w:numId w:val="7"/>
        </w:numPr>
        <w:tabs>
          <w:tab w:val="clear" w:pos="720"/>
          <w:tab w:val="left" w:pos="811"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саморегулируемой организации, членом которой является Депозитарий, в рамках ее полномочий</w:t>
      </w:r>
      <w:r>
        <w:rPr>
          <w:rFonts w:cs="Times New Roman" w:ascii="Times New Roman" w:hAnsi="Times New Roman"/>
          <w:spacing w:val="1"/>
          <w:sz w:val="24"/>
          <w:szCs w:val="24"/>
        </w:rPr>
        <w:t xml:space="preserve"> </w:t>
      </w:r>
      <w:r>
        <w:rPr>
          <w:rFonts w:cs="Times New Roman" w:ascii="Times New Roman" w:hAnsi="Times New Roman"/>
          <w:sz w:val="24"/>
          <w:szCs w:val="24"/>
        </w:rPr>
        <w:t>при</w:t>
      </w:r>
      <w:r>
        <w:rPr>
          <w:rFonts w:cs="Times New Roman" w:ascii="Times New Roman" w:hAnsi="Times New Roman"/>
          <w:spacing w:val="-3"/>
          <w:sz w:val="24"/>
          <w:szCs w:val="24"/>
        </w:rPr>
        <w:t xml:space="preserve"> </w:t>
      </w:r>
      <w:r>
        <w:rPr>
          <w:rFonts w:cs="Times New Roman" w:ascii="Times New Roman" w:hAnsi="Times New Roman"/>
          <w:sz w:val="24"/>
          <w:szCs w:val="24"/>
        </w:rPr>
        <w:t>проведении</w:t>
      </w:r>
      <w:r>
        <w:rPr>
          <w:rFonts w:cs="Times New Roman" w:ascii="Times New Roman" w:hAnsi="Times New Roman"/>
          <w:spacing w:val="-2"/>
          <w:sz w:val="24"/>
          <w:szCs w:val="24"/>
        </w:rPr>
        <w:t xml:space="preserve"> </w:t>
      </w:r>
      <w:r>
        <w:rPr>
          <w:rFonts w:cs="Times New Roman" w:ascii="Times New Roman" w:hAnsi="Times New Roman"/>
          <w:sz w:val="24"/>
          <w:szCs w:val="24"/>
        </w:rPr>
        <w:t>проверок</w:t>
      </w:r>
      <w:r>
        <w:rPr>
          <w:rFonts w:cs="Times New Roman" w:ascii="Times New Roman" w:hAnsi="Times New Roman"/>
          <w:spacing w:val="1"/>
          <w:sz w:val="24"/>
          <w:szCs w:val="24"/>
        </w:rPr>
        <w:t xml:space="preserve"> </w:t>
      </w:r>
      <w:r>
        <w:rPr>
          <w:rFonts w:cs="Times New Roman" w:ascii="Times New Roman" w:hAnsi="Times New Roman"/>
          <w:sz w:val="24"/>
          <w:szCs w:val="24"/>
        </w:rPr>
        <w:t>деятельности</w:t>
      </w:r>
      <w:r>
        <w:rPr>
          <w:rFonts w:cs="Times New Roman" w:ascii="Times New Roman" w:hAnsi="Times New Roman"/>
          <w:spacing w:val="-3"/>
          <w:sz w:val="24"/>
          <w:szCs w:val="24"/>
        </w:rPr>
        <w:t xml:space="preserve"> </w:t>
      </w:r>
      <w:r>
        <w:rPr>
          <w:rFonts w:cs="Times New Roman" w:ascii="Times New Roman" w:hAnsi="Times New Roman"/>
          <w:sz w:val="24"/>
          <w:szCs w:val="24"/>
        </w:rPr>
        <w:t>Депозитария;</w:t>
      </w:r>
    </w:p>
    <w:p>
      <w:pPr>
        <w:pStyle w:val="ListParagraph"/>
        <w:numPr>
          <w:ilvl w:val="0"/>
          <w:numId w:val="7"/>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иным</w:t>
      </w:r>
      <w:r>
        <w:rPr>
          <w:rFonts w:cs="Times New Roman" w:ascii="Times New Roman" w:hAnsi="Times New Roman"/>
          <w:spacing w:val="-4"/>
          <w:sz w:val="24"/>
          <w:szCs w:val="24"/>
        </w:rPr>
        <w:t xml:space="preserve"> </w:t>
      </w:r>
      <w:r>
        <w:rPr>
          <w:rFonts w:cs="Times New Roman" w:ascii="Times New Roman" w:hAnsi="Times New Roman"/>
          <w:sz w:val="24"/>
          <w:szCs w:val="24"/>
        </w:rPr>
        <w:t>лицам,</w:t>
      </w:r>
      <w:r>
        <w:rPr>
          <w:rFonts w:cs="Times New Roman" w:ascii="Times New Roman" w:hAnsi="Times New Roman"/>
          <w:spacing w:val="-4"/>
          <w:sz w:val="24"/>
          <w:szCs w:val="24"/>
        </w:rPr>
        <w:t xml:space="preserve"> </w:t>
      </w:r>
      <w:r>
        <w:rPr>
          <w:rFonts w:cs="Times New Roman" w:ascii="Times New Roman" w:hAnsi="Times New Roman"/>
          <w:sz w:val="24"/>
          <w:szCs w:val="24"/>
        </w:rPr>
        <w:t>определенным</w:t>
      </w:r>
      <w:r>
        <w:rPr>
          <w:rFonts w:cs="Times New Roman" w:ascii="Times New Roman" w:hAnsi="Times New Roman"/>
          <w:spacing w:val="-3"/>
          <w:sz w:val="24"/>
          <w:szCs w:val="24"/>
        </w:rPr>
        <w:t xml:space="preserve"> </w:t>
      </w:r>
      <w:r>
        <w:rPr>
          <w:rFonts w:cs="Times New Roman" w:ascii="Times New Roman" w:hAnsi="Times New Roman"/>
          <w:sz w:val="24"/>
          <w:szCs w:val="24"/>
        </w:rPr>
        <w:t>в</w:t>
      </w:r>
      <w:r>
        <w:rPr>
          <w:rFonts w:cs="Times New Roman" w:ascii="Times New Roman" w:hAnsi="Times New Roman"/>
          <w:spacing w:val="-5"/>
          <w:sz w:val="24"/>
          <w:szCs w:val="24"/>
        </w:rPr>
        <w:t xml:space="preserve"> </w:t>
      </w:r>
      <w:r>
        <w:rPr>
          <w:rFonts w:cs="Times New Roman" w:ascii="Times New Roman" w:hAnsi="Times New Roman"/>
          <w:sz w:val="24"/>
          <w:szCs w:val="24"/>
        </w:rPr>
        <w:t>пунктах 37.4,</w:t>
      </w:r>
      <w:r>
        <w:rPr>
          <w:rFonts w:cs="Times New Roman" w:ascii="Times New Roman" w:hAnsi="Times New Roman"/>
          <w:spacing w:val="-4"/>
          <w:sz w:val="24"/>
          <w:szCs w:val="24"/>
        </w:rPr>
        <w:t xml:space="preserve"> </w:t>
      </w:r>
      <w:r>
        <w:rPr>
          <w:rFonts w:cs="Times New Roman" w:ascii="Times New Roman" w:hAnsi="Times New Roman"/>
          <w:sz w:val="24"/>
          <w:szCs w:val="24"/>
        </w:rPr>
        <w:t>37.5, 37.6</w:t>
      </w:r>
      <w:r>
        <w:rPr>
          <w:rFonts w:cs="Times New Roman" w:ascii="Times New Roman" w:hAnsi="Times New Roman"/>
          <w:spacing w:val="-5"/>
          <w:sz w:val="24"/>
          <w:szCs w:val="24"/>
        </w:rPr>
        <w:t xml:space="preserve">  </w:t>
      </w:r>
      <w:r>
        <w:rPr>
          <w:rFonts w:cs="Times New Roman" w:ascii="Times New Roman" w:hAnsi="Times New Roman"/>
          <w:sz w:val="24"/>
          <w:szCs w:val="24"/>
        </w:rPr>
        <w:t>настоящих</w:t>
      </w:r>
      <w:r>
        <w:rPr>
          <w:rFonts w:cs="Times New Roman" w:ascii="Times New Roman" w:hAnsi="Times New Roman"/>
          <w:spacing w:val="-3"/>
          <w:sz w:val="24"/>
          <w:szCs w:val="24"/>
        </w:rPr>
        <w:t xml:space="preserve"> </w:t>
      </w:r>
      <w:r>
        <w:rPr>
          <w:rFonts w:cs="Times New Roman" w:ascii="Times New Roman" w:hAnsi="Times New Roman"/>
          <w:sz w:val="24"/>
          <w:szCs w:val="24"/>
        </w:rPr>
        <w:t>Условий;</w:t>
      </w:r>
    </w:p>
    <w:p>
      <w:pPr>
        <w:pStyle w:val="ListParagraph"/>
        <w:numPr>
          <w:ilvl w:val="0"/>
          <w:numId w:val="7"/>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иным</w:t>
      </w:r>
      <w:r>
        <w:rPr>
          <w:rFonts w:cs="Times New Roman" w:ascii="Times New Roman" w:hAnsi="Times New Roman"/>
          <w:spacing w:val="-6"/>
          <w:sz w:val="24"/>
          <w:szCs w:val="24"/>
        </w:rPr>
        <w:t xml:space="preserve"> </w:t>
      </w:r>
      <w:r>
        <w:rPr>
          <w:rFonts w:cs="Times New Roman" w:ascii="Times New Roman" w:hAnsi="Times New Roman"/>
          <w:sz w:val="24"/>
          <w:szCs w:val="24"/>
        </w:rPr>
        <w:t>лицам</w:t>
      </w:r>
      <w:r>
        <w:rPr>
          <w:rFonts w:cs="Times New Roman" w:ascii="Times New Roman" w:hAnsi="Times New Roman"/>
          <w:spacing w:val="-5"/>
          <w:sz w:val="24"/>
          <w:szCs w:val="24"/>
        </w:rPr>
        <w:t xml:space="preserve"> </w:t>
      </w:r>
      <w:r>
        <w:rPr>
          <w:rFonts w:cs="Times New Roman" w:ascii="Times New Roman" w:hAnsi="Times New Roman"/>
          <w:sz w:val="24"/>
          <w:szCs w:val="24"/>
        </w:rPr>
        <w:t>в</w:t>
      </w:r>
      <w:r>
        <w:rPr>
          <w:rFonts w:cs="Times New Roman" w:ascii="Times New Roman" w:hAnsi="Times New Roman"/>
          <w:spacing w:val="-6"/>
          <w:sz w:val="24"/>
          <w:szCs w:val="24"/>
        </w:rPr>
        <w:t xml:space="preserve"> </w:t>
      </w:r>
      <w:r>
        <w:rPr>
          <w:rFonts w:cs="Times New Roman" w:ascii="Times New Roman" w:hAnsi="Times New Roman"/>
          <w:sz w:val="24"/>
          <w:szCs w:val="24"/>
        </w:rPr>
        <w:t>случаях,</w:t>
      </w:r>
      <w:r>
        <w:rPr>
          <w:rFonts w:cs="Times New Roman" w:ascii="Times New Roman" w:hAnsi="Times New Roman"/>
          <w:spacing w:val="-7"/>
          <w:sz w:val="24"/>
          <w:szCs w:val="24"/>
        </w:rPr>
        <w:t xml:space="preserve"> </w:t>
      </w:r>
      <w:r>
        <w:rPr>
          <w:rFonts w:cs="Times New Roman" w:ascii="Times New Roman" w:hAnsi="Times New Roman"/>
          <w:sz w:val="24"/>
          <w:szCs w:val="24"/>
        </w:rPr>
        <w:t>предусмотренных</w:t>
      </w:r>
      <w:r>
        <w:rPr>
          <w:rFonts w:cs="Times New Roman" w:ascii="Times New Roman" w:hAnsi="Times New Roman"/>
          <w:spacing w:val="-5"/>
          <w:sz w:val="24"/>
          <w:szCs w:val="24"/>
        </w:rPr>
        <w:t xml:space="preserve"> </w:t>
      </w:r>
      <w:r>
        <w:rPr>
          <w:rFonts w:cs="Times New Roman" w:ascii="Times New Roman" w:hAnsi="Times New Roman"/>
          <w:sz w:val="24"/>
          <w:szCs w:val="24"/>
        </w:rPr>
        <w:t>законодательством</w:t>
      </w:r>
      <w:r>
        <w:rPr>
          <w:rFonts w:cs="Times New Roman" w:ascii="Times New Roman" w:hAnsi="Times New Roman"/>
          <w:spacing w:val="-6"/>
          <w:sz w:val="24"/>
          <w:szCs w:val="24"/>
        </w:rPr>
        <w:t xml:space="preserve"> </w:t>
      </w:r>
      <w:r>
        <w:rPr>
          <w:rFonts w:cs="Times New Roman" w:ascii="Times New Roman" w:hAnsi="Times New Roman"/>
          <w:sz w:val="24"/>
          <w:szCs w:val="24"/>
        </w:rPr>
        <w:t>Российской</w:t>
      </w:r>
      <w:r>
        <w:rPr>
          <w:rFonts w:cs="Times New Roman" w:ascii="Times New Roman" w:hAnsi="Times New Roman"/>
          <w:spacing w:val="-6"/>
          <w:sz w:val="24"/>
          <w:szCs w:val="24"/>
        </w:rPr>
        <w:t xml:space="preserve"> </w:t>
      </w:r>
      <w:r>
        <w:rPr>
          <w:rFonts w:cs="Times New Roman" w:ascii="Times New Roman" w:hAnsi="Times New Roman"/>
          <w:sz w:val="24"/>
          <w:szCs w:val="24"/>
        </w:rPr>
        <w:t>Федерации.</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Банк</w:t>
      </w:r>
      <w:r>
        <w:rPr>
          <w:rFonts w:cs="Times New Roman" w:ascii="Times New Roman" w:hAnsi="Times New Roman"/>
          <w:spacing w:val="1"/>
          <w:sz w:val="24"/>
          <w:szCs w:val="24"/>
        </w:rPr>
        <w:t xml:space="preserve"> </w:t>
      </w:r>
      <w:r>
        <w:rPr>
          <w:rFonts w:cs="Times New Roman" w:ascii="Times New Roman" w:hAnsi="Times New Roman"/>
          <w:sz w:val="24"/>
          <w:szCs w:val="24"/>
        </w:rPr>
        <w:t>России</w:t>
      </w:r>
      <w:r>
        <w:rPr>
          <w:rFonts w:cs="Times New Roman" w:ascii="Times New Roman" w:hAnsi="Times New Roman"/>
          <w:spacing w:val="1"/>
          <w:sz w:val="24"/>
          <w:szCs w:val="24"/>
        </w:rPr>
        <w:t xml:space="preserve"> </w:t>
      </w:r>
      <w:r>
        <w:rPr>
          <w:rFonts w:cs="Times New Roman" w:ascii="Times New Roman" w:hAnsi="Times New Roman"/>
          <w:sz w:val="24"/>
          <w:szCs w:val="24"/>
        </w:rPr>
        <w:t>имеет</w:t>
      </w:r>
      <w:r>
        <w:rPr>
          <w:rFonts w:cs="Times New Roman" w:ascii="Times New Roman" w:hAnsi="Times New Roman"/>
          <w:spacing w:val="1"/>
          <w:sz w:val="24"/>
          <w:szCs w:val="24"/>
        </w:rPr>
        <w:t xml:space="preserve"> </w:t>
      </w:r>
      <w:r>
        <w:rPr>
          <w:rFonts w:cs="Times New Roman" w:ascii="Times New Roman" w:hAnsi="Times New Roman"/>
          <w:sz w:val="24"/>
          <w:szCs w:val="24"/>
        </w:rPr>
        <w:t>право</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основании</w:t>
      </w:r>
      <w:r>
        <w:rPr>
          <w:rFonts w:cs="Times New Roman" w:ascii="Times New Roman" w:hAnsi="Times New Roman"/>
          <w:spacing w:val="1"/>
          <w:sz w:val="24"/>
          <w:szCs w:val="24"/>
        </w:rPr>
        <w:t xml:space="preserve"> </w:t>
      </w:r>
      <w:r>
        <w:rPr>
          <w:rFonts w:cs="Times New Roman" w:ascii="Times New Roman" w:hAnsi="Times New Roman"/>
          <w:sz w:val="24"/>
          <w:szCs w:val="24"/>
        </w:rPr>
        <w:t>запроса</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получать</w:t>
      </w:r>
      <w:r>
        <w:rPr>
          <w:rFonts w:cs="Times New Roman" w:ascii="Times New Roman" w:hAnsi="Times New Roman"/>
          <w:spacing w:val="1"/>
          <w:sz w:val="24"/>
          <w:szCs w:val="24"/>
        </w:rPr>
        <w:t xml:space="preserve"> </w:t>
      </w:r>
      <w:r>
        <w:rPr>
          <w:rFonts w:cs="Times New Roman" w:ascii="Times New Roman" w:hAnsi="Times New Roman"/>
          <w:sz w:val="24"/>
          <w:szCs w:val="24"/>
        </w:rPr>
        <w:t>информацию,</w:t>
      </w:r>
      <w:r>
        <w:rPr>
          <w:rFonts w:cs="Times New Roman" w:ascii="Times New Roman" w:hAnsi="Times New Roman"/>
          <w:spacing w:val="1"/>
          <w:sz w:val="24"/>
          <w:szCs w:val="24"/>
        </w:rPr>
        <w:t xml:space="preserve"> </w:t>
      </w:r>
      <w:r>
        <w:rPr>
          <w:rFonts w:cs="Times New Roman" w:ascii="Times New Roman" w:hAnsi="Times New Roman"/>
          <w:sz w:val="24"/>
          <w:szCs w:val="24"/>
        </w:rPr>
        <w:t>удостоверяющую права Депонентов на ценные бумаги, в случаях, предусмотренных законодательством</w:t>
      </w:r>
      <w:r>
        <w:rPr>
          <w:rFonts w:cs="Times New Roman" w:ascii="Times New Roman" w:hAnsi="Times New Roman"/>
          <w:spacing w:val="1"/>
          <w:sz w:val="24"/>
          <w:szCs w:val="24"/>
        </w:rPr>
        <w:t xml:space="preserve"> </w:t>
      </w:r>
      <w:r>
        <w:rPr>
          <w:rFonts w:cs="Times New Roman" w:ascii="Times New Roman" w:hAnsi="Times New Roman"/>
          <w:sz w:val="24"/>
          <w:szCs w:val="24"/>
        </w:rPr>
        <w:t>Российской</w:t>
      </w:r>
      <w:r>
        <w:rPr>
          <w:rFonts w:cs="Times New Roman" w:ascii="Times New Roman" w:hAnsi="Times New Roman"/>
          <w:spacing w:val="-1"/>
          <w:sz w:val="24"/>
          <w:szCs w:val="24"/>
        </w:rPr>
        <w:t xml:space="preserve"> </w:t>
      </w:r>
      <w:r>
        <w:rPr>
          <w:rFonts w:cs="Times New Roman" w:ascii="Times New Roman" w:hAnsi="Times New Roman"/>
          <w:sz w:val="24"/>
          <w:szCs w:val="24"/>
        </w:rPr>
        <w:t>Федерации.</w:t>
      </w:r>
    </w:p>
    <w:p>
      <w:pPr>
        <w:pStyle w:val="ListParagraph"/>
        <w:numPr>
          <w:ilvl w:val="1"/>
          <w:numId w:val="103"/>
        </w:numPr>
        <w:tabs>
          <w:tab w:val="clear" w:pos="720"/>
          <w:tab w:val="left" w:pos="567" w:leader="none"/>
        </w:tabs>
        <w:ind w:left="0" w:firstLine="709"/>
        <w:rPr>
          <w:rFonts w:ascii="Times New Roman" w:hAnsi="Times New Roman" w:cs="Times New Roman"/>
          <w:sz w:val="24"/>
          <w:szCs w:val="24"/>
        </w:rPr>
      </w:pPr>
      <w:r>
        <w:rPr>
          <w:rFonts w:cs="Times New Roman" w:ascii="Times New Roman" w:hAnsi="Times New Roman"/>
          <w:sz w:val="24"/>
          <w:szCs w:val="24"/>
        </w:rPr>
        <w:t>Депонент согласен с тем, что конфиденциальная информация о нем и</w:t>
      </w:r>
      <w:r>
        <w:rPr>
          <w:rFonts w:cs="Times New Roman" w:ascii="Times New Roman" w:hAnsi="Times New Roman"/>
          <w:spacing w:val="1"/>
          <w:sz w:val="24"/>
          <w:szCs w:val="24"/>
        </w:rPr>
        <w:t xml:space="preserve"> </w:t>
      </w:r>
      <w:r>
        <w:rPr>
          <w:rFonts w:cs="Times New Roman" w:ascii="Times New Roman" w:hAnsi="Times New Roman"/>
          <w:sz w:val="24"/>
          <w:szCs w:val="24"/>
        </w:rPr>
        <w:t>его клиентах, в том числе, информация, содержащаяся в зарегистрированных в Депозитарии АНКЕТАХ (ДОСЬЕ) КЛИЕНТА,</w:t>
      </w:r>
      <w:r>
        <w:rPr>
          <w:rFonts w:cs="Times New Roman" w:ascii="Times New Roman" w:hAnsi="Times New Roman"/>
          <w:spacing w:val="1"/>
          <w:sz w:val="24"/>
          <w:szCs w:val="24"/>
        </w:rPr>
        <w:t xml:space="preserve"> </w:t>
      </w:r>
      <w:r>
        <w:rPr>
          <w:rFonts w:cs="Times New Roman" w:ascii="Times New Roman" w:hAnsi="Times New Roman"/>
          <w:sz w:val="24"/>
          <w:szCs w:val="24"/>
        </w:rPr>
        <w:t>иных документах и информации,</w:t>
      </w:r>
      <w:r>
        <w:rPr>
          <w:rFonts w:cs="Times New Roman" w:ascii="Times New Roman" w:hAnsi="Times New Roman"/>
          <w:spacing w:val="1"/>
          <w:sz w:val="24"/>
          <w:szCs w:val="24"/>
        </w:rPr>
        <w:t xml:space="preserve"> </w:t>
      </w:r>
      <w:r>
        <w:rPr>
          <w:rFonts w:cs="Times New Roman" w:ascii="Times New Roman" w:hAnsi="Times New Roman"/>
          <w:sz w:val="24"/>
          <w:szCs w:val="24"/>
        </w:rPr>
        <w:t>полученных</w:t>
      </w:r>
      <w:r>
        <w:rPr>
          <w:rFonts w:cs="Times New Roman" w:ascii="Times New Roman" w:hAnsi="Times New Roman"/>
          <w:spacing w:val="1"/>
          <w:sz w:val="24"/>
          <w:szCs w:val="24"/>
        </w:rPr>
        <w:t xml:space="preserve"> </w:t>
      </w:r>
      <w:r>
        <w:rPr>
          <w:rFonts w:cs="Times New Roman" w:ascii="Times New Roman" w:hAnsi="Times New Roman"/>
          <w:sz w:val="24"/>
          <w:szCs w:val="24"/>
        </w:rPr>
        <w:t>от</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1"/>
          <w:sz w:val="24"/>
          <w:szCs w:val="24"/>
        </w:rPr>
        <w:t xml:space="preserve"> </w:t>
      </w:r>
      <w:r>
        <w:rPr>
          <w:rFonts w:cs="Times New Roman" w:ascii="Times New Roman" w:hAnsi="Times New Roman"/>
          <w:sz w:val="24"/>
          <w:szCs w:val="24"/>
        </w:rPr>
        <w:t>Поручениях,</w:t>
      </w:r>
      <w:r>
        <w:rPr>
          <w:rFonts w:cs="Times New Roman" w:ascii="Times New Roman" w:hAnsi="Times New Roman"/>
          <w:spacing w:val="1"/>
          <w:sz w:val="24"/>
          <w:szCs w:val="24"/>
        </w:rPr>
        <w:t xml:space="preserve"> </w:t>
      </w:r>
      <w:r>
        <w:rPr>
          <w:rFonts w:cs="Times New Roman" w:ascii="Times New Roman" w:hAnsi="Times New Roman"/>
          <w:sz w:val="24"/>
          <w:szCs w:val="24"/>
        </w:rPr>
        <w:t>если это необходимо для исполнения обязанностей, предусмотренных федеральными законами, и в иных случаях, предусмотренных федеральным законом,</w:t>
      </w:r>
      <w:r>
        <w:rPr>
          <w:rFonts w:cs="Times New Roman" w:ascii="Times New Roman" w:hAnsi="Times New Roman"/>
          <w:spacing w:val="1"/>
          <w:sz w:val="24"/>
          <w:szCs w:val="24"/>
        </w:rPr>
        <w:t xml:space="preserve"> </w:t>
      </w:r>
      <w:r>
        <w:rPr>
          <w:rFonts w:cs="Times New Roman" w:ascii="Times New Roman" w:hAnsi="Times New Roman"/>
          <w:sz w:val="24"/>
          <w:szCs w:val="24"/>
        </w:rPr>
        <w:t>применимым</w:t>
      </w:r>
      <w:r>
        <w:rPr>
          <w:rFonts w:cs="Times New Roman" w:ascii="Times New Roman" w:hAnsi="Times New Roman"/>
          <w:spacing w:val="1"/>
          <w:sz w:val="24"/>
          <w:szCs w:val="24"/>
        </w:rPr>
        <w:t xml:space="preserve"> </w:t>
      </w:r>
      <w:r>
        <w:rPr>
          <w:rFonts w:cs="Times New Roman" w:ascii="Times New Roman" w:hAnsi="Times New Roman"/>
          <w:sz w:val="24"/>
          <w:szCs w:val="24"/>
        </w:rPr>
        <w:t>правом</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правилами</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осуществления</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депозитарной деятельности Вышестоящего депозитария, являющегося иностранной организацией, или</w:t>
      </w:r>
      <w:r>
        <w:rPr>
          <w:rFonts w:cs="Times New Roman" w:ascii="Times New Roman" w:hAnsi="Times New Roman"/>
          <w:spacing w:val="1"/>
          <w:sz w:val="24"/>
          <w:szCs w:val="24"/>
        </w:rPr>
        <w:t xml:space="preserve"> </w:t>
      </w:r>
      <w:r>
        <w:rPr>
          <w:rFonts w:cs="Times New Roman" w:ascii="Times New Roman" w:hAnsi="Times New Roman"/>
          <w:sz w:val="24"/>
          <w:szCs w:val="24"/>
        </w:rPr>
        <w:t>порядком исполнения депозитарных операций Депозитария, будет передаваться эмитенту (лицу, обязанному по ценным бумагам), держателю</w:t>
      </w:r>
      <w:r>
        <w:rPr>
          <w:rFonts w:cs="Times New Roman" w:ascii="Times New Roman" w:hAnsi="Times New Roman"/>
          <w:spacing w:val="1"/>
          <w:sz w:val="24"/>
          <w:szCs w:val="24"/>
        </w:rPr>
        <w:t xml:space="preserve"> </w:t>
      </w:r>
      <w:r>
        <w:rPr>
          <w:rFonts w:cs="Times New Roman" w:ascii="Times New Roman" w:hAnsi="Times New Roman"/>
          <w:sz w:val="24"/>
          <w:szCs w:val="24"/>
        </w:rPr>
        <w:t>реестра,</w:t>
      </w:r>
      <w:r>
        <w:rPr>
          <w:rFonts w:cs="Times New Roman" w:ascii="Times New Roman" w:hAnsi="Times New Roman"/>
          <w:spacing w:val="1"/>
          <w:sz w:val="24"/>
          <w:szCs w:val="24"/>
        </w:rPr>
        <w:t xml:space="preserve"> </w:t>
      </w:r>
      <w:r>
        <w:rPr>
          <w:rFonts w:cs="Times New Roman" w:ascii="Times New Roman" w:hAnsi="Times New Roman"/>
          <w:sz w:val="24"/>
          <w:szCs w:val="24"/>
        </w:rPr>
        <w:t>Вышестоящему</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депозитарию,</w:t>
      </w:r>
      <w:r>
        <w:rPr>
          <w:rFonts w:cs="Times New Roman" w:ascii="Times New Roman" w:hAnsi="Times New Roman"/>
          <w:spacing w:val="1"/>
          <w:sz w:val="24"/>
          <w:szCs w:val="24"/>
        </w:rPr>
        <w:t xml:space="preserve"> </w:t>
      </w:r>
      <w:r>
        <w:rPr>
          <w:rFonts w:cs="Times New Roman" w:ascii="Times New Roman" w:hAnsi="Times New Roman"/>
          <w:sz w:val="24"/>
          <w:szCs w:val="24"/>
        </w:rPr>
        <w:t>являющемуся</w:t>
      </w:r>
      <w:r>
        <w:rPr>
          <w:rFonts w:cs="Times New Roman" w:ascii="Times New Roman" w:hAnsi="Times New Roman"/>
          <w:spacing w:val="1"/>
          <w:sz w:val="24"/>
          <w:szCs w:val="24"/>
        </w:rPr>
        <w:t xml:space="preserve"> </w:t>
      </w:r>
      <w:r>
        <w:rPr>
          <w:rFonts w:cs="Times New Roman" w:ascii="Times New Roman" w:hAnsi="Times New Roman"/>
          <w:sz w:val="24"/>
          <w:szCs w:val="24"/>
        </w:rPr>
        <w:t>иностранной</w:t>
      </w:r>
      <w:r>
        <w:rPr>
          <w:rFonts w:cs="Times New Roman" w:ascii="Times New Roman" w:hAnsi="Times New Roman"/>
          <w:spacing w:val="1"/>
          <w:sz w:val="24"/>
          <w:szCs w:val="24"/>
        </w:rPr>
        <w:t xml:space="preserve"> </w:t>
      </w:r>
      <w:r>
        <w:rPr>
          <w:rFonts w:cs="Times New Roman" w:ascii="Times New Roman" w:hAnsi="Times New Roman"/>
          <w:sz w:val="24"/>
          <w:szCs w:val="24"/>
        </w:rPr>
        <w:t>организацией,</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иному</w:t>
      </w:r>
      <w:r>
        <w:rPr>
          <w:rFonts w:cs="Times New Roman" w:ascii="Times New Roman" w:hAnsi="Times New Roman"/>
          <w:spacing w:val="1"/>
          <w:sz w:val="24"/>
          <w:szCs w:val="24"/>
        </w:rPr>
        <w:t xml:space="preserve"> </w:t>
      </w:r>
      <w:r>
        <w:rPr>
          <w:rFonts w:cs="Times New Roman" w:ascii="Times New Roman" w:hAnsi="Times New Roman"/>
          <w:sz w:val="24"/>
          <w:szCs w:val="24"/>
        </w:rPr>
        <w:t>уполномоченному органу/лицу, организатору торговли на рынке ценных бумаг, бирже или клиринговой</w:t>
      </w:r>
      <w:r>
        <w:rPr>
          <w:rFonts w:cs="Times New Roman" w:ascii="Times New Roman" w:hAnsi="Times New Roman"/>
          <w:spacing w:val="1"/>
          <w:sz w:val="24"/>
          <w:szCs w:val="24"/>
        </w:rPr>
        <w:t xml:space="preserve"> </w:t>
      </w:r>
      <w:r>
        <w:rPr>
          <w:rFonts w:cs="Times New Roman" w:ascii="Times New Roman" w:hAnsi="Times New Roman"/>
          <w:sz w:val="24"/>
          <w:szCs w:val="24"/>
        </w:rPr>
        <w:t>организации,</w:t>
      </w:r>
      <w:r>
        <w:rPr>
          <w:rFonts w:cs="Times New Roman" w:ascii="Times New Roman" w:hAnsi="Times New Roman"/>
          <w:spacing w:val="1"/>
          <w:sz w:val="24"/>
          <w:szCs w:val="24"/>
        </w:rPr>
        <w:t xml:space="preserve"> </w:t>
      </w:r>
      <w:r>
        <w:rPr>
          <w:rFonts w:cs="Times New Roman" w:ascii="Times New Roman" w:hAnsi="Times New Roman"/>
          <w:sz w:val="24"/>
          <w:szCs w:val="24"/>
        </w:rPr>
        <w:t>иностранным</w:t>
      </w:r>
      <w:r>
        <w:rPr>
          <w:rFonts w:cs="Times New Roman" w:ascii="Times New Roman" w:hAnsi="Times New Roman"/>
          <w:spacing w:val="1"/>
          <w:sz w:val="24"/>
          <w:szCs w:val="24"/>
        </w:rPr>
        <w:t xml:space="preserve"> </w:t>
      </w:r>
      <w:r>
        <w:rPr>
          <w:rFonts w:cs="Times New Roman" w:ascii="Times New Roman" w:hAnsi="Times New Roman"/>
          <w:sz w:val="24"/>
          <w:szCs w:val="24"/>
        </w:rPr>
        <w:t>налоговым</w:t>
      </w:r>
      <w:r>
        <w:rPr>
          <w:rFonts w:cs="Times New Roman" w:ascii="Times New Roman" w:hAnsi="Times New Roman"/>
          <w:spacing w:val="1"/>
          <w:sz w:val="24"/>
          <w:szCs w:val="24"/>
        </w:rPr>
        <w:t xml:space="preserve"> </w:t>
      </w:r>
      <w:r>
        <w:rPr>
          <w:rFonts w:cs="Times New Roman" w:ascii="Times New Roman" w:hAnsi="Times New Roman"/>
          <w:sz w:val="24"/>
          <w:szCs w:val="24"/>
        </w:rPr>
        <w:t>органам,</w:t>
      </w:r>
      <w:r>
        <w:rPr>
          <w:rFonts w:cs="Times New Roman" w:ascii="Times New Roman" w:hAnsi="Times New Roman"/>
          <w:spacing w:val="1"/>
          <w:sz w:val="24"/>
          <w:szCs w:val="24"/>
        </w:rPr>
        <w:t xml:space="preserve"> </w:t>
      </w:r>
      <w:r>
        <w:rPr>
          <w:rFonts w:cs="Times New Roman" w:ascii="Times New Roman" w:hAnsi="Times New Roman"/>
          <w:sz w:val="24"/>
          <w:szCs w:val="24"/>
        </w:rPr>
        <w:t>иностранным</w:t>
      </w:r>
      <w:r>
        <w:rPr>
          <w:rFonts w:cs="Times New Roman" w:ascii="Times New Roman" w:hAnsi="Times New Roman"/>
          <w:spacing w:val="1"/>
          <w:sz w:val="24"/>
          <w:szCs w:val="24"/>
        </w:rPr>
        <w:t xml:space="preserve"> </w:t>
      </w:r>
      <w:r>
        <w:rPr>
          <w:rFonts w:cs="Times New Roman" w:ascii="Times New Roman" w:hAnsi="Times New Roman"/>
          <w:sz w:val="24"/>
          <w:szCs w:val="24"/>
        </w:rPr>
        <w:t>налоговым</w:t>
      </w:r>
      <w:r>
        <w:rPr>
          <w:rFonts w:cs="Times New Roman" w:ascii="Times New Roman" w:hAnsi="Times New Roman"/>
          <w:spacing w:val="1"/>
          <w:sz w:val="24"/>
          <w:szCs w:val="24"/>
        </w:rPr>
        <w:t xml:space="preserve"> </w:t>
      </w:r>
      <w:r>
        <w:rPr>
          <w:rFonts w:cs="Times New Roman" w:ascii="Times New Roman" w:hAnsi="Times New Roman"/>
          <w:sz w:val="24"/>
          <w:szCs w:val="24"/>
        </w:rPr>
        <w:t>агентам,</w:t>
      </w:r>
      <w:r>
        <w:rPr>
          <w:rFonts w:cs="Times New Roman" w:ascii="Times New Roman" w:hAnsi="Times New Roman"/>
          <w:spacing w:val="1"/>
          <w:sz w:val="24"/>
          <w:szCs w:val="24"/>
        </w:rPr>
        <w:t xml:space="preserve"> </w:t>
      </w:r>
      <w:r>
        <w:rPr>
          <w:rFonts w:cs="Times New Roman" w:ascii="Times New Roman" w:hAnsi="Times New Roman"/>
          <w:sz w:val="24"/>
          <w:szCs w:val="24"/>
        </w:rPr>
        <w:t>иностранным</w:t>
      </w:r>
      <w:r>
        <w:rPr>
          <w:rFonts w:cs="Times New Roman" w:ascii="Times New Roman" w:hAnsi="Times New Roman"/>
          <w:spacing w:val="1"/>
          <w:sz w:val="24"/>
          <w:szCs w:val="24"/>
        </w:rPr>
        <w:t xml:space="preserve"> </w:t>
      </w:r>
      <w:r>
        <w:rPr>
          <w:rFonts w:cs="Times New Roman" w:ascii="Times New Roman" w:hAnsi="Times New Roman"/>
          <w:sz w:val="24"/>
          <w:szCs w:val="24"/>
        </w:rPr>
        <w:t>административным органам и/или иностранным депозитариям (если это необходимо в целях обеспечения</w:t>
      </w:r>
      <w:r>
        <w:rPr>
          <w:rFonts w:cs="Times New Roman" w:ascii="Times New Roman" w:hAnsi="Times New Roman"/>
          <w:spacing w:val="-53"/>
          <w:sz w:val="24"/>
          <w:szCs w:val="24"/>
        </w:rPr>
        <w:t xml:space="preserve"> </w:t>
      </w:r>
      <w:r>
        <w:rPr>
          <w:rFonts w:cs="Times New Roman" w:ascii="Times New Roman" w:hAnsi="Times New Roman"/>
          <w:sz w:val="24"/>
          <w:szCs w:val="24"/>
        </w:rPr>
        <w:t>прав Депонентов) без дополнительного согласия Депонента, на основании данных, содержащихся у Депозитария. Депонент несет ответственность за достоверность</w:t>
      </w:r>
      <w:r>
        <w:rPr>
          <w:rFonts w:cs="Times New Roman" w:ascii="Times New Roman" w:hAnsi="Times New Roman"/>
          <w:spacing w:val="1"/>
          <w:sz w:val="24"/>
          <w:szCs w:val="24"/>
        </w:rPr>
        <w:t xml:space="preserve"> </w:t>
      </w:r>
      <w:r>
        <w:rPr>
          <w:rFonts w:cs="Times New Roman" w:ascii="Times New Roman" w:hAnsi="Times New Roman"/>
          <w:sz w:val="24"/>
          <w:szCs w:val="24"/>
        </w:rPr>
        <w:t>предоставляемой</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Депозитарию</w:t>
      </w:r>
      <w:r>
        <w:rPr>
          <w:rFonts w:cs="Times New Roman" w:ascii="Times New Roman" w:hAnsi="Times New Roman"/>
          <w:spacing w:val="1"/>
          <w:sz w:val="24"/>
          <w:szCs w:val="24"/>
        </w:rPr>
        <w:t xml:space="preserve"> </w:t>
      </w:r>
      <w:r>
        <w:rPr>
          <w:rFonts w:cs="Times New Roman" w:ascii="Times New Roman" w:hAnsi="Times New Roman"/>
          <w:sz w:val="24"/>
          <w:szCs w:val="24"/>
        </w:rPr>
        <w:t>информации</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своевременное</w:t>
      </w:r>
      <w:r>
        <w:rPr>
          <w:rFonts w:cs="Times New Roman" w:ascii="Times New Roman" w:hAnsi="Times New Roman"/>
          <w:spacing w:val="1"/>
          <w:sz w:val="24"/>
          <w:szCs w:val="24"/>
        </w:rPr>
        <w:t xml:space="preserve"> </w:t>
      </w:r>
      <w:r>
        <w:rPr>
          <w:rFonts w:cs="Times New Roman" w:ascii="Times New Roman" w:hAnsi="Times New Roman"/>
          <w:sz w:val="24"/>
          <w:szCs w:val="24"/>
        </w:rPr>
        <w:t>обновление</w:t>
      </w:r>
      <w:r>
        <w:rPr>
          <w:rFonts w:cs="Times New Roman" w:ascii="Times New Roman" w:hAnsi="Times New Roman"/>
          <w:spacing w:val="1"/>
          <w:sz w:val="24"/>
          <w:szCs w:val="24"/>
        </w:rPr>
        <w:t xml:space="preserve"> </w:t>
      </w:r>
      <w:r>
        <w:rPr>
          <w:rFonts w:cs="Times New Roman" w:ascii="Times New Roman" w:hAnsi="Times New Roman"/>
          <w:sz w:val="24"/>
          <w:szCs w:val="24"/>
        </w:rPr>
        <w:t>анкетных</w:t>
      </w:r>
      <w:r>
        <w:rPr>
          <w:rFonts w:cs="Times New Roman" w:ascii="Times New Roman" w:hAnsi="Times New Roman"/>
          <w:spacing w:val="1"/>
          <w:sz w:val="24"/>
          <w:szCs w:val="24"/>
        </w:rPr>
        <w:t xml:space="preserve"> </w:t>
      </w:r>
      <w:r>
        <w:rPr>
          <w:rFonts w:cs="Times New Roman" w:ascii="Times New Roman" w:hAnsi="Times New Roman"/>
          <w:sz w:val="24"/>
          <w:szCs w:val="24"/>
        </w:rPr>
        <w:t>данных,</w:t>
      </w:r>
      <w:r>
        <w:rPr>
          <w:rFonts w:cs="Times New Roman" w:ascii="Times New Roman" w:hAnsi="Times New Roman"/>
          <w:spacing w:val="1"/>
          <w:sz w:val="24"/>
          <w:szCs w:val="24"/>
        </w:rPr>
        <w:t xml:space="preserve"> </w:t>
      </w:r>
      <w:r>
        <w:rPr>
          <w:rFonts w:cs="Times New Roman" w:ascii="Times New Roman" w:hAnsi="Times New Roman"/>
          <w:sz w:val="24"/>
          <w:szCs w:val="24"/>
        </w:rPr>
        <w:t>иных</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документов, предусмотренных настоящими Условиями. Депонент, обязан включить в</w:t>
      </w:r>
      <w:r>
        <w:rPr>
          <w:rFonts w:cs="Times New Roman" w:ascii="Times New Roman" w:hAnsi="Times New Roman"/>
          <w:spacing w:val="1"/>
          <w:sz w:val="24"/>
          <w:szCs w:val="24"/>
        </w:rPr>
        <w:t xml:space="preserve"> </w:t>
      </w:r>
      <w:r>
        <w:rPr>
          <w:rFonts w:cs="Times New Roman" w:ascii="Times New Roman" w:hAnsi="Times New Roman"/>
          <w:sz w:val="24"/>
          <w:szCs w:val="24"/>
        </w:rPr>
        <w:t>договоры</w:t>
      </w:r>
      <w:r>
        <w:rPr>
          <w:rFonts w:cs="Times New Roman" w:ascii="Times New Roman" w:hAnsi="Times New Roman"/>
          <w:spacing w:val="1"/>
          <w:sz w:val="24"/>
          <w:szCs w:val="24"/>
        </w:rPr>
        <w:t xml:space="preserve"> </w:t>
      </w:r>
      <w:r>
        <w:rPr>
          <w:rFonts w:cs="Times New Roman" w:ascii="Times New Roman" w:hAnsi="Times New Roman"/>
          <w:sz w:val="24"/>
          <w:szCs w:val="24"/>
        </w:rPr>
        <w:t>со</w:t>
      </w:r>
      <w:r>
        <w:rPr>
          <w:rFonts w:cs="Times New Roman" w:ascii="Times New Roman" w:hAnsi="Times New Roman"/>
          <w:spacing w:val="1"/>
          <w:sz w:val="24"/>
          <w:szCs w:val="24"/>
        </w:rPr>
        <w:t xml:space="preserve"> </w:t>
      </w:r>
      <w:r>
        <w:rPr>
          <w:rFonts w:cs="Times New Roman" w:ascii="Times New Roman" w:hAnsi="Times New Roman"/>
          <w:sz w:val="24"/>
          <w:szCs w:val="24"/>
        </w:rPr>
        <w:t>своими</w:t>
      </w:r>
      <w:r>
        <w:rPr>
          <w:rFonts w:cs="Times New Roman" w:ascii="Times New Roman" w:hAnsi="Times New Roman"/>
          <w:spacing w:val="1"/>
          <w:sz w:val="24"/>
          <w:szCs w:val="24"/>
        </w:rPr>
        <w:t xml:space="preserve"> </w:t>
      </w:r>
      <w:r>
        <w:rPr>
          <w:rFonts w:cs="Times New Roman" w:ascii="Times New Roman" w:hAnsi="Times New Roman"/>
          <w:sz w:val="24"/>
          <w:szCs w:val="24"/>
        </w:rPr>
        <w:t>клиентами</w:t>
      </w:r>
      <w:r>
        <w:rPr>
          <w:rFonts w:cs="Times New Roman" w:ascii="Times New Roman" w:hAnsi="Times New Roman"/>
          <w:spacing w:val="1"/>
          <w:sz w:val="24"/>
          <w:szCs w:val="24"/>
        </w:rPr>
        <w:t xml:space="preserve"> </w:t>
      </w:r>
      <w:r>
        <w:rPr>
          <w:rFonts w:cs="Times New Roman" w:ascii="Times New Roman" w:hAnsi="Times New Roman"/>
          <w:sz w:val="24"/>
          <w:szCs w:val="24"/>
        </w:rPr>
        <w:t>условие</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1"/>
          <w:sz w:val="24"/>
          <w:szCs w:val="24"/>
        </w:rPr>
        <w:t xml:space="preserve"> </w:t>
      </w:r>
      <w:r>
        <w:rPr>
          <w:rFonts w:cs="Times New Roman" w:ascii="Times New Roman" w:hAnsi="Times New Roman"/>
          <w:sz w:val="24"/>
          <w:szCs w:val="24"/>
        </w:rPr>
        <w:t>согласии</w:t>
      </w:r>
      <w:r>
        <w:rPr>
          <w:rFonts w:cs="Times New Roman" w:ascii="Times New Roman" w:hAnsi="Times New Roman"/>
          <w:spacing w:val="1"/>
          <w:sz w:val="24"/>
          <w:szCs w:val="24"/>
        </w:rPr>
        <w:t xml:space="preserve"> </w:t>
      </w:r>
      <w:r>
        <w:rPr>
          <w:rFonts w:cs="Times New Roman" w:ascii="Times New Roman" w:hAnsi="Times New Roman"/>
          <w:sz w:val="24"/>
          <w:szCs w:val="24"/>
        </w:rPr>
        <w:t>последних</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раскрытие</w:t>
      </w:r>
      <w:r>
        <w:rPr>
          <w:rFonts w:cs="Times New Roman" w:ascii="Times New Roman" w:hAnsi="Times New Roman"/>
          <w:spacing w:val="1"/>
          <w:sz w:val="24"/>
          <w:szCs w:val="24"/>
        </w:rPr>
        <w:t xml:space="preserve"> </w:t>
      </w:r>
      <w:r>
        <w:rPr>
          <w:rFonts w:cs="Times New Roman" w:ascii="Times New Roman" w:hAnsi="Times New Roman"/>
          <w:sz w:val="24"/>
          <w:szCs w:val="24"/>
        </w:rPr>
        <w:t>информации</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1"/>
          <w:sz w:val="24"/>
          <w:szCs w:val="24"/>
        </w:rPr>
        <w:t xml:space="preserve"> </w:t>
      </w:r>
      <w:r>
        <w:rPr>
          <w:rFonts w:cs="Times New Roman" w:ascii="Times New Roman" w:hAnsi="Times New Roman"/>
          <w:sz w:val="24"/>
          <w:szCs w:val="24"/>
        </w:rPr>
        <w:t>них</w:t>
      </w:r>
      <w:r>
        <w:rPr>
          <w:rFonts w:cs="Times New Roman" w:ascii="Times New Roman" w:hAnsi="Times New Roman"/>
          <w:spacing w:val="1"/>
          <w:sz w:val="24"/>
          <w:szCs w:val="24"/>
        </w:rPr>
        <w:t xml:space="preserve"> </w:t>
      </w:r>
      <w:r>
        <w:rPr>
          <w:rFonts w:cs="Times New Roman" w:ascii="Times New Roman" w:hAnsi="Times New Roman"/>
          <w:sz w:val="24"/>
          <w:szCs w:val="24"/>
        </w:rPr>
        <w:t>вышеуказанным</w:t>
      </w:r>
      <w:r>
        <w:rPr>
          <w:rFonts w:cs="Times New Roman" w:ascii="Times New Roman" w:hAnsi="Times New Roman"/>
          <w:spacing w:val="-1"/>
          <w:sz w:val="24"/>
          <w:szCs w:val="24"/>
        </w:rPr>
        <w:t xml:space="preserve"> </w:t>
      </w:r>
      <w:r>
        <w:rPr>
          <w:rFonts w:cs="Times New Roman" w:ascii="Times New Roman" w:hAnsi="Times New Roman"/>
          <w:sz w:val="24"/>
          <w:szCs w:val="24"/>
        </w:rPr>
        <w:t>лицам.</w:t>
      </w:r>
    </w:p>
    <w:p>
      <w:pPr>
        <w:pStyle w:val="ListParagraph"/>
        <w:numPr>
          <w:ilvl w:val="1"/>
          <w:numId w:val="103"/>
        </w:numPr>
        <w:tabs>
          <w:tab w:val="clear" w:pos="720"/>
          <w:tab w:val="left" w:pos="567" w:leader="none"/>
        </w:tabs>
        <w:ind w:left="0" w:firstLine="709"/>
        <w:rPr>
          <w:rFonts w:ascii="Times New Roman" w:hAnsi="Times New Roman" w:cs="Times New Roman"/>
          <w:sz w:val="24"/>
          <w:szCs w:val="24"/>
        </w:rPr>
      </w:pPr>
      <w:r>
        <w:rPr>
          <w:rFonts w:cs="Times New Roman" w:ascii="Times New Roman" w:hAnsi="Times New Roman"/>
          <w:sz w:val="24"/>
          <w:szCs w:val="24"/>
        </w:rPr>
        <w:t>Банк предоставляет в объеме, предусмотренном указом Президента Российской Федерации, сведения о ценных бумагах должностным лицам, перечень которых определяется Президентом Российской Федерации, по их запросам, направленным при проведении в соответствии с законодательством Российской Федерации о противодействии коррупции проверки достоверности и полноты сведений о доходах, расходах, об имуществе и обязательствах имущественного характера, соблюдения ограничений и запретов, требований о предотвращении или об урегулировании конфликта интересов, исполнения обязанностей, установленных Федеральным законом от 25 декабря 2008 года N 273-ФЗ "О противодействии коррупции", другими федеральными законами в целях противодействия коррупции, при наличии у соответствующих держателей реестра и депозитариев запрашиваемых сведений в отношении:</w:t>
      </w:r>
    </w:p>
    <w:p>
      <w:pPr>
        <w:pStyle w:val="ListParagraph"/>
        <w:tabs>
          <w:tab w:val="clear" w:pos="720"/>
          <w:tab w:val="left" w:pos="567" w:leader="none"/>
        </w:tabs>
        <w:ind w:left="0" w:firstLine="709"/>
        <w:rPr>
          <w:rFonts w:ascii="Times New Roman" w:hAnsi="Times New Roman" w:cs="Times New Roman"/>
          <w:sz w:val="24"/>
          <w:szCs w:val="24"/>
        </w:rPr>
      </w:pPr>
      <w:r>
        <w:rPr>
          <w:rFonts w:cs="Times New Roman" w:ascii="Times New Roman" w:hAnsi="Times New Roman"/>
          <w:sz w:val="24"/>
          <w:szCs w:val="24"/>
        </w:rPr>
        <w:t>1) граждан, претендующих на замещение государственных должностей Российской Федерации;</w:t>
      </w:r>
    </w:p>
    <w:p>
      <w:pPr>
        <w:pStyle w:val="ListParagraph"/>
        <w:tabs>
          <w:tab w:val="clear" w:pos="720"/>
          <w:tab w:val="left" w:pos="567" w:leader="none"/>
        </w:tabs>
        <w:ind w:left="0" w:firstLine="709"/>
        <w:rPr>
          <w:rFonts w:ascii="Times New Roman" w:hAnsi="Times New Roman" w:cs="Times New Roman"/>
          <w:sz w:val="24"/>
          <w:szCs w:val="24"/>
        </w:rPr>
      </w:pPr>
      <w:r>
        <w:rPr>
          <w:rFonts w:cs="Times New Roman" w:ascii="Times New Roman" w:hAnsi="Times New Roman"/>
          <w:sz w:val="24"/>
          <w:szCs w:val="24"/>
        </w:rPr>
        <w:t>2) граждан, претендующих на замещение государственных должностей субъектов Российской Федерации, муниципальных должностей;</w:t>
      </w:r>
    </w:p>
    <w:p>
      <w:pPr>
        <w:pStyle w:val="ListParagraph"/>
        <w:tabs>
          <w:tab w:val="clear" w:pos="720"/>
          <w:tab w:val="left" w:pos="567" w:leader="none"/>
        </w:tabs>
        <w:ind w:left="0" w:firstLine="709"/>
        <w:rPr>
          <w:rFonts w:ascii="Times New Roman" w:hAnsi="Times New Roman" w:cs="Times New Roman"/>
          <w:sz w:val="24"/>
          <w:szCs w:val="24"/>
        </w:rPr>
      </w:pPr>
      <w:r>
        <w:rPr>
          <w:rFonts w:cs="Times New Roman" w:ascii="Times New Roman" w:hAnsi="Times New Roman"/>
          <w:sz w:val="24"/>
          <w:szCs w:val="24"/>
        </w:rPr>
        <w:t>3) граждан, претендующих на замещение должностей федеральной государственной службы, должностей государственной гражданской службы субъектов Российской Федерации, должностей муниципальной службы;</w:t>
      </w:r>
    </w:p>
    <w:p>
      <w:pPr>
        <w:pStyle w:val="ListParagraph"/>
        <w:tabs>
          <w:tab w:val="clear" w:pos="720"/>
          <w:tab w:val="left" w:pos="567" w:leader="none"/>
        </w:tabs>
        <w:ind w:left="0" w:firstLine="709"/>
        <w:rPr>
          <w:rFonts w:ascii="Times New Roman" w:hAnsi="Times New Roman" w:cs="Times New Roman"/>
          <w:sz w:val="24"/>
          <w:szCs w:val="24"/>
        </w:rPr>
      </w:pPr>
      <w:r>
        <w:rPr>
          <w:rFonts w:cs="Times New Roman" w:ascii="Times New Roman" w:hAnsi="Times New Roman"/>
          <w:sz w:val="24"/>
          <w:szCs w:val="24"/>
        </w:rPr>
        <w:t>4) граждан, претендующих на замещение должностей членов Совета директоров Банка России, должностей в Банке России, включенных в перечень, утвержденный Советом директоров Банка России;</w:t>
      </w:r>
    </w:p>
    <w:p>
      <w:pPr>
        <w:pStyle w:val="ListParagraph"/>
        <w:tabs>
          <w:tab w:val="clear" w:pos="720"/>
          <w:tab w:val="left" w:pos="567" w:leader="none"/>
        </w:tabs>
        <w:ind w:left="0" w:firstLine="709"/>
        <w:rPr>
          <w:rFonts w:ascii="Times New Roman" w:hAnsi="Times New Roman" w:cs="Times New Roman"/>
          <w:sz w:val="24"/>
          <w:szCs w:val="24"/>
        </w:rPr>
      </w:pPr>
      <w:r>
        <w:rPr>
          <w:rFonts w:cs="Times New Roman" w:ascii="Times New Roman" w:hAnsi="Times New Roman"/>
          <w:sz w:val="24"/>
          <w:szCs w:val="24"/>
        </w:rPr>
        <w:t>5) граждан, претендующих на замещение должностей главного финансового уполномоченного и финансовых уполномоченных в сферах финансовых услуг, руководителя службы обеспечения деятельности финансового уполномоченного;</w:t>
      </w:r>
    </w:p>
    <w:p>
      <w:pPr>
        <w:pStyle w:val="ListParagraph"/>
        <w:tabs>
          <w:tab w:val="clear" w:pos="720"/>
          <w:tab w:val="left" w:pos="567" w:leader="none"/>
        </w:tabs>
        <w:ind w:left="0" w:firstLine="709"/>
        <w:rPr>
          <w:rFonts w:ascii="Times New Roman" w:hAnsi="Times New Roman" w:cs="Times New Roman"/>
          <w:sz w:val="24"/>
          <w:szCs w:val="24"/>
        </w:rPr>
      </w:pPr>
      <w:r>
        <w:rPr>
          <w:rFonts w:cs="Times New Roman" w:ascii="Times New Roman" w:hAnsi="Times New Roman"/>
          <w:sz w:val="24"/>
          <w:szCs w:val="24"/>
        </w:rPr>
        <w:t>6) граждан, претендующих на замещение должностей в государственных внебюджетных фондах, государственных корпорациях (компаниях), иных организациях, созданных Российской Федерацией на основании федеральных законов, публично-правовых компаниях, назначение на которые и освобождение от которых осуществляются Президентом Российской Федерации или Правительством Российской Федерации, либо должностей, включенных в перечни, установленные нормативными правовыми актами Российской Федерации и нормативными правовыми актами этих фондов, локальными нормативными актами таких корпораций (компаний), организаций, публично-правовых компаний;</w:t>
      </w:r>
    </w:p>
    <w:p>
      <w:pPr>
        <w:pStyle w:val="ListParagraph"/>
        <w:tabs>
          <w:tab w:val="clear" w:pos="720"/>
          <w:tab w:val="left" w:pos="567" w:leader="none"/>
        </w:tabs>
        <w:ind w:left="0" w:firstLine="709"/>
        <w:rPr>
          <w:rFonts w:ascii="Times New Roman" w:hAnsi="Times New Roman" w:cs="Times New Roman"/>
          <w:sz w:val="24"/>
          <w:szCs w:val="24"/>
        </w:rPr>
      </w:pPr>
      <w:r>
        <w:rPr>
          <w:rFonts w:cs="Times New Roman" w:ascii="Times New Roman" w:hAnsi="Times New Roman"/>
          <w:sz w:val="24"/>
          <w:szCs w:val="24"/>
        </w:rPr>
        <w:t>7) граждан, претендующих на замещение должностей руководителей государственных (муниципальных) учреждений;</w:t>
      </w:r>
    </w:p>
    <w:p>
      <w:pPr>
        <w:pStyle w:val="ListParagraph"/>
        <w:tabs>
          <w:tab w:val="clear" w:pos="720"/>
          <w:tab w:val="left" w:pos="567" w:leader="none"/>
        </w:tabs>
        <w:ind w:left="0" w:firstLine="709"/>
        <w:rPr>
          <w:rFonts w:ascii="Times New Roman" w:hAnsi="Times New Roman" w:cs="Times New Roman"/>
          <w:sz w:val="24"/>
          <w:szCs w:val="24"/>
        </w:rPr>
      </w:pPr>
      <w:r>
        <w:rPr>
          <w:rFonts w:cs="Times New Roman" w:ascii="Times New Roman" w:hAnsi="Times New Roman"/>
          <w:sz w:val="24"/>
          <w:szCs w:val="24"/>
        </w:rPr>
        <w:t>8) граждан, претендующих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pPr>
        <w:pStyle w:val="ListParagraph"/>
        <w:tabs>
          <w:tab w:val="clear" w:pos="720"/>
          <w:tab w:val="left" w:pos="567" w:leader="none"/>
        </w:tabs>
        <w:ind w:left="0" w:firstLine="709"/>
        <w:rPr>
          <w:rFonts w:ascii="Times New Roman" w:hAnsi="Times New Roman" w:cs="Times New Roman"/>
          <w:sz w:val="24"/>
          <w:szCs w:val="24"/>
        </w:rPr>
      </w:pPr>
      <w:r>
        <w:rPr>
          <w:rFonts w:cs="Times New Roman" w:ascii="Times New Roman" w:hAnsi="Times New Roman"/>
          <w:sz w:val="24"/>
          <w:szCs w:val="24"/>
        </w:rPr>
        <w:t>9) граждан, претендующих на замещение должности атамана Всероссийского казачьего общества;</w:t>
      </w:r>
    </w:p>
    <w:p>
      <w:pPr>
        <w:pStyle w:val="ListParagraph"/>
        <w:tabs>
          <w:tab w:val="clear" w:pos="720"/>
          <w:tab w:val="left" w:pos="567" w:leader="none"/>
        </w:tabs>
        <w:ind w:left="0" w:firstLine="709"/>
        <w:rPr>
          <w:rFonts w:ascii="Times New Roman" w:hAnsi="Times New Roman" w:cs="Times New Roman"/>
          <w:sz w:val="24"/>
          <w:szCs w:val="24"/>
        </w:rPr>
      </w:pPr>
      <w:r>
        <w:rPr>
          <w:rFonts w:cs="Times New Roman" w:ascii="Times New Roman" w:hAnsi="Times New Roman"/>
          <w:sz w:val="24"/>
          <w:szCs w:val="24"/>
        </w:rPr>
        <w:t>10) лиц, замещающих (занимающих) должности, указанные в подпунктах 1 - 3, 5 - 9 настоящего пункта, должность атамана войскового казачьего общества, внесенного в государственный реестр казачьих обществ в Российской Федерации, а также лиц, замещающих (занимающих) должности членов Совета директоров Банка России и должности в Банке России;</w:t>
      </w:r>
    </w:p>
    <w:p>
      <w:pPr>
        <w:pStyle w:val="ListParagraph"/>
        <w:tabs>
          <w:tab w:val="clear" w:pos="720"/>
          <w:tab w:val="left" w:pos="567" w:leader="none"/>
        </w:tabs>
        <w:ind w:left="0" w:firstLine="709"/>
        <w:rPr>
          <w:rFonts w:ascii="Times New Roman" w:hAnsi="Times New Roman" w:cs="Times New Roman"/>
          <w:sz w:val="24"/>
          <w:szCs w:val="24"/>
        </w:rPr>
      </w:pPr>
      <w:r>
        <w:rPr>
          <w:rFonts w:cs="Times New Roman" w:ascii="Times New Roman" w:hAnsi="Times New Roman"/>
          <w:sz w:val="24"/>
          <w:szCs w:val="24"/>
        </w:rPr>
        <w:t>11) государственных гражданских служащих Российской Федерации и граждан, претендующих на включение в федеральный кадровый резерв на государственной гражданской службе Российской Федерации;</w:t>
      </w:r>
    </w:p>
    <w:p>
      <w:pPr>
        <w:pStyle w:val="ListParagraph"/>
        <w:tabs>
          <w:tab w:val="clear" w:pos="720"/>
          <w:tab w:val="left" w:pos="567" w:leader="none"/>
        </w:tabs>
        <w:ind w:left="0" w:firstLine="709"/>
        <w:rPr>
          <w:rFonts w:ascii="Times New Roman" w:hAnsi="Times New Roman" w:cs="Times New Roman"/>
          <w:sz w:val="24"/>
          <w:szCs w:val="24"/>
        </w:rPr>
      </w:pPr>
      <w:r>
        <w:rPr>
          <w:rFonts w:cs="Times New Roman" w:ascii="Times New Roman" w:hAnsi="Times New Roman"/>
          <w:sz w:val="24"/>
          <w:szCs w:val="24"/>
        </w:rPr>
        <w:t>12) супруг (супругов) и несовершеннолетних детей граждан и лиц, указанных в подпунктах 1 - 11 настоящего пункта.</w:t>
      </w:r>
    </w:p>
    <w:p>
      <w:pPr>
        <w:pStyle w:val="ListParagraph"/>
        <w:tabs>
          <w:tab w:val="clear" w:pos="720"/>
          <w:tab w:val="left" w:pos="567" w:leader="none"/>
        </w:tabs>
        <w:ind w:left="0" w:firstLine="709"/>
        <w:rPr>
          <w:rFonts w:ascii="Times New Roman" w:hAnsi="Times New Roman" w:cs="Times New Roman"/>
          <w:sz w:val="24"/>
          <w:szCs w:val="24"/>
        </w:rPr>
      </w:pPr>
      <w:r>
        <w:rPr>
          <w:rFonts w:cs="Times New Roman" w:ascii="Times New Roman" w:hAnsi="Times New Roman"/>
          <w:sz w:val="24"/>
          <w:szCs w:val="24"/>
        </w:rPr>
        <w:t>Сведения, указанные в пункте 37.5 настоящего регламента, предоставляются в срок не позднее пяти рабочих дней после дня получения запроса.</w:t>
      </w:r>
    </w:p>
    <w:p>
      <w:pPr>
        <w:pStyle w:val="Normal"/>
        <w:widowControl/>
        <w:spacing w:lineRule="atLeast" w:line="288"/>
        <w:ind w:firstLine="53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Депозитарии предоставляет должностным лицам сведения по состоянию на дату, указанную в запросе, а при отсутствии такой даты в запросе - на дату получения запроса.</w:t>
      </w:r>
      <w:bookmarkStart w:id="61" w:name="_GoBack"/>
      <w:bookmarkEnd w:id="61"/>
    </w:p>
    <w:p>
      <w:pPr>
        <w:pStyle w:val="NormalWeb"/>
        <w:spacing w:lineRule="atLeast" w:line="288" w:beforeAutospacing="0" w:before="0" w:afterAutospacing="0" w:after="0"/>
        <w:ind w:firstLine="539"/>
        <w:jc w:val="both"/>
        <w:rPr/>
      </w:pPr>
      <w:r>
        <w:rPr/>
        <w:t>Депозитарий предоставляет должностному лицу, направившему запрос, сведения в виде документа на бумажном носителе, подписанного собственноручной подписью уполномоченного лица Депозитария, в случае получения запроса в виде документа на бумажном носителе или в форме электронного документа, подписанного усиленной квалифицированной электронной подписью, в случае получения запроса в форме электронного документа.</w:t>
      </w:r>
    </w:p>
    <w:p>
      <w:pPr>
        <w:pStyle w:val="NormalWeb"/>
        <w:spacing w:lineRule="atLeast" w:line="288" w:beforeAutospacing="0" w:before="0" w:afterAutospacing="0" w:after="0"/>
        <w:ind w:firstLine="539"/>
        <w:jc w:val="both"/>
        <w:rPr/>
      </w:pPr>
      <w:r>
        <w:rPr/>
        <w:t xml:space="preserve">При отсутствии у Депозитария сведений, Депозитарий в срок не позднее пяти рабочих дней после дня получения запроса информирует должностное лицо, направившее запрос, об отсутствии у Депозитария сведений способом, позволяющим подтвердить факт получения должностным лицом такой информации. </w:t>
      </w:r>
    </w:p>
    <w:p>
      <w:pPr>
        <w:pStyle w:val="ListParagraph"/>
        <w:numPr>
          <w:ilvl w:val="1"/>
          <w:numId w:val="103"/>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Депонент,</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случае</w:t>
      </w:r>
      <w:r>
        <w:rPr>
          <w:rFonts w:cs="Times New Roman" w:ascii="Times New Roman" w:hAnsi="Times New Roman"/>
          <w:spacing w:val="1"/>
          <w:sz w:val="24"/>
          <w:szCs w:val="24"/>
        </w:rPr>
        <w:t xml:space="preserve"> </w:t>
      </w:r>
      <w:r>
        <w:rPr>
          <w:rFonts w:cs="Times New Roman" w:ascii="Times New Roman" w:hAnsi="Times New Roman"/>
          <w:sz w:val="24"/>
          <w:szCs w:val="24"/>
        </w:rPr>
        <w:t>идентификации</w:t>
      </w:r>
      <w:r>
        <w:rPr>
          <w:rFonts w:cs="Times New Roman" w:ascii="Times New Roman" w:hAnsi="Times New Roman"/>
          <w:spacing w:val="1"/>
          <w:sz w:val="24"/>
          <w:szCs w:val="24"/>
        </w:rPr>
        <w:t xml:space="preserve"> </w:t>
      </w:r>
      <w:r>
        <w:rPr>
          <w:rFonts w:cs="Times New Roman" w:ascii="Times New Roman" w:hAnsi="Times New Roman"/>
          <w:sz w:val="24"/>
          <w:szCs w:val="24"/>
        </w:rPr>
        <w:t>его</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качестве</w:t>
      </w:r>
      <w:r>
        <w:rPr>
          <w:rFonts w:cs="Times New Roman" w:ascii="Times New Roman" w:hAnsi="Times New Roman"/>
          <w:spacing w:val="1"/>
          <w:sz w:val="24"/>
          <w:szCs w:val="24"/>
        </w:rPr>
        <w:t xml:space="preserve"> </w:t>
      </w:r>
      <w:r>
        <w:rPr>
          <w:rFonts w:cs="Times New Roman" w:ascii="Times New Roman" w:hAnsi="Times New Roman"/>
          <w:sz w:val="24"/>
          <w:szCs w:val="24"/>
        </w:rPr>
        <w:t>иностранного</w:t>
      </w:r>
      <w:r>
        <w:rPr>
          <w:rFonts w:cs="Times New Roman" w:ascii="Times New Roman" w:hAnsi="Times New Roman"/>
          <w:spacing w:val="1"/>
          <w:sz w:val="24"/>
          <w:szCs w:val="24"/>
        </w:rPr>
        <w:t xml:space="preserve"> </w:t>
      </w:r>
      <w:r>
        <w:rPr>
          <w:rFonts w:cs="Times New Roman" w:ascii="Times New Roman" w:hAnsi="Times New Roman"/>
          <w:sz w:val="24"/>
          <w:szCs w:val="24"/>
        </w:rPr>
        <w:t>налогоплательщика,</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которого</w:t>
      </w:r>
      <w:r>
        <w:rPr>
          <w:rFonts w:cs="Times New Roman" w:ascii="Times New Roman" w:hAnsi="Times New Roman"/>
          <w:spacing w:val="1"/>
          <w:sz w:val="24"/>
          <w:szCs w:val="24"/>
        </w:rPr>
        <w:t xml:space="preserve"> </w:t>
      </w:r>
      <w:r>
        <w:rPr>
          <w:rFonts w:cs="Times New Roman" w:ascii="Times New Roman" w:hAnsi="Times New Roman"/>
          <w:sz w:val="24"/>
          <w:szCs w:val="24"/>
        </w:rPr>
        <w:t>распространяется</w:t>
      </w:r>
      <w:r>
        <w:rPr>
          <w:rFonts w:cs="Times New Roman" w:ascii="Times New Roman" w:hAnsi="Times New Roman"/>
          <w:spacing w:val="1"/>
          <w:sz w:val="24"/>
          <w:szCs w:val="24"/>
        </w:rPr>
        <w:t xml:space="preserve"> </w:t>
      </w:r>
      <w:r>
        <w:rPr>
          <w:rFonts w:cs="Times New Roman" w:ascii="Times New Roman" w:hAnsi="Times New Roman"/>
          <w:sz w:val="24"/>
          <w:szCs w:val="24"/>
        </w:rPr>
        <w:t>законодательство</w:t>
      </w:r>
      <w:r>
        <w:rPr>
          <w:rFonts w:cs="Times New Roman" w:ascii="Times New Roman" w:hAnsi="Times New Roman"/>
          <w:spacing w:val="1"/>
          <w:sz w:val="24"/>
          <w:szCs w:val="24"/>
        </w:rPr>
        <w:t xml:space="preserve"> </w:t>
      </w:r>
      <w:r>
        <w:rPr>
          <w:rFonts w:cs="Times New Roman" w:ascii="Times New Roman" w:hAnsi="Times New Roman"/>
          <w:sz w:val="24"/>
          <w:szCs w:val="24"/>
        </w:rPr>
        <w:t>иностранного</w:t>
      </w:r>
      <w:r>
        <w:rPr>
          <w:rFonts w:cs="Times New Roman" w:ascii="Times New Roman" w:hAnsi="Times New Roman"/>
          <w:spacing w:val="1"/>
          <w:sz w:val="24"/>
          <w:szCs w:val="24"/>
        </w:rPr>
        <w:t xml:space="preserve"> </w:t>
      </w:r>
      <w:r>
        <w:rPr>
          <w:rFonts w:cs="Times New Roman" w:ascii="Times New Roman" w:hAnsi="Times New Roman"/>
          <w:sz w:val="24"/>
          <w:szCs w:val="24"/>
        </w:rPr>
        <w:t>государства</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53"/>
          <w:sz w:val="24"/>
          <w:szCs w:val="24"/>
        </w:rPr>
        <w:t xml:space="preserve">          </w:t>
      </w:r>
      <w:r>
        <w:rPr>
          <w:rFonts w:cs="Times New Roman" w:ascii="Times New Roman" w:hAnsi="Times New Roman"/>
          <w:sz w:val="24"/>
          <w:szCs w:val="24"/>
        </w:rPr>
        <w:t>налогообложении иностранных счетов, признается предоставившим согласие на передачу необходимой</w:t>
      </w:r>
      <w:r>
        <w:rPr>
          <w:rFonts w:cs="Times New Roman" w:ascii="Times New Roman" w:hAnsi="Times New Roman"/>
          <w:spacing w:val="1"/>
          <w:sz w:val="24"/>
          <w:szCs w:val="24"/>
        </w:rPr>
        <w:t xml:space="preserve"> </w:t>
      </w:r>
      <w:r>
        <w:rPr>
          <w:rFonts w:cs="Times New Roman" w:ascii="Times New Roman" w:hAnsi="Times New Roman"/>
          <w:sz w:val="24"/>
          <w:szCs w:val="24"/>
        </w:rPr>
        <w:t>информации о нем, в том числе конфиденциальной информации, предусмотренной законодательством</w:t>
      </w:r>
      <w:r>
        <w:rPr>
          <w:rFonts w:cs="Times New Roman" w:ascii="Times New Roman" w:hAnsi="Times New Roman"/>
          <w:spacing w:val="1"/>
          <w:sz w:val="24"/>
          <w:szCs w:val="24"/>
        </w:rPr>
        <w:t xml:space="preserve"> </w:t>
      </w:r>
      <w:r>
        <w:rPr>
          <w:rFonts w:cs="Times New Roman" w:ascii="Times New Roman" w:hAnsi="Times New Roman"/>
          <w:sz w:val="24"/>
          <w:szCs w:val="24"/>
        </w:rPr>
        <w:t>Российской</w:t>
      </w:r>
      <w:r>
        <w:rPr>
          <w:rFonts w:cs="Times New Roman" w:ascii="Times New Roman" w:hAnsi="Times New Roman"/>
          <w:spacing w:val="1"/>
          <w:sz w:val="24"/>
          <w:szCs w:val="24"/>
        </w:rPr>
        <w:t xml:space="preserve"> </w:t>
      </w:r>
      <w:r>
        <w:rPr>
          <w:rFonts w:cs="Times New Roman" w:ascii="Times New Roman" w:hAnsi="Times New Roman"/>
          <w:sz w:val="24"/>
          <w:szCs w:val="24"/>
        </w:rPr>
        <w:t>Федерации,</w:t>
      </w:r>
      <w:r>
        <w:rPr>
          <w:rFonts w:cs="Times New Roman" w:ascii="Times New Roman" w:hAnsi="Times New Roman"/>
          <w:spacing w:val="1"/>
          <w:sz w:val="24"/>
          <w:szCs w:val="24"/>
        </w:rPr>
        <w:t xml:space="preserve"> </w:t>
      </w:r>
      <w:r>
        <w:rPr>
          <w:rFonts w:cs="Times New Roman" w:ascii="Times New Roman" w:hAnsi="Times New Roman"/>
          <w:sz w:val="24"/>
          <w:szCs w:val="24"/>
        </w:rPr>
        <w:t>иностранному</w:t>
      </w:r>
      <w:r>
        <w:rPr>
          <w:rFonts w:cs="Times New Roman" w:ascii="Times New Roman" w:hAnsi="Times New Roman"/>
          <w:spacing w:val="1"/>
          <w:sz w:val="24"/>
          <w:szCs w:val="24"/>
        </w:rPr>
        <w:t xml:space="preserve"> </w:t>
      </w:r>
      <w:r>
        <w:rPr>
          <w:rFonts w:cs="Times New Roman" w:ascii="Times New Roman" w:hAnsi="Times New Roman"/>
          <w:sz w:val="24"/>
          <w:szCs w:val="24"/>
        </w:rPr>
        <w:t>налоговому</w:t>
      </w:r>
      <w:r>
        <w:rPr>
          <w:rFonts w:cs="Times New Roman" w:ascii="Times New Roman" w:hAnsi="Times New Roman"/>
          <w:spacing w:val="1"/>
          <w:sz w:val="24"/>
          <w:szCs w:val="24"/>
        </w:rPr>
        <w:t xml:space="preserve"> </w:t>
      </w:r>
      <w:r>
        <w:rPr>
          <w:rFonts w:cs="Times New Roman" w:ascii="Times New Roman" w:hAnsi="Times New Roman"/>
          <w:sz w:val="24"/>
          <w:szCs w:val="24"/>
        </w:rPr>
        <w:t>органу</w:t>
      </w:r>
      <w:r>
        <w:rPr>
          <w:rFonts w:cs="Times New Roman" w:ascii="Times New Roman" w:hAnsi="Times New Roman"/>
          <w:spacing w:val="1"/>
          <w:sz w:val="24"/>
          <w:szCs w:val="24"/>
        </w:rPr>
        <w:t xml:space="preserve"> </w:t>
      </w:r>
      <w:r>
        <w:rPr>
          <w:rFonts w:cs="Times New Roman" w:ascii="Times New Roman" w:hAnsi="Times New Roman"/>
          <w:sz w:val="24"/>
          <w:szCs w:val="24"/>
        </w:rPr>
        <w:t>и(или)</w:t>
      </w:r>
      <w:r>
        <w:rPr>
          <w:rFonts w:cs="Times New Roman" w:ascii="Times New Roman" w:hAnsi="Times New Roman"/>
          <w:spacing w:val="1"/>
          <w:sz w:val="24"/>
          <w:szCs w:val="24"/>
        </w:rPr>
        <w:t xml:space="preserve"> </w:t>
      </w:r>
      <w:r>
        <w:rPr>
          <w:rFonts w:cs="Times New Roman" w:ascii="Times New Roman" w:hAnsi="Times New Roman"/>
          <w:sz w:val="24"/>
          <w:szCs w:val="24"/>
        </w:rPr>
        <w:t>иностранным</w:t>
      </w:r>
      <w:r>
        <w:rPr>
          <w:rFonts w:cs="Times New Roman" w:ascii="Times New Roman" w:hAnsi="Times New Roman"/>
          <w:spacing w:val="1"/>
          <w:sz w:val="24"/>
          <w:szCs w:val="24"/>
        </w:rPr>
        <w:t xml:space="preserve"> </w:t>
      </w:r>
      <w:r>
        <w:rPr>
          <w:rFonts w:cs="Times New Roman" w:ascii="Times New Roman" w:hAnsi="Times New Roman"/>
          <w:sz w:val="24"/>
          <w:szCs w:val="24"/>
        </w:rPr>
        <w:t>налоговым</w:t>
      </w:r>
      <w:r>
        <w:rPr>
          <w:rFonts w:cs="Times New Roman" w:ascii="Times New Roman" w:hAnsi="Times New Roman"/>
          <w:spacing w:val="1"/>
          <w:sz w:val="24"/>
          <w:szCs w:val="24"/>
        </w:rPr>
        <w:t xml:space="preserve"> </w:t>
      </w:r>
      <w:r>
        <w:rPr>
          <w:rFonts w:cs="Times New Roman" w:ascii="Times New Roman" w:hAnsi="Times New Roman"/>
          <w:sz w:val="24"/>
          <w:szCs w:val="24"/>
        </w:rPr>
        <w:t>агентам,</w:t>
      </w:r>
      <w:r>
        <w:rPr>
          <w:rFonts w:cs="Times New Roman" w:ascii="Times New Roman" w:hAnsi="Times New Roman"/>
          <w:spacing w:val="1"/>
          <w:sz w:val="24"/>
          <w:szCs w:val="24"/>
        </w:rPr>
        <w:t xml:space="preserve"> </w:t>
      </w:r>
      <w:r>
        <w:rPr>
          <w:rFonts w:cs="Times New Roman" w:ascii="Times New Roman" w:hAnsi="Times New Roman"/>
          <w:sz w:val="24"/>
          <w:szCs w:val="24"/>
        </w:rPr>
        <w:t>уполномоченным иностранным налоговым органом на удержание иностранных налогов и сборов, а также</w:t>
      </w:r>
      <w:r>
        <w:rPr>
          <w:rFonts w:cs="Times New Roman" w:ascii="Times New Roman" w:hAnsi="Times New Roman"/>
          <w:spacing w:val="1"/>
          <w:sz w:val="24"/>
          <w:szCs w:val="24"/>
        </w:rPr>
        <w:t xml:space="preserve"> </w:t>
      </w:r>
      <w:r>
        <w:rPr>
          <w:rFonts w:cs="Times New Roman" w:ascii="Times New Roman" w:hAnsi="Times New Roman"/>
          <w:sz w:val="24"/>
          <w:szCs w:val="24"/>
        </w:rPr>
        <w:t>Банку</w:t>
      </w:r>
      <w:r>
        <w:rPr>
          <w:rFonts w:cs="Times New Roman" w:ascii="Times New Roman" w:hAnsi="Times New Roman"/>
          <w:spacing w:val="-3"/>
          <w:sz w:val="24"/>
          <w:szCs w:val="24"/>
        </w:rPr>
        <w:t xml:space="preserve"> </w:t>
      </w:r>
      <w:r>
        <w:rPr>
          <w:rFonts w:cs="Times New Roman" w:ascii="Times New Roman" w:hAnsi="Times New Roman"/>
          <w:sz w:val="24"/>
          <w:szCs w:val="24"/>
        </w:rPr>
        <w:t>России,</w:t>
      </w:r>
      <w:r>
        <w:rPr>
          <w:rFonts w:cs="Times New Roman" w:ascii="Times New Roman" w:hAnsi="Times New Roman"/>
          <w:spacing w:val="1"/>
          <w:sz w:val="24"/>
          <w:szCs w:val="24"/>
        </w:rPr>
        <w:t xml:space="preserve"> </w:t>
      </w:r>
      <w:r>
        <w:rPr>
          <w:rFonts w:cs="Times New Roman" w:ascii="Times New Roman" w:hAnsi="Times New Roman"/>
          <w:sz w:val="24"/>
          <w:szCs w:val="24"/>
        </w:rPr>
        <w:t>иным федеральным органам исполнительной</w:t>
      </w:r>
      <w:r>
        <w:rPr>
          <w:rFonts w:cs="Times New Roman" w:ascii="Times New Roman" w:hAnsi="Times New Roman"/>
          <w:spacing w:val="-2"/>
          <w:sz w:val="24"/>
          <w:szCs w:val="24"/>
        </w:rPr>
        <w:t xml:space="preserve"> </w:t>
      </w:r>
      <w:r>
        <w:rPr>
          <w:rFonts w:cs="Times New Roman" w:ascii="Times New Roman" w:hAnsi="Times New Roman"/>
          <w:sz w:val="24"/>
          <w:szCs w:val="24"/>
        </w:rPr>
        <w:t>власти.</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Депонент согласен с тем, что конфиденциальная информация о нем и о его</w:t>
      </w:r>
      <w:r>
        <w:rPr>
          <w:rFonts w:cs="Times New Roman" w:ascii="Times New Roman" w:hAnsi="Times New Roman"/>
          <w:spacing w:val="1"/>
          <w:sz w:val="24"/>
          <w:szCs w:val="24"/>
        </w:rPr>
        <w:t xml:space="preserve"> </w:t>
      </w:r>
      <w:r>
        <w:rPr>
          <w:rFonts w:cs="Times New Roman" w:ascii="Times New Roman" w:hAnsi="Times New Roman"/>
          <w:sz w:val="24"/>
          <w:szCs w:val="24"/>
        </w:rPr>
        <w:t>клиентах также может передаваться органам/организациям определенным абзацем 1 настоящего пункта.</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 обязан включить в договоры со своими клиентами условие о согласии последних на раскрытие</w:t>
      </w:r>
      <w:r>
        <w:rPr>
          <w:rFonts w:cs="Times New Roman" w:ascii="Times New Roman" w:hAnsi="Times New Roman"/>
          <w:spacing w:val="1"/>
          <w:sz w:val="24"/>
          <w:szCs w:val="24"/>
        </w:rPr>
        <w:t xml:space="preserve"> </w:t>
      </w:r>
      <w:r>
        <w:rPr>
          <w:rFonts w:cs="Times New Roman" w:ascii="Times New Roman" w:hAnsi="Times New Roman"/>
          <w:sz w:val="24"/>
          <w:szCs w:val="24"/>
        </w:rPr>
        <w:t>информации</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1"/>
          <w:sz w:val="24"/>
          <w:szCs w:val="24"/>
        </w:rPr>
        <w:t xml:space="preserve"> </w:t>
      </w:r>
      <w:r>
        <w:rPr>
          <w:rFonts w:cs="Times New Roman" w:ascii="Times New Roman" w:hAnsi="Times New Roman"/>
          <w:sz w:val="24"/>
          <w:szCs w:val="24"/>
        </w:rPr>
        <w:t>них вышеуказанным лицам.</w:t>
      </w:r>
    </w:p>
    <w:p>
      <w:pPr>
        <w:pStyle w:val="ListParagraph"/>
        <w:numPr>
          <w:ilvl w:val="1"/>
          <w:numId w:val="103"/>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Депонент,</w:t>
      </w:r>
      <w:r>
        <w:rPr>
          <w:rFonts w:cs="Times New Roman" w:ascii="Times New Roman" w:hAnsi="Times New Roman"/>
          <w:spacing w:val="1"/>
          <w:sz w:val="24"/>
          <w:szCs w:val="24"/>
        </w:rPr>
        <w:t xml:space="preserve"> </w:t>
      </w:r>
      <w:r>
        <w:rPr>
          <w:rFonts w:cs="Times New Roman" w:ascii="Times New Roman" w:hAnsi="Times New Roman"/>
          <w:sz w:val="24"/>
          <w:szCs w:val="24"/>
        </w:rPr>
        <w:t>предоставляет</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Депозитарию</w:t>
      </w:r>
      <w:r>
        <w:rPr>
          <w:rFonts w:cs="Times New Roman" w:ascii="Times New Roman" w:hAnsi="Times New Roman"/>
          <w:spacing w:val="1"/>
          <w:sz w:val="24"/>
          <w:szCs w:val="24"/>
        </w:rPr>
        <w:t xml:space="preserve"> </w:t>
      </w:r>
      <w:r>
        <w:rPr>
          <w:rFonts w:cs="Times New Roman" w:ascii="Times New Roman" w:hAnsi="Times New Roman"/>
          <w:sz w:val="24"/>
          <w:szCs w:val="24"/>
        </w:rPr>
        <w:t>следующие</w:t>
      </w:r>
      <w:r>
        <w:rPr>
          <w:rFonts w:cs="Times New Roman" w:ascii="Times New Roman" w:hAnsi="Times New Roman"/>
          <w:spacing w:val="1"/>
          <w:sz w:val="24"/>
          <w:szCs w:val="24"/>
        </w:rPr>
        <w:t xml:space="preserve"> </w:t>
      </w:r>
      <w:r>
        <w:rPr>
          <w:rFonts w:cs="Times New Roman" w:ascii="Times New Roman" w:hAnsi="Times New Roman"/>
          <w:sz w:val="24"/>
          <w:szCs w:val="24"/>
        </w:rPr>
        <w:t>заверения</w:t>
      </w:r>
      <w:r>
        <w:rPr>
          <w:rFonts w:cs="Times New Roman" w:ascii="Times New Roman" w:hAnsi="Times New Roman"/>
          <w:spacing w:val="1"/>
          <w:sz w:val="24"/>
          <w:szCs w:val="24"/>
        </w:rPr>
        <w:t xml:space="preserve"> </w:t>
      </w:r>
      <w:r>
        <w:rPr>
          <w:rFonts w:cs="Times New Roman" w:ascii="Times New Roman" w:hAnsi="Times New Roman"/>
          <w:sz w:val="24"/>
          <w:szCs w:val="24"/>
        </w:rPr>
        <w:t xml:space="preserve">об </w:t>
      </w:r>
      <w:r>
        <w:rPr>
          <w:rFonts w:cs="Times New Roman" w:ascii="Times New Roman" w:hAnsi="Times New Roman"/>
          <w:spacing w:val="-53"/>
          <w:sz w:val="24"/>
          <w:szCs w:val="24"/>
        </w:rPr>
        <w:t xml:space="preserve"> </w:t>
      </w:r>
      <w:r>
        <w:rPr>
          <w:rFonts w:cs="Times New Roman" w:ascii="Times New Roman" w:hAnsi="Times New Roman"/>
          <w:sz w:val="24"/>
          <w:szCs w:val="24"/>
        </w:rPr>
        <w:t>обстоятельствах</w:t>
      </w:r>
      <w:r>
        <w:rPr>
          <w:rFonts w:cs="Times New Roman" w:ascii="Times New Roman" w:hAnsi="Times New Roman"/>
          <w:spacing w:val="-1"/>
          <w:sz w:val="24"/>
          <w:szCs w:val="24"/>
        </w:rPr>
        <w:t xml:space="preserve"> </w:t>
      </w:r>
      <w:r>
        <w:rPr>
          <w:rFonts w:cs="Times New Roman" w:ascii="Times New Roman" w:hAnsi="Times New Roman"/>
          <w:sz w:val="24"/>
          <w:szCs w:val="24"/>
        </w:rPr>
        <w:t>(статья 431.2</w:t>
      </w:r>
      <w:r>
        <w:rPr>
          <w:rFonts w:cs="Times New Roman" w:ascii="Times New Roman" w:hAnsi="Times New Roman"/>
          <w:spacing w:val="-1"/>
          <w:sz w:val="24"/>
          <w:szCs w:val="24"/>
        </w:rPr>
        <w:t xml:space="preserve"> </w:t>
      </w:r>
      <w:r>
        <w:rPr>
          <w:rFonts w:cs="Times New Roman" w:ascii="Times New Roman" w:hAnsi="Times New Roman"/>
          <w:sz w:val="24"/>
          <w:szCs w:val="24"/>
        </w:rPr>
        <w:t>Гражданского</w:t>
      </w:r>
      <w:r>
        <w:rPr>
          <w:rFonts w:cs="Times New Roman" w:ascii="Times New Roman" w:hAnsi="Times New Roman"/>
          <w:spacing w:val="2"/>
          <w:sz w:val="24"/>
          <w:szCs w:val="24"/>
        </w:rPr>
        <w:t xml:space="preserve"> </w:t>
      </w:r>
      <w:r>
        <w:rPr>
          <w:rFonts w:cs="Times New Roman" w:ascii="Times New Roman" w:hAnsi="Times New Roman"/>
          <w:sz w:val="24"/>
          <w:szCs w:val="24"/>
        </w:rPr>
        <w:t>кодекса</w:t>
      </w:r>
      <w:r>
        <w:rPr>
          <w:rFonts w:cs="Times New Roman" w:ascii="Times New Roman" w:hAnsi="Times New Roman"/>
          <w:spacing w:val="-1"/>
          <w:sz w:val="24"/>
          <w:szCs w:val="24"/>
        </w:rPr>
        <w:t xml:space="preserve"> </w:t>
      </w:r>
      <w:r>
        <w:rPr>
          <w:rFonts w:cs="Times New Roman" w:ascii="Times New Roman" w:hAnsi="Times New Roman"/>
          <w:sz w:val="24"/>
          <w:szCs w:val="24"/>
        </w:rPr>
        <w:t>Российский</w:t>
      </w:r>
      <w:r>
        <w:rPr>
          <w:rFonts w:cs="Times New Roman" w:ascii="Times New Roman" w:hAnsi="Times New Roman"/>
          <w:spacing w:val="-3"/>
          <w:sz w:val="24"/>
          <w:szCs w:val="24"/>
        </w:rPr>
        <w:t xml:space="preserve"> </w:t>
      </w:r>
      <w:r>
        <w:rPr>
          <w:rFonts w:cs="Times New Roman" w:ascii="Times New Roman" w:hAnsi="Times New Roman"/>
          <w:sz w:val="24"/>
          <w:szCs w:val="24"/>
        </w:rPr>
        <w:t>Федерации):</w:t>
      </w:r>
    </w:p>
    <w:p>
      <w:pPr>
        <w:pStyle w:val="ListParagraph"/>
        <w:numPr>
          <w:ilvl w:val="1"/>
          <w:numId w:val="7"/>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 целях исполнения требований Федерального закона от 27.07.2006</w:t>
      </w:r>
      <w:r>
        <w:rPr>
          <w:rFonts w:cs="Times New Roman" w:ascii="Times New Roman" w:hAnsi="Times New Roman"/>
          <w:spacing w:val="1"/>
          <w:sz w:val="24"/>
          <w:szCs w:val="24"/>
        </w:rPr>
        <w:t xml:space="preserve"> </w:t>
      </w:r>
      <w:r>
        <w:rPr>
          <w:rFonts w:cs="Times New Roman" w:ascii="Times New Roman" w:hAnsi="Times New Roman"/>
          <w:sz w:val="24"/>
          <w:szCs w:val="24"/>
        </w:rPr>
        <w:t>№ 152-ФЗ «О персональных</w:t>
      </w:r>
      <w:r>
        <w:rPr>
          <w:rFonts w:cs="Times New Roman" w:ascii="Times New Roman" w:hAnsi="Times New Roman"/>
          <w:spacing w:val="1"/>
          <w:sz w:val="24"/>
          <w:szCs w:val="24"/>
        </w:rPr>
        <w:t xml:space="preserve"> </w:t>
      </w:r>
      <w:r>
        <w:rPr>
          <w:rFonts w:cs="Times New Roman" w:ascii="Times New Roman" w:hAnsi="Times New Roman"/>
          <w:sz w:val="24"/>
          <w:szCs w:val="24"/>
        </w:rPr>
        <w:t>данных»</w:t>
      </w:r>
      <w:r>
        <w:rPr>
          <w:rFonts w:cs="Times New Roman" w:ascii="Times New Roman" w:hAnsi="Times New Roman"/>
          <w:spacing w:val="1"/>
          <w:sz w:val="24"/>
          <w:szCs w:val="24"/>
        </w:rPr>
        <w:t xml:space="preserve"> </w:t>
      </w:r>
      <w:r>
        <w:rPr>
          <w:rFonts w:cs="Times New Roman" w:ascii="Times New Roman" w:hAnsi="Times New Roman"/>
          <w:sz w:val="24"/>
          <w:szCs w:val="24"/>
        </w:rPr>
        <w:t>гарантирует,</w:t>
      </w:r>
      <w:r>
        <w:rPr>
          <w:rFonts w:cs="Times New Roman" w:ascii="Times New Roman" w:hAnsi="Times New Roman"/>
          <w:spacing w:val="1"/>
          <w:sz w:val="24"/>
          <w:szCs w:val="24"/>
        </w:rPr>
        <w:t xml:space="preserve"> </w:t>
      </w:r>
      <w:r>
        <w:rPr>
          <w:rFonts w:cs="Times New Roman" w:ascii="Times New Roman" w:hAnsi="Times New Roman"/>
          <w:sz w:val="24"/>
          <w:szCs w:val="24"/>
        </w:rPr>
        <w:t>что</w:t>
      </w:r>
      <w:r>
        <w:rPr>
          <w:rFonts w:cs="Times New Roman" w:ascii="Times New Roman" w:hAnsi="Times New Roman"/>
          <w:spacing w:val="1"/>
          <w:sz w:val="24"/>
          <w:szCs w:val="24"/>
        </w:rPr>
        <w:t xml:space="preserve"> </w:t>
      </w:r>
      <w:r>
        <w:rPr>
          <w:rFonts w:cs="Times New Roman" w:ascii="Times New Roman" w:hAnsi="Times New Roman"/>
          <w:sz w:val="24"/>
          <w:szCs w:val="24"/>
        </w:rPr>
        <w:t>персональные</w:t>
      </w:r>
      <w:r>
        <w:rPr>
          <w:rFonts w:cs="Times New Roman" w:ascii="Times New Roman" w:hAnsi="Times New Roman"/>
          <w:spacing w:val="1"/>
          <w:sz w:val="24"/>
          <w:szCs w:val="24"/>
        </w:rPr>
        <w:t xml:space="preserve"> </w:t>
      </w:r>
      <w:r>
        <w:rPr>
          <w:rFonts w:cs="Times New Roman" w:ascii="Times New Roman" w:hAnsi="Times New Roman"/>
          <w:sz w:val="24"/>
          <w:szCs w:val="24"/>
        </w:rPr>
        <w:t>данные,</w:t>
      </w:r>
      <w:r>
        <w:rPr>
          <w:rFonts w:cs="Times New Roman" w:ascii="Times New Roman" w:hAnsi="Times New Roman"/>
          <w:spacing w:val="1"/>
          <w:sz w:val="24"/>
          <w:szCs w:val="24"/>
        </w:rPr>
        <w:t xml:space="preserve"> </w:t>
      </w:r>
      <w:r>
        <w:rPr>
          <w:rFonts w:cs="Times New Roman" w:ascii="Times New Roman" w:hAnsi="Times New Roman"/>
          <w:sz w:val="24"/>
          <w:szCs w:val="24"/>
        </w:rPr>
        <w:t>представленные</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целях</w:t>
      </w:r>
      <w:r>
        <w:rPr>
          <w:rFonts w:cs="Times New Roman" w:ascii="Times New Roman" w:hAnsi="Times New Roman"/>
          <w:spacing w:val="1"/>
          <w:sz w:val="24"/>
          <w:szCs w:val="24"/>
        </w:rPr>
        <w:t xml:space="preserve"> </w:t>
      </w:r>
      <w:r>
        <w:rPr>
          <w:rFonts w:cs="Times New Roman" w:ascii="Times New Roman" w:hAnsi="Times New Roman"/>
          <w:sz w:val="24"/>
          <w:szCs w:val="24"/>
        </w:rPr>
        <w:t>заключения</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дальнейшего</w:t>
      </w:r>
      <w:r>
        <w:rPr>
          <w:rFonts w:cs="Times New Roman" w:ascii="Times New Roman" w:hAnsi="Times New Roman"/>
          <w:spacing w:val="1"/>
          <w:sz w:val="24"/>
          <w:szCs w:val="24"/>
        </w:rPr>
        <w:t xml:space="preserve"> </w:t>
      </w:r>
      <w:r>
        <w:rPr>
          <w:rFonts w:cs="Times New Roman" w:ascii="Times New Roman" w:hAnsi="Times New Roman"/>
          <w:sz w:val="24"/>
          <w:szCs w:val="24"/>
        </w:rPr>
        <w:t>исполнения</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Депозитарного</w:t>
      </w:r>
      <w:r>
        <w:rPr>
          <w:rFonts w:cs="Times New Roman" w:ascii="Times New Roman" w:hAnsi="Times New Roman"/>
          <w:spacing w:val="1"/>
          <w:sz w:val="24"/>
          <w:szCs w:val="24"/>
        </w:rPr>
        <w:t xml:space="preserve"> </w:t>
      </w:r>
      <w:r>
        <w:rPr>
          <w:rFonts w:cs="Times New Roman" w:ascii="Times New Roman" w:hAnsi="Times New Roman"/>
          <w:sz w:val="24"/>
          <w:szCs w:val="24"/>
        </w:rPr>
        <w:t>договора,</w:t>
      </w:r>
      <w:r>
        <w:rPr>
          <w:rFonts w:cs="Times New Roman" w:ascii="Times New Roman" w:hAnsi="Times New Roman"/>
          <w:spacing w:val="1"/>
          <w:sz w:val="24"/>
          <w:szCs w:val="24"/>
        </w:rPr>
        <w:t xml:space="preserve"> </w:t>
      </w:r>
      <w:r>
        <w:rPr>
          <w:rFonts w:cs="Times New Roman" w:ascii="Times New Roman" w:hAnsi="Times New Roman"/>
          <w:sz w:val="24"/>
          <w:szCs w:val="24"/>
        </w:rPr>
        <w:t>Договора</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1"/>
          <w:sz w:val="24"/>
          <w:szCs w:val="24"/>
        </w:rPr>
        <w:t xml:space="preserve"> </w:t>
      </w:r>
      <w:r>
        <w:rPr>
          <w:rFonts w:cs="Times New Roman" w:ascii="Times New Roman" w:hAnsi="Times New Roman"/>
          <w:sz w:val="24"/>
          <w:szCs w:val="24"/>
        </w:rPr>
        <w:t>междепозитарных</w:t>
      </w:r>
      <w:r>
        <w:rPr>
          <w:rFonts w:cs="Times New Roman" w:ascii="Times New Roman" w:hAnsi="Times New Roman"/>
          <w:spacing w:val="1"/>
          <w:sz w:val="24"/>
          <w:szCs w:val="24"/>
        </w:rPr>
        <w:t xml:space="preserve"> </w:t>
      </w:r>
      <w:r>
        <w:rPr>
          <w:rFonts w:cs="Times New Roman" w:ascii="Times New Roman" w:hAnsi="Times New Roman"/>
          <w:sz w:val="24"/>
          <w:szCs w:val="24"/>
        </w:rPr>
        <w:t>отношениях,</w:t>
      </w:r>
      <w:r>
        <w:rPr>
          <w:rFonts w:cs="Times New Roman" w:ascii="Times New Roman" w:hAnsi="Times New Roman"/>
          <w:spacing w:val="1"/>
          <w:sz w:val="24"/>
          <w:szCs w:val="24"/>
        </w:rPr>
        <w:t xml:space="preserve"> </w:t>
      </w:r>
      <w:r>
        <w:rPr>
          <w:rFonts w:cs="Times New Roman" w:ascii="Times New Roman" w:hAnsi="Times New Roman"/>
          <w:sz w:val="24"/>
          <w:szCs w:val="24"/>
        </w:rPr>
        <w:t>Договора счета депо Доверительного управляющего, Договора на депозитарное обслуживание с</w:t>
      </w:r>
      <w:r>
        <w:rPr>
          <w:rFonts w:cs="Times New Roman" w:ascii="Times New Roman" w:hAnsi="Times New Roman"/>
          <w:spacing w:val="1"/>
          <w:sz w:val="24"/>
          <w:szCs w:val="24"/>
        </w:rPr>
        <w:t xml:space="preserve"> </w:t>
      </w:r>
      <w:r>
        <w:rPr>
          <w:rFonts w:cs="Times New Roman" w:ascii="Times New Roman" w:hAnsi="Times New Roman"/>
          <w:sz w:val="24"/>
          <w:szCs w:val="24"/>
        </w:rPr>
        <w:t>иностранным номинальным держателем, Договора на депозитарное обслуживание с иностранным</w:t>
      </w:r>
      <w:r>
        <w:rPr>
          <w:rFonts w:cs="Times New Roman" w:ascii="Times New Roman" w:hAnsi="Times New Roman"/>
          <w:spacing w:val="1"/>
          <w:sz w:val="24"/>
          <w:szCs w:val="24"/>
        </w:rPr>
        <w:t xml:space="preserve"> </w:t>
      </w:r>
      <w:r>
        <w:rPr>
          <w:rFonts w:cs="Times New Roman" w:ascii="Times New Roman" w:hAnsi="Times New Roman"/>
          <w:sz w:val="24"/>
          <w:szCs w:val="24"/>
        </w:rPr>
        <w:t>уполномоченным держателем.</w:t>
      </w:r>
    </w:p>
    <w:p>
      <w:pPr>
        <w:pStyle w:val="ListParagraph"/>
        <w:numPr>
          <w:ilvl w:val="1"/>
          <w:numId w:val="7"/>
        </w:numPr>
        <w:tabs>
          <w:tab w:val="clear" w:pos="720"/>
          <w:tab w:val="left" w:pos="962"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передаваемые</w:t>
      </w:r>
      <w:r>
        <w:rPr>
          <w:rFonts w:cs="Times New Roman" w:ascii="Times New Roman" w:hAnsi="Times New Roman"/>
          <w:spacing w:val="1"/>
          <w:sz w:val="24"/>
          <w:szCs w:val="24"/>
        </w:rPr>
        <w:t xml:space="preserve"> </w:t>
      </w:r>
      <w:r>
        <w:rPr>
          <w:rFonts w:cs="Times New Roman" w:ascii="Times New Roman" w:hAnsi="Times New Roman"/>
          <w:sz w:val="24"/>
          <w:szCs w:val="24"/>
        </w:rPr>
        <w:t>в Депозитарий документы, АНКЕТЫ (ДОСЬЕ) КЛИЕНТА, информация, содержащие персональные данные, в том числе персональные данные</w:t>
      </w:r>
      <w:r>
        <w:rPr>
          <w:rFonts w:cs="Times New Roman" w:ascii="Times New Roman" w:hAnsi="Times New Roman"/>
          <w:spacing w:val="1"/>
          <w:sz w:val="24"/>
          <w:szCs w:val="24"/>
        </w:rPr>
        <w:t xml:space="preserve"> </w:t>
      </w:r>
      <w:r>
        <w:rPr>
          <w:rFonts w:cs="Times New Roman" w:ascii="Times New Roman" w:hAnsi="Times New Roman"/>
          <w:sz w:val="24"/>
          <w:szCs w:val="24"/>
        </w:rPr>
        <w:t>клиентов</w:t>
      </w:r>
      <w:r>
        <w:rPr>
          <w:rFonts w:cs="Times New Roman" w:ascii="Times New Roman" w:hAnsi="Times New Roman"/>
          <w:spacing w:val="-53"/>
          <w:sz w:val="24"/>
          <w:szCs w:val="24"/>
        </w:rPr>
        <w:t xml:space="preserve"> </w:t>
      </w:r>
      <w:r>
        <w:rPr>
          <w:rFonts w:cs="Times New Roman" w:ascii="Times New Roman" w:hAnsi="Times New Roman"/>
          <w:sz w:val="24"/>
          <w:szCs w:val="24"/>
        </w:rPr>
        <w:t>Депонента, совершаются с разрешения субъектов персональных</w:t>
      </w:r>
      <w:r>
        <w:rPr>
          <w:rFonts w:cs="Times New Roman" w:ascii="Times New Roman" w:hAnsi="Times New Roman"/>
          <w:spacing w:val="1"/>
          <w:sz w:val="24"/>
          <w:szCs w:val="24"/>
        </w:rPr>
        <w:t xml:space="preserve"> </w:t>
      </w:r>
      <w:r>
        <w:rPr>
          <w:rFonts w:cs="Times New Roman" w:ascii="Times New Roman" w:hAnsi="Times New Roman"/>
          <w:sz w:val="24"/>
          <w:szCs w:val="24"/>
        </w:rPr>
        <w:t>данных.</w:t>
      </w:r>
      <w:r>
        <w:rPr>
          <w:rFonts w:cs="Times New Roman" w:ascii="Times New Roman" w:hAnsi="Times New Roman"/>
          <w:spacing w:val="1"/>
          <w:sz w:val="24"/>
          <w:szCs w:val="24"/>
        </w:rPr>
        <w:t xml:space="preserve"> </w:t>
      </w:r>
      <w:r>
        <w:rPr>
          <w:rFonts w:cs="Times New Roman" w:ascii="Times New Roman" w:hAnsi="Times New Roman"/>
          <w:sz w:val="24"/>
          <w:szCs w:val="24"/>
        </w:rPr>
        <w:t>Субъекты</w:t>
      </w:r>
      <w:r>
        <w:rPr>
          <w:rFonts w:cs="Times New Roman" w:ascii="Times New Roman" w:hAnsi="Times New Roman"/>
          <w:spacing w:val="1"/>
          <w:sz w:val="24"/>
          <w:szCs w:val="24"/>
        </w:rPr>
        <w:t xml:space="preserve"> </w:t>
      </w:r>
      <w:r>
        <w:rPr>
          <w:rFonts w:cs="Times New Roman" w:ascii="Times New Roman" w:hAnsi="Times New Roman"/>
          <w:sz w:val="24"/>
          <w:szCs w:val="24"/>
        </w:rPr>
        <w:t>персональных</w:t>
      </w:r>
      <w:r>
        <w:rPr>
          <w:rFonts w:cs="Times New Roman" w:ascii="Times New Roman" w:hAnsi="Times New Roman"/>
          <w:spacing w:val="1"/>
          <w:sz w:val="24"/>
          <w:szCs w:val="24"/>
        </w:rPr>
        <w:t xml:space="preserve"> </w:t>
      </w:r>
      <w:r>
        <w:rPr>
          <w:rFonts w:cs="Times New Roman" w:ascii="Times New Roman" w:hAnsi="Times New Roman"/>
          <w:sz w:val="24"/>
          <w:szCs w:val="24"/>
        </w:rPr>
        <w:t>данных,</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том</w:t>
      </w:r>
      <w:r>
        <w:rPr>
          <w:rFonts w:cs="Times New Roman" w:ascii="Times New Roman" w:hAnsi="Times New Roman"/>
          <w:spacing w:val="1"/>
          <w:sz w:val="24"/>
          <w:szCs w:val="24"/>
        </w:rPr>
        <w:t xml:space="preserve"> </w:t>
      </w:r>
      <w:r>
        <w:rPr>
          <w:rFonts w:cs="Times New Roman" w:ascii="Times New Roman" w:hAnsi="Times New Roman"/>
          <w:sz w:val="24"/>
          <w:szCs w:val="24"/>
        </w:rPr>
        <w:t>числе</w:t>
      </w:r>
      <w:r>
        <w:rPr>
          <w:rFonts w:cs="Times New Roman" w:ascii="Times New Roman" w:hAnsi="Times New Roman"/>
          <w:spacing w:val="1"/>
          <w:sz w:val="24"/>
          <w:szCs w:val="24"/>
        </w:rPr>
        <w:t xml:space="preserve"> </w:t>
      </w:r>
      <w:r>
        <w:rPr>
          <w:rFonts w:cs="Times New Roman" w:ascii="Times New Roman" w:hAnsi="Times New Roman"/>
          <w:sz w:val="24"/>
          <w:szCs w:val="24"/>
        </w:rPr>
        <w:t>клиенты</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1"/>
          <w:sz w:val="24"/>
          <w:szCs w:val="24"/>
        </w:rPr>
        <w:t xml:space="preserve"> </w:t>
      </w:r>
      <w:r>
        <w:rPr>
          <w:rFonts w:cs="Times New Roman" w:ascii="Times New Roman" w:hAnsi="Times New Roman"/>
          <w:sz w:val="24"/>
          <w:szCs w:val="24"/>
        </w:rPr>
        <w:t>дали</w:t>
      </w:r>
      <w:r>
        <w:rPr>
          <w:rFonts w:cs="Times New Roman" w:ascii="Times New Roman" w:hAnsi="Times New Roman"/>
          <w:spacing w:val="1"/>
          <w:sz w:val="24"/>
          <w:szCs w:val="24"/>
        </w:rPr>
        <w:t xml:space="preserve"> </w:t>
      </w:r>
      <w:r>
        <w:rPr>
          <w:rFonts w:cs="Times New Roman" w:ascii="Times New Roman" w:hAnsi="Times New Roman"/>
          <w:sz w:val="24"/>
          <w:szCs w:val="24"/>
        </w:rPr>
        <w:t>разрешение передавать</w:t>
      </w:r>
      <w:r>
        <w:rPr>
          <w:rFonts w:cs="Times New Roman" w:ascii="Times New Roman" w:hAnsi="Times New Roman"/>
          <w:spacing w:val="1"/>
          <w:sz w:val="24"/>
          <w:szCs w:val="24"/>
        </w:rPr>
        <w:t xml:space="preserve"> </w:t>
      </w:r>
      <w:r>
        <w:rPr>
          <w:rFonts w:cs="Times New Roman" w:ascii="Times New Roman" w:hAnsi="Times New Roman"/>
          <w:sz w:val="24"/>
          <w:szCs w:val="24"/>
        </w:rPr>
        <w:t>указанные персональные данные третьим лицам, в том</w:t>
      </w:r>
      <w:r>
        <w:rPr>
          <w:rFonts w:cs="Times New Roman" w:ascii="Times New Roman" w:hAnsi="Times New Roman"/>
          <w:spacing w:val="1"/>
          <w:sz w:val="24"/>
          <w:szCs w:val="24"/>
        </w:rPr>
        <w:t xml:space="preserve"> </w:t>
      </w:r>
      <w:r>
        <w:rPr>
          <w:rFonts w:cs="Times New Roman" w:ascii="Times New Roman" w:hAnsi="Times New Roman"/>
          <w:sz w:val="24"/>
          <w:szCs w:val="24"/>
        </w:rPr>
        <w:t>числе</w:t>
      </w:r>
      <w:r>
        <w:rPr>
          <w:rFonts w:cs="Times New Roman" w:ascii="Times New Roman" w:hAnsi="Times New Roman"/>
          <w:spacing w:val="1"/>
          <w:sz w:val="24"/>
          <w:szCs w:val="24"/>
        </w:rPr>
        <w:t xml:space="preserve"> </w:t>
      </w:r>
      <w:r>
        <w:rPr>
          <w:rFonts w:cs="Times New Roman" w:ascii="Times New Roman" w:hAnsi="Times New Roman"/>
          <w:sz w:val="24"/>
          <w:szCs w:val="24"/>
        </w:rPr>
        <w:t>предоставили</w:t>
      </w:r>
      <w:r>
        <w:rPr>
          <w:rFonts w:cs="Times New Roman" w:ascii="Times New Roman" w:hAnsi="Times New Roman"/>
          <w:spacing w:val="1"/>
          <w:sz w:val="24"/>
          <w:szCs w:val="24"/>
        </w:rPr>
        <w:t xml:space="preserve"> </w:t>
      </w:r>
      <w:r>
        <w:rPr>
          <w:rFonts w:cs="Times New Roman" w:ascii="Times New Roman" w:hAnsi="Times New Roman"/>
          <w:sz w:val="24"/>
          <w:szCs w:val="24"/>
        </w:rPr>
        <w:t>разрешение</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Депозитарию,</w:t>
      </w:r>
      <w:r>
        <w:rPr>
          <w:rFonts w:cs="Times New Roman" w:ascii="Times New Roman" w:hAnsi="Times New Roman"/>
          <w:spacing w:val="1"/>
          <w:sz w:val="24"/>
          <w:szCs w:val="24"/>
        </w:rPr>
        <w:t xml:space="preserve"> </w:t>
      </w:r>
      <w:r>
        <w:rPr>
          <w:rFonts w:cs="Times New Roman" w:ascii="Times New Roman" w:hAnsi="Times New Roman"/>
          <w:sz w:val="24"/>
          <w:szCs w:val="24"/>
        </w:rPr>
        <w:t>Вышестоящим</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депозитариям,</w:t>
      </w:r>
      <w:r>
        <w:rPr>
          <w:rFonts w:cs="Times New Roman" w:ascii="Times New Roman" w:hAnsi="Times New Roman"/>
          <w:spacing w:val="1"/>
          <w:sz w:val="24"/>
          <w:szCs w:val="24"/>
        </w:rPr>
        <w:t xml:space="preserve"> </w:t>
      </w:r>
      <w:r>
        <w:rPr>
          <w:rFonts w:cs="Times New Roman" w:ascii="Times New Roman" w:hAnsi="Times New Roman"/>
          <w:sz w:val="24"/>
          <w:szCs w:val="24"/>
        </w:rPr>
        <w:t>организатору торговли, налоговым органам, осуществлять трансграничную передачу</w:t>
      </w:r>
      <w:r>
        <w:rPr>
          <w:rFonts w:cs="Times New Roman" w:ascii="Times New Roman" w:hAnsi="Times New Roman"/>
          <w:spacing w:val="1"/>
          <w:sz w:val="24"/>
          <w:szCs w:val="24"/>
        </w:rPr>
        <w:t xml:space="preserve"> </w:t>
      </w:r>
      <w:r>
        <w:rPr>
          <w:rFonts w:cs="Times New Roman" w:ascii="Times New Roman" w:hAnsi="Times New Roman"/>
          <w:sz w:val="24"/>
          <w:szCs w:val="24"/>
        </w:rPr>
        <w:t>персональных</w:t>
      </w:r>
      <w:r>
        <w:rPr>
          <w:rFonts w:cs="Times New Roman" w:ascii="Times New Roman" w:hAnsi="Times New Roman"/>
          <w:spacing w:val="-2"/>
          <w:sz w:val="24"/>
          <w:szCs w:val="24"/>
        </w:rPr>
        <w:t xml:space="preserve"> </w:t>
      </w:r>
      <w:r>
        <w:rPr>
          <w:rFonts w:cs="Times New Roman" w:ascii="Times New Roman" w:hAnsi="Times New Roman"/>
          <w:sz w:val="24"/>
          <w:szCs w:val="24"/>
        </w:rPr>
        <w:t>данных,</w:t>
      </w:r>
      <w:r>
        <w:rPr>
          <w:rFonts w:cs="Times New Roman" w:ascii="Times New Roman" w:hAnsi="Times New Roman"/>
          <w:spacing w:val="-4"/>
          <w:sz w:val="24"/>
          <w:szCs w:val="24"/>
        </w:rPr>
        <w:t xml:space="preserve"> </w:t>
      </w:r>
      <w:r>
        <w:rPr>
          <w:rFonts w:cs="Times New Roman" w:ascii="Times New Roman" w:hAnsi="Times New Roman"/>
          <w:sz w:val="24"/>
          <w:szCs w:val="24"/>
        </w:rPr>
        <w:t>включая</w:t>
      </w:r>
      <w:r>
        <w:rPr>
          <w:rFonts w:cs="Times New Roman" w:ascii="Times New Roman" w:hAnsi="Times New Roman"/>
          <w:spacing w:val="-3"/>
          <w:sz w:val="24"/>
          <w:szCs w:val="24"/>
        </w:rPr>
        <w:t xml:space="preserve"> </w:t>
      </w:r>
      <w:r>
        <w:rPr>
          <w:rFonts w:cs="Times New Roman" w:ascii="Times New Roman" w:hAnsi="Times New Roman"/>
          <w:sz w:val="24"/>
          <w:szCs w:val="24"/>
        </w:rPr>
        <w:t>передачу</w:t>
      </w:r>
      <w:r>
        <w:rPr>
          <w:rFonts w:cs="Times New Roman" w:ascii="Times New Roman" w:hAnsi="Times New Roman"/>
          <w:spacing w:val="-5"/>
          <w:sz w:val="24"/>
          <w:szCs w:val="24"/>
        </w:rPr>
        <w:t xml:space="preserve"> </w:t>
      </w:r>
      <w:r>
        <w:rPr>
          <w:rFonts w:cs="Times New Roman" w:ascii="Times New Roman" w:hAnsi="Times New Roman"/>
          <w:sz w:val="24"/>
          <w:szCs w:val="24"/>
        </w:rPr>
        <w:t>иностранным</w:t>
      </w:r>
      <w:r>
        <w:rPr>
          <w:rFonts w:cs="Times New Roman" w:ascii="Times New Roman" w:hAnsi="Times New Roman"/>
          <w:spacing w:val="-3"/>
          <w:sz w:val="24"/>
          <w:szCs w:val="24"/>
        </w:rPr>
        <w:t xml:space="preserve"> </w:t>
      </w:r>
      <w:r>
        <w:rPr>
          <w:rFonts w:cs="Times New Roman" w:ascii="Times New Roman" w:hAnsi="Times New Roman"/>
          <w:sz w:val="24"/>
          <w:szCs w:val="24"/>
        </w:rPr>
        <w:t>налоговым</w:t>
      </w:r>
      <w:r>
        <w:rPr>
          <w:rFonts w:cs="Times New Roman" w:ascii="Times New Roman" w:hAnsi="Times New Roman"/>
          <w:spacing w:val="-4"/>
          <w:sz w:val="24"/>
          <w:szCs w:val="24"/>
        </w:rPr>
        <w:t xml:space="preserve"> </w:t>
      </w:r>
      <w:r>
        <w:rPr>
          <w:rFonts w:cs="Times New Roman" w:ascii="Times New Roman" w:hAnsi="Times New Roman"/>
          <w:sz w:val="24"/>
          <w:szCs w:val="24"/>
        </w:rPr>
        <w:t>органам</w:t>
      </w:r>
      <w:r>
        <w:rPr>
          <w:rFonts w:cs="Times New Roman" w:ascii="Times New Roman" w:hAnsi="Times New Roman"/>
          <w:spacing w:val="-2"/>
          <w:sz w:val="24"/>
          <w:szCs w:val="24"/>
        </w:rPr>
        <w:t xml:space="preserve"> </w:t>
      </w:r>
      <w:r>
        <w:rPr>
          <w:rFonts w:cs="Times New Roman" w:ascii="Times New Roman" w:hAnsi="Times New Roman"/>
          <w:sz w:val="24"/>
          <w:szCs w:val="24"/>
        </w:rPr>
        <w:t>и</w:t>
      </w:r>
      <w:r>
        <w:rPr>
          <w:rFonts w:cs="Times New Roman" w:ascii="Times New Roman" w:hAnsi="Times New Roman"/>
          <w:spacing w:val="-5"/>
          <w:sz w:val="24"/>
          <w:szCs w:val="24"/>
        </w:rPr>
        <w:t xml:space="preserve"> </w:t>
      </w:r>
      <w:r>
        <w:rPr>
          <w:rFonts w:cs="Times New Roman" w:ascii="Times New Roman" w:hAnsi="Times New Roman"/>
          <w:sz w:val="24"/>
          <w:szCs w:val="24"/>
        </w:rPr>
        <w:t>налоговым</w:t>
      </w:r>
      <w:r>
        <w:rPr>
          <w:rFonts w:cs="Times New Roman" w:ascii="Times New Roman" w:hAnsi="Times New Roman"/>
          <w:spacing w:val="-2"/>
          <w:sz w:val="24"/>
          <w:szCs w:val="24"/>
        </w:rPr>
        <w:t xml:space="preserve"> </w:t>
      </w:r>
      <w:r>
        <w:rPr>
          <w:rFonts w:cs="Times New Roman" w:ascii="Times New Roman" w:hAnsi="Times New Roman"/>
          <w:sz w:val="24"/>
          <w:szCs w:val="24"/>
        </w:rPr>
        <w:t>агентам.</w:t>
      </w:r>
    </w:p>
    <w:p>
      <w:pPr>
        <w:pStyle w:val="ListParagraph"/>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 передаваемые в Депозитарий документы, АНКЕТЫ (ДОСЬЕ) КЛИЕНТА Поручения, иная информация, в том числе</w:t>
      </w:r>
      <w:r>
        <w:rPr>
          <w:rFonts w:cs="Times New Roman" w:ascii="Times New Roman" w:hAnsi="Times New Roman"/>
          <w:spacing w:val="1"/>
          <w:sz w:val="24"/>
          <w:szCs w:val="24"/>
        </w:rPr>
        <w:t xml:space="preserve"> </w:t>
      </w:r>
      <w:r>
        <w:rPr>
          <w:rFonts w:cs="Times New Roman" w:ascii="Times New Roman" w:hAnsi="Times New Roman"/>
          <w:sz w:val="24"/>
          <w:szCs w:val="24"/>
        </w:rPr>
        <w:t>передаваемые</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соответствии</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требованиями</w:t>
      </w:r>
      <w:r>
        <w:rPr>
          <w:rFonts w:cs="Times New Roman" w:ascii="Times New Roman" w:hAnsi="Times New Roman"/>
          <w:spacing w:val="1"/>
          <w:sz w:val="24"/>
          <w:szCs w:val="24"/>
        </w:rPr>
        <w:t xml:space="preserve"> </w:t>
      </w:r>
      <w:r>
        <w:rPr>
          <w:rFonts w:cs="Times New Roman" w:ascii="Times New Roman" w:hAnsi="Times New Roman"/>
          <w:sz w:val="24"/>
          <w:szCs w:val="24"/>
        </w:rPr>
        <w:t>Условий</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«Порядка</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депозитарного</w:t>
      </w:r>
      <w:r>
        <w:rPr>
          <w:rFonts w:cs="Times New Roman" w:ascii="Times New Roman" w:hAnsi="Times New Roman"/>
          <w:spacing w:val="1"/>
          <w:sz w:val="24"/>
          <w:szCs w:val="24"/>
        </w:rPr>
        <w:t xml:space="preserve"> </w:t>
      </w:r>
      <w:r>
        <w:rPr>
          <w:rFonts w:cs="Times New Roman" w:ascii="Times New Roman" w:hAnsi="Times New Roman"/>
          <w:sz w:val="24"/>
          <w:szCs w:val="24"/>
        </w:rPr>
        <w:t>учета</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предоставления</w:t>
      </w:r>
      <w:r>
        <w:rPr>
          <w:rFonts w:cs="Times New Roman" w:ascii="Times New Roman" w:hAnsi="Times New Roman"/>
          <w:spacing w:val="39"/>
          <w:sz w:val="24"/>
          <w:szCs w:val="24"/>
        </w:rPr>
        <w:t xml:space="preserve"> </w:t>
      </w:r>
      <w:r>
        <w:rPr>
          <w:rFonts w:cs="Times New Roman" w:ascii="Times New Roman" w:hAnsi="Times New Roman"/>
          <w:sz w:val="24"/>
          <w:szCs w:val="24"/>
        </w:rPr>
        <w:t>информации</w:t>
      </w:r>
      <w:r>
        <w:rPr>
          <w:rFonts w:cs="Times New Roman" w:ascii="Times New Roman" w:hAnsi="Times New Roman"/>
          <w:spacing w:val="38"/>
          <w:sz w:val="24"/>
          <w:szCs w:val="24"/>
        </w:rPr>
        <w:t xml:space="preserve"> </w:t>
      </w:r>
      <w:r>
        <w:rPr>
          <w:rFonts w:cs="Times New Roman" w:ascii="Times New Roman" w:hAnsi="Times New Roman"/>
          <w:sz w:val="24"/>
          <w:szCs w:val="24"/>
        </w:rPr>
        <w:t>в</w:t>
      </w:r>
      <w:r>
        <w:rPr>
          <w:rFonts w:cs="Times New Roman" w:ascii="Times New Roman" w:hAnsi="Times New Roman"/>
          <w:spacing w:val="37"/>
          <w:sz w:val="24"/>
          <w:szCs w:val="24"/>
        </w:rPr>
        <w:t xml:space="preserve"> </w:t>
      </w:r>
      <w:r>
        <w:rPr>
          <w:rFonts w:cs="Times New Roman" w:ascii="Times New Roman" w:hAnsi="Times New Roman"/>
          <w:sz w:val="24"/>
          <w:szCs w:val="24"/>
        </w:rPr>
        <w:t>целях</w:t>
      </w:r>
      <w:r>
        <w:rPr>
          <w:rFonts w:cs="Times New Roman" w:ascii="Times New Roman" w:hAnsi="Times New Roman"/>
          <w:spacing w:val="38"/>
          <w:sz w:val="24"/>
          <w:szCs w:val="24"/>
        </w:rPr>
        <w:t xml:space="preserve"> </w:t>
      </w:r>
      <w:r>
        <w:rPr>
          <w:rFonts w:cs="Times New Roman" w:ascii="Times New Roman" w:hAnsi="Times New Roman"/>
          <w:sz w:val="24"/>
          <w:szCs w:val="24"/>
        </w:rPr>
        <w:t>исполнения</w:t>
      </w:r>
      <w:r>
        <w:rPr>
          <w:rFonts w:cs="Times New Roman" w:ascii="Times New Roman" w:hAnsi="Times New Roman"/>
          <w:spacing w:val="36"/>
          <w:sz w:val="24"/>
          <w:szCs w:val="24"/>
        </w:rPr>
        <w:t xml:space="preserve"> </w:t>
      </w:r>
      <w:r>
        <w:rPr>
          <w:rFonts w:cs="Times New Roman" w:ascii="Times New Roman" w:hAnsi="Times New Roman"/>
          <w:sz w:val="24"/>
          <w:szCs w:val="24"/>
        </w:rPr>
        <w:t>требования</w:t>
      </w:r>
      <w:r>
        <w:rPr>
          <w:rFonts w:cs="Times New Roman" w:ascii="Times New Roman" w:hAnsi="Times New Roman"/>
          <w:spacing w:val="45"/>
          <w:sz w:val="24"/>
          <w:szCs w:val="24"/>
        </w:rPr>
        <w:t xml:space="preserve"> </w:t>
      </w:r>
      <w:r>
        <w:rPr>
          <w:rFonts w:cs="Times New Roman" w:ascii="Times New Roman" w:hAnsi="Times New Roman"/>
          <w:sz w:val="24"/>
          <w:szCs w:val="24"/>
        </w:rPr>
        <w:t>Налогового</w:t>
      </w:r>
      <w:r>
        <w:rPr>
          <w:rFonts w:cs="Times New Roman" w:ascii="Times New Roman" w:hAnsi="Times New Roman"/>
          <w:spacing w:val="39"/>
          <w:sz w:val="24"/>
          <w:szCs w:val="24"/>
        </w:rPr>
        <w:t xml:space="preserve"> </w:t>
      </w:r>
      <w:r>
        <w:rPr>
          <w:rFonts w:cs="Times New Roman" w:ascii="Times New Roman" w:hAnsi="Times New Roman"/>
          <w:sz w:val="24"/>
          <w:szCs w:val="24"/>
        </w:rPr>
        <w:t>кодекса</w:t>
      </w:r>
      <w:r>
        <w:rPr>
          <w:rFonts w:cs="Times New Roman" w:ascii="Times New Roman" w:hAnsi="Times New Roman"/>
          <w:spacing w:val="36"/>
          <w:sz w:val="24"/>
          <w:szCs w:val="24"/>
        </w:rPr>
        <w:t xml:space="preserve"> </w:t>
      </w:r>
      <w:r>
        <w:rPr>
          <w:rFonts w:cs="Times New Roman" w:ascii="Times New Roman" w:hAnsi="Times New Roman"/>
          <w:sz w:val="24"/>
          <w:szCs w:val="24"/>
        </w:rPr>
        <w:t>США депонентами</w:t>
      </w:r>
      <w:r>
        <w:rPr>
          <w:rFonts w:cs="Times New Roman" w:ascii="Times New Roman" w:hAnsi="Times New Roman"/>
          <w:spacing w:val="1"/>
          <w:sz w:val="24"/>
          <w:szCs w:val="24"/>
        </w:rPr>
        <w:t xml:space="preserve"> </w:t>
      </w:r>
      <w:r>
        <w:rPr>
          <w:rFonts w:cs="Times New Roman" w:ascii="Times New Roman" w:hAnsi="Times New Roman"/>
          <w:sz w:val="24"/>
          <w:szCs w:val="24"/>
        </w:rPr>
        <w:t>Банка</w:t>
      </w:r>
      <w:r>
        <w:rPr>
          <w:rFonts w:cs="Times New Roman" w:ascii="Times New Roman" w:hAnsi="Times New Roman"/>
          <w:spacing w:val="1"/>
          <w:sz w:val="24"/>
          <w:szCs w:val="24"/>
        </w:rPr>
        <w:t xml:space="preserve"> </w:t>
      </w:r>
      <w:r>
        <w:rPr>
          <w:rFonts w:cs="Times New Roman" w:ascii="Times New Roman" w:hAnsi="Times New Roman"/>
          <w:sz w:val="24"/>
          <w:szCs w:val="24"/>
        </w:rPr>
        <w:t>при</w:t>
      </w:r>
      <w:r>
        <w:rPr>
          <w:rFonts w:cs="Times New Roman" w:ascii="Times New Roman" w:hAnsi="Times New Roman"/>
          <w:spacing w:val="1"/>
          <w:sz w:val="24"/>
          <w:szCs w:val="24"/>
        </w:rPr>
        <w:t xml:space="preserve"> </w:t>
      </w:r>
      <w:r>
        <w:rPr>
          <w:rFonts w:cs="Times New Roman" w:ascii="Times New Roman" w:hAnsi="Times New Roman"/>
          <w:sz w:val="24"/>
          <w:szCs w:val="24"/>
        </w:rPr>
        <w:t>получении</w:t>
      </w:r>
      <w:r>
        <w:rPr>
          <w:rFonts w:cs="Times New Roman" w:ascii="Times New Roman" w:hAnsi="Times New Roman"/>
          <w:spacing w:val="1"/>
          <w:sz w:val="24"/>
          <w:szCs w:val="24"/>
        </w:rPr>
        <w:t xml:space="preserve"> </w:t>
      </w:r>
      <w:r>
        <w:rPr>
          <w:rFonts w:cs="Times New Roman" w:ascii="Times New Roman" w:hAnsi="Times New Roman"/>
          <w:sz w:val="24"/>
          <w:szCs w:val="24"/>
        </w:rPr>
        <w:t>дохода</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ценным</w:t>
      </w:r>
      <w:r>
        <w:rPr>
          <w:rFonts w:cs="Times New Roman" w:ascii="Times New Roman" w:hAnsi="Times New Roman"/>
          <w:spacing w:val="1"/>
          <w:sz w:val="24"/>
          <w:szCs w:val="24"/>
        </w:rPr>
        <w:t xml:space="preserve"> </w:t>
      </w:r>
      <w:r>
        <w:rPr>
          <w:rFonts w:cs="Times New Roman" w:ascii="Times New Roman" w:hAnsi="Times New Roman"/>
          <w:sz w:val="24"/>
          <w:szCs w:val="24"/>
        </w:rPr>
        <w:t>бумагам</w:t>
      </w:r>
      <w:r>
        <w:rPr>
          <w:rFonts w:cs="Times New Roman" w:ascii="Times New Roman" w:hAnsi="Times New Roman"/>
          <w:spacing w:val="1"/>
          <w:sz w:val="24"/>
          <w:szCs w:val="24"/>
        </w:rPr>
        <w:t xml:space="preserve"> </w:t>
      </w:r>
      <w:r>
        <w:rPr>
          <w:rFonts w:cs="Times New Roman" w:ascii="Times New Roman" w:hAnsi="Times New Roman"/>
          <w:sz w:val="24"/>
          <w:szCs w:val="24"/>
        </w:rPr>
        <w:t>эмитентов</w:t>
      </w:r>
      <w:r>
        <w:rPr>
          <w:rFonts w:cs="Times New Roman" w:ascii="Times New Roman" w:hAnsi="Times New Roman"/>
          <w:spacing w:val="1"/>
          <w:sz w:val="24"/>
          <w:szCs w:val="24"/>
        </w:rPr>
        <w:t xml:space="preserve"> </w:t>
      </w:r>
      <w:r>
        <w:rPr>
          <w:rFonts w:cs="Times New Roman" w:ascii="Times New Roman" w:hAnsi="Times New Roman"/>
          <w:sz w:val="24"/>
          <w:szCs w:val="24"/>
        </w:rPr>
        <w:t>США</w:t>
      </w:r>
      <w:r>
        <w:rPr>
          <w:rFonts w:cs="Times New Roman" w:ascii="Times New Roman" w:hAnsi="Times New Roman"/>
          <w:spacing w:val="1"/>
          <w:sz w:val="24"/>
          <w:szCs w:val="24"/>
        </w:rPr>
        <w:t xml:space="preserve"> </w:t>
      </w:r>
      <w:r>
        <w:rPr>
          <w:rFonts w:cs="Times New Roman" w:ascii="Times New Roman" w:hAnsi="Times New Roman"/>
          <w:sz w:val="24"/>
          <w:szCs w:val="24"/>
        </w:rPr>
        <w:t>проверены</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Депонентом,</w:t>
      </w:r>
      <w:r>
        <w:rPr>
          <w:rFonts w:cs="Times New Roman" w:ascii="Times New Roman" w:hAnsi="Times New Roman"/>
          <w:spacing w:val="2"/>
          <w:sz w:val="24"/>
          <w:szCs w:val="24"/>
        </w:rPr>
        <w:t xml:space="preserve"> </w:t>
      </w:r>
      <w:r>
        <w:rPr>
          <w:rFonts w:cs="Times New Roman" w:ascii="Times New Roman" w:hAnsi="Times New Roman"/>
          <w:sz w:val="24"/>
          <w:szCs w:val="24"/>
        </w:rPr>
        <w:t>Депонент</w:t>
      </w:r>
      <w:r>
        <w:rPr>
          <w:rFonts w:cs="Times New Roman" w:ascii="Times New Roman" w:hAnsi="Times New Roman"/>
          <w:spacing w:val="-2"/>
          <w:sz w:val="24"/>
          <w:szCs w:val="24"/>
        </w:rPr>
        <w:t xml:space="preserve"> </w:t>
      </w:r>
      <w:r>
        <w:rPr>
          <w:rFonts w:cs="Times New Roman" w:ascii="Times New Roman" w:hAnsi="Times New Roman"/>
          <w:sz w:val="24"/>
          <w:szCs w:val="24"/>
        </w:rPr>
        <w:t>подтверждает</w:t>
      </w:r>
      <w:r>
        <w:rPr>
          <w:rFonts w:cs="Times New Roman" w:ascii="Times New Roman" w:hAnsi="Times New Roman"/>
          <w:spacing w:val="1"/>
          <w:sz w:val="24"/>
          <w:szCs w:val="24"/>
        </w:rPr>
        <w:t xml:space="preserve"> </w:t>
      </w:r>
      <w:r>
        <w:rPr>
          <w:rFonts w:cs="Times New Roman" w:ascii="Times New Roman" w:hAnsi="Times New Roman"/>
          <w:sz w:val="24"/>
          <w:szCs w:val="24"/>
        </w:rPr>
        <w:t>их действительность.</w:t>
      </w:r>
    </w:p>
    <w:p>
      <w:pPr>
        <w:pStyle w:val="ListParagraph"/>
        <w:numPr>
          <w:ilvl w:val="1"/>
          <w:numId w:val="7"/>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 случае возникновения транзакционных налогов по каждой сделке с ценными бумагами эмитентов</w:t>
      </w:r>
      <w:r>
        <w:rPr>
          <w:rFonts w:cs="Times New Roman" w:ascii="Times New Roman" w:hAnsi="Times New Roman"/>
          <w:spacing w:val="-53"/>
          <w:sz w:val="24"/>
          <w:szCs w:val="24"/>
        </w:rPr>
        <w:t xml:space="preserve"> </w:t>
      </w:r>
      <w:r>
        <w:rPr>
          <w:rFonts w:cs="Times New Roman" w:ascii="Times New Roman" w:hAnsi="Times New Roman"/>
          <w:sz w:val="24"/>
          <w:szCs w:val="24"/>
        </w:rPr>
        <w:t>Французской и Итальянской Республик, а так же Королевства Испания, зачисляемыми на 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 или права на которые учитываются на счетах</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 в Депозитарии,</w:t>
      </w:r>
      <w:r>
        <w:rPr>
          <w:rFonts w:cs="Times New Roman" w:ascii="Times New Roman" w:hAnsi="Times New Roman"/>
          <w:spacing w:val="1"/>
          <w:sz w:val="24"/>
          <w:szCs w:val="24"/>
        </w:rPr>
        <w:t xml:space="preserve"> </w:t>
      </w:r>
      <w:r>
        <w:rPr>
          <w:rFonts w:cs="Times New Roman" w:ascii="Times New Roman" w:hAnsi="Times New Roman"/>
          <w:sz w:val="24"/>
          <w:szCs w:val="24"/>
        </w:rPr>
        <w:t>его контрагенты</w:t>
      </w:r>
      <w:r>
        <w:rPr>
          <w:rFonts w:cs="Times New Roman" w:ascii="Times New Roman" w:hAnsi="Times New Roman"/>
          <w:spacing w:val="-53"/>
          <w:sz w:val="24"/>
          <w:szCs w:val="24"/>
        </w:rPr>
        <w:t xml:space="preserve"> </w:t>
      </w:r>
      <w:r>
        <w:rPr>
          <w:rFonts w:cs="Times New Roman" w:ascii="Times New Roman" w:hAnsi="Times New Roman"/>
          <w:sz w:val="24"/>
          <w:szCs w:val="24"/>
        </w:rPr>
        <w:t>и/или</w:t>
      </w:r>
      <w:r>
        <w:rPr>
          <w:rFonts w:cs="Times New Roman" w:ascii="Times New Roman" w:hAnsi="Times New Roman"/>
          <w:spacing w:val="1"/>
          <w:sz w:val="24"/>
          <w:szCs w:val="24"/>
        </w:rPr>
        <w:t xml:space="preserve"> </w:t>
      </w:r>
      <w:r>
        <w:rPr>
          <w:rFonts w:cs="Times New Roman" w:ascii="Times New Roman" w:hAnsi="Times New Roman"/>
          <w:sz w:val="24"/>
          <w:szCs w:val="24"/>
        </w:rPr>
        <w:t>брокеры,</w:t>
      </w:r>
      <w:r>
        <w:rPr>
          <w:rFonts w:cs="Times New Roman" w:ascii="Times New Roman" w:hAnsi="Times New Roman"/>
          <w:spacing w:val="1"/>
          <w:sz w:val="24"/>
          <w:szCs w:val="24"/>
        </w:rPr>
        <w:t xml:space="preserve"> </w:t>
      </w:r>
      <w:r>
        <w:rPr>
          <w:rFonts w:cs="Times New Roman" w:ascii="Times New Roman" w:hAnsi="Times New Roman"/>
          <w:sz w:val="24"/>
          <w:szCs w:val="24"/>
        </w:rPr>
        <w:t>совершающие</w:t>
      </w:r>
      <w:r>
        <w:rPr>
          <w:rFonts w:cs="Times New Roman" w:ascii="Times New Roman" w:hAnsi="Times New Roman"/>
          <w:spacing w:val="1"/>
          <w:sz w:val="24"/>
          <w:szCs w:val="24"/>
        </w:rPr>
        <w:t xml:space="preserve"> </w:t>
      </w:r>
      <w:r>
        <w:rPr>
          <w:rFonts w:cs="Times New Roman" w:ascii="Times New Roman" w:hAnsi="Times New Roman"/>
          <w:sz w:val="24"/>
          <w:szCs w:val="24"/>
        </w:rPr>
        <w:t>сделки</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поручению</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1"/>
          <w:sz w:val="24"/>
          <w:szCs w:val="24"/>
        </w:rPr>
        <w:t xml:space="preserve"> </w:t>
      </w:r>
      <w:r>
        <w:rPr>
          <w:rFonts w:cs="Times New Roman" w:ascii="Times New Roman" w:hAnsi="Times New Roman"/>
          <w:sz w:val="24"/>
          <w:szCs w:val="24"/>
        </w:rPr>
        <w:t>самостоятельно</w:t>
      </w:r>
      <w:r>
        <w:rPr>
          <w:rFonts w:cs="Times New Roman" w:ascii="Times New Roman" w:hAnsi="Times New Roman"/>
          <w:spacing w:val="1"/>
          <w:sz w:val="24"/>
          <w:szCs w:val="24"/>
        </w:rPr>
        <w:t xml:space="preserve"> </w:t>
      </w:r>
      <w:r>
        <w:rPr>
          <w:rFonts w:cs="Times New Roman" w:ascii="Times New Roman" w:hAnsi="Times New Roman"/>
          <w:sz w:val="24"/>
          <w:szCs w:val="24"/>
        </w:rPr>
        <w:t>рассчитывают,</w:t>
      </w:r>
      <w:r>
        <w:rPr>
          <w:rFonts w:cs="Times New Roman" w:ascii="Times New Roman" w:hAnsi="Times New Roman"/>
          <w:spacing w:val="1"/>
          <w:sz w:val="24"/>
          <w:szCs w:val="24"/>
        </w:rPr>
        <w:t xml:space="preserve"> </w:t>
      </w:r>
      <w:r>
        <w:rPr>
          <w:rFonts w:cs="Times New Roman" w:ascii="Times New Roman" w:hAnsi="Times New Roman"/>
          <w:sz w:val="24"/>
          <w:szCs w:val="24"/>
        </w:rPr>
        <w:t>декларируют</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уплачивают</w:t>
      </w:r>
      <w:r>
        <w:rPr>
          <w:rFonts w:cs="Times New Roman" w:ascii="Times New Roman" w:hAnsi="Times New Roman"/>
          <w:spacing w:val="1"/>
          <w:sz w:val="24"/>
          <w:szCs w:val="24"/>
        </w:rPr>
        <w:t xml:space="preserve"> </w:t>
      </w:r>
      <w:r>
        <w:rPr>
          <w:rFonts w:cs="Times New Roman" w:ascii="Times New Roman" w:hAnsi="Times New Roman"/>
          <w:sz w:val="24"/>
          <w:szCs w:val="24"/>
        </w:rPr>
        <w:t>транзакционные</w:t>
      </w:r>
      <w:r>
        <w:rPr>
          <w:rFonts w:cs="Times New Roman" w:ascii="Times New Roman" w:hAnsi="Times New Roman"/>
          <w:spacing w:val="1"/>
          <w:sz w:val="24"/>
          <w:szCs w:val="24"/>
        </w:rPr>
        <w:t xml:space="preserve"> </w:t>
      </w:r>
      <w:r>
        <w:rPr>
          <w:rFonts w:cs="Times New Roman" w:ascii="Times New Roman" w:hAnsi="Times New Roman"/>
          <w:sz w:val="24"/>
          <w:szCs w:val="24"/>
        </w:rPr>
        <w:t>налоги.</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w:t>
      </w:r>
      <w:r>
        <w:rPr>
          <w:rFonts w:cs="Times New Roman" w:ascii="Times New Roman" w:hAnsi="Times New Roman"/>
          <w:spacing w:val="1"/>
          <w:sz w:val="24"/>
          <w:szCs w:val="24"/>
        </w:rPr>
        <w:t xml:space="preserve"> </w:t>
      </w:r>
      <w:r>
        <w:rPr>
          <w:rFonts w:cs="Times New Roman" w:ascii="Times New Roman" w:hAnsi="Times New Roman"/>
          <w:sz w:val="24"/>
          <w:szCs w:val="24"/>
        </w:rPr>
        <w:t>также заверяет, что у Депозитария не возникают обязательства по расчету,</w:t>
      </w:r>
      <w:r>
        <w:rPr>
          <w:rFonts w:cs="Times New Roman" w:ascii="Times New Roman" w:hAnsi="Times New Roman"/>
          <w:spacing w:val="1"/>
          <w:sz w:val="24"/>
          <w:szCs w:val="24"/>
        </w:rPr>
        <w:t xml:space="preserve"> </w:t>
      </w:r>
      <w:r>
        <w:rPr>
          <w:rFonts w:cs="Times New Roman" w:ascii="Times New Roman" w:hAnsi="Times New Roman"/>
          <w:sz w:val="24"/>
          <w:szCs w:val="24"/>
        </w:rPr>
        <w:t>декларации</w:t>
      </w:r>
      <w:r>
        <w:rPr>
          <w:rFonts w:cs="Times New Roman" w:ascii="Times New Roman" w:hAnsi="Times New Roman"/>
          <w:spacing w:val="-2"/>
          <w:sz w:val="24"/>
          <w:szCs w:val="24"/>
        </w:rPr>
        <w:t xml:space="preserve"> </w:t>
      </w:r>
      <w:r>
        <w:rPr>
          <w:rFonts w:cs="Times New Roman" w:ascii="Times New Roman" w:hAnsi="Times New Roman"/>
          <w:sz w:val="24"/>
          <w:szCs w:val="24"/>
        </w:rPr>
        <w:t>и</w:t>
      </w:r>
      <w:r>
        <w:rPr>
          <w:rFonts w:cs="Times New Roman" w:ascii="Times New Roman" w:hAnsi="Times New Roman"/>
          <w:spacing w:val="-2"/>
          <w:sz w:val="24"/>
          <w:szCs w:val="24"/>
        </w:rPr>
        <w:t xml:space="preserve"> </w:t>
      </w:r>
      <w:r>
        <w:rPr>
          <w:rFonts w:cs="Times New Roman" w:ascii="Times New Roman" w:hAnsi="Times New Roman"/>
          <w:sz w:val="24"/>
          <w:szCs w:val="24"/>
        </w:rPr>
        <w:t>уплате транзакционных</w:t>
      </w:r>
      <w:r>
        <w:rPr>
          <w:rFonts w:cs="Times New Roman" w:ascii="Times New Roman" w:hAnsi="Times New Roman"/>
          <w:spacing w:val="-2"/>
          <w:sz w:val="24"/>
          <w:szCs w:val="24"/>
        </w:rPr>
        <w:t xml:space="preserve"> </w:t>
      </w:r>
      <w:r>
        <w:rPr>
          <w:rFonts w:cs="Times New Roman" w:ascii="Times New Roman" w:hAnsi="Times New Roman"/>
          <w:sz w:val="24"/>
          <w:szCs w:val="24"/>
        </w:rPr>
        <w:t>налогов,</w:t>
      </w:r>
      <w:r>
        <w:rPr>
          <w:rFonts w:cs="Times New Roman" w:ascii="Times New Roman" w:hAnsi="Times New Roman"/>
          <w:spacing w:val="-4"/>
          <w:sz w:val="24"/>
          <w:szCs w:val="24"/>
        </w:rPr>
        <w:t xml:space="preserve"> </w:t>
      </w:r>
      <w:r>
        <w:rPr>
          <w:rFonts w:cs="Times New Roman" w:ascii="Times New Roman" w:hAnsi="Times New Roman"/>
          <w:sz w:val="24"/>
          <w:szCs w:val="24"/>
        </w:rPr>
        <w:t>в отношении</w:t>
      </w:r>
      <w:r>
        <w:rPr>
          <w:rFonts w:cs="Times New Roman" w:ascii="Times New Roman" w:hAnsi="Times New Roman"/>
          <w:spacing w:val="-4"/>
          <w:sz w:val="24"/>
          <w:szCs w:val="24"/>
        </w:rPr>
        <w:t xml:space="preserve"> </w:t>
      </w:r>
      <w:r>
        <w:rPr>
          <w:rFonts w:cs="Times New Roman" w:ascii="Times New Roman" w:hAnsi="Times New Roman"/>
          <w:sz w:val="24"/>
          <w:szCs w:val="24"/>
        </w:rPr>
        <w:t>применимых</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Депозитарий</w:t>
      </w:r>
      <w:r>
        <w:rPr>
          <w:rFonts w:cs="Times New Roman" w:ascii="Times New Roman" w:hAnsi="Times New Roman"/>
          <w:spacing w:val="-7"/>
          <w:sz w:val="24"/>
          <w:szCs w:val="24"/>
        </w:rPr>
        <w:t xml:space="preserve"> </w:t>
      </w:r>
      <w:r>
        <w:rPr>
          <w:rFonts w:cs="Times New Roman" w:ascii="Times New Roman" w:hAnsi="Times New Roman"/>
          <w:sz w:val="24"/>
          <w:szCs w:val="24"/>
        </w:rPr>
        <w:t>полагается</w:t>
      </w:r>
      <w:r>
        <w:rPr>
          <w:rFonts w:cs="Times New Roman" w:ascii="Times New Roman" w:hAnsi="Times New Roman"/>
          <w:spacing w:val="-3"/>
          <w:sz w:val="24"/>
          <w:szCs w:val="24"/>
        </w:rPr>
        <w:t xml:space="preserve"> </w:t>
      </w:r>
      <w:r>
        <w:rPr>
          <w:rFonts w:cs="Times New Roman" w:ascii="Times New Roman" w:hAnsi="Times New Roman"/>
          <w:sz w:val="24"/>
          <w:szCs w:val="24"/>
        </w:rPr>
        <w:t>на</w:t>
      </w:r>
      <w:r>
        <w:rPr>
          <w:rFonts w:cs="Times New Roman" w:ascii="Times New Roman" w:hAnsi="Times New Roman"/>
          <w:spacing w:val="-6"/>
          <w:sz w:val="24"/>
          <w:szCs w:val="24"/>
        </w:rPr>
        <w:t xml:space="preserve"> </w:t>
      </w:r>
      <w:r>
        <w:rPr>
          <w:rFonts w:cs="Times New Roman" w:ascii="Times New Roman" w:hAnsi="Times New Roman"/>
          <w:sz w:val="24"/>
          <w:szCs w:val="24"/>
        </w:rPr>
        <w:t>заверения</w:t>
      </w:r>
      <w:r>
        <w:rPr>
          <w:rFonts w:cs="Times New Roman" w:ascii="Times New Roman" w:hAnsi="Times New Roman"/>
          <w:spacing w:val="-2"/>
          <w:sz w:val="24"/>
          <w:szCs w:val="24"/>
        </w:rPr>
        <w:t xml:space="preserve"> </w:t>
      </w:r>
      <w:r>
        <w:rPr>
          <w:rFonts w:cs="Times New Roman" w:ascii="Times New Roman" w:hAnsi="Times New Roman"/>
          <w:sz w:val="24"/>
          <w:szCs w:val="24"/>
        </w:rPr>
        <w:t>об</w:t>
      </w:r>
      <w:r>
        <w:rPr>
          <w:rFonts w:cs="Times New Roman" w:ascii="Times New Roman" w:hAnsi="Times New Roman"/>
          <w:spacing w:val="-5"/>
          <w:sz w:val="24"/>
          <w:szCs w:val="24"/>
        </w:rPr>
        <w:t xml:space="preserve"> </w:t>
      </w:r>
      <w:r>
        <w:rPr>
          <w:rFonts w:cs="Times New Roman" w:ascii="Times New Roman" w:hAnsi="Times New Roman"/>
          <w:sz w:val="24"/>
          <w:szCs w:val="24"/>
        </w:rPr>
        <w:t>обстоятельствах,</w:t>
      </w:r>
      <w:r>
        <w:rPr>
          <w:rFonts w:cs="Times New Roman" w:ascii="Times New Roman" w:hAnsi="Times New Roman"/>
          <w:spacing w:val="-6"/>
          <w:sz w:val="24"/>
          <w:szCs w:val="24"/>
        </w:rPr>
        <w:t xml:space="preserve"> </w:t>
      </w:r>
      <w:r>
        <w:rPr>
          <w:rFonts w:cs="Times New Roman" w:ascii="Times New Roman" w:hAnsi="Times New Roman"/>
          <w:sz w:val="24"/>
          <w:szCs w:val="24"/>
        </w:rPr>
        <w:t>предусмотренные</w:t>
      </w:r>
      <w:r>
        <w:rPr>
          <w:rFonts w:cs="Times New Roman" w:ascii="Times New Roman" w:hAnsi="Times New Roman"/>
          <w:spacing w:val="-5"/>
          <w:sz w:val="24"/>
          <w:szCs w:val="24"/>
        </w:rPr>
        <w:t xml:space="preserve"> </w:t>
      </w:r>
      <w:r>
        <w:rPr>
          <w:rFonts w:cs="Times New Roman" w:ascii="Times New Roman" w:hAnsi="Times New Roman"/>
          <w:sz w:val="24"/>
          <w:szCs w:val="24"/>
        </w:rPr>
        <w:t>настоящим</w:t>
      </w:r>
      <w:r>
        <w:rPr>
          <w:rFonts w:cs="Times New Roman" w:ascii="Times New Roman" w:hAnsi="Times New Roman"/>
          <w:spacing w:val="-5"/>
          <w:sz w:val="24"/>
          <w:szCs w:val="24"/>
        </w:rPr>
        <w:t xml:space="preserve"> </w:t>
      </w:r>
      <w:r>
        <w:rPr>
          <w:rFonts w:cs="Times New Roman" w:ascii="Times New Roman" w:hAnsi="Times New Roman"/>
          <w:sz w:val="24"/>
          <w:szCs w:val="24"/>
        </w:rPr>
        <w:t>пунктом.</w:t>
      </w:r>
    </w:p>
    <w:p>
      <w:pPr>
        <w:pStyle w:val="ListParagraph"/>
        <w:numPr>
          <w:ilvl w:val="1"/>
          <w:numId w:val="103"/>
        </w:numPr>
        <w:tabs>
          <w:tab w:val="clear" w:pos="720"/>
          <w:tab w:val="left" w:pos="1134" w:leader="none"/>
          <w:tab w:val="left" w:pos="1293" w:leader="none"/>
        </w:tabs>
        <w:ind w:left="0" w:firstLine="720"/>
        <w:rPr>
          <w:rFonts w:ascii="Times New Roman" w:hAnsi="Times New Roman" w:cs="Times New Roman"/>
          <w:sz w:val="24"/>
          <w:szCs w:val="24"/>
        </w:rPr>
      </w:pPr>
      <w:r>
        <w:rPr>
          <w:rFonts w:cs="Times New Roman" w:ascii="Times New Roman" w:hAnsi="Times New Roman"/>
          <w:sz w:val="24"/>
          <w:szCs w:val="24"/>
        </w:rPr>
        <w:t>Депонент, соглашается с тем, что Депозитарий имеет право на хранение</w:t>
      </w:r>
      <w:r>
        <w:rPr>
          <w:rFonts w:cs="Times New Roman" w:ascii="Times New Roman" w:hAnsi="Times New Roman"/>
          <w:spacing w:val="1"/>
          <w:sz w:val="24"/>
          <w:szCs w:val="24"/>
        </w:rPr>
        <w:t xml:space="preserve"> </w:t>
      </w:r>
      <w:r>
        <w:rPr>
          <w:rFonts w:cs="Times New Roman" w:ascii="Times New Roman" w:hAnsi="Times New Roman"/>
          <w:sz w:val="24"/>
          <w:szCs w:val="24"/>
        </w:rPr>
        <w:t xml:space="preserve">и обработку, в том числе автоматизированную, любой информации, относящейся к персональным данным </w:t>
      </w:r>
      <w:r>
        <w:rPr>
          <w:rFonts w:cs="Times New Roman" w:ascii="Times New Roman" w:hAnsi="Times New Roman"/>
          <w:spacing w:val="-53"/>
          <w:sz w:val="24"/>
          <w:szCs w:val="24"/>
        </w:rPr>
        <w:t xml:space="preserve">   </w:t>
      </w:r>
      <w:r>
        <w:rPr>
          <w:rFonts w:cs="Times New Roman" w:ascii="Times New Roman" w:hAnsi="Times New Roman"/>
          <w:sz w:val="24"/>
          <w:szCs w:val="24"/>
        </w:rPr>
        <w:t>Депонента и (или) его клиентов, в том числе, указанной в</w:t>
      </w:r>
      <w:r>
        <w:rPr>
          <w:rFonts w:cs="Times New Roman" w:ascii="Times New Roman" w:hAnsi="Times New Roman"/>
          <w:spacing w:val="1"/>
          <w:sz w:val="24"/>
          <w:szCs w:val="24"/>
        </w:rPr>
        <w:t xml:space="preserve"> </w:t>
      </w:r>
      <w:r>
        <w:rPr>
          <w:rFonts w:cs="Times New Roman" w:ascii="Times New Roman" w:hAnsi="Times New Roman"/>
          <w:sz w:val="24"/>
          <w:szCs w:val="24"/>
        </w:rPr>
        <w:t>заявлении Депонента и/или в иных документах, в соответствии с Федеральным</w:t>
      </w:r>
      <w:r>
        <w:rPr>
          <w:rFonts w:cs="Times New Roman" w:ascii="Times New Roman" w:hAnsi="Times New Roman"/>
          <w:spacing w:val="1"/>
          <w:sz w:val="24"/>
          <w:szCs w:val="24"/>
        </w:rPr>
        <w:t xml:space="preserve"> </w:t>
      </w:r>
      <w:r>
        <w:rPr>
          <w:rFonts w:cs="Times New Roman" w:ascii="Times New Roman" w:hAnsi="Times New Roman"/>
          <w:sz w:val="24"/>
          <w:szCs w:val="24"/>
        </w:rPr>
        <w:t>законом</w:t>
      </w:r>
      <w:r>
        <w:rPr>
          <w:rFonts w:cs="Times New Roman" w:ascii="Times New Roman" w:hAnsi="Times New Roman"/>
          <w:spacing w:val="1"/>
          <w:sz w:val="24"/>
          <w:szCs w:val="24"/>
        </w:rPr>
        <w:t xml:space="preserve"> </w:t>
      </w:r>
      <w:r>
        <w:rPr>
          <w:rFonts w:cs="Times New Roman" w:ascii="Times New Roman" w:hAnsi="Times New Roman"/>
          <w:sz w:val="24"/>
          <w:szCs w:val="24"/>
        </w:rPr>
        <w:t>от</w:t>
      </w:r>
      <w:r>
        <w:rPr>
          <w:rFonts w:cs="Times New Roman" w:ascii="Times New Roman" w:hAnsi="Times New Roman"/>
          <w:spacing w:val="1"/>
          <w:sz w:val="24"/>
          <w:szCs w:val="24"/>
        </w:rPr>
        <w:t xml:space="preserve"> </w:t>
      </w:r>
      <w:r>
        <w:rPr>
          <w:rFonts w:cs="Times New Roman" w:ascii="Times New Roman" w:hAnsi="Times New Roman"/>
          <w:sz w:val="24"/>
          <w:szCs w:val="24"/>
        </w:rPr>
        <w:t>27.07.2006</w:t>
      </w:r>
      <w:r>
        <w:rPr>
          <w:rFonts w:cs="Times New Roman" w:ascii="Times New Roman" w:hAnsi="Times New Roman"/>
          <w:spacing w:val="1"/>
          <w:sz w:val="24"/>
          <w:szCs w:val="24"/>
        </w:rPr>
        <w:t xml:space="preserve"> </w:t>
      </w:r>
      <w:r>
        <w:rPr>
          <w:rFonts w:cs="Times New Roman" w:ascii="Times New Roman" w:hAnsi="Times New Roman"/>
          <w:sz w:val="24"/>
          <w:szCs w:val="24"/>
        </w:rPr>
        <w:t>№</w:t>
      </w:r>
      <w:r>
        <w:rPr>
          <w:rFonts w:cs="Times New Roman" w:ascii="Times New Roman" w:hAnsi="Times New Roman"/>
          <w:spacing w:val="1"/>
          <w:sz w:val="24"/>
          <w:szCs w:val="24"/>
        </w:rPr>
        <w:t xml:space="preserve"> </w:t>
      </w:r>
      <w:r>
        <w:rPr>
          <w:rFonts w:cs="Times New Roman" w:ascii="Times New Roman" w:hAnsi="Times New Roman"/>
          <w:sz w:val="24"/>
          <w:szCs w:val="24"/>
        </w:rPr>
        <w:t>152-ФЗ</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1"/>
          <w:sz w:val="24"/>
          <w:szCs w:val="24"/>
        </w:rPr>
        <w:t xml:space="preserve"> </w:t>
      </w:r>
      <w:r>
        <w:rPr>
          <w:rFonts w:cs="Times New Roman" w:ascii="Times New Roman" w:hAnsi="Times New Roman"/>
          <w:sz w:val="24"/>
          <w:szCs w:val="24"/>
        </w:rPr>
        <w:t>персональных</w:t>
      </w:r>
      <w:r>
        <w:rPr>
          <w:rFonts w:cs="Times New Roman" w:ascii="Times New Roman" w:hAnsi="Times New Roman"/>
          <w:spacing w:val="1"/>
          <w:sz w:val="24"/>
          <w:szCs w:val="24"/>
        </w:rPr>
        <w:t xml:space="preserve"> </w:t>
      </w:r>
      <w:r>
        <w:rPr>
          <w:rFonts w:cs="Times New Roman" w:ascii="Times New Roman" w:hAnsi="Times New Roman"/>
          <w:sz w:val="24"/>
          <w:szCs w:val="24"/>
        </w:rPr>
        <w:t>данных»,</w:t>
      </w:r>
      <w:r>
        <w:rPr>
          <w:rFonts w:cs="Times New Roman" w:ascii="Times New Roman" w:hAnsi="Times New Roman"/>
          <w:spacing w:val="1"/>
          <w:sz w:val="24"/>
          <w:szCs w:val="24"/>
        </w:rPr>
        <w:t xml:space="preserve"> </w:t>
      </w:r>
      <w:r>
        <w:rPr>
          <w:rFonts w:cs="Times New Roman" w:ascii="Times New Roman" w:hAnsi="Times New Roman"/>
          <w:sz w:val="24"/>
          <w:szCs w:val="24"/>
        </w:rPr>
        <w:t>а</w:t>
      </w:r>
      <w:r>
        <w:rPr>
          <w:rFonts w:cs="Times New Roman" w:ascii="Times New Roman" w:hAnsi="Times New Roman"/>
          <w:spacing w:val="1"/>
          <w:sz w:val="24"/>
          <w:szCs w:val="24"/>
        </w:rPr>
        <w:t xml:space="preserve"> </w:t>
      </w:r>
      <w:r>
        <w:rPr>
          <w:rFonts w:cs="Times New Roman" w:ascii="Times New Roman" w:hAnsi="Times New Roman"/>
          <w:sz w:val="24"/>
          <w:szCs w:val="24"/>
        </w:rPr>
        <w:t>так</w:t>
      </w:r>
      <w:r>
        <w:rPr>
          <w:rFonts w:cs="Times New Roman" w:ascii="Times New Roman" w:hAnsi="Times New Roman"/>
          <w:spacing w:val="1"/>
          <w:sz w:val="24"/>
          <w:szCs w:val="24"/>
        </w:rPr>
        <w:t xml:space="preserve"> </w:t>
      </w:r>
      <w:r>
        <w:rPr>
          <w:rFonts w:cs="Times New Roman" w:ascii="Times New Roman" w:hAnsi="Times New Roman"/>
          <w:sz w:val="24"/>
          <w:szCs w:val="24"/>
        </w:rPr>
        <w:t>же</w:t>
      </w:r>
      <w:r>
        <w:rPr>
          <w:rFonts w:cs="Times New Roman" w:ascii="Times New Roman" w:hAnsi="Times New Roman"/>
          <w:spacing w:val="1"/>
          <w:sz w:val="24"/>
          <w:szCs w:val="24"/>
        </w:rPr>
        <w:t xml:space="preserve"> </w:t>
      </w:r>
      <w:r>
        <w:rPr>
          <w:rFonts w:cs="Times New Roman" w:ascii="Times New Roman" w:hAnsi="Times New Roman"/>
          <w:sz w:val="24"/>
          <w:szCs w:val="24"/>
        </w:rPr>
        <w:t>Федеральным</w:t>
      </w:r>
      <w:r>
        <w:rPr>
          <w:rFonts w:cs="Times New Roman" w:ascii="Times New Roman" w:hAnsi="Times New Roman"/>
          <w:spacing w:val="1"/>
          <w:sz w:val="24"/>
          <w:szCs w:val="24"/>
        </w:rPr>
        <w:t xml:space="preserve"> </w:t>
      </w:r>
      <w:r>
        <w:rPr>
          <w:rFonts w:cs="Times New Roman" w:ascii="Times New Roman" w:hAnsi="Times New Roman"/>
          <w:sz w:val="24"/>
          <w:szCs w:val="24"/>
        </w:rPr>
        <w:t>законом</w:t>
      </w:r>
      <w:r>
        <w:rPr>
          <w:rFonts w:cs="Times New Roman" w:ascii="Times New Roman" w:hAnsi="Times New Roman"/>
          <w:spacing w:val="1"/>
          <w:sz w:val="24"/>
          <w:szCs w:val="24"/>
        </w:rPr>
        <w:t xml:space="preserve"> </w:t>
      </w:r>
      <w:r>
        <w:rPr>
          <w:rFonts w:cs="Times New Roman" w:ascii="Times New Roman" w:hAnsi="Times New Roman"/>
          <w:sz w:val="24"/>
          <w:szCs w:val="24"/>
        </w:rPr>
        <w:t>от</w:t>
      </w:r>
      <w:r>
        <w:rPr>
          <w:rFonts w:cs="Times New Roman" w:ascii="Times New Roman" w:hAnsi="Times New Roman"/>
          <w:spacing w:val="1"/>
          <w:sz w:val="24"/>
          <w:szCs w:val="24"/>
        </w:rPr>
        <w:t xml:space="preserve"> </w:t>
      </w:r>
      <w:r>
        <w:rPr>
          <w:rFonts w:cs="Times New Roman" w:ascii="Times New Roman" w:hAnsi="Times New Roman"/>
          <w:sz w:val="24"/>
          <w:szCs w:val="24"/>
        </w:rPr>
        <w:t>28.05.2014г.</w:t>
      </w:r>
      <w:r>
        <w:rPr>
          <w:rFonts w:cs="Times New Roman" w:ascii="Times New Roman" w:hAnsi="Times New Roman"/>
          <w:spacing w:val="1"/>
          <w:sz w:val="24"/>
          <w:szCs w:val="24"/>
        </w:rPr>
        <w:t xml:space="preserve"> </w:t>
      </w:r>
      <w:r>
        <w:rPr>
          <w:rFonts w:cs="Times New Roman" w:ascii="Times New Roman" w:hAnsi="Times New Roman"/>
          <w:sz w:val="24"/>
          <w:szCs w:val="24"/>
        </w:rPr>
        <w:t>№</w:t>
      </w:r>
      <w:r>
        <w:rPr>
          <w:rFonts w:cs="Times New Roman" w:ascii="Times New Roman" w:hAnsi="Times New Roman"/>
          <w:spacing w:val="1"/>
          <w:sz w:val="24"/>
          <w:szCs w:val="24"/>
        </w:rPr>
        <w:t xml:space="preserve"> </w:t>
      </w:r>
      <w:r>
        <w:rPr>
          <w:rFonts w:cs="Times New Roman" w:ascii="Times New Roman" w:hAnsi="Times New Roman"/>
          <w:sz w:val="24"/>
          <w:szCs w:val="24"/>
        </w:rPr>
        <w:t>173-ФЗ</w:t>
      </w:r>
      <w:r>
        <w:rPr>
          <w:rFonts w:cs="Times New Roman" w:ascii="Times New Roman" w:hAnsi="Times New Roman"/>
          <w:spacing w:val="1"/>
          <w:sz w:val="24"/>
          <w:szCs w:val="24"/>
        </w:rPr>
        <w:t xml:space="preserve"> </w:t>
      </w:r>
      <w:r>
        <w:rPr>
          <w:rFonts w:cs="Times New Roman" w:ascii="Times New Roman" w:hAnsi="Times New Roman"/>
          <w:sz w:val="24"/>
          <w:szCs w:val="24"/>
        </w:rPr>
        <w:t>«Об</w:t>
      </w:r>
      <w:r>
        <w:rPr>
          <w:rFonts w:cs="Times New Roman" w:ascii="Times New Roman" w:hAnsi="Times New Roman"/>
          <w:spacing w:val="1"/>
          <w:sz w:val="24"/>
          <w:szCs w:val="24"/>
        </w:rPr>
        <w:t xml:space="preserve"> </w:t>
      </w:r>
      <w:r>
        <w:rPr>
          <w:rFonts w:cs="Times New Roman" w:ascii="Times New Roman" w:hAnsi="Times New Roman"/>
          <w:sz w:val="24"/>
          <w:szCs w:val="24"/>
        </w:rPr>
        <w:t>особенностях</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осуществления</w:t>
      </w:r>
      <w:r>
        <w:rPr>
          <w:rFonts w:cs="Times New Roman" w:ascii="Times New Roman" w:hAnsi="Times New Roman"/>
          <w:spacing w:val="1"/>
          <w:sz w:val="24"/>
          <w:szCs w:val="24"/>
        </w:rPr>
        <w:t xml:space="preserve"> </w:t>
      </w:r>
      <w:r>
        <w:rPr>
          <w:rFonts w:cs="Times New Roman" w:ascii="Times New Roman" w:hAnsi="Times New Roman"/>
          <w:sz w:val="24"/>
          <w:szCs w:val="24"/>
        </w:rPr>
        <w:t>финансовых</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операций</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иностранными</w:t>
      </w:r>
      <w:r>
        <w:rPr>
          <w:rFonts w:cs="Times New Roman" w:ascii="Times New Roman" w:hAnsi="Times New Roman"/>
          <w:spacing w:val="1"/>
          <w:sz w:val="24"/>
          <w:szCs w:val="24"/>
        </w:rPr>
        <w:t xml:space="preserve"> </w:t>
      </w:r>
      <w:r>
        <w:rPr>
          <w:rFonts w:cs="Times New Roman" w:ascii="Times New Roman" w:hAnsi="Times New Roman"/>
          <w:sz w:val="24"/>
          <w:szCs w:val="24"/>
        </w:rPr>
        <w:t>гражданами</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юридическими</w:t>
      </w:r>
      <w:r>
        <w:rPr>
          <w:rFonts w:cs="Times New Roman" w:ascii="Times New Roman" w:hAnsi="Times New Roman"/>
          <w:spacing w:val="1"/>
          <w:sz w:val="24"/>
          <w:szCs w:val="24"/>
        </w:rPr>
        <w:t xml:space="preserve"> </w:t>
      </w:r>
      <w:r>
        <w:rPr>
          <w:rFonts w:cs="Times New Roman" w:ascii="Times New Roman" w:hAnsi="Times New Roman"/>
          <w:sz w:val="24"/>
          <w:szCs w:val="24"/>
        </w:rPr>
        <w:t>лицами,</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1"/>
          <w:sz w:val="24"/>
          <w:szCs w:val="24"/>
        </w:rPr>
        <w:t xml:space="preserve"> </w:t>
      </w:r>
      <w:r>
        <w:rPr>
          <w:rFonts w:cs="Times New Roman" w:ascii="Times New Roman" w:hAnsi="Times New Roman"/>
          <w:sz w:val="24"/>
          <w:szCs w:val="24"/>
        </w:rPr>
        <w:t>внесении</w:t>
      </w:r>
      <w:r>
        <w:rPr>
          <w:rFonts w:cs="Times New Roman" w:ascii="Times New Roman" w:hAnsi="Times New Roman"/>
          <w:spacing w:val="1"/>
          <w:sz w:val="24"/>
          <w:szCs w:val="24"/>
        </w:rPr>
        <w:t xml:space="preserve"> </w:t>
      </w:r>
      <w:r>
        <w:rPr>
          <w:rFonts w:cs="Times New Roman" w:ascii="Times New Roman" w:hAnsi="Times New Roman"/>
          <w:sz w:val="24"/>
          <w:szCs w:val="24"/>
        </w:rPr>
        <w:t>изменений</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Кодекс</w:t>
      </w:r>
      <w:r>
        <w:rPr>
          <w:rFonts w:cs="Times New Roman" w:ascii="Times New Roman" w:hAnsi="Times New Roman"/>
          <w:spacing w:val="1"/>
          <w:sz w:val="24"/>
          <w:szCs w:val="24"/>
        </w:rPr>
        <w:t xml:space="preserve"> </w:t>
      </w:r>
      <w:r>
        <w:rPr>
          <w:rFonts w:cs="Times New Roman" w:ascii="Times New Roman" w:hAnsi="Times New Roman"/>
          <w:sz w:val="24"/>
          <w:szCs w:val="24"/>
        </w:rPr>
        <w:t>Российской</w:t>
      </w:r>
      <w:r>
        <w:rPr>
          <w:rFonts w:cs="Times New Roman" w:ascii="Times New Roman" w:hAnsi="Times New Roman"/>
          <w:spacing w:val="1"/>
          <w:sz w:val="24"/>
          <w:szCs w:val="24"/>
        </w:rPr>
        <w:t xml:space="preserve"> </w:t>
      </w:r>
      <w:r>
        <w:rPr>
          <w:rFonts w:cs="Times New Roman" w:ascii="Times New Roman" w:hAnsi="Times New Roman"/>
          <w:sz w:val="24"/>
          <w:szCs w:val="24"/>
        </w:rPr>
        <w:t>Федерации</w:t>
      </w:r>
      <w:r>
        <w:rPr>
          <w:rFonts w:cs="Times New Roman" w:ascii="Times New Roman" w:hAnsi="Times New Roman"/>
          <w:spacing w:val="1"/>
          <w:sz w:val="24"/>
          <w:szCs w:val="24"/>
        </w:rPr>
        <w:t xml:space="preserve"> </w:t>
      </w:r>
      <w:r>
        <w:rPr>
          <w:rFonts w:cs="Times New Roman" w:ascii="Times New Roman" w:hAnsi="Times New Roman"/>
          <w:sz w:val="24"/>
          <w:szCs w:val="24"/>
        </w:rPr>
        <w:t>об</w:t>
      </w:r>
      <w:r>
        <w:rPr>
          <w:rFonts w:cs="Times New Roman" w:ascii="Times New Roman" w:hAnsi="Times New Roman"/>
          <w:spacing w:val="1"/>
          <w:sz w:val="24"/>
          <w:szCs w:val="24"/>
        </w:rPr>
        <w:t xml:space="preserve"> </w:t>
      </w:r>
      <w:r>
        <w:rPr>
          <w:rFonts w:cs="Times New Roman" w:ascii="Times New Roman" w:hAnsi="Times New Roman"/>
          <w:sz w:val="24"/>
          <w:szCs w:val="24"/>
        </w:rPr>
        <w:t>административных</w:t>
      </w:r>
      <w:r>
        <w:rPr>
          <w:rFonts w:cs="Times New Roman" w:ascii="Times New Roman" w:hAnsi="Times New Roman"/>
          <w:spacing w:val="1"/>
          <w:sz w:val="24"/>
          <w:szCs w:val="24"/>
        </w:rPr>
        <w:t xml:space="preserve"> </w:t>
      </w:r>
      <w:r>
        <w:rPr>
          <w:rFonts w:cs="Times New Roman" w:ascii="Times New Roman" w:hAnsi="Times New Roman"/>
          <w:sz w:val="24"/>
          <w:szCs w:val="24"/>
        </w:rPr>
        <w:t>правонарушениях</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признании</w:t>
      </w:r>
      <w:r>
        <w:rPr>
          <w:rFonts w:cs="Times New Roman" w:ascii="Times New Roman" w:hAnsi="Times New Roman"/>
          <w:spacing w:val="1"/>
          <w:sz w:val="24"/>
          <w:szCs w:val="24"/>
        </w:rPr>
        <w:t xml:space="preserve"> </w:t>
      </w:r>
      <w:r>
        <w:rPr>
          <w:rFonts w:cs="Times New Roman" w:ascii="Times New Roman" w:hAnsi="Times New Roman"/>
          <w:sz w:val="24"/>
          <w:szCs w:val="24"/>
        </w:rPr>
        <w:t>утративших</w:t>
      </w:r>
      <w:r>
        <w:rPr>
          <w:rFonts w:cs="Times New Roman" w:ascii="Times New Roman" w:hAnsi="Times New Roman"/>
          <w:spacing w:val="1"/>
          <w:sz w:val="24"/>
          <w:szCs w:val="24"/>
        </w:rPr>
        <w:t xml:space="preserve"> </w:t>
      </w:r>
      <w:r>
        <w:rPr>
          <w:rFonts w:cs="Times New Roman" w:ascii="Times New Roman" w:hAnsi="Times New Roman"/>
          <w:sz w:val="24"/>
          <w:szCs w:val="24"/>
        </w:rPr>
        <w:t>силу</w:t>
      </w:r>
      <w:r>
        <w:rPr>
          <w:rFonts w:cs="Times New Roman" w:ascii="Times New Roman" w:hAnsi="Times New Roman"/>
          <w:spacing w:val="1"/>
          <w:sz w:val="24"/>
          <w:szCs w:val="24"/>
        </w:rPr>
        <w:t xml:space="preserve"> </w:t>
      </w:r>
      <w:r>
        <w:rPr>
          <w:rFonts w:cs="Times New Roman" w:ascii="Times New Roman" w:hAnsi="Times New Roman"/>
          <w:sz w:val="24"/>
          <w:szCs w:val="24"/>
        </w:rPr>
        <w:t>отдельных</w:t>
      </w:r>
      <w:r>
        <w:rPr>
          <w:rFonts w:cs="Times New Roman" w:ascii="Times New Roman" w:hAnsi="Times New Roman"/>
          <w:spacing w:val="1"/>
          <w:sz w:val="24"/>
          <w:szCs w:val="24"/>
        </w:rPr>
        <w:t xml:space="preserve"> </w:t>
      </w:r>
      <w:r>
        <w:rPr>
          <w:rFonts w:cs="Times New Roman" w:ascii="Times New Roman" w:hAnsi="Times New Roman"/>
          <w:sz w:val="24"/>
          <w:szCs w:val="24"/>
        </w:rPr>
        <w:t>положений</w:t>
      </w:r>
      <w:r>
        <w:rPr>
          <w:rFonts w:cs="Times New Roman" w:ascii="Times New Roman" w:hAnsi="Times New Roman"/>
          <w:spacing w:val="1"/>
          <w:sz w:val="24"/>
          <w:szCs w:val="24"/>
        </w:rPr>
        <w:t xml:space="preserve"> </w:t>
      </w:r>
      <w:r>
        <w:rPr>
          <w:rFonts w:cs="Times New Roman" w:ascii="Times New Roman" w:hAnsi="Times New Roman"/>
          <w:sz w:val="24"/>
          <w:szCs w:val="24"/>
        </w:rPr>
        <w:t>законодательных актов Российской Федерации» включая сбор, систематизацию, накопление, хранение,</w:t>
      </w:r>
      <w:r>
        <w:rPr>
          <w:rFonts w:cs="Times New Roman" w:ascii="Times New Roman" w:hAnsi="Times New Roman"/>
          <w:spacing w:val="1"/>
          <w:sz w:val="24"/>
          <w:szCs w:val="24"/>
        </w:rPr>
        <w:t xml:space="preserve"> </w:t>
      </w:r>
      <w:r>
        <w:rPr>
          <w:rFonts w:cs="Times New Roman" w:ascii="Times New Roman" w:hAnsi="Times New Roman"/>
          <w:sz w:val="24"/>
          <w:szCs w:val="24"/>
        </w:rPr>
        <w:t>уточнение, использование, передачу (в том числе передачу и трансграничную передачу третьим лицам,</w:t>
      </w:r>
      <w:r>
        <w:rPr>
          <w:rFonts w:cs="Times New Roman" w:ascii="Times New Roman" w:hAnsi="Times New Roman"/>
          <w:spacing w:val="1"/>
          <w:sz w:val="24"/>
          <w:szCs w:val="24"/>
        </w:rPr>
        <w:t xml:space="preserve"> </w:t>
      </w:r>
      <w:r>
        <w:rPr>
          <w:rFonts w:cs="Times New Roman" w:ascii="Times New Roman" w:hAnsi="Times New Roman"/>
          <w:sz w:val="24"/>
          <w:szCs w:val="24"/>
        </w:rPr>
        <w:t>вышестоящим депозитариям, иностранным административным органам, иностранным депозитариям и</w:t>
      </w:r>
      <w:r>
        <w:rPr>
          <w:rFonts w:cs="Times New Roman" w:ascii="Times New Roman" w:hAnsi="Times New Roman"/>
          <w:spacing w:val="1"/>
          <w:sz w:val="24"/>
          <w:szCs w:val="24"/>
        </w:rPr>
        <w:t xml:space="preserve"> </w:t>
      </w:r>
      <w:r>
        <w:rPr>
          <w:rFonts w:cs="Times New Roman" w:ascii="Times New Roman" w:hAnsi="Times New Roman"/>
          <w:sz w:val="24"/>
          <w:szCs w:val="24"/>
        </w:rPr>
        <w:t>иным лицам), обезличивание, блокирование, уничтожение персональных данных, предоставленных Банку</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связи</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заключением</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Депозитарного</w:t>
      </w:r>
      <w:r>
        <w:rPr>
          <w:rFonts w:cs="Times New Roman" w:ascii="Times New Roman" w:hAnsi="Times New Roman"/>
          <w:spacing w:val="1"/>
          <w:sz w:val="24"/>
          <w:szCs w:val="24"/>
        </w:rPr>
        <w:t xml:space="preserve"> </w:t>
      </w:r>
      <w:r>
        <w:rPr>
          <w:rFonts w:cs="Times New Roman" w:ascii="Times New Roman" w:hAnsi="Times New Roman"/>
          <w:sz w:val="24"/>
          <w:szCs w:val="24"/>
        </w:rPr>
        <w:t>договора,</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целях</w:t>
      </w:r>
      <w:r>
        <w:rPr>
          <w:rFonts w:cs="Times New Roman" w:ascii="Times New Roman" w:hAnsi="Times New Roman"/>
          <w:spacing w:val="1"/>
          <w:sz w:val="24"/>
          <w:szCs w:val="24"/>
        </w:rPr>
        <w:t xml:space="preserve"> </w:t>
      </w:r>
      <w:r>
        <w:rPr>
          <w:rFonts w:cs="Times New Roman" w:ascii="Times New Roman" w:hAnsi="Times New Roman"/>
          <w:sz w:val="24"/>
          <w:szCs w:val="24"/>
        </w:rPr>
        <w:t>исполнения</w:t>
      </w:r>
      <w:r>
        <w:rPr>
          <w:rFonts w:cs="Times New Roman" w:ascii="Times New Roman" w:hAnsi="Times New Roman"/>
          <w:spacing w:val="1"/>
          <w:sz w:val="24"/>
          <w:szCs w:val="24"/>
        </w:rPr>
        <w:t xml:space="preserve"> </w:t>
      </w:r>
      <w:r>
        <w:rPr>
          <w:rFonts w:cs="Times New Roman" w:ascii="Times New Roman" w:hAnsi="Times New Roman"/>
          <w:sz w:val="24"/>
          <w:szCs w:val="24"/>
        </w:rPr>
        <w:t>договорных</w:t>
      </w:r>
      <w:r>
        <w:rPr>
          <w:rFonts w:cs="Times New Roman" w:ascii="Times New Roman" w:hAnsi="Times New Roman"/>
          <w:spacing w:val="1"/>
          <w:sz w:val="24"/>
          <w:szCs w:val="24"/>
        </w:rPr>
        <w:t xml:space="preserve"> </w:t>
      </w:r>
      <w:r>
        <w:rPr>
          <w:rFonts w:cs="Times New Roman" w:ascii="Times New Roman" w:hAnsi="Times New Roman"/>
          <w:sz w:val="24"/>
          <w:szCs w:val="24"/>
        </w:rPr>
        <w:t>обязательств,</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целях</w:t>
      </w:r>
      <w:r>
        <w:rPr>
          <w:rFonts w:cs="Times New Roman" w:ascii="Times New Roman" w:hAnsi="Times New Roman"/>
          <w:spacing w:val="1"/>
          <w:sz w:val="24"/>
          <w:szCs w:val="24"/>
        </w:rPr>
        <w:t xml:space="preserve"> </w:t>
      </w:r>
      <w:r>
        <w:rPr>
          <w:rFonts w:cs="Times New Roman" w:ascii="Times New Roman" w:hAnsi="Times New Roman"/>
          <w:sz w:val="24"/>
          <w:szCs w:val="24"/>
        </w:rPr>
        <w:t>защиты</w:t>
      </w:r>
      <w:r>
        <w:rPr>
          <w:rFonts w:cs="Times New Roman" w:ascii="Times New Roman" w:hAnsi="Times New Roman"/>
          <w:spacing w:val="1"/>
          <w:sz w:val="24"/>
          <w:szCs w:val="24"/>
        </w:rPr>
        <w:t xml:space="preserve"> </w:t>
      </w:r>
      <w:r>
        <w:rPr>
          <w:rFonts w:cs="Times New Roman" w:ascii="Times New Roman" w:hAnsi="Times New Roman"/>
          <w:sz w:val="24"/>
          <w:szCs w:val="24"/>
        </w:rPr>
        <w:t>прав</w:t>
      </w:r>
      <w:r>
        <w:rPr>
          <w:rFonts w:cs="Times New Roman" w:ascii="Times New Roman" w:hAnsi="Times New Roman"/>
          <w:spacing w:val="1"/>
          <w:sz w:val="24"/>
          <w:szCs w:val="24"/>
        </w:rPr>
        <w:t xml:space="preserve"> </w:t>
      </w:r>
      <w:r>
        <w:rPr>
          <w:rFonts w:cs="Times New Roman" w:ascii="Times New Roman" w:hAnsi="Times New Roman"/>
          <w:sz w:val="24"/>
          <w:szCs w:val="24"/>
        </w:rPr>
        <w:t>владельцев</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а</w:t>
      </w:r>
      <w:r>
        <w:rPr>
          <w:rFonts w:cs="Times New Roman" w:ascii="Times New Roman" w:hAnsi="Times New Roman"/>
          <w:spacing w:val="1"/>
          <w:sz w:val="24"/>
          <w:szCs w:val="24"/>
        </w:rPr>
        <w:t xml:space="preserve"> </w:t>
      </w:r>
      <w:r>
        <w:rPr>
          <w:rFonts w:cs="Times New Roman" w:ascii="Times New Roman" w:hAnsi="Times New Roman"/>
          <w:sz w:val="24"/>
          <w:szCs w:val="24"/>
        </w:rPr>
        <w:t>также</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целью</w:t>
      </w:r>
      <w:r>
        <w:rPr>
          <w:rFonts w:cs="Times New Roman" w:ascii="Times New Roman" w:hAnsi="Times New Roman"/>
          <w:spacing w:val="1"/>
          <w:sz w:val="24"/>
          <w:szCs w:val="24"/>
        </w:rPr>
        <w:t xml:space="preserve"> </w:t>
      </w:r>
      <w:r>
        <w:rPr>
          <w:rFonts w:cs="Times New Roman" w:ascii="Times New Roman" w:hAnsi="Times New Roman"/>
          <w:sz w:val="24"/>
          <w:szCs w:val="24"/>
        </w:rPr>
        <w:t>исполнения</w:t>
      </w:r>
      <w:r>
        <w:rPr>
          <w:rFonts w:cs="Times New Roman" w:ascii="Times New Roman" w:hAnsi="Times New Roman"/>
          <w:spacing w:val="1"/>
          <w:sz w:val="24"/>
          <w:szCs w:val="24"/>
        </w:rPr>
        <w:t xml:space="preserve"> </w:t>
      </w:r>
      <w:r>
        <w:rPr>
          <w:rFonts w:cs="Times New Roman" w:ascii="Times New Roman" w:hAnsi="Times New Roman"/>
          <w:sz w:val="24"/>
          <w:szCs w:val="24"/>
        </w:rPr>
        <w:t>вышеуказанных</w:t>
      </w:r>
      <w:r>
        <w:rPr>
          <w:rFonts w:cs="Times New Roman" w:ascii="Times New Roman" w:hAnsi="Times New Roman"/>
          <w:spacing w:val="-1"/>
          <w:sz w:val="24"/>
          <w:szCs w:val="24"/>
        </w:rPr>
        <w:t xml:space="preserve"> </w:t>
      </w:r>
      <w:r>
        <w:rPr>
          <w:rFonts w:cs="Times New Roman" w:ascii="Times New Roman" w:hAnsi="Times New Roman"/>
          <w:sz w:val="24"/>
          <w:szCs w:val="24"/>
        </w:rPr>
        <w:t>законов.</w:t>
      </w:r>
    </w:p>
    <w:p>
      <w:pPr>
        <w:pStyle w:val="ListParagraph"/>
        <w:numPr>
          <w:ilvl w:val="1"/>
          <w:numId w:val="103"/>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Депонент обязуется возместить Депозитарию убытки, понесенные им в</w:t>
      </w:r>
      <w:r>
        <w:rPr>
          <w:rFonts w:cs="Times New Roman" w:ascii="Times New Roman" w:hAnsi="Times New Roman"/>
          <w:spacing w:val="1"/>
          <w:sz w:val="24"/>
          <w:szCs w:val="24"/>
        </w:rPr>
        <w:t xml:space="preserve"> </w:t>
      </w:r>
      <w:r>
        <w:rPr>
          <w:rFonts w:cs="Times New Roman" w:ascii="Times New Roman" w:hAnsi="Times New Roman"/>
          <w:sz w:val="24"/>
          <w:szCs w:val="24"/>
        </w:rPr>
        <w:t>результате</w:t>
      </w:r>
      <w:r>
        <w:rPr>
          <w:rFonts w:cs="Times New Roman" w:ascii="Times New Roman" w:hAnsi="Times New Roman"/>
          <w:spacing w:val="1"/>
          <w:sz w:val="24"/>
          <w:szCs w:val="24"/>
        </w:rPr>
        <w:t xml:space="preserve"> </w:t>
      </w:r>
      <w:r>
        <w:rPr>
          <w:rFonts w:cs="Times New Roman" w:ascii="Times New Roman" w:hAnsi="Times New Roman"/>
          <w:sz w:val="24"/>
          <w:szCs w:val="24"/>
        </w:rPr>
        <w:t>нарушения</w:t>
      </w:r>
      <w:r>
        <w:rPr>
          <w:rFonts w:cs="Times New Roman" w:ascii="Times New Roman" w:hAnsi="Times New Roman"/>
          <w:spacing w:val="1"/>
          <w:sz w:val="24"/>
          <w:szCs w:val="24"/>
        </w:rPr>
        <w:t xml:space="preserve"> </w:t>
      </w:r>
      <w:r>
        <w:rPr>
          <w:rFonts w:cs="Times New Roman" w:ascii="Times New Roman" w:hAnsi="Times New Roman"/>
          <w:sz w:val="24"/>
          <w:szCs w:val="24"/>
        </w:rPr>
        <w:t>предоставленных</w:t>
      </w:r>
      <w:r>
        <w:rPr>
          <w:rFonts w:cs="Times New Roman" w:ascii="Times New Roman" w:hAnsi="Times New Roman"/>
          <w:spacing w:val="1"/>
          <w:sz w:val="24"/>
          <w:szCs w:val="24"/>
        </w:rPr>
        <w:t xml:space="preserve"> </w:t>
      </w:r>
      <w:r>
        <w:rPr>
          <w:rFonts w:cs="Times New Roman" w:ascii="Times New Roman" w:hAnsi="Times New Roman"/>
          <w:sz w:val="24"/>
          <w:szCs w:val="24"/>
        </w:rPr>
        <w:t>им</w:t>
      </w:r>
      <w:r>
        <w:rPr>
          <w:rFonts w:cs="Times New Roman" w:ascii="Times New Roman" w:hAnsi="Times New Roman"/>
          <w:spacing w:val="1"/>
          <w:sz w:val="24"/>
          <w:szCs w:val="24"/>
        </w:rPr>
        <w:t xml:space="preserve"> </w:t>
      </w:r>
      <w:r>
        <w:rPr>
          <w:rFonts w:cs="Times New Roman" w:ascii="Times New Roman" w:hAnsi="Times New Roman"/>
          <w:sz w:val="24"/>
          <w:szCs w:val="24"/>
        </w:rPr>
        <w:t>заверений</w:t>
      </w:r>
      <w:r>
        <w:rPr>
          <w:rFonts w:cs="Times New Roman" w:ascii="Times New Roman" w:hAnsi="Times New Roman"/>
          <w:spacing w:val="1"/>
          <w:sz w:val="24"/>
          <w:szCs w:val="24"/>
        </w:rPr>
        <w:t xml:space="preserve"> </w:t>
      </w:r>
      <w:r>
        <w:rPr>
          <w:rFonts w:cs="Times New Roman" w:ascii="Times New Roman" w:hAnsi="Times New Roman"/>
          <w:sz w:val="24"/>
          <w:szCs w:val="24"/>
        </w:rPr>
        <w:t>об</w:t>
      </w:r>
      <w:r>
        <w:rPr>
          <w:rFonts w:cs="Times New Roman" w:ascii="Times New Roman" w:hAnsi="Times New Roman"/>
          <w:spacing w:val="1"/>
          <w:sz w:val="24"/>
          <w:szCs w:val="24"/>
        </w:rPr>
        <w:t xml:space="preserve"> </w:t>
      </w:r>
      <w:r>
        <w:rPr>
          <w:rFonts w:cs="Times New Roman" w:ascii="Times New Roman" w:hAnsi="Times New Roman"/>
          <w:sz w:val="24"/>
          <w:szCs w:val="24"/>
        </w:rPr>
        <w:t>обстоятельствах.</w:t>
      </w:r>
      <w:r>
        <w:rPr>
          <w:rFonts w:cs="Times New Roman" w:ascii="Times New Roman" w:hAnsi="Times New Roman"/>
          <w:spacing w:val="1"/>
          <w:sz w:val="24"/>
          <w:szCs w:val="24"/>
        </w:rPr>
        <w:t xml:space="preserve"> </w:t>
      </w:r>
      <w:r>
        <w:rPr>
          <w:rFonts w:cs="Times New Roman" w:ascii="Times New Roman" w:hAnsi="Times New Roman"/>
          <w:sz w:val="24"/>
          <w:szCs w:val="24"/>
        </w:rPr>
        <w:t>При</w:t>
      </w:r>
      <w:r>
        <w:rPr>
          <w:rFonts w:cs="Times New Roman" w:ascii="Times New Roman" w:hAnsi="Times New Roman"/>
          <w:spacing w:val="1"/>
          <w:sz w:val="24"/>
          <w:szCs w:val="24"/>
        </w:rPr>
        <w:t xml:space="preserve"> </w:t>
      </w:r>
      <w:r>
        <w:rPr>
          <w:rFonts w:cs="Times New Roman" w:ascii="Times New Roman" w:hAnsi="Times New Roman"/>
          <w:sz w:val="24"/>
          <w:szCs w:val="24"/>
        </w:rPr>
        <w:t>этом</w:t>
      </w:r>
      <w:r>
        <w:rPr>
          <w:rFonts w:cs="Times New Roman" w:ascii="Times New Roman" w:hAnsi="Times New Roman"/>
          <w:spacing w:val="1"/>
          <w:sz w:val="24"/>
          <w:szCs w:val="24"/>
        </w:rPr>
        <w:t xml:space="preserve"> </w:t>
      </w:r>
      <w:r>
        <w:rPr>
          <w:rFonts w:cs="Times New Roman" w:ascii="Times New Roman" w:hAnsi="Times New Roman"/>
          <w:sz w:val="24"/>
          <w:szCs w:val="24"/>
        </w:rPr>
        <w:t>если</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результате</w:t>
      </w:r>
      <w:r>
        <w:rPr>
          <w:rFonts w:cs="Times New Roman" w:ascii="Times New Roman" w:hAnsi="Times New Roman"/>
          <w:spacing w:val="1"/>
          <w:sz w:val="24"/>
          <w:szCs w:val="24"/>
        </w:rPr>
        <w:t xml:space="preserve"> </w:t>
      </w:r>
      <w:r>
        <w:rPr>
          <w:rFonts w:cs="Times New Roman" w:ascii="Times New Roman" w:hAnsi="Times New Roman"/>
          <w:sz w:val="24"/>
          <w:szCs w:val="24"/>
        </w:rPr>
        <w:t>такого</w:t>
      </w:r>
      <w:r>
        <w:rPr>
          <w:rFonts w:cs="Times New Roman" w:ascii="Times New Roman" w:hAnsi="Times New Roman"/>
          <w:spacing w:val="1"/>
          <w:sz w:val="24"/>
          <w:szCs w:val="24"/>
        </w:rPr>
        <w:t xml:space="preserve"> </w:t>
      </w:r>
      <w:r>
        <w:rPr>
          <w:rFonts w:cs="Times New Roman" w:ascii="Times New Roman" w:hAnsi="Times New Roman"/>
          <w:sz w:val="24"/>
          <w:szCs w:val="24"/>
        </w:rPr>
        <w:t>нарушения</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был</w:t>
      </w:r>
      <w:r>
        <w:rPr>
          <w:rFonts w:cs="Times New Roman" w:ascii="Times New Roman" w:hAnsi="Times New Roman"/>
          <w:spacing w:val="1"/>
          <w:sz w:val="24"/>
          <w:szCs w:val="24"/>
        </w:rPr>
        <w:t xml:space="preserve"> </w:t>
      </w:r>
      <w:r>
        <w:rPr>
          <w:rFonts w:cs="Times New Roman" w:ascii="Times New Roman" w:hAnsi="Times New Roman"/>
          <w:sz w:val="24"/>
          <w:szCs w:val="24"/>
        </w:rPr>
        <w:t>привлечен</w:t>
      </w:r>
      <w:r>
        <w:rPr>
          <w:rFonts w:cs="Times New Roman" w:ascii="Times New Roman" w:hAnsi="Times New Roman"/>
          <w:spacing w:val="1"/>
          <w:sz w:val="24"/>
          <w:szCs w:val="24"/>
        </w:rPr>
        <w:t xml:space="preserve"> </w:t>
      </w:r>
      <w:r>
        <w:rPr>
          <w:rFonts w:cs="Times New Roman" w:ascii="Times New Roman" w:hAnsi="Times New Roman"/>
          <w:sz w:val="24"/>
          <w:szCs w:val="24"/>
        </w:rPr>
        <w:t>к</w:t>
      </w:r>
      <w:r>
        <w:rPr>
          <w:rFonts w:cs="Times New Roman" w:ascii="Times New Roman" w:hAnsi="Times New Roman"/>
          <w:spacing w:val="1"/>
          <w:sz w:val="24"/>
          <w:szCs w:val="24"/>
        </w:rPr>
        <w:t xml:space="preserve"> </w:t>
      </w:r>
      <w:r>
        <w:rPr>
          <w:rFonts w:cs="Times New Roman" w:ascii="Times New Roman" w:hAnsi="Times New Roman"/>
          <w:sz w:val="24"/>
          <w:szCs w:val="24"/>
        </w:rPr>
        <w:t>налоговой</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иной</w:t>
      </w:r>
      <w:r>
        <w:rPr>
          <w:rFonts w:cs="Times New Roman" w:ascii="Times New Roman" w:hAnsi="Times New Roman"/>
          <w:spacing w:val="1"/>
          <w:sz w:val="24"/>
          <w:szCs w:val="24"/>
        </w:rPr>
        <w:t xml:space="preserve"> </w:t>
      </w:r>
      <w:r>
        <w:rPr>
          <w:rFonts w:cs="Times New Roman" w:ascii="Times New Roman" w:hAnsi="Times New Roman"/>
          <w:sz w:val="24"/>
          <w:szCs w:val="24"/>
        </w:rPr>
        <w:t>административной</w:t>
      </w:r>
      <w:r>
        <w:rPr>
          <w:rFonts w:cs="Times New Roman" w:ascii="Times New Roman" w:hAnsi="Times New Roman"/>
          <w:spacing w:val="1"/>
          <w:sz w:val="24"/>
          <w:szCs w:val="24"/>
        </w:rPr>
        <w:t xml:space="preserve"> </w:t>
      </w:r>
      <w:r>
        <w:rPr>
          <w:rFonts w:cs="Times New Roman" w:ascii="Times New Roman" w:hAnsi="Times New Roman"/>
          <w:sz w:val="24"/>
          <w:szCs w:val="24"/>
        </w:rPr>
        <w:t>ответственности,</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 обязуется</w:t>
      </w:r>
      <w:r>
        <w:rPr>
          <w:rFonts w:cs="Times New Roman" w:ascii="Times New Roman" w:hAnsi="Times New Roman"/>
          <w:spacing w:val="1"/>
          <w:sz w:val="24"/>
          <w:szCs w:val="24"/>
        </w:rPr>
        <w:t xml:space="preserve"> </w:t>
      </w:r>
      <w:r>
        <w:rPr>
          <w:rFonts w:cs="Times New Roman" w:ascii="Times New Roman" w:hAnsi="Times New Roman"/>
          <w:sz w:val="24"/>
          <w:szCs w:val="24"/>
        </w:rPr>
        <w:t>возместить</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Депозитарию</w:t>
      </w:r>
      <w:r>
        <w:rPr>
          <w:rFonts w:cs="Times New Roman" w:ascii="Times New Roman" w:hAnsi="Times New Roman"/>
          <w:spacing w:val="1"/>
          <w:sz w:val="24"/>
          <w:szCs w:val="24"/>
        </w:rPr>
        <w:t xml:space="preserve"> </w:t>
      </w:r>
      <w:r>
        <w:rPr>
          <w:rFonts w:cs="Times New Roman" w:ascii="Times New Roman" w:hAnsi="Times New Roman"/>
          <w:sz w:val="24"/>
          <w:szCs w:val="24"/>
        </w:rPr>
        <w:t>суммы</w:t>
      </w:r>
      <w:r>
        <w:rPr>
          <w:rFonts w:cs="Times New Roman" w:ascii="Times New Roman" w:hAnsi="Times New Roman"/>
          <w:spacing w:val="1"/>
          <w:sz w:val="24"/>
          <w:szCs w:val="24"/>
        </w:rPr>
        <w:t xml:space="preserve"> </w:t>
      </w:r>
      <w:r>
        <w:rPr>
          <w:rFonts w:cs="Times New Roman" w:ascii="Times New Roman" w:hAnsi="Times New Roman"/>
          <w:sz w:val="24"/>
          <w:szCs w:val="24"/>
        </w:rPr>
        <w:t>доначисленных</w:t>
      </w:r>
      <w:r>
        <w:rPr>
          <w:rFonts w:cs="Times New Roman" w:ascii="Times New Roman" w:hAnsi="Times New Roman"/>
          <w:spacing w:val="1"/>
          <w:sz w:val="24"/>
          <w:szCs w:val="24"/>
        </w:rPr>
        <w:t xml:space="preserve"> </w:t>
      </w:r>
      <w:r>
        <w:rPr>
          <w:rFonts w:cs="Times New Roman" w:ascii="Times New Roman" w:hAnsi="Times New Roman"/>
          <w:sz w:val="24"/>
          <w:szCs w:val="24"/>
        </w:rPr>
        <w:t>налогов,</w:t>
      </w:r>
      <w:r>
        <w:rPr>
          <w:rFonts w:cs="Times New Roman" w:ascii="Times New Roman" w:hAnsi="Times New Roman"/>
          <w:spacing w:val="1"/>
          <w:sz w:val="24"/>
          <w:szCs w:val="24"/>
        </w:rPr>
        <w:t xml:space="preserve"> </w:t>
      </w:r>
      <w:r>
        <w:rPr>
          <w:rFonts w:cs="Times New Roman" w:ascii="Times New Roman" w:hAnsi="Times New Roman"/>
          <w:sz w:val="24"/>
          <w:szCs w:val="24"/>
        </w:rPr>
        <w:t>штрафов,</w:t>
      </w:r>
      <w:r>
        <w:rPr>
          <w:rFonts w:cs="Times New Roman" w:ascii="Times New Roman" w:hAnsi="Times New Roman"/>
          <w:spacing w:val="1"/>
          <w:sz w:val="24"/>
          <w:szCs w:val="24"/>
        </w:rPr>
        <w:t xml:space="preserve"> </w:t>
      </w:r>
      <w:r>
        <w:rPr>
          <w:rFonts w:cs="Times New Roman" w:ascii="Times New Roman" w:hAnsi="Times New Roman"/>
          <w:sz w:val="24"/>
          <w:szCs w:val="24"/>
        </w:rPr>
        <w:t>пеней</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процентов</w:t>
      </w:r>
      <w:r>
        <w:rPr>
          <w:rFonts w:cs="Times New Roman" w:ascii="Times New Roman" w:hAnsi="Times New Roman"/>
          <w:spacing w:val="1"/>
          <w:sz w:val="24"/>
          <w:szCs w:val="24"/>
        </w:rPr>
        <w:t xml:space="preserve"> </w:t>
      </w:r>
      <w:r>
        <w:rPr>
          <w:rFonts w:cs="Times New Roman" w:ascii="Times New Roman" w:hAnsi="Times New Roman"/>
          <w:sz w:val="24"/>
          <w:szCs w:val="24"/>
        </w:rPr>
        <w:t>(суммы</w:t>
      </w:r>
      <w:r>
        <w:rPr>
          <w:rFonts w:cs="Times New Roman" w:ascii="Times New Roman" w:hAnsi="Times New Roman"/>
          <w:spacing w:val="1"/>
          <w:sz w:val="24"/>
          <w:szCs w:val="24"/>
        </w:rPr>
        <w:t xml:space="preserve"> </w:t>
      </w:r>
      <w:r>
        <w:rPr>
          <w:rFonts w:cs="Times New Roman" w:ascii="Times New Roman" w:hAnsi="Times New Roman"/>
          <w:sz w:val="24"/>
          <w:szCs w:val="24"/>
        </w:rPr>
        <w:t>административных</w:t>
      </w:r>
      <w:r>
        <w:rPr>
          <w:rFonts w:cs="Times New Roman" w:ascii="Times New Roman" w:hAnsi="Times New Roman"/>
          <w:spacing w:val="-1"/>
          <w:sz w:val="24"/>
          <w:szCs w:val="24"/>
        </w:rPr>
        <w:t xml:space="preserve"> </w:t>
      </w:r>
      <w:r>
        <w:rPr>
          <w:rFonts w:cs="Times New Roman" w:ascii="Times New Roman" w:hAnsi="Times New Roman"/>
          <w:sz w:val="24"/>
          <w:szCs w:val="24"/>
        </w:rPr>
        <w:t>штрафов)</w:t>
      </w:r>
      <w:r>
        <w:rPr>
          <w:rFonts w:cs="Times New Roman" w:ascii="Times New Roman" w:hAnsi="Times New Roman"/>
          <w:spacing w:val="2"/>
          <w:sz w:val="24"/>
          <w:szCs w:val="24"/>
        </w:rPr>
        <w:t xml:space="preserve"> </w:t>
      </w:r>
      <w:r>
        <w:rPr>
          <w:rFonts w:cs="Times New Roman" w:ascii="Times New Roman" w:hAnsi="Times New Roman"/>
          <w:sz w:val="24"/>
          <w:szCs w:val="24"/>
        </w:rPr>
        <w:t>и</w:t>
      </w:r>
      <w:r>
        <w:rPr>
          <w:rFonts w:cs="Times New Roman" w:ascii="Times New Roman" w:hAnsi="Times New Roman"/>
          <w:spacing w:val="-2"/>
          <w:sz w:val="24"/>
          <w:szCs w:val="24"/>
        </w:rPr>
        <w:t xml:space="preserve"> </w:t>
      </w:r>
      <w:r>
        <w:rPr>
          <w:rFonts w:cs="Times New Roman" w:ascii="Times New Roman" w:hAnsi="Times New Roman"/>
          <w:sz w:val="24"/>
          <w:szCs w:val="24"/>
        </w:rPr>
        <w:t>иные</w:t>
      </w:r>
      <w:r>
        <w:rPr>
          <w:rFonts w:cs="Times New Roman" w:ascii="Times New Roman" w:hAnsi="Times New Roman"/>
          <w:spacing w:val="1"/>
          <w:sz w:val="24"/>
          <w:szCs w:val="24"/>
        </w:rPr>
        <w:t xml:space="preserve"> </w:t>
      </w:r>
      <w:r>
        <w:rPr>
          <w:rFonts w:cs="Times New Roman" w:ascii="Times New Roman" w:hAnsi="Times New Roman"/>
          <w:sz w:val="24"/>
          <w:szCs w:val="24"/>
        </w:rPr>
        <w:t>убытки.</w:t>
      </w:r>
    </w:p>
    <w:p>
      <w:pPr>
        <w:pStyle w:val="ListParagraph"/>
        <w:numPr>
          <w:ilvl w:val="1"/>
          <w:numId w:val="103"/>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Депозитарий вправе запросить письменные согласия, полученные Депонентом от</w:t>
      </w:r>
      <w:r>
        <w:rPr>
          <w:rFonts w:cs="Times New Roman" w:ascii="Times New Roman" w:hAnsi="Times New Roman"/>
          <w:spacing w:val="1"/>
          <w:sz w:val="24"/>
          <w:szCs w:val="24"/>
        </w:rPr>
        <w:t xml:space="preserve"> </w:t>
      </w:r>
      <w:r>
        <w:rPr>
          <w:rFonts w:cs="Times New Roman" w:ascii="Times New Roman" w:hAnsi="Times New Roman"/>
          <w:sz w:val="24"/>
          <w:szCs w:val="24"/>
        </w:rPr>
        <w:t>субъектов</w:t>
      </w:r>
      <w:r>
        <w:rPr>
          <w:rFonts w:cs="Times New Roman" w:ascii="Times New Roman" w:hAnsi="Times New Roman"/>
          <w:spacing w:val="1"/>
          <w:sz w:val="24"/>
          <w:szCs w:val="24"/>
        </w:rPr>
        <w:t xml:space="preserve"> </w:t>
      </w:r>
      <w:r>
        <w:rPr>
          <w:rFonts w:cs="Times New Roman" w:ascii="Times New Roman" w:hAnsi="Times New Roman"/>
          <w:sz w:val="24"/>
          <w:szCs w:val="24"/>
        </w:rPr>
        <w:t>персональных</w:t>
      </w:r>
      <w:r>
        <w:rPr>
          <w:rFonts w:cs="Times New Roman" w:ascii="Times New Roman" w:hAnsi="Times New Roman"/>
          <w:spacing w:val="1"/>
          <w:sz w:val="24"/>
          <w:szCs w:val="24"/>
        </w:rPr>
        <w:t xml:space="preserve"> </w:t>
      </w:r>
      <w:r>
        <w:rPr>
          <w:rFonts w:cs="Times New Roman" w:ascii="Times New Roman" w:hAnsi="Times New Roman"/>
          <w:sz w:val="24"/>
          <w:szCs w:val="24"/>
        </w:rPr>
        <w:t>данных</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том</w:t>
      </w:r>
      <w:r>
        <w:rPr>
          <w:rFonts w:cs="Times New Roman" w:ascii="Times New Roman" w:hAnsi="Times New Roman"/>
          <w:spacing w:val="1"/>
          <w:sz w:val="24"/>
          <w:szCs w:val="24"/>
        </w:rPr>
        <w:t xml:space="preserve"> </w:t>
      </w:r>
      <w:r>
        <w:rPr>
          <w:rFonts w:cs="Times New Roman" w:ascii="Times New Roman" w:hAnsi="Times New Roman"/>
          <w:sz w:val="24"/>
          <w:szCs w:val="24"/>
        </w:rPr>
        <w:t>числе</w:t>
      </w:r>
      <w:r>
        <w:rPr>
          <w:rFonts w:cs="Times New Roman" w:ascii="Times New Roman" w:hAnsi="Times New Roman"/>
          <w:spacing w:val="1"/>
          <w:sz w:val="24"/>
          <w:szCs w:val="24"/>
        </w:rPr>
        <w:t xml:space="preserve"> </w:t>
      </w:r>
      <w:r>
        <w:rPr>
          <w:rFonts w:cs="Times New Roman" w:ascii="Times New Roman" w:hAnsi="Times New Roman"/>
          <w:sz w:val="24"/>
          <w:szCs w:val="24"/>
        </w:rPr>
        <w:t>согласий</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передачу</w:t>
      </w:r>
      <w:r>
        <w:rPr>
          <w:rFonts w:cs="Times New Roman" w:ascii="Times New Roman" w:hAnsi="Times New Roman"/>
          <w:spacing w:val="1"/>
          <w:sz w:val="24"/>
          <w:szCs w:val="24"/>
        </w:rPr>
        <w:t xml:space="preserve"> </w:t>
      </w:r>
      <w:r>
        <w:rPr>
          <w:rFonts w:cs="Times New Roman" w:ascii="Times New Roman" w:hAnsi="Times New Roman"/>
          <w:sz w:val="24"/>
          <w:szCs w:val="24"/>
        </w:rPr>
        <w:t>(включая</w:t>
      </w:r>
      <w:r>
        <w:rPr>
          <w:rFonts w:cs="Times New Roman" w:ascii="Times New Roman" w:hAnsi="Times New Roman"/>
          <w:spacing w:val="1"/>
          <w:sz w:val="24"/>
          <w:szCs w:val="24"/>
        </w:rPr>
        <w:t xml:space="preserve"> </w:t>
      </w:r>
      <w:r>
        <w:rPr>
          <w:rFonts w:cs="Times New Roman" w:ascii="Times New Roman" w:hAnsi="Times New Roman"/>
          <w:sz w:val="24"/>
          <w:szCs w:val="24"/>
        </w:rPr>
        <w:t>трансграничную) персональных данных), а Депонент обязуется предоставить</w:t>
      </w:r>
      <w:r>
        <w:rPr>
          <w:rFonts w:cs="Times New Roman" w:ascii="Times New Roman" w:hAnsi="Times New Roman"/>
          <w:spacing w:val="1"/>
          <w:sz w:val="24"/>
          <w:szCs w:val="24"/>
        </w:rPr>
        <w:t xml:space="preserve"> </w:t>
      </w:r>
      <w:r>
        <w:rPr>
          <w:rFonts w:cs="Times New Roman" w:ascii="Times New Roman" w:hAnsi="Times New Roman"/>
          <w:sz w:val="24"/>
          <w:szCs w:val="24"/>
        </w:rPr>
        <w:t>такие</w:t>
      </w:r>
      <w:r>
        <w:rPr>
          <w:rFonts w:cs="Times New Roman" w:ascii="Times New Roman" w:hAnsi="Times New Roman"/>
          <w:spacing w:val="-2"/>
          <w:sz w:val="24"/>
          <w:szCs w:val="24"/>
        </w:rPr>
        <w:t xml:space="preserve"> </w:t>
      </w:r>
      <w:r>
        <w:rPr>
          <w:rFonts w:cs="Times New Roman" w:ascii="Times New Roman" w:hAnsi="Times New Roman"/>
          <w:sz w:val="24"/>
          <w:szCs w:val="24"/>
        </w:rPr>
        <w:t>согласия</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2"/>
          <w:sz w:val="24"/>
          <w:szCs w:val="24"/>
        </w:rPr>
        <w:t xml:space="preserve"> </w:t>
      </w:r>
      <w:r>
        <w:rPr>
          <w:rFonts w:cs="Times New Roman" w:ascii="Times New Roman" w:hAnsi="Times New Roman"/>
          <w:sz w:val="24"/>
          <w:szCs w:val="24"/>
        </w:rPr>
        <w:t>срок</w:t>
      </w:r>
      <w:r>
        <w:rPr>
          <w:rFonts w:cs="Times New Roman" w:ascii="Times New Roman" w:hAnsi="Times New Roman"/>
          <w:spacing w:val="-3"/>
          <w:sz w:val="24"/>
          <w:szCs w:val="24"/>
        </w:rPr>
        <w:t xml:space="preserve"> </w:t>
      </w:r>
      <w:r>
        <w:rPr>
          <w:rFonts w:cs="Times New Roman" w:ascii="Times New Roman" w:hAnsi="Times New Roman"/>
          <w:sz w:val="24"/>
          <w:szCs w:val="24"/>
        </w:rPr>
        <w:t>не</w:t>
      </w:r>
      <w:r>
        <w:rPr>
          <w:rFonts w:cs="Times New Roman" w:ascii="Times New Roman" w:hAnsi="Times New Roman"/>
          <w:spacing w:val="1"/>
          <w:sz w:val="24"/>
          <w:szCs w:val="24"/>
        </w:rPr>
        <w:t xml:space="preserve"> </w:t>
      </w:r>
      <w:r>
        <w:rPr>
          <w:rFonts w:cs="Times New Roman" w:ascii="Times New Roman" w:hAnsi="Times New Roman"/>
          <w:sz w:val="24"/>
          <w:szCs w:val="24"/>
        </w:rPr>
        <w:t>позднее</w:t>
      </w:r>
      <w:r>
        <w:rPr>
          <w:rFonts w:cs="Times New Roman" w:ascii="Times New Roman" w:hAnsi="Times New Roman"/>
          <w:spacing w:val="-1"/>
          <w:sz w:val="24"/>
          <w:szCs w:val="24"/>
        </w:rPr>
        <w:t xml:space="preserve"> </w:t>
      </w:r>
      <w:r>
        <w:rPr>
          <w:rFonts w:cs="Times New Roman" w:ascii="Times New Roman" w:hAnsi="Times New Roman"/>
          <w:sz w:val="24"/>
          <w:szCs w:val="24"/>
        </w:rPr>
        <w:t>10</w:t>
      </w:r>
      <w:r>
        <w:rPr>
          <w:rFonts w:cs="Times New Roman" w:ascii="Times New Roman" w:hAnsi="Times New Roman"/>
          <w:spacing w:val="-3"/>
          <w:sz w:val="24"/>
          <w:szCs w:val="24"/>
        </w:rPr>
        <w:t xml:space="preserve"> </w:t>
      </w:r>
      <w:r>
        <w:rPr>
          <w:rFonts w:cs="Times New Roman" w:ascii="Times New Roman" w:hAnsi="Times New Roman"/>
          <w:sz w:val="24"/>
          <w:szCs w:val="24"/>
        </w:rPr>
        <w:t>(десять)</w:t>
      </w:r>
      <w:r>
        <w:rPr>
          <w:rFonts w:cs="Times New Roman" w:ascii="Times New Roman" w:hAnsi="Times New Roman"/>
          <w:spacing w:val="1"/>
          <w:sz w:val="24"/>
          <w:szCs w:val="24"/>
        </w:rPr>
        <w:t xml:space="preserve"> </w:t>
      </w:r>
      <w:r>
        <w:rPr>
          <w:rFonts w:cs="Times New Roman" w:ascii="Times New Roman" w:hAnsi="Times New Roman"/>
          <w:sz w:val="24"/>
          <w:szCs w:val="24"/>
        </w:rPr>
        <w:t>дней</w:t>
      </w:r>
      <w:r>
        <w:rPr>
          <w:rFonts w:cs="Times New Roman" w:ascii="Times New Roman" w:hAnsi="Times New Roman"/>
          <w:spacing w:val="-1"/>
          <w:sz w:val="24"/>
          <w:szCs w:val="24"/>
        </w:rPr>
        <w:t xml:space="preserve"> </w:t>
      </w:r>
      <w:r>
        <w:rPr>
          <w:rFonts w:cs="Times New Roman" w:ascii="Times New Roman" w:hAnsi="Times New Roman"/>
          <w:sz w:val="24"/>
          <w:szCs w:val="24"/>
        </w:rPr>
        <w:t>с момента</w:t>
      </w:r>
      <w:r>
        <w:rPr>
          <w:rFonts w:cs="Times New Roman" w:ascii="Times New Roman" w:hAnsi="Times New Roman"/>
          <w:spacing w:val="-2"/>
          <w:sz w:val="24"/>
          <w:szCs w:val="24"/>
        </w:rPr>
        <w:t xml:space="preserve"> </w:t>
      </w:r>
      <w:r>
        <w:rPr>
          <w:rFonts w:cs="Times New Roman" w:ascii="Times New Roman" w:hAnsi="Times New Roman"/>
          <w:sz w:val="24"/>
          <w:szCs w:val="24"/>
        </w:rPr>
        <w:t>направления</w:t>
      </w:r>
      <w:r>
        <w:rPr>
          <w:rFonts w:cs="Times New Roman" w:ascii="Times New Roman" w:hAnsi="Times New Roman"/>
          <w:spacing w:val="-1"/>
          <w:sz w:val="24"/>
          <w:szCs w:val="24"/>
        </w:rPr>
        <w:t xml:space="preserve"> </w:t>
      </w:r>
      <w:r>
        <w:rPr>
          <w:rFonts w:cs="Times New Roman" w:ascii="Times New Roman" w:hAnsi="Times New Roman"/>
          <w:sz w:val="24"/>
          <w:szCs w:val="24"/>
        </w:rPr>
        <w:t>запроса.</w:t>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r>
    </w:p>
    <w:p>
      <w:pPr>
        <w:pStyle w:val="2"/>
        <w:numPr>
          <w:ilvl w:val="0"/>
          <w:numId w:val="103"/>
        </w:numPr>
        <w:tabs>
          <w:tab w:val="clear" w:pos="720"/>
          <w:tab w:val="left" w:pos="709" w:leader="none"/>
        </w:tabs>
        <w:ind w:left="0" w:firstLine="720"/>
        <w:jc w:val="both"/>
        <w:rPr>
          <w:rFonts w:ascii="Times New Roman" w:hAnsi="Times New Roman" w:cs="Times New Roman"/>
          <w:i w:val="false"/>
          <w:i w:val="false"/>
          <w:sz w:val="24"/>
          <w:szCs w:val="24"/>
        </w:rPr>
      </w:pPr>
      <w:bookmarkStart w:id="62" w:name="_bookmark51"/>
      <w:bookmarkEnd w:id="62"/>
      <w:r>
        <w:rPr>
          <w:rFonts w:cs="Times New Roman" w:ascii="Times New Roman" w:hAnsi="Times New Roman"/>
          <w:i w:val="false"/>
          <w:sz w:val="24"/>
          <w:szCs w:val="24"/>
        </w:rPr>
        <w:t>Меры</w:t>
      </w:r>
      <w:r>
        <w:rPr>
          <w:rFonts w:cs="Times New Roman" w:ascii="Times New Roman" w:hAnsi="Times New Roman"/>
          <w:i w:val="false"/>
          <w:spacing w:val="-6"/>
          <w:sz w:val="24"/>
          <w:szCs w:val="24"/>
        </w:rPr>
        <w:t xml:space="preserve"> </w:t>
      </w:r>
      <w:r>
        <w:rPr>
          <w:rFonts w:cs="Times New Roman" w:ascii="Times New Roman" w:hAnsi="Times New Roman"/>
          <w:i w:val="false"/>
          <w:sz w:val="24"/>
          <w:szCs w:val="24"/>
        </w:rPr>
        <w:t>безопасности</w:t>
      </w:r>
      <w:r>
        <w:rPr>
          <w:rFonts w:cs="Times New Roman" w:ascii="Times New Roman" w:hAnsi="Times New Roman"/>
          <w:i w:val="false"/>
          <w:spacing w:val="-6"/>
          <w:sz w:val="24"/>
          <w:szCs w:val="24"/>
        </w:rPr>
        <w:t xml:space="preserve"> </w:t>
      </w:r>
      <w:r>
        <w:rPr>
          <w:rFonts w:cs="Times New Roman" w:ascii="Times New Roman" w:hAnsi="Times New Roman"/>
          <w:i w:val="false"/>
          <w:sz w:val="24"/>
          <w:szCs w:val="24"/>
        </w:rPr>
        <w:t>и</w:t>
      </w:r>
      <w:r>
        <w:rPr>
          <w:rFonts w:cs="Times New Roman" w:ascii="Times New Roman" w:hAnsi="Times New Roman"/>
          <w:i w:val="false"/>
          <w:spacing w:val="-8"/>
          <w:sz w:val="24"/>
          <w:szCs w:val="24"/>
        </w:rPr>
        <w:t xml:space="preserve"> </w:t>
      </w:r>
      <w:r>
        <w:rPr>
          <w:rFonts w:cs="Times New Roman" w:ascii="Times New Roman" w:hAnsi="Times New Roman"/>
          <w:i w:val="false"/>
          <w:sz w:val="24"/>
          <w:szCs w:val="24"/>
        </w:rPr>
        <w:t>защиты</w:t>
      </w:r>
      <w:r>
        <w:rPr>
          <w:rFonts w:cs="Times New Roman" w:ascii="Times New Roman" w:hAnsi="Times New Roman"/>
          <w:i w:val="false"/>
          <w:spacing w:val="-7"/>
          <w:sz w:val="24"/>
          <w:szCs w:val="24"/>
        </w:rPr>
        <w:t xml:space="preserve"> </w:t>
      </w:r>
      <w:r>
        <w:rPr>
          <w:rFonts w:cs="Times New Roman" w:ascii="Times New Roman" w:hAnsi="Times New Roman"/>
          <w:i w:val="false"/>
          <w:sz w:val="24"/>
          <w:szCs w:val="24"/>
        </w:rPr>
        <w:t>информации</w:t>
      </w:r>
    </w:p>
    <w:p>
      <w:pPr>
        <w:pStyle w:val="Style21"/>
        <w:ind w:left="0" w:firstLine="720"/>
        <w:rPr>
          <w:rFonts w:ascii="Times New Roman" w:hAnsi="Times New Roman" w:cs="Times New Roman"/>
          <w:b/>
          <w:b/>
          <w:i/>
          <w:i/>
          <w:sz w:val="24"/>
          <w:szCs w:val="24"/>
        </w:rPr>
      </w:pPr>
      <w:r>
        <w:rPr>
          <w:rFonts w:cs="Times New Roman" w:ascii="Times New Roman" w:hAnsi="Times New Roman"/>
          <w:b/>
          <w:i/>
          <w:sz w:val="24"/>
          <w:szCs w:val="24"/>
        </w:rPr>
      </w:r>
    </w:p>
    <w:p>
      <w:pPr>
        <w:pStyle w:val="ListParagraph"/>
        <w:numPr>
          <w:ilvl w:val="1"/>
          <w:numId w:val="103"/>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С целью обеспечения целостности учетных данных и возможности их восстановления в</w:t>
      </w:r>
      <w:r>
        <w:rPr>
          <w:rFonts w:cs="Times New Roman" w:ascii="Times New Roman" w:hAnsi="Times New Roman"/>
          <w:spacing w:val="1"/>
          <w:sz w:val="24"/>
          <w:szCs w:val="24"/>
        </w:rPr>
        <w:t xml:space="preserve"> </w:t>
      </w:r>
      <w:r>
        <w:rPr>
          <w:rFonts w:cs="Times New Roman" w:ascii="Times New Roman" w:hAnsi="Times New Roman"/>
          <w:sz w:val="24"/>
          <w:szCs w:val="24"/>
        </w:rPr>
        <w:t>случае</w:t>
      </w:r>
      <w:r>
        <w:rPr>
          <w:rFonts w:cs="Times New Roman" w:ascii="Times New Roman" w:hAnsi="Times New Roman"/>
          <w:spacing w:val="1"/>
          <w:sz w:val="24"/>
          <w:szCs w:val="24"/>
        </w:rPr>
        <w:t xml:space="preserve"> </w:t>
      </w:r>
      <w:r>
        <w:rPr>
          <w:rFonts w:cs="Times New Roman" w:ascii="Times New Roman" w:hAnsi="Times New Roman"/>
          <w:sz w:val="24"/>
          <w:szCs w:val="24"/>
        </w:rPr>
        <w:t>утраты</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чрезвычайным</w:t>
      </w:r>
      <w:r>
        <w:rPr>
          <w:rFonts w:cs="Times New Roman" w:ascii="Times New Roman" w:hAnsi="Times New Roman"/>
          <w:spacing w:val="1"/>
          <w:sz w:val="24"/>
          <w:szCs w:val="24"/>
        </w:rPr>
        <w:t xml:space="preserve"> </w:t>
      </w:r>
      <w:r>
        <w:rPr>
          <w:rFonts w:cs="Times New Roman" w:ascii="Times New Roman" w:hAnsi="Times New Roman"/>
          <w:sz w:val="24"/>
          <w:szCs w:val="24"/>
        </w:rPr>
        <w:t>обстоятельствам</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Депозитарии</w:t>
      </w:r>
      <w:r>
        <w:rPr>
          <w:rFonts w:cs="Times New Roman" w:ascii="Times New Roman" w:hAnsi="Times New Roman"/>
          <w:spacing w:val="1"/>
          <w:sz w:val="24"/>
          <w:szCs w:val="24"/>
        </w:rPr>
        <w:t xml:space="preserve"> </w:t>
      </w:r>
      <w:r>
        <w:rPr>
          <w:rFonts w:cs="Times New Roman" w:ascii="Times New Roman" w:hAnsi="Times New Roman"/>
          <w:sz w:val="24"/>
          <w:szCs w:val="24"/>
        </w:rPr>
        <w:t>предусмотрен</w:t>
      </w:r>
      <w:r>
        <w:rPr>
          <w:rFonts w:cs="Times New Roman" w:ascii="Times New Roman" w:hAnsi="Times New Roman"/>
          <w:spacing w:val="1"/>
          <w:sz w:val="24"/>
          <w:szCs w:val="24"/>
        </w:rPr>
        <w:t xml:space="preserve"> </w:t>
      </w:r>
      <w:r>
        <w:rPr>
          <w:rFonts w:cs="Times New Roman" w:ascii="Times New Roman" w:hAnsi="Times New Roman"/>
          <w:sz w:val="24"/>
          <w:szCs w:val="24"/>
        </w:rPr>
        <w:t>определенный</w:t>
      </w:r>
      <w:r>
        <w:rPr>
          <w:rFonts w:cs="Times New Roman" w:ascii="Times New Roman" w:hAnsi="Times New Roman"/>
          <w:spacing w:val="1"/>
          <w:sz w:val="24"/>
          <w:szCs w:val="24"/>
        </w:rPr>
        <w:t xml:space="preserve"> </w:t>
      </w:r>
      <w:r>
        <w:rPr>
          <w:rFonts w:cs="Times New Roman" w:ascii="Times New Roman" w:hAnsi="Times New Roman"/>
          <w:sz w:val="24"/>
          <w:szCs w:val="24"/>
        </w:rPr>
        <w:t>комплекс</w:t>
      </w:r>
      <w:r>
        <w:rPr>
          <w:rFonts w:cs="Times New Roman" w:ascii="Times New Roman" w:hAnsi="Times New Roman"/>
          <w:spacing w:val="-1"/>
          <w:sz w:val="24"/>
          <w:szCs w:val="24"/>
        </w:rPr>
        <w:t xml:space="preserve"> </w:t>
      </w:r>
      <w:r>
        <w:rPr>
          <w:rFonts w:cs="Times New Roman" w:ascii="Times New Roman" w:hAnsi="Times New Roman"/>
          <w:sz w:val="24"/>
          <w:szCs w:val="24"/>
        </w:rPr>
        <w:t>мероприятий, описанный</w:t>
      </w:r>
      <w:r>
        <w:rPr>
          <w:rFonts w:cs="Times New Roman" w:ascii="Times New Roman" w:hAnsi="Times New Roman"/>
          <w:spacing w:val="-1"/>
          <w:sz w:val="24"/>
          <w:szCs w:val="24"/>
        </w:rPr>
        <w:t xml:space="preserve"> </w:t>
      </w:r>
      <w:r>
        <w:rPr>
          <w:rFonts w:cs="Times New Roman" w:ascii="Times New Roman" w:hAnsi="Times New Roman"/>
          <w:sz w:val="24"/>
          <w:szCs w:val="24"/>
        </w:rPr>
        <w:t>во</w:t>
      </w:r>
      <w:r>
        <w:rPr>
          <w:rFonts w:cs="Times New Roman" w:ascii="Times New Roman" w:hAnsi="Times New Roman"/>
          <w:spacing w:val="-3"/>
          <w:sz w:val="24"/>
          <w:szCs w:val="24"/>
        </w:rPr>
        <w:t xml:space="preserve"> </w:t>
      </w:r>
      <w:r>
        <w:rPr>
          <w:rFonts w:cs="Times New Roman" w:ascii="Times New Roman" w:hAnsi="Times New Roman"/>
          <w:sz w:val="24"/>
          <w:szCs w:val="24"/>
        </w:rPr>
        <w:t>внутренних</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документах</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w:t>
      </w:r>
    </w:p>
    <w:p>
      <w:pPr>
        <w:pStyle w:val="ListParagraph"/>
        <w:numPr>
          <w:ilvl w:val="1"/>
          <w:numId w:val="103"/>
        </w:numPr>
        <w:tabs>
          <w:tab w:val="clear" w:pos="720"/>
          <w:tab w:val="left" w:pos="1134" w:leader="none"/>
          <w:tab w:val="left" w:pos="1494"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Депозитарий хранит документы, зарегистрированные в системе учета документов, за исключением документов, переданных его депонентам или организациям, в которых ему открыт счет депозитария, не менее пяти лет со дня их регистрации в указанной системе, после чего в установленном порядке передаются в Архив Банка, где хранятся в течение срока, предусмотренного нормативными документами Федеральной архивной службы России.</w:t>
      </w:r>
    </w:p>
    <w:p>
      <w:pPr>
        <w:pStyle w:val="ListParagraph"/>
        <w:tabs>
          <w:tab w:val="clear" w:pos="720"/>
          <w:tab w:val="left" w:pos="1134" w:leader="none"/>
          <w:tab w:val="left" w:pos="1494"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Депозитарий обеспечивает надлежащий контроль доступа к ценным бумагам и материалам депозитарного учета, хранящимся в Депозитарии.</w:t>
      </w:r>
    </w:p>
    <w:p>
      <w:pPr>
        <w:pStyle w:val="ListParagraph"/>
        <w:numPr>
          <w:ilvl w:val="1"/>
          <w:numId w:val="103"/>
        </w:numPr>
        <w:tabs>
          <w:tab w:val="clear" w:pos="720"/>
          <w:tab w:val="left" w:pos="1134" w:leader="none"/>
          <w:tab w:val="left" w:pos="1494" w:leader="none"/>
        </w:tabs>
        <w:ind w:left="0" w:firstLine="720"/>
        <w:rPr>
          <w:rFonts w:ascii="Times New Roman" w:hAnsi="Times New Roman" w:cs="Times New Roman"/>
          <w:sz w:val="24"/>
          <w:szCs w:val="24"/>
        </w:rPr>
      </w:pPr>
      <w:r>
        <w:rPr>
          <w:rFonts w:cs="Times New Roman" w:ascii="Times New Roman" w:hAnsi="Times New Roman"/>
          <w:sz w:val="24"/>
          <w:szCs w:val="24"/>
        </w:rPr>
        <w:t>Порядок осуществления контроля, обработки, хранения и последующего использования документов прописан во внутренних нормативных документах Банка и должностных инструкциях работников Депозитария.</w:t>
      </w:r>
    </w:p>
    <w:p>
      <w:pPr>
        <w:pStyle w:val="ListParagraph"/>
        <w:numPr>
          <w:ilvl w:val="1"/>
          <w:numId w:val="103"/>
        </w:numPr>
        <w:tabs>
          <w:tab w:val="clear" w:pos="720"/>
          <w:tab w:val="left" w:pos="1134" w:leader="none"/>
          <w:tab w:val="left" w:pos="1494" w:leader="none"/>
        </w:tabs>
        <w:ind w:left="0" w:firstLine="720"/>
        <w:rPr>
          <w:rFonts w:ascii="Times New Roman" w:hAnsi="Times New Roman" w:cs="Times New Roman"/>
          <w:sz w:val="24"/>
          <w:szCs w:val="24"/>
        </w:rPr>
      </w:pPr>
      <w:r>
        <w:rPr>
          <w:rFonts w:cs="Times New Roman" w:ascii="Times New Roman" w:hAnsi="Times New Roman"/>
          <w:sz w:val="24"/>
          <w:szCs w:val="24"/>
        </w:rPr>
        <w:t>Записи по счетам депо (иным счетам), субсчетам депо или разделам счетов депо, записи в учетных регистрах, записи в журнале операций, записи в системе учета документов и записи внутреннего учета содержаться и храниться в электронных базах данных.</w:t>
      </w:r>
    </w:p>
    <w:p>
      <w:pPr>
        <w:pStyle w:val="ListParagraph"/>
        <w:numPr>
          <w:ilvl w:val="1"/>
          <w:numId w:val="103"/>
        </w:numPr>
        <w:tabs>
          <w:tab w:val="clear" w:pos="720"/>
          <w:tab w:val="left" w:pos="1134" w:leader="none"/>
          <w:tab w:val="left" w:pos="1494" w:leader="none"/>
        </w:tabs>
        <w:ind w:left="0" w:firstLine="720"/>
        <w:rPr>
          <w:rFonts w:ascii="Times New Roman" w:hAnsi="Times New Roman" w:cs="Times New Roman"/>
          <w:sz w:val="24"/>
          <w:szCs w:val="24"/>
        </w:rPr>
      </w:pPr>
      <w:r>
        <w:rPr>
          <w:rFonts w:cs="Times New Roman" w:ascii="Times New Roman" w:hAnsi="Times New Roman"/>
          <w:sz w:val="24"/>
          <w:szCs w:val="24"/>
        </w:rPr>
        <w:t>В целях защиты и хранения учетных записей депозитарий Банк принимает все разумные меры, чтобы обеспечить:</w:t>
      </w:r>
    </w:p>
    <w:p>
      <w:pPr>
        <w:pStyle w:val="ListParagraph"/>
        <w:tabs>
          <w:tab w:val="clear" w:pos="720"/>
          <w:tab w:val="left" w:pos="709"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 защиту от несанкционированного доступа к учетным записям и (или) от передачи информации, содержащейся в них, лицам, не имеющим права на доступ к указанной информации, а также постоянный контроль целостности информации;</w:t>
      </w:r>
    </w:p>
    <w:p>
      <w:pPr>
        <w:pStyle w:val="ListParagraph"/>
        <w:tabs>
          <w:tab w:val="clear" w:pos="720"/>
          <w:tab w:val="left" w:pos="709"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 своевременное обнаружение фактов несанкционированного доступа к учетным записям;</w:t>
      </w:r>
    </w:p>
    <w:p>
      <w:pPr>
        <w:pStyle w:val="ListParagraph"/>
        <w:tabs>
          <w:tab w:val="clear" w:pos="720"/>
          <w:tab w:val="left" w:pos="709"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 предупреждение возможности неблагоприятных последствий нарушения порядка доступа к учетным записям;</w:t>
      </w:r>
    </w:p>
    <w:p>
      <w:pPr>
        <w:pStyle w:val="ListParagraph"/>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 недопущение воздействия на технические средства обработки и хранения учетных записей, в результате которого нарушается работа таких технических средств;</w:t>
      </w:r>
    </w:p>
    <w:p>
      <w:pPr>
        <w:pStyle w:val="ListParagraph"/>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 возможность незамедлительного восстановления учетных записей, модифицированных или уничтоженных вследствие несанкционированного доступа к ним либо вследствие сбоя в работе технических средств обработки и хранения учетных записей;</w:t>
      </w:r>
    </w:p>
    <w:p>
      <w:pPr>
        <w:pStyle w:val="ListParagraph"/>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 постоянный контроль за обеспечением защищенности учетных записей;</w:t>
      </w:r>
    </w:p>
    <w:p>
      <w:pPr>
        <w:pStyle w:val="ListParagraph"/>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 непрерывность работы технических средств обработки и хранения учетных записей в течение операционного дня.</w:t>
      </w:r>
    </w:p>
    <w:p>
      <w:pPr>
        <w:pStyle w:val="ListParagraph"/>
        <w:numPr>
          <w:ilvl w:val="1"/>
          <w:numId w:val="103"/>
        </w:numPr>
        <w:tabs>
          <w:tab w:val="clear" w:pos="720"/>
          <w:tab w:val="left" w:pos="1134" w:leader="none"/>
          <w:tab w:val="left" w:pos="1494" w:leader="none"/>
        </w:tabs>
        <w:ind w:left="0" w:firstLine="720"/>
        <w:rPr>
          <w:rFonts w:ascii="Times New Roman" w:hAnsi="Times New Roman" w:cs="Times New Roman"/>
          <w:sz w:val="24"/>
          <w:szCs w:val="24"/>
        </w:rPr>
      </w:pPr>
      <w:r>
        <w:rPr>
          <w:rFonts w:cs="Times New Roman" w:ascii="Times New Roman" w:hAnsi="Times New Roman"/>
          <w:sz w:val="24"/>
          <w:szCs w:val="24"/>
        </w:rPr>
        <w:t>Банк обеспечивает возможность доступа к Учетным записям по состоянию на каждый операционный день.</w:t>
      </w:r>
    </w:p>
    <w:p>
      <w:pPr>
        <w:pStyle w:val="ListParagraph"/>
        <w:tabs>
          <w:tab w:val="clear" w:pos="720"/>
          <w:tab w:val="left" w:pos="1134" w:leader="none"/>
          <w:tab w:val="left" w:pos="1494" w:leader="none"/>
        </w:tabs>
        <w:ind w:left="0" w:firstLine="720"/>
        <w:rPr>
          <w:rFonts w:ascii="Times New Roman" w:hAnsi="Times New Roman" w:cs="Times New Roman"/>
          <w:sz w:val="24"/>
          <w:szCs w:val="24"/>
        </w:rPr>
      </w:pPr>
      <w:r>
        <w:rPr>
          <w:rFonts w:cs="Times New Roman" w:ascii="Times New Roman" w:hAnsi="Times New Roman"/>
          <w:sz w:val="24"/>
          <w:szCs w:val="24"/>
        </w:rPr>
        <w:t>Записи по счету депо (иному счету) или разделу счета депо, содержащие сведения об остатке ценных бумаг на конец каждого операционного дня, подлежат обязательному хранению в течение не менее пяти лет со дня закрытия счета (раздела счета).</w:t>
      </w:r>
    </w:p>
    <w:p>
      <w:pPr>
        <w:pStyle w:val="ListParagraph"/>
        <w:tabs>
          <w:tab w:val="clear" w:pos="720"/>
          <w:tab w:val="left" w:pos="1134" w:leader="none"/>
          <w:tab w:val="left" w:pos="1494"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Депозитарий может хранить записи по счету депо (иному счету) или разделу счета депо, содержащие сведения об остатке ценных бумаг только на конец операционного дня, в который была совершена последняя операция по такому счету (разделу счета), если депозитарий обеспечил возможность расчета остатков ценных бумаг на конец каждого операционного дня с помощью технических средств обработки учетных записей и если такой способ внесения записей об остатках ценных бумаг предусмотрен внутренними документами, утвержденными депозитарием.</w:t>
      </w:r>
    </w:p>
    <w:p>
      <w:pPr>
        <w:pStyle w:val="ListParagraph"/>
        <w:tabs>
          <w:tab w:val="clear" w:pos="720"/>
          <w:tab w:val="left" w:pos="1134" w:leader="none"/>
          <w:tab w:val="left" w:pos="1494" w:leader="none"/>
        </w:tabs>
        <w:ind w:left="0" w:firstLine="720"/>
        <w:rPr>
          <w:rFonts w:ascii="Times New Roman" w:hAnsi="Times New Roman" w:cs="Times New Roman"/>
          <w:sz w:val="24"/>
          <w:szCs w:val="24"/>
        </w:rPr>
      </w:pPr>
      <w:r>
        <w:rPr>
          <w:rFonts w:cs="Times New Roman" w:ascii="Times New Roman" w:hAnsi="Times New Roman"/>
          <w:sz w:val="24"/>
          <w:szCs w:val="24"/>
        </w:rPr>
        <w:t>Записи о списании и зачислении ценных бумаг подлежат обязательному хранению в течение не менее пяти лет со дня закрытия соответствующего счета депо или иного счета (раздела счета).</w:t>
      </w:r>
    </w:p>
    <w:p>
      <w:pPr>
        <w:pStyle w:val="ListParagraph"/>
        <w:tabs>
          <w:tab w:val="clear" w:pos="720"/>
          <w:tab w:val="left" w:pos="1134" w:leader="none"/>
          <w:tab w:val="left" w:pos="1494" w:leader="none"/>
        </w:tabs>
        <w:ind w:left="0" w:firstLine="720"/>
        <w:rPr>
          <w:rFonts w:ascii="Times New Roman" w:hAnsi="Times New Roman" w:cs="Times New Roman"/>
          <w:sz w:val="24"/>
          <w:szCs w:val="24"/>
        </w:rPr>
      </w:pPr>
      <w:r>
        <w:rPr>
          <w:rFonts w:cs="Times New Roman" w:ascii="Times New Roman" w:hAnsi="Times New Roman"/>
          <w:sz w:val="24"/>
          <w:szCs w:val="24"/>
        </w:rPr>
        <w:t>Запись по счету депо или разделу счета депо об ограничении распоряжения ценными бумагами, об обременении ценных бумаг или запись о новых условиях обременения ценных бумаг подлежит обязательному хранению в течение не менее пяти лет со дня закрытия соответствующего счета депо или раздела счета депо.</w:t>
      </w:r>
    </w:p>
    <w:p>
      <w:pPr>
        <w:pStyle w:val="ListParagraph"/>
        <w:tabs>
          <w:tab w:val="clear" w:pos="720"/>
          <w:tab w:val="left" w:pos="1134" w:leader="none"/>
          <w:tab w:val="left" w:pos="1494" w:leader="none"/>
        </w:tabs>
        <w:ind w:left="0" w:firstLine="720"/>
        <w:rPr>
          <w:rFonts w:ascii="Times New Roman" w:hAnsi="Times New Roman" w:cs="Times New Roman"/>
          <w:sz w:val="24"/>
          <w:szCs w:val="24"/>
        </w:rPr>
      </w:pPr>
      <w:r>
        <w:rPr>
          <w:rFonts w:cs="Times New Roman" w:ascii="Times New Roman" w:hAnsi="Times New Roman"/>
          <w:sz w:val="24"/>
          <w:szCs w:val="24"/>
        </w:rPr>
        <w:t>Запись по счету депо или разделу счета депо о снятии ограничения распоряжения ценными бумагами или о прекращении обременения ценных бумаг подлежит обязательному хранению в течение не менее пяти лет со дня закрытия соответствующего счета депо или иного счета (раздела счета).</w:t>
      </w:r>
    </w:p>
    <w:p>
      <w:pPr>
        <w:pStyle w:val="ListParagraph"/>
        <w:tabs>
          <w:tab w:val="clear" w:pos="720"/>
          <w:tab w:val="left" w:pos="1134" w:leader="none"/>
          <w:tab w:val="left" w:pos="1494" w:leader="none"/>
        </w:tabs>
        <w:ind w:left="0" w:firstLine="720"/>
        <w:rPr>
          <w:rFonts w:ascii="Times New Roman" w:hAnsi="Times New Roman" w:cs="Times New Roman"/>
          <w:sz w:val="24"/>
          <w:szCs w:val="24"/>
        </w:rPr>
      </w:pPr>
      <w:r>
        <w:rPr>
          <w:rFonts w:cs="Times New Roman" w:ascii="Times New Roman" w:hAnsi="Times New Roman"/>
          <w:sz w:val="24"/>
          <w:szCs w:val="24"/>
        </w:rPr>
        <w:t>Записи в учетных регистрах, содержащих сведения о депонентах, подлежат обязательному хранению до дня закрытия соответствующего счета депо или раздела счета депо, а также в течение не менее пяти лет со дня его закрытия.</w:t>
      </w:r>
    </w:p>
    <w:p>
      <w:pPr>
        <w:pStyle w:val="ListParagraph"/>
        <w:tabs>
          <w:tab w:val="clear" w:pos="720"/>
          <w:tab w:val="left" w:pos="1134" w:leader="none"/>
          <w:tab w:val="left" w:pos="1494" w:leader="none"/>
        </w:tabs>
        <w:ind w:left="0" w:firstLine="720"/>
        <w:rPr>
          <w:rFonts w:ascii="Times New Roman" w:hAnsi="Times New Roman" w:cs="Times New Roman"/>
          <w:sz w:val="24"/>
          <w:szCs w:val="24"/>
        </w:rPr>
      </w:pPr>
      <w:r>
        <w:rPr>
          <w:rFonts w:cs="Times New Roman" w:ascii="Times New Roman" w:hAnsi="Times New Roman"/>
          <w:sz w:val="24"/>
          <w:szCs w:val="24"/>
        </w:rPr>
        <w:t>Записи в журнале операций подлежат обязательному хранению в течение срока хранения учетных записей, внесение которых зарегистрировано указанными записями в журнале операций.</w:t>
      </w:r>
    </w:p>
    <w:p>
      <w:pPr>
        <w:pStyle w:val="ListParagraph"/>
        <w:tabs>
          <w:tab w:val="clear" w:pos="720"/>
          <w:tab w:val="left" w:pos="1134" w:leader="none"/>
          <w:tab w:val="left" w:pos="1494" w:leader="none"/>
        </w:tabs>
        <w:ind w:left="0" w:firstLine="720"/>
        <w:rPr>
          <w:rFonts w:ascii="Times New Roman" w:hAnsi="Times New Roman" w:cs="Times New Roman"/>
          <w:sz w:val="24"/>
          <w:szCs w:val="24"/>
        </w:rPr>
      </w:pPr>
      <w:r>
        <w:rPr>
          <w:rFonts w:cs="Times New Roman" w:ascii="Times New Roman" w:hAnsi="Times New Roman"/>
          <w:sz w:val="24"/>
          <w:szCs w:val="24"/>
        </w:rPr>
        <w:t>Записи в системе учета документов и записи внутреннего учета подлежат обязательному хранению в течение не менее десяти лет со дня их внесения в систему учета документов и систему внутреннего учета соответственно. При этом записи о документах, на основании которых осуществлена фиксация обременения ценных бумаг и (или) ограничения распоряжения ценными бумагами, подлежат обязательному хранению в течение не менее десяти лет со дня прекращения соответствующего обременения и (или) ограничения.</w:t>
      </w:r>
    </w:p>
    <w:p>
      <w:pPr>
        <w:pStyle w:val="ListParagraph"/>
        <w:numPr>
          <w:ilvl w:val="1"/>
          <w:numId w:val="103"/>
        </w:numPr>
        <w:tabs>
          <w:tab w:val="clear" w:pos="720"/>
          <w:tab w:val="left" w:pos="1134" w:leader="none"/>
          <w:tab w:val="left" w:pos="1494" w:leader="none"/>
        </w:tabs>
        <w:ind w:left="0" w:firstLine="720"/>
        <w:rPr>
          <w:rFonts w:ascii="Times New Roman" w:hAnsi="Times New Roman" w:cs="Times New Roman"/>
          <w:sz w:val="24"/>
          <w:szCs w:val="24"/>
        </w:rPr>
      </w:pPr>
      <w:r>
        <w:rPr>
          <w:rFonts w:cs="Times New Roman" w:ascii="Times New Roman" w:hAnsi="Times New Roman"/>
          <w:sz w:val="24"/>
          <w:szCs w:val="24"/>
        </w:rPr>
        <w:t>Способы хранения учетных записей, вносимых в электронные базы данных, должны обеспечивать возможность восстановления временной последовательности событий и действий работников депозитария по внесению изменений в электронные базы данных, а также возможность идентификации лиц или технических средств, которыми внесены данные изменения.</w:t>
      </w:r>
    </w:p>
    <w:p>
      <w:pPr>
        <w:pStyle w:val="ListParagraph"/>
        <w:numPr>
          <w:ilvl w:val="1"/>
          <w:numId w:val="103"/>
        </w:numPr>
        <w:tabs>
          <w:tab w:val="clear" w:pos="720"/>
          <w:tab w:val="left" w:pos="1134" w:leader="none"/>
          <w:tab w:val="left" w:pos="1494"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Депозитарий осуществляет ежедневное резервное копирование учетных записей на электронные, оптические или иные носители информации, на которые не оказывают воздействия нарушения работы технических средств обработки и хранения учетных записей. Технические средства резервного копирования учетных записей должны обеспечить возможность изъятия копий учетных записей без нарушения работы технических средств обработки и хранения учетных записей и их резервного копирования.</w:t>
      </w:r>
    </w:p>
    <w:p>
      <w:pPr>
        <w:pStyle w:val="ListParagraph"/>
        <w:numPr>
          <w:ilvl w:val="1"/>
          <w:numId w:val="103"/>
        </w:numPr>
        <w:tabs>
          <w:tab w:val="clear" w:pos="720"/>
          <w:tab w:val="left" w:pos="1134" w:leader="none"/>
          <w:tab w:val="left" w:pos="1494" w:leader="none"/>
        </w:tabs>
        <w:ind w:left="0" w:firstLine="720"/>
        <w:rPr>
          <w:rFonts w:ascii="Times New Roman" w:hAnsi="Times New Roman" w:cs="Times New Roman"/>
          <w:sz w:val="24"/>
          <w:szCs w:val="24"/>
        </w:rPr>
      </w:pPr>
      <w:r>
        <w:rPr>
          <w:rFonts w:cs="Times New Roman" w:ascii="Times New Roman" w:hAnsi="Times New Roman"/>
          <w:sz w:val="24"/>
          <w:szCs w:val="24"/>
        </w:rPr>
        <w:t>Технические средства обработки и хранения учетных записей, а также носители информации, используемые для резервного копирования учетных записей, располагаются на территории Российской Федерации.</w:t>
      </w:r>
    </w:p>
    <w:p>
      <w:pPr>
        <w:pStyle w:val="ListParagraph"/>
        <w:tabs>
          <w:tab w:val="clear" w:pos="720"/>
          <w:tab w:val="left" w:pos="1134" w:leader="none"/>
          <w:tab w:val="left" w:pos="1494" w:leader="none"/>
        </w:tabs>
        <w:ind w:left="720" w:hanging="0"/>
        <w:rPr>
          <w:rFonts w:ascii="Times New Roman" w:hAnsi="Times New Roman" w:cs="Times New Roman"/>
          <w:sz w:val="24"/>
          <w:szCs w:val="24"/>
        </w:rPr>
      </w:pPr>
      <w:r>
        <w:rPr>
          <w:rFonts w:cs="Times New Roman" w:ascii="Times New Roman" w:hAnsi="Times New Roman"/>
          <w:sz w:val="24"/>
          <w:szCs w:val="24"/>
        </w:rPr>
      </w:r>
    </w:p>
    <w:p>
      <w:pPr>
        <w:pStyle w:val="2"/>
        <w:numPr>
          <w:ilvl w:val="0"/>
          <w:numId w:val="103"/>
        </w:numPr>
        <w:tabs>
          <w:tab w:val="clear" w:pos="720"/>
          <w:tab w:val="left" w:pos="566" w:leader="none"/>
          <w:tab w:val="left" w:pos="567" w:leader="none"/>
          <w:tab w:val="left" w:pos="1134" w:leader="none"/>
        </w:tabs>
        <w:ind w:left="0" w:firstLine="720"/>
        <w:jc w:val="both"/>
        <w:rPr>
          <w:rFonts w:ascii="Times New Roman" w:hAnsi="Times New Roman" w:cs="Times New Roman"/>
          <w:i w:val="false"/>
          <w:i w:val="false"/>
          <w:sz w:val="24"/>
          <w:szCs w:val="24"/>
        </w:rPr>
      </w:pPr>
      <w:bookmarkStart w:id="63" w:name="_bookmark52"/>
      <w:bookmarkEnd w:id="63"/>
      <w:r>
        <w:rPr>
          <w:rFonts w:cs="Times New Roman" w:ascii="Times New Roman" w:hAnsi="Times New Roman"/>
          <w:i w:val="false"/>
          <w:sz w:val="24"/>
          <w:szCs w:val="24"/>
        </w:rPr>
        <w:t>Проведение</w:t>
      </w:r>
      <w:r>
        <w:rPr>
          <w:rFonts w:cs="Times New Roman" w:ascii="Times New Roman" w:hAnsi="Times New Roman"/>
          <w:i w:val="false"/>
          <w:spacing w:val="-6"/>
          <w:sz w:val="24"/>
          <w:szCs w:val="24"/>
        </w:rPr>
        <w:t xml:space="preserve"> </w:t>
      </w:r>
      <w:r>
        <w:rPr>
          <w:rFonts w:cs="Times New Roman" w:ascii="Times New Roman" w:hAnsi="Times New Roman"/>
          <w:i w:val="false"/>
          <w:sz w:val="24"/>
          <w:szCs w:val="24"/>
        </w:rPr>
        <w:t>сверки</w:t>
      </w:r>
      <w:r>
        <w:rPr>
          <w:rFonts w:cs="Times New Roman" w:ascii="Times New Roman" w:hAnsi="Times New Roman"/>
          <w:i w:val="false"/>
          <w:spacing w:val="-4"/>
          <w:sz w:val="24"/>
          <w:szCs w:val="24"/>
        </w:rPr>
        <w:t xml:space="preserve"> </w:t>
      </w:r>
      <w:r>
        <w:rPr>
          <w:rFonts w:cs="Times New Roman" w:ascii="Times New Roman" w:hAnsi="Times New Roman"/>
          <w:i w:val="false"/>
          <w:sz w:val="24"/>
          <w:szCs w:val="24"/>
        </w:rPr>
        <w:t>количества</w:t>
      </w:r>
      <w:r>
        <w:rPr>
          <w:rFonts w:cs="Times New Roman" w:ascii="Times New Roman" w:hAnsi="Times New Roman"/>
          <w:i w:val="false"/>
          <w:spacing w:val="-5"/>
          <w:sz w:val="24"/>
          <w:szCs w:val="24"/>
        </w:rPr>
        <w:t xml:space="preserve"> </w:t>
      </w:r>
      <w:r>
        <w:rPr>
          <w:rFonts w:cs="Times New Roman" w:ascii="Times New Roman" w:hAnsi="Times New Roman"/>
          <w:i w:val="false"/>
          <w:sz w:val="24"/>
          <w:szCs w:val="24"/>
        </w:rPr>
        <w:t>ценных</w:t>
      </w:r>
      <w:r>
        <w:rPr>
          <w:rFonts w:cs="Times New Roman" w:ascii="Times New Roman" w:hAnsi="Times New Roman"/>
          <w:i w:val="false"/>
          <w:spacing w:val="-6"/>
          <w:sz w:val="24"/>
          <w:szCs w:val="24"/>
        </w:rPr>
        <w:t xml:space="preserve"> </w:t>
      </w:r>
      <w:r>
        <w:rPr>
          <w:rFonts w:cs="Times New Roman" w:ascii="Times New Roman" w:hAnsi="Times New Roman"/>
          <w:i w:val="false"/>
          <w:sz w:val="24"/>
          <w:szCs w:val="24"/>
        </w:rPr>
        <w:t>бумаг</w:t>
      </w:r>
    </w:p>
    <w:p>
      <w:pPr>
        <w:pStyle w:val="Style21"/>
        <w:tabs>
          <w:tab w:val="clear" w:pos="720"/>
          <w:tab w:val="left" w:pos="1134" w:leader="none"/>
        </w:tabs>
        <w:ind w:left="0" w:firstLine="720"/>
        <w:rPr>
          <w:rFonts w:ascii="Times New Roman" w:hAnsi="Times New Roman" w:cs="Times New Roman"/>
          <w:b/>
          <w:b/>
          <w:i/>
          <w:i/>
          <w:sz w:val="24"/>
          <w:szCs w:val="24"/>
        </w:rPr>
      </w:pPr>
      <w:r>
        <w:rPr>
          <w:rFonts w:cs="Times New Roman" w:ascii="Times New Roman" w:hAnsi="Times New Roman"/>
          <w:b/>
          <w:i/>
          <w:sz w:val="24"/>
          <w:szCs w:val="24"/>
        </w:rPr>
      </w:r>
    </w:p>
    <w:p>
      <w:pPr>
        <w:pStyle w:val="ListParagraph"/>
        <w:numPr>
          <w:ilvl w:val="1"/>
          <w:numId w:val="103"/>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осуществляя</w:t>
      </w:r>
      <w:r>
        <w:rPr>
          <w:rFonts w:cs="Times New Roman" w:ascii="Times New Roman" w:hAnsi="Times New Roman"/>
          <w:spacing w:val="1"/>
          <w:sz w:val="24"/>
          <w:szCs w:val="24"/>
        </w:rPr>
        <w:t xml:space="preserve"> </w:t>
      </w:r>
      <w:r>
        <w:rPr>
          <w:rFonts w:cs="Times New Roman" w:ascii="Times New Roman" w:hAnsi="Times New Roman"/>
          <w:sz w:val="24"/>
          <w:szCs w:val="24"/>
        </w:rPr>
        <w:t>ведение</w:t>
      </w:r>
      <w:r>
        <w:rPr>
          <w:rFonts w:cs="Times New Roman" w:ascii="Times New Roman" w:hAnsi="Times New Roman"/>
          <w:spacing w:val="1"/>
          <w:sz w:val="24"/>
          <w:szCs w:val="24"/>
        </w:rPr>
        <w:t xml:space="preserve"> </w:t>
      </w:r>
      <w:r>
        <w:rPr>
          <w:rFonts w:cs="Times New Roman" w:ascii="Times New Roman" w:hAnsi="Times New Roman"/>
          <w:sz w:val="24"/>
          <w:szCs w:val="24"/>
        </w:rPr>
        <w:t>счетов</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проводит</w:t>
      </w:r>
      <w:r>
        <w:rPr>
          <w:rFonts w:cs="Times New Roman" w:ascii="Times New Roman" w:hAnsi="Times New Roman"/>
          <w:spacing w:val="1"/>
          <w:sz w:val="24"/>
          <w:szCs w:val="24"/>
        </w:rPr>
        <w:t xml:space="preserve"> </w:t>
      </w:r>
      <w:r>
        <w:rPr>
          <w:rFonts w:cs="Times New Roman" w:ascii="Times New Roman" w:hAnsi="Times New Roman"/>
          <w:sz w:val="24"/>
          <w:szCs w:val="24"/>
        </w:rPr>
        <w:t>ежедневную</w:t>
      </w:r>
      <w:r>
        <w:rPr>
          <w:rFonts w:cs="Times New Roman" w:ascii="Times New Roman" w:hAnsi="Times New Roman"/>
          <w:spacing w:val="1"/>
          <w:sz w:val="24"/>
          <w:szCs w:val="24"/>
        </w:rPr>
        <w:t xml:space="preserve"> </w:t>
      </w:r>
      <w:r>
        <w:rPr>
          <w:rFonts w:cs="Times New Roman" w:ascii="Times New Roman" w:hAnsi="Times New Roman"/>
          <w:sz w:val="24"/>
          <w:szCs w:val="24"/>
        </w:rPr>
        <w:t>сверку</w:t>
      </w:r>
      <w:r>
        <w:rPr>
          <w:rFonts w:cs="Times New Roman" w:ascii="Times New Roman" w:hAnsi="Times New Roman"/>
          <w:spacing w:val="-5"/>
          <w:sz w:val="24"/>
          <w:szCs w:val="24"/>
        </w:rPr>
        <w:t xml:space="preserve"> </w:t>
      </w:r>
      <w:r>
        <w:rPr>
          <w:rFonts w:cs="Times New Roman" w:ascii="Times New Roman" w:hAnsi="Times New Roman"/>
          <w:sz w:val="24"/>
          <w:szCs w:val="24"/>
        </w:rPr>
        <w:t>(каждый рабочий день)</w:t>
      </w:r>
      <w:r>
        <w:rPr>
          <w:rFonts w:cs="Times New Roman" w:ascii="Times New Roman" w:hAnsi="Times New Roman"/>
          <w:spacing w:val="-1"/>
          <w:sz w:val="24"/>
          <w:szCs w:val="24"/>
        </w:rPr>
        <w:t xml:space="preserve"> </w:t>
      </w:r>
      <w:r>
        <w:rPr>
          <w:rFonts w:cs="Times New Roman" w:ascii="Times New Roman" w:hAnsi="Times New Roman"/>
          <w:sz w:val="24"/>
          <w:szCs w:val="24"/>
        </w:rPr>
        <w:t>на основании:</w:t>
      </w:r>
    </w:p>
    <w:p>
      <w:pPr>
        <w:pStyle w:val="ListParagraph"/>
        <w:numPr>
          <w:ilvl w:val="0"/>
          <w:numId w:val="6"/>
        </w:numPr>
        <w:tabs>
          <w:tab w:val="clear" w:pos="720"/>
          <w:tab w:val="left" w:pos="567"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случае</w:t>
      </w:r>
      <w:r>
        <w:rPr>
          <w:rFonts w:cs="Times New Roman" w:ascii="Times New Roman" w:hAnsi="Times New Roman"/>
          <w:spacing w:val="1"/>
          <w:sz w:val="24"/>
          <w:szCs w:val="24"/>
        </w:rPr>
        <w:t xml:space="preserve"> </w:t>
      </w:r>
      <w:r>
        <w:rPr>
          <w:rFonts w:cs="Times New Roman" w:ascii="Times New Roman" w:hAnsi="Times New Roman"/>
          <w:sz w:val="24"/>
          <w:szCs w:val="24"/>
        </w:rPr>
        <w:t>проведения</w:t>
      </w:r>
      <w:r>
        <w:rPr>
          <w:rFonts w:cs="Times New Roman" w:ascii="Times New Roman" w:hAnsi="Times New Roman"/>
          <w:spacing w:val="1"/>
          <w:sz w:val="24"/>
          <w:szCs w:val="24"/>
        </w:rPr>
        <w:t xml:space="preserve"> </w:t>
      </w:r>
      <w:r>
        <w:rPr>
          <w:rFonts w:cs="Times New Roman" w:ascii="Times New Roman" w:hAnsi="Times New Roman"/>
          <w:sz w:val="24"/>
          <w:szCs w:val="24"/>
        </w:rPr>
        <w:t>сверки</w:t>
      </w:r>
      <w:r>
        <w:rPr>
          <w:rFonts w:cs="Times New Roman" w:ascii="Times New Roman" w:hAnsi="Times New Roman"/>
          <w:spacing w:val="1"/>
          <w:sz w:val="24"/>
          <w:szCs w:val="24"/>
        </w:rPr>
        <w:t xml:space="preserve"> </w:t>
      </w:r>
      <w:r>
        <w:rPr>
          <w:rFonts w:cs="Times New Roman" w:ascii="Times New Roman" w:hAnsi="Times New Roman"/>
          <w:sz w:val="24"/>
          <w:szCs w:val="24"/>
        </w:rPr>
        <w:t>между</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Депозитарием</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регистратором</w:t>
      </w:r>
      <w:r>
        <w:rPr>
          <w:rFonts w:cs="Times New Roman" w:ascii="Times New Roman" w:hAnsi="Times New Roman"/>
          <w:spacing w:val="1"/>
          <w:sz w:val="24"/>
          <w:szCs w:val="24"/>
        </w:rPr>
        <w:t xml:space="preserve"> </w:t>
      </w:r>
      <w:r>
        <w:rPr>
          <w:rFonts w:cs="Times New Roman" w:ascii="Times New Roman" w:hAnsi="Times New Roman"/>
          <w:sz w:val="24"/>
          <w:szCs w:val="24"/>
        </w:rPr>
        <w:t>-</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последней</w:t>
      </w:r>
      <w:r>
        <w:rPr>
          <w:rFonts w:cs="Times New Roman" w:ascii="Times New Roman" w:hAnsi="Times New Roman"/>
          <w:spacing w:val="1"/>
          <w:sz w:val="24"/>
          <w:szCs w:val="24"/>
        </w:rPr>
        <w:t xml:space="preserve"> </w:t>
      </w:r>
      <w:r>
        <w:rPr>
          <w:rFonts w:cs="Times New Roman" w:ascii="Times New Roman" w:hAnsi="Times New Roman"/>
          <w:sz w:val="24"/>
          <w:szCs w:val="24"/>
        </w:rPr>
        <w:t>предоставленной</w:t>
      </w:r>
      <w:r>
        <w:rPr>
          <w:rFonts w:cs="Times New Roman" w:ascii="Times New Roman" w:hAnsi="Times New Roman"/>
          <w:spacing w:val="1"/>
          <w:sz w:val="24"/>
          <w:szCs w:val="24"/>
        </w:rPr>
        <w:t xml:space="preserve"> </w:t>
      </w:r>
      <w:r>
        <w:rPr>
          <w:rFonts w:cs="Times New Roman" w:ascii="Times New Roman" w:hAnsi="Times New Roman"/>
          <w:sz w:val="24"/>
          <w:szCs w:val="24"/>
        </w:rPr>
        <w:t>ему</w:t>
      </w:r>
      <w:r>
        <w:rPr>
          <w:rFonts w:cs="Times New Roman" w:ascii="Times New Roman" w:hAnsi="Times New Roman"/>
          <w:spacing w:val="1"/>
          <w:sz w:val="24"/>
          <w:szCs w:val="24"/>
        </w:rPr>
        <w:t xml:space="preserve"> </w:t>
      </w:r>
      <w:r>
        <w:rPr>
          <w:rFonts w:cs="Times New Roman" w:ascii="Times New Roman" w:hAnsi="Times New Roman"/>
          <w:sz w:val="24"/>
          <w:szCs w:val="24"/>
        </w:rPr>
        <w:t>справке</w:t>
      </w:r>
      <w:r>
        <w:rPr>
          <w:rFonts w:cs="Times New Roman" w:ascii="Times New Roman" w:hAnsi="Times New Roman"/>
          <w:spacing w:val="1"/>
          <w:sz w:val="24"/>
          <w:szCs w:val="24"/>
        </w:rPr>
        <w:t xml:space="preserve"> </w:t>
      </w:r>
      <w:r>
        <w:rPr>
          <w:rFonts w:cs="Times New Roman" w:ascii="Times New Roman" w:hAnsi="Times New Roman"/>
          <w:sz w:val="24"/>
          <w:szCs w:val="24"/>
        </w:rPr>
        <w:t>об</w:t>
      </w:r>
      <w:r>
        <w:rPr>
          <w:rFonts w:cs="Times New Roman" w:ascii="Times New Roman" w:hAnsi="Times New Roman"/>
          <w:spacing w:val="1"/>
          <w:sz w:val="24"/>
          <w:szCs w:val="24"/>
        </w:rPr>
        <w:t xml:space="preserve"> </w:t>
      </w:r>
      <w:r>
        <w:rPr>
          <w:rFonts w:cs="Times New Roman" w:ascii="Times New Roman" w:hAnsi="Times New Roman"/>
          <w:sz w:val="24"/>
          <w:szCs w:val="24"/>
        </w:rPr>
        <w:t>операциях</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его</w:t>
      </w:r>
      <w:r>
        <w:rPr>
          <w:rFonts w:cs="Times New Roman" w:ascii="Times New Roman" w:hAnsi="Times New Roman"/>
          <w:spacing w:val="1"/>
          <w:sz w:val="24"/>
          <w:szCs w:val="24"/>
        </w:rPr>
        <w:t xml:space="preserve"> </w:t>
      </w:r>
      <w:r>
        <w:rPr>
          <w:rFonts w:cs="Times New Roman" w:ascii="Times New Roman" w:hAnsi="Times New Roman"/>
          <w:sz w:val="24"/>
          <w:szCs w:val="24"/>
        </w:rPr>
        <w:t>лицевому</w:t>
      </w:r>
      <w:r>
        <w:rPr>
          <w:rFonts w:cs="Times New Roman" w:ascii="Times New Roman" w:hAnsi="Times New Roman"/>
          <w:spacing w:val="1"/>
          <w:sz w:val="24"/>
          <w:szCs w:val="24"/>
        </w:rPr>
        <w:t xml:space="preserve"> </w:t>
      </w:r>
      <w:r>
        <w:rPr>
          <w:rFonts w:cs="Times New Roman" w:ascii="Times New Roman" w:hAnsi="Times New Roman"/>
          <w:sz w:val="24"/>
          <w:szCs w:val="24"/>
        </w:rPr>
        <w:t>счету,</w:t>
      </w:r>
      <w:r>
        <w:rPr>
          <w:rFonts w:cs="Times New Roman" w:ascii="Times New Roman" w:hAnsi="Times New Roman"/>
          <w:spacing w:val="1"/>
          <w:sz w:val="24"/>
          <w:szCs w:val="24"/>
        </w:rPr>
        <w:t xml:space="preserve"> </w:t>
      </w:r>
      <w:r>
        <w:rPr>
          <w:rFonts w:cs="Times New Roman" w:ascii="Times New Roman" w:hAnsi="Times New Roman"/>
          <w:sz w:val="24"/>
          <w:szCs w:val="24"/>
        </w:rPr>
        <w:t>а</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случае</w:t>
      </w:r>
      <w:r>
        <w:rPr>
          <w:rFonts w:cs="Times New Roman" w:ascii="Times New Roman" w:hAnsi="Times New Roman"/>
          <w:spacing w:val="55"/>
          <w:sz w:val="24"/>
          <w:szCs w:val="24"/>
        </w:rPr>
        <w:t>, если</w:t>
      </w:r>
      <w:r>
        <w:rPr>
          <w:rFonts w:cs="Times New Roman" w:ascii="Times New Roman" w:hAnsi="Times New Roman"/>
          <w:spacing w:val="1"/>
          <w:sz w:val="24"/>
          <w:szCs w:val="24"/>
        </w:rPr>
        <w:t xml:space="preserve"> </w:t>
      </w:r>
      <w:r>
        <w:rPr>
          <w:rFonts w:cs="Times New Roman" w:ascii="Times New Roman" w:hAnsi="Times New Roman"/>
          <w:sz w:val="24"/>
          <w:szCs w:val="24"/>
        </w:rPr>
        <w:t>последним документом, содержащим информацию об изменении количества ценных бумаг по</w:t>
      </w:r>
      <w:r>
        <w:rPr>
          <w:rFonts w:cs="Times New Roman" w:ascii="Times New Roman" w:hAnsi="Times New Roman"/>
          <w:spacing w:val="1"/>
          <w:sz w:val="24"/>
          <w:szCs w:val="24"/>
        </w:rPr>
        <w:t xml:space="preserve"> </w:t>
      </w:r>
      <w:r>
        <w:rPr>
          <w:rFonts w:cs="Times New Roman" w:ascii="Times New Roman" w:hAnsi="Times New Roman"/>
          <w:sz w:val="24"/>
          <w:szCs w:val="24"/>
        </w:rPr>
        <w:t>его</w:t>
      </w:r>
      <w:r>
        <w:rPr>
          <w:rFonts w:cs="Times New Roman" w:ascii="Times New Roman" w:hAnsi="Times New Roman"/>
          <w:spacing w:val="-1"/>
          <w:sz w:val="24"/>
          <w:szCs w:val="24"/>
        </w:rPr>
        <w:t xml:space="preserve"> </w:t>
      </w:r>
      <w:r>
        <w:rPr>
          <w:rFonts w:cs="Times New Roman" w:ascii="Times New Roman" w:hAnsi="Times New Roman"/>
          <w:sz w:val="24"/>
          <w:szCs w:val="24"/>
        </w:rPr>
        <w:t>лицевому</w:t>
      </w:r>
      <w:r>
        <w:rPr>
          <w:rFonts w:cs="Times New Roman" w:ascii="Times New Roman" w:hAnsi="Times New Roman"/>
          <w:spacing w:val="-5"/>
          <w:sz w:val="24"/>
          <w:szCs w:val="24"/>
        </w:rPr>
        <w:t xml:space="preserve"> </w:t>
      </w:r>
      <w:r>
        <w:rPr>
          <w:rFonts w:cs="Times New Roman" w:ascii="Times New Roman" w:hAnsi="Times New Roman"/>
          <w:sz w:val="24"/>
          <w:szCs w:val="24"/>
        </w:rPr>
        <w:t>счету,</w:t>
      </w:r>
      <w:r>
        <w:rPr>
          <w:rFonts w:cs="Times New Roman" w:ascii="Times New Roman" w:hAnsi="Times New Roman"/>
          <w:spacing w:val="-3"/>
          <w:sz w:val="24"/>
          <w:szCs w:val="24"/>
        </w:rPr>
        <w:t xml:space="preserve"> </w:t>
      </w:r>
      <w:r>
        <w:rPr>
          <w:rFonts w:cs="Times New Roman" w:ascii="Times New Roman" w:hAnsi="Times New Roman"/>
          <w:sz w:val="24"/>
          <w:szCs w:val="24"/>
        </w:rPr>
        <w:t>является</w:t>
      </w:r>
      <w:r>
        <w:rPr>
          <w:rFonts w:cs="Times New Roman" w:ascii="Times New Roman" w:hAnsi="Times New Roman"/>
          <w:spacing w:val="-1"/>
          <w:sz w:val="24"/>
          <w:szCs w:val="24"/>
        </w:rPr>
        <w:t xml:space="preserve"> </w:t>
      </w:r>
      <w:r>
        <w:rPr>
          <w:rFonts w:cs="Times New Roman" w:ascii="Times New Roman" w:hAnsi="Times New Roman"/>
          <w:sz w:val="24"/>
          <w:szCs w:val="24"/>
        </w:rPr>
        <w:t>выписка -</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3"/>
          <w:sz w:val="24"/>
          <w:szCs w:val="24"/>
        </w:rPr>
        <w:t xml:space="preserve"> </w:t>
      </w:r>
      <w:r>
        <w:rPr>
          <w:rFonts w:cs="Times New Roman" w:ascii="Times New Roman" w:hAnsi="Times New Roman"/>
          <w:sz w:val="24"/>
          <w:szCs w:val="24"/>
        </w:rPr>
        <w:t>последней</w:t>
      </w:r>
      <w:r>
        <w:rPr>
          <w:rFonts w:cs="Times New Roman" w:ascii="Times New Roman" w:hAnsi="Times New Roman"/>
          <w:spacing w:val="-3"/>
          <w:sz w:val="24"/>
          <w:szCs w:val="24"/>
        </w:rPr>
        <w:t xml:space="preserve"> </w:t>
      </w:r>
      <w:r>
        <w:rPr>
          <w:rFonts w:cs="Times New Roman" w:ascii="Times New Roman" w:hAnsi="Times New Roman"/>
          <w:sz w:val="24"/>
          <w:szCs w:val="24"/>
        </w:rPr>
        <w:t>предоставленной</w:t>
      </w:r>
      <w:r>
        <w:rPr>
          <w:rFonts w:cs="Times New Roman" w:ascii="Times New Roman" w:hAnsi="Times New Roman"/>
          <w:spacing w:val="-2"/>
          <w:sz w:val="24"/>
          <w:szCs w:val="24"/>
        </w:rPr>
        <w:t xml:space="preserve"> </w:t>
      </w:r>
      <w:r>
        <w:rPr>
          <w:rFonts w:cs="Times New Roman" w:ascii="Times New Roman" w:hAnsi="Times New Roman"/>
          <w:sz w:val="24"/>
          <w:szCs w:val="24"/>
        </w:rPr>
        <w:t>ему</w:t>
      </w:r>
      <w:r>
        <w:rPr>
          <w:rFonts w:cs="Times New Roman" w:ascii="Times New Roman" w:hAnsi="Times New Roman"/>
          <w:spacing w:val="-3"/>
          <w:sz w:val="24"/>
          <w:szCs w:val="24"/>
        </w:rPr>
        <w:t xml:space="preserve"> </w:t>
      </w:r>
      <w:r>
        <w:rPr>
          <w:rFonts w:cs="Times New Roman" w:ascii="Times New Roman" w:hAnsi="Times New Roman"/>
          <w:sz w:val="24"/>
          <w:szCs w:val="24"/>
        </w:rPr>
        <w:t>выписке;</w:t>
      </w:r>
    </w:p>
    <w:p>
      <w:pPr>
        <w:pStyle w:val="ListParagraph"/>
        <w:numPr>
          <w:ilvl w:val="0"/>
          <w:numId w:val="6"/>
        </w:numPr>
        <w:tabs>
          <w:tab w:val="clear" w:pos="720"/>
          <w:tab w:val="left" w:pos="567"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случае</w:t>
      </w:r>
      <w:r>
        <w:rPr>
          <w:rFonts w:cs="Times New Roman" w:ascii="Times New Roman" w:hAnsi="Times New Roman"/>
          <w:spacing w:val="1"/>
          <w:sz w:val="24"/>
          <w:szCs w:val="24"/>
        </w:rPr>
        <w:t xml:space="preserve"> </w:t>
      </w:r>
      <w:r>
        <w:rPr>
          <w:rFonts w:cs="Times New Roman" w:ascii="Times New Roman" w:hAnsi="Times New Roman"/>
          <w:sz w:val="24"/>
          <w:szCs w:val="24"/>
        </w:rPr>
        <w:t>проведения</w:t>
      </w:r>
      <w:r>
        <w:rPr>
          <w:rFonts w:cs="Times New Roman" w:ascii="Times New Roman" w:hAnsi="Times New Roman"/>
          <w:spacing w:val="1"/>
          <w:sz w:val="24"/>
          <w:szCs w:val="24"/>
        </w:rPr>
        <w:t xml:space="preserve"> </w:t>
      </w:r>
      <w:r>
        <w:rPr>
          <w:rFonts w:cs="Times New Roman" w:ascii="Times New Roman" w:hAnsi="Times New Roman"/>
          <w:sz w:val="24"/>
          <w:szCs w:val="24"/>
        </w:rPr>
        <w:t>сверки</w:t>
      </w:r>
      <w:r>
        <w:rPr>
          <w:rFonts w:cs="Times New Roman" w:ascii="Times New Roman" w:hAnsi="Times New Roman"/>
          <w:spacing w:val="1"/>
          <w:sz w:val="24"/>
          <w:szCs w:val="24"/>
        </w:rPr>
        <w:t xml:space="preserve"> </w:t>
      </w:r>
      <w:r>
        <w:rPr>
          <w:rFonts w:cs="Times New Roman" w:ascii="Times New Roman" w:hAnsi="Times New Roman"/>
          <w:sz w:val="24"/>
          <w:szCs w:val="24"/>
        </w:rPr>
        <w:t>между</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Депозитарием</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другим</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депозитарием</w:t>
      </w:r>
      <w:r>
        <w:rPr>
          <w:rFonts w:cs="Times New Roman" w:ascii="Times New Roman" w:hAnsi="Times New Roman"/>
          <w:spacing w:val="1"/>
          <w:sz w:val="24"/>
          <w:szCs w:val="24"/>
        </w:rPr>
        <w:t xml:space="preserve"> </w:t>
      </w:r>
      <w:r>
        <w:rPr>
          <w:rFonts w:cs="Times New Roman" w:ascii="Times New Roman" w:hAnsi="Times New Roman"/>
          <w:sz w:val="24"/>
          <w:szCs w:val="24"/>
        </w:rPr>
        <w:t>-</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последней</w:t>
      </w:r>
      <w:r>
        <w:rPr>
          <w:rFonts w:cs="Times New Roman" w:ascii="Times New Roman" w:hAnsi="Times New Roman"/>
          <w:spacing w:val="-53"/>
          <w:sz w:val="24"/>
          <w:szCs w:val="24"/>
        </w:rPr>
        <w:t xml:space="preserve"> </w:t>
      </w:r>
      <w:r>
        <w:rPr>
          <w:rFonts w:cs="Times New Roman" w:ascii="Times New Roman" w:hAnsi="Times New Roman"/>
          <w:sz w:val="24"/>
          <w:szCs w:val="24"/>
        </w:rPr>
        <w:t>предоставленной ему выписке по его счету депо номинального держателя, а в случае если</w:t>
      </w:r>
      <w:r>
        <w:rPr>
          <w:rFonts w:cs="Times New Roman" w:ascii="Times New Roman" w:hAnsi="Times New Roman"/>
          <w:spacing w:val="1"/>
          <w:sz w:val="24"/>
          <w:szCs w:val="24"/>
        </w:rPr>
        <w:t xml:space="preserve"> </w:t>
      </w:r>
      <w:r>
        <w:rPr>
          <w:rFonts w:cs="Times New Roman" w:ascii="Times New Roman" w:hAnsi="Times New Roman"/>
          <w:sz w:val="24"/>
          <w:szCs w:val="24"/>
        </w:rPr>
        <w:t>последним документом по указанному счету депо является отчет о проведенной операции</w:t>
      </w:r>
      <w:r>
        <w:rPr>
          <w:rFonts w:cs="Times New Roman" w:ascii="Times New Roman" w:hAnsi="Times New Roman"/>
          <w:spacing w:val="1"/>
          <w:sz w:val="24"/>
          <w:szCs w:val="24"/>
        </w:rPr>
        <w:t xml:space="preserve"> </w:t>
      </w:r>
      <w:r>
        <w:rPr>
          <w:rFonts w:cs="Times New Roman" w:ascii="Times New Roman" w:hAnsi="Times New Roman"/>
          <w:sz w:val="24"/>
          <w:szCs w:val="24"/>
        </w:rPr>
        <w:t>(операциях), содержащий информацию о количестве ценных бумаг на таком счете депо, -</w:t>
      </w:r>
      <w:r>
        <w:rPr>
          <w:rFonts w:cs="Times New Roman" w:ascii="Times New Roman" w:hAnsi="Times New Roman"/>
          <w:spacing w:val="1"/>
          <w:sz w:val="24"/>
          <w:szCs w:val="24"/>
        </w:rPr>
        <w:t xml:space="preserve"> </w:t>
      </w:r>
      <w:r>
        <w:rPr>
          <w:rFonts w:cs="Times New Roman" w:ascii="Times New Roman" w:hAnsi="Times New Roman"/>
          <w:sz w:val="24"/>
          <w:szCs w:val="24"/>
        </w:rPr>
        <w:t>последний предоставленный ему отчет о проведенной операции (операциях), содержащий</w:t>
      </w:r>
      <w:r>
        <w:rPr>
          <w:rFonts w:cs="Times New Roman" w:ascii="Times New Roman" w:hAnsi="Times New Roman"/>
          <w:spacing w:val="1"/>
          <w:sz w:val="24"/>
          <w:szCs w:val="24"/>
        </w:rPr>
        <w:t xml:space="preserve"> </w:t>
      </w:r>
      <w:r>
        <w:rPr>
          <w:rFonts w:cs="Times New Roman" w:ascii="Times New Roman" w:hAnsi="Times New Roman"/>
          <w:sz w:val="24"/>
          <w:szCs w:val="24"/>
        </w:rPr>
        <w:t>информацию</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2"/>
          <w:sz w:val="24"/>
          <w:szCs w:val="24"/>
        </w:rPr>
        <w:t xml:space="preserve"> </w:t>
      </w:r>
      <w:r>
        <w:rPr>
          <w:rFonts w:cs="Times New Roman" w:ascii="Times New Roman" w:hAnsi="Times New Roman"/>
          <w:sz w:val="24"/>
          <w:szCs w:val="24"/>
        </w:rPr>
        <w:t>количестве</w:t>
      </w:r>
      <w:r>
        <w:rPr>
          <w:rFonts w:cs="Times New Roman" w:ascii="Times New Roman" w:hAnsi="Times New Roman"/>
          <w:spacing w:val="-2"/>
          <w:sz w:val="24"/>
          <w:szCs w:val="24"/>
        </w:rPr>
        <w:t xml:space="preserve"> </w:t>
      </w:r>
      <w:r>
        <w:rPr>
          <w:rFonts w:cs="Times New Roman" w:ascii="Times New Roman" w:hAnsi="Times New Roman"/>
          <w:sz w:val="24"/>
          <w:szCs w:val="24"/>
        </w:rPr>
        <w:t>ценных</w:t>
      </w:r>
      <w:r>
        <w:rPr>
          <w:rFonts w:cs="Times New Roman" w:ascii="Times New Roman" w:hAnsi="Times New Roman"/>
          <w:spacing w:val="-2"/>
          <w:sz w:val="24"/>
          <w:szCs w:val="24"/>
        </w:rPr>
        <w:t xml:space="preserve"> </w:t>
      </w:r>
      <w:r>
        <w:rPr>
          <w:rFonts w:cs="Times New Roman" w:ascii="Times New Roman" w:hAnsi="Times New Roman"/>
          <w:sz w:val="24"/>
          <w:szCs w:val="24"/>
        </w:rPr>
        <w:t>бумаг</w:t>
      </w:r>
      <w:r>
        <w:rPr>
          <w:rFonts w:cs="Times New Roman" w:ascii="Times New Roman" w:hAnsi="Times New Roman"/>
          <w:spacing w:val="-2"/>
          <w:sz w:val="24"/>
          <w:szCs w:val="24"/>
        </w:rPr>
        <w:t xml:space="preserve"> </w:t>
      </w:r>
      <w:r>
        <w:rPr>
          <w:rFonts w:cs="Times New Roman" w:ascii="Times New Roman" w:hAnsi="Times New Roman"/>
          <w:sz w:val="24"/>
          <w:szCs w:val="24"/>
        </w:rPr>
        <w:t>на</w:t>
      </w:r>
      <w:r>
        <w:rPr>
          <w:rFonts w:cs="Times New Roman" w:ascii="Times New Roman" w:hAnsi="Times New Roman"/>
          <w:spacing w:val="-2"/>
          <w:sz w:val="24"/>
          <w:szCs w:val="24"/>
        </w:rPr>
        <w:t xml:space="preserve"> </w:t>
      </w:r>
      <w:r>
        <w:rPr>
          <w:rFonts w:cs="Times New Roman" w:ascii="Times New Roman" w:hAnsi="Times New Roman"/>
          <w:sz w:val="24"/>
          <w:szCs w:val="24"/>
        </w:rPr>
        <w:t>счете</w:t>
      </w:r>
      <w:r>
        <w:rPr>
          <w:rFonts w:cs="Times New Roman" w:ascii="Times New Roman" w:hAnsi="Times New Roman"/>
          <w:spacing w:val="1"/>
          <w:sz w:val="24"/>
          <w:szCs w:val="24"/>
        </w:rPr>
        <w:t xml:space="preserve"> </w:t>
      </w:r>
      <w:r>
        <w:rPr>
          <w:rFonts w:cs="Times New Roman" w:ascii="Times New Roman" w:hAnsi="Times New Roman"/>
          <w:sz w:val="24"/>
          <w:szCs w:val="24"/>
        </w:rPr>
        <w:t>депо номинального держателя;</w:t>
      </w:r>
    </w:p>
    <w:p>
      <w:pPr>
        <w:pStyle w:val="ListParagraph"/>
        <w:numPr>
          <w:ilvl w:val="0"/>
          <w:numId w:val="6"/>
        </w:numPr>
        <w:tabs>
          <w:tab w:val="clear" w:pos="720"/>
          <w:tab w:val="left" w:pos="567"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случае</w:t>
      </w:r>
      <w:r>
        <w:rPr>
          <w:rFonts w:cs="Times New Roman" w:ascii="Times New Roman" w:hAnsi="Times New Roman"/>
          <w:spacing w:val="1"/>
          <w:sz w:val="24"/>
          <w:szCs w:val="24"/>
        </w:rPr>
        <w:t xml:space="preserve"> </w:t>
      </w:r>
      <w:r>
        <w:rPr>
          <w:rFonts w:cs="Times New Roman" w:ascii="Times New Roman" w:hAnsi="Times New Roman"/>
          <w:sz w:val="24"/>
          <w:szCs w:val="24"/>
        </w:rPr>
        <w:t>проведения</w:t>
      </w:r>
      <w:r>
        <w:rPr>
          <w:rFonts w:cs="Times New Roman" w:ascii="Times New Roman" w:hAnsi="Times New Roman"/>
          <w:spacing w:val="1"/>
          <w:sz w:val="24"/>
          <w:szCs w:val="24"/>
        </w:rPr>
        <w:t xml:space="preserve"> </w:t>
      </w:r>
      <w:r>
        <w:rPr>
          <w:rFonts w:cs="Times New Roman" w:ascii="Times New Roman" w:hAnsi="Times New Roman"/>
          <w:sz w:val="24"/>
          <w:szCs w:val="24"/>
        </w:rPr>
        <w:t>сверки</w:t>
      </w:r>
      <w:r>
        <w:rPr>
          <w:rFonts w:cs="Times New Roman" w:ascii="Times New Roman" w:hAnsi="Times New Roman"/>
          <w:spacing w:val="1"/>
          <w:sz w:val="24"/>
          <w:szCs w:val="24"/>
        </w:rPr>
        <w:t xml:space="preserve"> </w:t>
      </w:r>
      <w:r>
        <w:rPr>
          <w:rFonts w:cs="Times New Roman" w:ascii="Times New Roman" w:hAnsi="Times New Roman"/>
          <w:sz w:val="24"/>
          <w:szCs w:val="24"/>
        </w:rPr>
        <w:t>между</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Депозитарием</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иностранной</w:t>
      </w:r>
      <w:r>
        <w:rPr>
          <w:rFonts w:cs="Times New Roman" w:ascii="Times New Roman" w:hAnsi="Times New Roman"/>
          <w:spacing w:val="1"/>
          <w:sz w:val="24"/>
          <w:szCs w:val="24"/>
        </w:rPr>
        <w:t xml:space="preserve"> </w:t>
      </w:r>
      <w:r>
        <w:rPr>
          <w:rFonts w:cs="Times New Roman" w:ascii="Times New Roman" w:hAnsi="Times New Roman"/>
          <w:sz w:val="24"/>
          <w:szCs w:val="24"/>
        </w:rPr>
        <w:t>организацией,</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осуществляющей учет прав на ценные бумаги, - в последнем предоставленном Депозитарию</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документе, содержащем сведения об операциях и о количестве ценных бумаг по счету лица,</w:t>
      </w:r>
      <w:r>
        <w:rPr>
          <w:rFonts w:cs="Times New Roman" w:ascii="Times New Roman" w:hAnsi="Times New Roman"/>
          <w:spacing w:val="1"/>
          <w:sz w:val="24"/>
          <w:szCs w:val="24"/>
        </w:rPr>
        <w:t xml:space="preserve"> </w:t>
      </w:r>
      <w:r>
        <w:rPr>
          <w:rFonts w:cs="Times New Roman" w:ascii="Times New Roman" w:hAnsi="Times New Roman"/>
          <w:sz w:val="24"/>
          <w:szCs w:val="24"/>
        </w:rPr>
        <w:t>действующего</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интересах</w:t>
      </w:r>
      <w:r>
        <w:rPr>
          <w:rFonts w:cs="Times New Roman" w:ascii="Times New Roman" w:hAnsi="Times New Roman"/>
          <w:spacing w:val="1"/>
          <w:sz w:val="24"/>
          <w:szCs w:val="24"/>
        </w:rPr>
        <w:t xml:space="preserve"> </w:t>
      </w:r>
      <w:r>
        <w:rPr>
          <w:rFonts w:cs="Times New Roman" w:ascii="Times New Roman" w:hAnsi="Times New Roman"/>
          <w:sz w:val="24"/>
          <w:szCs w:val="24"/>
        </w:rPr>
        <w:t>других</w:t>
      </w:r>
      <w:r>
        <w:rPr>
          <w:rFonts w:cs="Times New Roman" w:ascii="Times New Roman" w:hAnsi="Times New Roman"/>
          <w:spacing w:val="1"/>
          <w:sz w:val="24"/>
          <w:szCs w:val="24"/>
        </w:rPr>
        <w:t xml:space="preserve"> </w:t>
      </w:r>
      <w:r>
        <w:rPr>
          <w:rFonts w:cs="Times New Roman" w:ascii="Times New Roman" w:hAnsi="Times New Roman"/>
          <w:sz w:val="24"/>
          <w:szCs w:val="24"/>
        </w:rPr>
        <w:t>лиц,</w:t>
      </w:r>
      <w:r>
        <w:rPr>
          <w:rFonts w:cs="Times New Roman" w:ascii="Times New Roman" w:hAnsi="Times New Roman"/>
          <w:spacing w:val="1"/>
          <w:sz w:val="24"/>
          <w:szCs w:val="24"/>
        </w:rPr>
        <w:t xml:space="preserve"> </w:t>
      </w:r>
      <w:r>
        <w:rPr>
          <w:rFonts w:cs="Times New Roman" w:ascii="Times New Roman" w:hAnsi="Times New Roman"/>
          <w:sz w:val="24"/>
          <w:szCs w:val="24"/>
        </w:rPr>
        <w:t>открытому</w:t>
      </w:r>
      <w:r>
        <w:rPr>
          <w:rFonts w:cs="Times New Roman" w:ascii="Times New Roman" w:hAnsi="Times New Roman"/>
          <w:spacing w:val="1"/>
          <w:sz w:val="24"/>
          <w:szCs w:val="24"/>
        </w:rPr>
        <w:t xml:space="preserve"> </w:t>
      </w:r>
      <w:r>
        <w:rPr>
          <w:rFonts w:cs="Times New Roman" w:ascii="Times New Roman" w:hAnsi="Times New Roman"/>
          <w:sz w:val="24"/>
          <w:szCs w:val="24"/>
        </w:rPr>
        <w:t>этому</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депозитарию</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56"/>
          <w:sz w:val="24"/>
          <w:szCs w:val="24"/>
        </w:rPr>
        <w:t xml:space="preserve"> </w:t>
      </w:r>
      <w:r>
        <w:rPr>
          <w:rFonts w:cs="Times New Roman" w:ascii="Times New Roman" w:hAnsi="Times New Roman"/>
          <w:sz w:val="24"/>
          <w:szCs w:val="24"/>
        </w:rPr>
        <w:t>указанной</w:t>
      </w:r>
      <w:r>
        <w:rPr>
          <w:rFonts w:cs="Times New Roman" w:ascii="Times New Roman" w:hAnsi="Times New Roman"/>
          <w:spacing w:val="1"/>
          <w:sz w:val="24"/>
          <w:szCs w:val="24"/>
        </w:rPr>
        <w:t xml:space="preserve"> </w:t>
      </w:r>
      <w:r>
        <w:rPr>
          <w:rFonts w:cs="Times New Roman" w:ascii="Times New Roman" w:hAnsi="Times New Roman"/>
          <w:sz w:val="24"/>
          <w:szCs w:val="24"/>
        </w:rPr>
        <w:t>иностранной организации.</w:t>
      </w:r>
    </w:p>
    <w:p>
      <w:pPr>
        <w:pStyle w:val="ListParagraph"/>
        <w:numPr>
          <w:ilvl w:val="1"/>
          <w:numId w:val="103"/>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 случае если количество ценных бумаг, учтенных Депозитарием на Счетах депо, по которым</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осуществляется учет прав на ценные бумаги, и Счете неустановленных лиц, стало больше количества</w:t>
      </w:r>
      <w:r>
        <w:rPr>
          <w:rFonts w:cs="Times New Roman" w:ascii="Times New Roman" w:hAnsi="Times New Roman"/>
          <w:spacing w:val="1"/>
          <w:sz w:val="24"/>
          <w:szCs w:val="24"/>
        </w:rPr>
        <w:t xml:space="preserve"> </w:t>
      </w:r>
      <w:r>
        <w:rPr>
          <w:rFonts w:cs="Times New Roman" w:ascii="Times New Roman" w:hAnsi="Times New Roman"/>
          <w:sz w:val="24"/>
          <w:szCs w:val="24"/>
        </w:rPr>
        <w:t>таких же ценных бумаг, учтенных на Счетах Депозитария, открытых</w:t>
      </w:r>
      <w:r>
        <w:rPr>
          <w:rFonts w:cs="Times New Roman" w:ascii="Times New Roman" w:hAnsi="Times New Roman"/>
          <w:spacing w:val="1"/>
          <w:sz w:val="24"/>
          <w:szCs w:val="24"/>
        </w:rPr>
        <w:t xml:space="preserve"> </w:t>
      </w:r>
      <w:r>
        <w:rPr>
          <w:rFonts w:cs="Times New Roman" w:ascii="Times New Roman" w:hAnsi="Times New Roman"/>
          <w:sz w:val="24"/>
          <w:szCs w:val="24"/>
        </w:rPr>
        <w:t>этому Депозитарию, и счетах, открытых ему иностранной организацией, осуществляющей учет прав на</w:t>
      </w:r>
      <w:r>
        <w:rPr>
          <w:rFonts w:cs="Times New Roman" w:ascii="Times New Roman" w:hAnsi="Times New Roman"/>
          <w:spacing w:val="1"/>
          <w:sz w:val="24"/>
          <w:szCs w:val="24"/>
        </w:rPr>
        <w:t xml:space="preserve"> </w:t>
      </w:r>
      <w:r>
        <w:rPr>
          <w:rFonts w:cs="Times New Roman" w:ascii="Times New Roman" w:hAnsi="Times New Roman"/>
          <w:sz w:val="24"/>
          <w:szCs w:val="24"/>
        </w:rPr>
        <w:t>ценные</w:t>
      </w:r>
      <w:r>
        <w:rPr>
          <w:rFonts w:cs="Times New Roman" w:ascii="Times New Roman" w:hAnsi="Times New Roman"/>
          <w:spacing w:val="-2"/>
          <w:sz w:val="24"/>
          <w:szCs w:val="24"/>
        </w:rPr>
        <w:t xml:space="preserve"> </w:t>
      </w:r>
      <w:r>
        <w:rPr>
          <w:rFonts w:cs="Times New Roman" w:ascii="Times New Roman" w:hAnsi="Times New Roman"/>
          <w:sz w:val="24"/>
          <w:szCs w:val="24"/>
        </w:rPr>
        <w:t>бумаги,</w:t>
      </w:r>
      <w:r>
        <w:rPr>
          <w:rFonts w:cs="Times New Roman" w:ascii="Times New Roman" w:hAnsi="Times New Roman"/>
          <w:spacing w:val="-2"/>
          <w:sz w:val="24"/>
          <w:szCs w:val="24"/>
        </w:rPr>
        <w:t xml:space="preserve"> </w:t>
      </w:r>
      <w:r>
        <w:rPr>
          <w:rFonts w:cs="Times New Roman" w:ascii="Times New Roman" w:hAnsi="Times New Roman"/>
          <w:sz w:val="24"/>
          <w:szCs w:val="24"/>
        </w:rPr>
        <w:t>как</w:t>
      </w:r>
      <w:r>
        <w:rPr>
          <w:rFonts w:cs="Times New Roman" w:ascii="Times New Roman" w:hAnsi="Times New Roman"/>
          <w:spacing w:val="-1"/>
          <w:sz w:val="24"/>
          <w:szCs w:val="24"/>
        </w:rPr>
        <w:t xml:space="preserve"> </w:t>
      </w:r>
      <w:r>
        <w:rPr>
          <w:rFonts w:cs="Times New Roman" w:ascii="Times New Roman" w:hAnsi="Times New Roman"/>
          <w:sz w:val="24"/>
          <w:szCs w:val="24"/>
        </w:rPr>
        <w:t>лицу, действующему</w:t>
      </w:r>
      <w:r>
        <w:rPr>
          <w:rFonts w:cs="Times New Roman" w:ascii="Times New Roman" w:hAnsi="Times New Roman"/>
          <w:spacing w:val="-5"/>
          <w:sz w:val="24"/>
          <w:szCs w:val="24"/>
        </w:rPr>
        <w:t xml:space="preserve"> </w:t>
      </w:r>
      <w:r>
        <w:rPr>
          <w:rFonts w:cs="Times New Roman" w:ascii="Times New Roman" w:hAnsi="Times New Roman"/>
          <w:sz w:val="24"/>
          <w:szCs w:val="24"/>
        </w:rPr>
        <w:t>в интересах других</w:t>
      </w:r>
      <w:r>
        <w:rPr>
          <w:rFonts w:cs="Times New Roman" w:ascii="Times New Roman" w:hAnsi="Times New Roman"/>
          <w:spacing w:val="-1"/>
          <w:sz w:val="24"/>
          <w:szCs w:val="24"/>
        </w:rPr>
        <w:t xml:space="preserve"> </w:t>
      </w:r>
      <w:r>
        <w:rPr>
          <w:rFonts w:cs="Times New Roman" w:ascii="Times New Roman" w:hAnsi="Times New Roman"/>
          <w:sz w:val="24"/>
          <w:szCs w:val="24"/>
        </w:rPr>
        <w:t>лиц,</w:t>
      </w:r>
      <w:r>
        <w:rPr>
          <w:rFonts w:cs="Times New Roman" w:ascii="Times New Roman" w:hAnsi="Times New Roman"/>
          <w:spacing w:val="-2"/>
          <w:sz w:val="24"/>
          <w:szCs w:val="24"/>
        </w:rPr>
        <w:t xml:space="preserve"> </w:t>
      </w: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обязан:</w:t>
      </w:r>
    </w:p>
    <w:p>
      <w:pPr>
        <w:pStyle w:val="ListParagraph"/>
        <w:numPr>
          <w:ilvl w:val="0"/>
          <w:numId w:val="5"/>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списать на основании служебного поручения, со Счетов депо, по которым осуществляется учет</w:t>
      </w:r>
      <w:r>
        <w:rPr>
          <w:rFonts w:cs="Times New Roman" w:ascii="Times New Roman" w:hAnsi="Times New Roman"/>
          <w:spacing w:val="1"/>
          <w:sz w:val="24"/>
          <w:szCs w:val="24"/>
        </w:rPr>
        <w:t xml:space="preserve"> </w:t>
      </w:r>
      <w:r>
        <w:rPr>
          <w:rFonts w:cs="Times New Roman" w:ascii="Times New Roman" w:hAnsi="Times New Roman"/>
          <w:sz w:val="24"/>
          <w:szCs w:val="24"/>
        </w:rPr>
        <w:t>прав на ценные бумаги, и Счета неустановленных лиц ценные бумаги в количестве, равном превышению</w:t>
      </w:r>
      <w:r>
        <w:rPr>
          <w:rFonts w:cs="Times New Roman" w:ascii="Times New Roman" w:hAnsi="Times New Roman"/>
          <w:spacing w:val="1"/>
          <w:sz w:val="24"/>
          <w:szCs w:val="24"/>
        </w:rPr>
        <w:t xml:space="preserve"> </w:t>
      </w:r>
      <w:r>
        <w:rPr>
          <w:rFonts w:cs="Times New Roman" w:ascii="Times New Roman" w:hAnsi="Times New Roman"/>
          <w:sz w:val="24"/>
          <w:szCs w:val="24"/>
        </w:rPr>
        <w:t>общего количества таких ценных бумаг на его Счетах Депозитария, в срок, не превышающий 1 (одного) рабочего дня со дня, когда</w:t>
      </w:r>
      <w:r>
        <w:rPr>
          <w:rFonts w:cs="Times New Roman" w:ascii="Times New Roman" w:hAnsi="Times New Roman"/>
          <w:spacing w:val="1"/>
          <w:sz w:val="24"/>
          <w:szCs w:val="24"/>
        </w:rPr>
        <w:t xml:space="preserve"> </w:t>
      </w:r>
      <w:r>
        <w:rPr>
          <w:rFonts w:cs="Times New Roman" w:ascii="Times New Roman" w:hAnsi="Times New Roman"/>
          <w:sz w:val="24"/>
          <w:szCs w:val="24"/>
        </w:rPr>
        <w:t>указанное</w:t>
      </w:r>
      <w:r>
        <w:rPr>
          <w:rFonts w:cs="Times New Roman" w:ascii="Times New Roman" w:hAnsi="Times New Roman"/>
          <w:spacing w:val="1"/>
          <w:sz w:val="24"/>
          <w:szCs w:val="24"/>
        </w:rPr>
        <w:t xml:space="preserve"> </w:t>
      </w:r>
      <w:r>
        <w:rPr>
          <w:rFonts w:cs="Times New Roman" w:ascii="Times New Roman" w:hAnsi="Times New Roman"/>
          <w:sz w:val="24"/>
          <w:szCs w:val="24"/>
        </w:rPr>
        <w:t>превышение</w:t>
      </w:r>
      <w:r>
        <w:rPr>
          <w:rFonts w:cs="Times New Roman" w:ascii="Times New Roman" w:hAnsi="Times New Roman"/>
          <w:spacing w:val="1"/>
          <w:sz w:val="24"/>
          <w:szCs w:val="24"/>
        </w:rPr>
        <w:t xml:space="preserve"> </w:t>
      </w:r>
      <w:r>
        <w:rPr>
          <w:rFonts w:cs="Times New Roman" w:ascii="Times New Roman" w:hAnsi="Times New Roman"/>
          <w:sz w:val="24"/>
          <w:szCs w:val="24"/>
        </w:rPr>
        <w:t>было</w:t>
      </w:r>
      <w:r>
        <w:rPr>
          <w:rFonts w:cs="Times New Roman" w:ascii="Times New Roman" w:hAnsi="Times New Roman"/>
          <w:spacing w:val="1"/>
          <w:sz w:val="24"/>
          <w:szCs w:val="24"/>
        </w:rPr>
        <w:t xml:space="preserve"> </w:t>
      </w:r>
      <w:r>
        <w:rPr>
          <w:rFonts w:cs="Times New Roman" w:ascii="Times New Roman" w:hAnsi="Times New Roman"/>
          <w:sz w:val="24"/>
          <w:szCs w:val="24"/>
        </w:rPr>
        <w:t>выявлено</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должно</w:t>
      </w:r>
      <w:r>
        <w:rPr>
          <w:rFonts w:cs="Times New Roman" w:ascii="Times New Roman" w:hAnsi="Times New Roman"/>
          <w:spacing w:val="1"/>
          <w:sz w:val="24"/>
          <w:szCs w:val="24"/>
        </w:rPr>
        <w:t xml:space="preserve"> </w:t>
      </w:r>
      <w:r>
        <w:rPr>
          <w:rFonts w:cs="Times New Roman" w:ascii="Times New Roman" w:hAnsi="Times New Roman"/>
          <w:sz w:val="24"/>
          <w:szCs w:val="24"/>
        </w:rPr>
        <w:t>было</w:t>
      </w:r>
      <w:r>
        <w:rPr>
          <w:rFonts w:cs="Times New Roman" w:ascii="Times New Roman" w:hAnsi="Times New Roman"/>
          <w:spacing w:val="1"/>
          <w:sz w:val="24"/>
          <w:szCs w:val="24"/>
        </w:rPr>
        <w:t xml:space="preserve"> </w:t>
      </w:r>
      <w:r>
        <w:rPr>
          <w:rFonts w:cs="Times New Roman" w:ascii="Times New Roman" w:hAnsi="Times New Roman"/>
          <w:sz w:val="24"/>
          <w:szCs w:val="24"/>
        </w:rPr>
        <w:t>быть</w:t>
      </w:r>
      <w:r>
        <w:rPr>
          <w:rFonts w:cs="Times New Roman" w:ascii="Times New Roman" w:hAnsi="Times New Roman"/>
          <w:spacing w:val="1"/>
          <w:sz w:val="24"/>
          <w:szCs w:val="24"/>
        </w:rPr>
        <w:t xml:space="preserve"> </w:t>
      </w:r>
      <w:r>
        <w:rPr>
          <w:rFonts w:cs="Times New Roman" w:ascii="Times New Roman" w:hAnsi="Times New Roman"/>
          <w:sz w:val="24"/>
          <w:szCs w:val="24"/>
        </w:rPr>
        <w:t>выявлено.</w:t>
      </w:r>
      <w:r>
        <w:rPr>
          <w:rFonts w:cs="Times New Roman" w:ascii="Times New Roman" w:hAnsi="Times New Roman"/>
          <w:spacing w:val="1"/>
          <w:sz w:val="24"/>
          <w:szCs w:val="24"/>
        </w:rPr>
        <w:t xml:space="preserve"> </w:t>
      </w:r>
      <w:r>
        <w:rPr>
          <w:rFonts w:cs="Times New Roman" w:ascii="Times New Roman" w:hAnsi="Times New Roman"/>
          <w:sz w:val="24"/>
          <w:szCs w:val="24"/>
        </w:rPr>
        <w:t>Внесение</w:t>
      </w:r>
      <w:r>
        <w:rPr>
          <w:rFonts w:cs="Times New Roman" w:ascii="Times New Roman" w:hAnsi="Times New Roman"/>
          <w:spacing w:val="55"/>
          <w:sz w:val="24"/>
          <w:szCs w:val="24"/>
        </w:rPr>
        <w:t xml:space="preserve"> </w:t>
      </w:r>
      <w:r>
        <w:rPr>
          <w:rFonts w:cs="Times New Roman" w:ascii="Times New Roman" w:hAnsi="Times New Roman"/>
          <w:sz w:val="24"/>
          <w:szCs w:val="24"/>
        </w:rPr>
        <w:t>Депозитарием</w:t>
      </w:r>
      <w:r>
        <w:rPr>
          <w:rFonts w:cs="Times New Roman" w:ascii="Times New Roman" w:hAnsi="Times New Roman"/>
          <w:spacing w:val="1"/>
          <w:sz w:val="24"/>
          <w:szCs w:val="24"/>
        </w:rPr>
        <w:t xml:space="preserve"> </w:t>
      </w:r>
      <w:r>
        <w:rPr>
          <w:rFonts w:cs="Times New Roman" w:ascii="Times New Roman" w:hAnsi="Times New Roman"/>
          <w:sz w:val="24"/>
          <w:szCs w:val="24"/>
        </w:rPr>
        <w:t>записей по открытым у него Счетам депо и Счету неустановленных лиц в отношении ценных бумаг, по</w:t>
      </w:r>
      <w:r>
        <w:rPr>
          <w:rFonts w:cs="Times New Roman" w:ascii="Times New Roman" w:hAnsi="Times New Roman"/>
          <w:spacing w:val="1"/>
          <w:sz w:val="24"/>
          <w:szCs w:val="24"/>
        </w:rPr>
        <w:t xml:space="preserve"> </w:t>
      </w:r>
      <w:r>
        <w:rPr>
          <w:rFonts w:cs="Times New Roman" w:ascii="Times New Roman" w:hAnsi="Times New Roman"/>
          <w:sz w:val="24"/>
          <w:szCs w:val="24"/>
        </w:rPr>
        <w:t>которым допущено превышение, со дня, когда превышение ценных бумаг было выявлено или должно</w:t>
      </w:r>
      <w:r>
        <w:rPr>
          <w:rFonts w:cs="Times New Roman" w:ascii="Times New Roman" w:hAnsi="Times New Roman"/>
          <w:spacing w:val="1"/>
          <w:sz w:val="24"/>
          <w:szCs w:val="24"/>
        </w:rPr>
        <w:t xml:space="preserve"> </w:t>
      </w:r>
      <w:r>
        <w:rPr>
          <w:rFonts w:cs="Times New Roman" w:ascii="Times New Roman" w:hAnsi="Times New Roman"/>
          <w:sz w:val="24"/>
          <w:szCs w:val="24"/>
        </w:rPr>
        <w:t>было</w:t>
      </w:r>
      <w:r>
        <w:rPr>
          <w:rFonts w:cs="Times New Roman" w:ascii="Times New Roman" w:hAnsi="Times New Roman"/>
          <w:spacing w:val="1"/>
          <w:sz w:val="24"/>
          <w:szCs w:val="24"/>
        </w:rPr>
        <w:t xml:space="preserve"> </w:t>
      </w:r>
      <w:r>
        <w:rPr>
          <w:rFonts w:cs="Times New Roman" w:ascii="Times New Roman" w:hAnsi="Times New Roman"/>
          <w:sz w:val="24"/>
          <w:szCs w:val="24"/>
        </w:rPr>
        <w:t>быть</w:t>
      </w:r>
      <w:r>
        <w:rPr>
          <w:rFonts w:cs="Times New Roman" w:ascii="Times New Roman" w:hAnsi="Times New Roman"/>
          <w:spacing w:val="1"/>
          <w:sz w:val="24"/>
          <w:szCs w:val="24"/>
        </w:rPr>
        <w:t xml:space="preserve"> </w:t>
      </w:r>
      <w:r>
        <w:rPr>
          <w:rFonts w:cs="Times New Roman" w:ascii="Times New Roman" w:hAnsi="Times New Roman"/>
          <w:sz w:val="24"/>
          <w:szCs w:val="24"/>
        </w:rPr>
        <w:t>выявлено,</w:t>
      </w:r>
      <w:r>
        <w:rPr>
          <w:rFonts w:cs="Times New Roman" w:ascii="Times New Roman" w:hAnsi="Times New Roman"/>
          <w:spacing w:val="1"/>
          <w:sz w:val="24"/>
          <w:szCs w:val="24"/>
        </w:rPr>
        <w:t xml:space="preserve"> </w:t>
      </w:r>
      <w:r>
        <w:rPr>
          <w:rFonts w:cs="Times New Roman" w:ascii="Times New Roman" w:hAnsi="Times New Roman"/>
          <w:sz w:val="24"/>
          <w:szCs w:val="24"/>
        </w:rPr>
        <w:t>до</w:t>
      </w:r>
      <w:r>
        <w:rPr>
          <w:rFonts w:cs="Times New Roman" w:ascii="Times New Roman" w:hAnsi="Times New Roman"/>
          <w:spacing w:val="1"/>
          <w:sz w:val="24"/>
          <w:szCs w:val="24"/>
        </w:rPr>
        <w:t xml:space="preserve"> </w:t>
      </w:r>
      <w:r>
        <w:rPr>
          <w:rFonts w:cs="Times New Roman" w:ascii="Times New Roman" w:hAnsi="Times New Roman"/>
          <w:sz w:val="24"/>
          <w:szCs w:val="24"/>
        </w:rPr>
        <w:t>момента</w:t>
      </w:r>
      <w:r>
        <w:rPr>
          <w:rFonts w:cs="Times New Roman" w:ascii="Times New Roman" w:hAnsi="Times New Roman"/>
          <w:spacing w:val="1"/>
          <w:sz w:val="24"/>
          <w:szCs w:val="24"/>
        </w:rPr>
        <w:t xml:space="preserve"> </w:t>
      </w:r>
      <w:r>
        <w:rPr>
          <w:rFonts w:cs="Times New Roman" w:ascii="Times New Roman" w:hAnsi="Times New Roman"/>
          <w:sz w:val="24"/>
          <w:szCs w:val="24"/>
        </w:rPr>
        <w:t>списания</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соответствии</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настоящим</w:t>
      </w:r>
      <w:r>
        <w:rPr>
          <w:rFonts w:cs="Times New Roman" w:ascii="Times New Roman" w:hAnsi="Times New Roman"/>
          <w:spacing w:val="1"/>
          <w:sz w:val="24"/>
          <w:szCs w:val="24"/>
        </w:rPr>
        <w:t xml:space="preserve"> </w:t>
      </w:r>
      <w:r>
        <w:rPr>
          <w:rFonts w:cs="Times New Roman" w:ascii="Times New Roman" w:hAnsi="Times New Roman"/>
          <w:sz w:val="24"/>
          <w:szCs w:val="24"/>
        </w:rPr>
        <w:t>пунктом</w:t>
      </w:r>
      <w:r>
        <w:rPr>
          <w:rFonts w:cs="Times New Roman" w:ascii="Times New Roman" w:hAnsi="Times New Roman"/>
          <w:spacing w:val="1"/>
          <w:sz w:val="24"/>
          <w:szCs w:val="24"/>
        </w:rPr>
        <w:t xml:space="preserve"> </w:t>
      </w:r>
      <w:r>
        <w:rPr>
          <w:rFonts w:cs="Times New Roman" w:ascii="Times New Roman" w:hAnsi="Times New Roman"/>
          <w:sz w:val="24"/>
          <w:szCs w:val="24"/>
        </w:rPr>
        <w:t>не</w:t>
      </w:r>
      <w:r>
        <w:rPr>
          <w:rFonts w:cs="Times New Roman" w:ascii="Times New Roman" w:hAnsi="Times New Roman"/>
          <w:spacing w:val="1"/>
          <w:sz w:val="24"/>
          <w:szCs w:val="24"/>
        </w:rPr>
        <w:t xml:space="preserve"> </w:t>
      </w:r>
      <w:r>
        <w:rPr>
          <w:rFonts w:cs="Times New Roman" w:ascii="Times New Roman" w:hAnsi="Times New Roman"/>
          <w:sz w:val="24"/>
          <w:szCs w:val="24"/>
        </w:rPr>
        <w:t>допускается,</w:t>
      </w:r>
      <w:r>
        <w:rPr>
          <w:rFonts w:cs="Times New Roman" w:ascii="Times New Roman" w:hAnsi="Times New Roman"/>
          <w:spacing w:val="-2"/>
          <w:sz w:val="24"/>
          <w:szCs w:val="24"/>
        </w:rPr>
        <w:t xml:space="preserve"> </w:t>
      </w:r>
      <w:r>
        <w:rPr>
          <w:rFonts w:cs="Times New Roman" w:ascii="Times New Roman" w:hAnsi="Times New Roman"/>
          <w:sz w:val="24"/>
          <w:szCs w:val="24"/>
        </w:rPr>
        <w:t>за исключением</w:t>
      </w:r>
      <w:r>
        <w:rPr>
          <w:rFonts w:cs="Times New Roman" w:ascii="Times New Roman" w:hAnsi="Times New Roman"/>
          <w:spacing w:val="-1"/>
          <w:sz w:val="24"/>
          <w:szCs w:val="24"/>
        </w:rPr>
        <w:t xml:space="preserve"> </w:t>
      </w:r>
      <w:r>
        <w:rPr>
          <w:rFonts w:cs="Times New Roman" w:ascii="Times New Roman" w:hAnsi="Times New Roman"/>
          <w:sz w:val="24"/>
          <w:szCs w:val="24"/>
        </w:rPr>
        <w:t>записей, вносимых</w:t>
      </w:r>
      <w:r>
        <w:rPr>
          <w:rFonts w:cs="Times New Roman" w:ascii="Times New Roman" w:hAnsi="Times New Roman"/>
          <w:spacing w:val="-1"/>
          <w:sz w:val="24"/>
          <w:szCs w:val="24"/>
        </w:rPr>
        <w:t xml:space="preserve"> </w:t>
      </w:r>
      <w:r>
        <w:rPr>
          <w:rFonts w:cs="Times New Roman" w:ascii="Times New Roman" w:hAnsi="Times New Roman"/>
          <w:sz w:val="24"/>
          <w:szCs w:val="24"/>
        </w:rPr>
        <w:t>в целях</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осуществления</w:t>
      </w:r>
      <w:r>
        <w:rPr>
          <w:rFonts w:cs="Times New Roman" w:ascii="Times New Roman" w:hAnsi="Times New Roman"/>
          <w:spacing w:val="-2"/>
          <w:sz w:val="24"/>
          <w:szCs w:val="24"/>
        </w:rPr>
        <w:t xml:space="preserve"> </w:t>
      </w:r>
      <w:r>
        <w:rPr>
          <w:rFonts w:cs="Times New Roman" w:ascii="Times New Roman" w:hAnsi="Times New Roman"/>
          <w:sz w:val="24"/>
          <w:szCs w:val="24"/>
        </w:rPr>
        <w:t>такого</w:t>
      </w:r>
      <w:r>
        <w:rPr>
          <w:rFonts w:cs="Times New Roman" w:ascii="Times New Roman" w:hAnsi="Times New Roman"/>
          <w:spacing w:val="-2"/>
          <w:sz w:val="24"/>
          <w:szCs w:val="24"/>
        </w:rPr>
        <w:t xml:space="preserve"> </w:t>
      </w:r>
      <w:r>
        <w:rPr>
          <w:rFonts w:cs="Times New Roman" w:ascii="Times New Roman" w:hAnsi="Times New Roman"/>
          <w:sz w:val="24"/>
          <w:szCs w:val="24"/>
        </w:rPr>
        <w:t>списания;</w:t>
      </w:r>
    </w:p>
    <w:p>
      <w:pPr>
        <w:pStyle w:val="ListParagraph"/>
        <w:numPr>
          <w:ilvl w:val="0"/>
          <w:numId w:val="5"/>
        </w:numPr>
        <w:tabs>
          <w:tab w:val="clear" w:pos="720"/>
          <w:tab w:val="left" w:pos="1091"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своему</w:t>
      </w:r>
      <w:r>
        <w:rPr>
          <w:rFonts w:cs="Times New Roman" w:ascii="Times New Roman" w:hAnsi="Times New Roman"/>
          <w:spacing w:val="1"/>
          <w:sz w:val="24"/>
          <w:szCs w:val="24"/>
        </w:rPr>
        <w:t xml:space="preserve"> </w:t>
      </w:r>
      <w:r>
        <w:rPr>
          <w:rFonts w:cs="Times New Roman" w:ascii="Times New Roman" w:hAnsi="Times New Roman"/>
          <w:sz w:val="24"/>
          <w:szCs w:val="24"/>
        </w:rPr>
        <w:t>выбору</w:t>
      </w:r>
      <w:r>
        <w:rPr>
          <w:rFonts w:cs="Times New Roman" w:ascii="Times New Roman" w:hAnsi="Times New Roman"/>
          <w:spacing w:val="1"/>
          <w:sz w:val="24"/>
          <w:szCs w:val="24"/>
        </w:rPr>
        <w:t xml:space="preserve"> </w:t>
      </w:r>
      <w:r>
        <w:rPr>
          <w:rFonts w:cs="Times New Roman" w:ascii="Times New Roman" w:hAnsi="Times New Roman"/>
          <w:sz w:val="24"/>
          <w:szCs w:val="24"/>
        </w:rPr>
        <w:t>обеспечить</w:t>
      </w:r>
      <w:r>
        <w:rPr>
          <w:rFonts w:cs="Times New Roman" w:ascii="Times New Roman" w:hAnsi="Times New Roman"/>
          <w:spacing w:val="1"/>
          <w:sz w:val="24"/>
          <w:szCs w:val="24"/>
        </w:rPr>
        <w:t xml:space="preserve"> </w:t>
      </w:r>
      <w:r>
        <w:rPr>
          <w:rFonts w:cs="Times New Roman" w:ascii="Times New Roman" w:hAnsi="Times New Roman"/>
          <w:sz w:val="24"/>
          <w:szCs w:val="24"/>
        </w:rPr>
        <w:t>зачисление</w:t>
      </w:r>
      <w:r>
        <w:rPr>
          <w:rFonts w:cs="Times New Roman" w:ascii="Times New Roman" w:hAnsi="Times New Roman"/>
          <w:spacing w:val="1"/>
          <w:sz w:val="24"/>
          <w:szCs w:val="24"/>
        </w:rPr>
        <w:t xml:space="preserve"> </w:t>
      </w:r>
      <w:r>
        <w:rPr>
          <w:rFonts w:cs="Times New Roman" w:ascii="Times New Roman" w:hAnsi="Times New Roman"/>
          <w:sz w:val="24"/>
          <w:szCs w:val="24"/>
        </w:rPr>
        <w:t>таких</w:t>
      </w:r>
      <w:r>
        <w:rPr>
          <w:rFonts w:cs="Times New Roman" w:ascii="Times New Roman" w:hAnsi="Times New Roman"/>
          <w:spacing w:val="1"/>
          <w:sz w:val="24"/>
          <w:szCs w:val="24"/>
        </w:rPr>
        <w:t xml:space="preserve"> </w:t>
      </w:r>
      <w:r>
        <w:rPr>
          <w:rFonts w:cs="Times New Roman" w:ascii="Times New Roman" w:hAnsi="Times New Roman"/>
          <w:sz w:val="24"/>
          <w:szCs w:val="24"/>
        </w:rPr>
        <w:t>же</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Счет</w:t>
      </w:r>
      <w:r>
        <w:rPr>
          <w:rFonts w:cs="Times New Roman" w:ascii="Times New Roman" w:hAnsi="Times New Roman"/>
          <w:spacing w:val="1"/>
          <w:sz w:val="24"/>
          <w:szCs w:val="24"/>
        </w:rPr>
        <w:t xml:space="preserve"> </w:t>
      </w:r>
      <w:r>
        <w:rPr>
          <w:rFonts w:cs="Times New Roman" w:ascii="Times New Roman" w:hAnsi="Times New Roman"/>
          <w:sz w:val="24"/>
          <w:szCs w:val="24"/>
        </w:rPr>
        <w:t>неустановленных лиц, с которых было осуществлено списание ценных бумаг в соответствии с подпунктом</w:t>
      </w:r>
      <w:r>
        <w:rPr>
          <w:rFonts w:cs="Times New Roman" w:ascii="Times New Roman" w:hAnsi="Times New Roman"/>
          <w:spacing w:val="-53"/>
          <w:sz w:val="24"/>
          <w:szCs w:val="24"/>
        </w:rPr>
        <w:t xml:space="preserve"> </w:t>
      </w:r>
      <w:r>
        <w:rPr>
          <w:rFonts w:cs="Times New Roman" w:ascii="Times New Roman" w:hAnsi="Times New Roman"/>
          <w:sz w:val="24"/>
          <w:szCs w:val="24"/>
        </w:rPr>
        <w:t>1 настоящего пункта, в количестве ценных бумаг, списанных по соответствующим счетам, или возместить</w:t>
      </w:r>
      <w:r>
        <w:rPr>
          <w:rFonts w:cs="Times New Roman" w:ascii="Times New Roman" w:hAnsi="Times New Roman"/>
          <w:spacing w:val="1"/>
          <w:sz w:val="24"/>
          <w:szCs w:val="24"/>
        </w:rPr>
        <w:t xml:space="preserve"> </w:t>
      </w:r>
      <w:r>
        <w:rPr>
          <w:rFonts w:cs="Times New Roman" w:ascii="Times New Roman" w:hAnsi="Times New Roman"/>
          <w:sz w:val="24"/>
          <w:szCs w:val="24"/>
        </w:rPr>
        <w:t>причиненные</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Депонентам</w:t>
      </w:r>
      <w:r>
        <w:rPr>
          <w:rFonts w:cs="Times New Roman" w:ascii="Times New Roman" w:hAnsi="Times New Roman"/>
          <w:spacing w:val="1"/>
          <w:sz w:val="24"/>
          <w:szCs w:val="24"/>
        </w:rPr>
        <w:t xml:space="preserve"> </w:t>
      </w:r>
      <w:r>
        <w:rPr>
          <w:rFonts w:cs="Times New Roman" w:ascii="Times New Roman" w:hAnsi="Times New Roman"/>
          <w:sz w:val="24"/>
          <w:szCs w:val="24"/>
        </w:rPr>
        <w:t>убытки.</w:t>
      </w:r>
      <w:r>
        <w:rPr>
          <w:rFonts w:cs="Times New Roman" w:ascii="Times New Roman" w:hAnsi="Times New Roman"/>
          <w:spacing w:val="1"/>
          <w:sz w:val="24"/>
          <w:szCs w:val="24"/>
        </w:rPr>
        <w:t xml:space="preserve"> </w:t>
      </w:r>
      <w:r>
        <w:rPr>
          <w:rFonts w:cs="Times New Roman" w:ascii="Times New Roman" w:hAnsi="Times New Roman"/>
          <w:sz w:val="24"/>
          <w:szCs w:val="24"/>
        </w:rPr>
        <w:t>Срок</w:t>
      </w:r>
      <w:r>
        <w:rPr>
          <w:rFonts w:cs="Times New Roman" w:ascii="Times New Roman" w:hAnsi="Times New Roman"/>
          <w:spacing w:val="1"/>
          <w:sz w:val="24"/>
          <w:szCs w:val="24"/>
        </w:rPr>
        <w:t xml:space="preserve"> </w:t>
      </w:r>
      <w:r>
        <w:rPr>
          <w:rFonts w:cs="Times New Roman" w:ascii="Times New Roman" w:hAnsi="Times New Roman"/>
          <w:sz w:val="24"/>
          <w:szCs w:val="24"/>
        </w:rPr>
        <w:t>зачисления</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выплаты</w:t>
      </w:r>
      <w:r>
        <w:rPr>
          <w:rFonts w:cs="Times New Roman" w:ascii="Times New Roman" w:hAnsi="Times New Roman"/>
          <w:spacing w:val="56"/>
          <w:sz w:val="24"/>
          <w:szCs w:val="24"/>
        </w:rPr>
        <w:t xml:space="preserve"> </w:t>
      </w:r>
      <w:r>
        <w:rPr>
          <w:rFonts w:cs="Times New Roman" w:ascii="Times New Roman" w:hAnsi="Times New Roman"/>
          <w:sz w:val="24"/>
          <w:szCs w:val="24"/>
        </w:rPr>
        <w:t>компенсации</w:t>
      </w:r>
      <w:r>
        <w:rPr>
          <w:rFonts w:cs="Times New Roman" w:ascii="Times New Roman" w:hAnsi="Times New Roman"/>
          <w:spacing w:val="1"/>
          <w:sz w:val="24"/>
          <w:szCs w:val="24"/>
        </w:rPr>
        <w:t xml:space="preserve"> </w:t>
      </w:r>
      <w:r>
        <w:rPr>
          <w:rFonts w:cs="Times New Roman" w:ascii="Times New Roman" w:hAnsi="Times New Roman"/>
          <w:sz w:val="24"/>
          <w:szCs w:val="24"/>
        </w:rPr>
        <w:t>определяется соглашением сторон, но не превышает 90 (девяносто) дней с момента списания 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Если несоответствие количества ценных бумаг было вызвано действиями Держателя реестра или</w:t>
      </w:r>
      <w:r>
        <w:rPr>
          <w:rFonts w:cs="Times New Roman" w:ascii="Times New Roman" w:hAnsi="Times New Roman"/>
          <w:spacing w:val="1"/>
          <w:sz w:val="24"/>
          <w:szCs w:val="24"/>
        </w:rPr>
        <w:t xml:space="preserve"> </w:t>
      </w:r>
      <w:r>
        <w:rPr>
          <w:rFonts w:cs="Times New Roman" w:ascii="Times New Roman" w:hAnsi="Times New Roman"/>
          <w:sz w:val="24"/>
          <w:szCs w:val="24"/>
        </w:rPr>
        <w:t>другого</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исполнивший</w:t>
      </w:r>
      <w:r>
        <w:rPr>
          <w:rFonts w:cs="Times New Roman" w:ascii="Times New Roman" w:hAnsi="Times New Roman"/>
          <w:spacing w:val="1"/>
          <w:sz w:val="24"/>
          <w:szCs w:val="24"/>
        </w:rPr>
        <w:t xml:space="preserve"> </w:t>
      </w:r>
      <w:r>
        <w:rPr>
          <w:rFonts w:cs="Times New Roman" w:ascii="Times New Roman" w:hAnsi="Times New Roman"/>
          <w:sz w:val="24"/>
          <w:szCs w:val="24"/>
        </w:rPr>
        <w:t>обязанность,</w:t>
      </w:r>
      <w:r>
        <w:rPr>
          <w:rFonts w:cs="Times New Roman" w:ascii="Times New Roman" w:hAnsi="Times New Roman"/>
          <w:spacing w:val="1"/>
          <w:sz w:val="24"/>
          <w:szCs w:val="24"/>
        </w:rPr>
        <w:t xml:space="preserve"> </w:t>
      </w:r>
      <w:r>
        <w:rPr>
          <w:rFonts w:cs="Times New Roman" w:ascii="Times New Roman" w:hAnsi="Times New Roman"/>
          <w:sz w:val="24"/>
          <w:szCs w:val="24"/>
        </w:rPr>
        <w:t>предусмотренную</w:t>
      </w:r>
      <w:r>
        <w:rPr>
          <w:rFonts w:cs="Times New Roman" w:ascii="Times New Roman" w:hAnsi="Times New Roman"/>
          <w:spacing w:val="1"/>
          <w:sz w:val="24"/>
          <w:szCs w:val="24"/>
        </w:rPr>
        <w:t xml:space="preserve"> </w:t>
      </w:r>
      <w:r>
        <w:rPr>
          <w:rFonts w:cs="Times New Roman" w:ascii="Times New Roman" w:hAnsi="Times New Roman"/>
          <w:sz w:val="24"/>
          <w:szCs w:val="24"/>
        </w:rPr>
        <w:t>подпунктом</w:t>
      </w:r>
      <w:r>
        <w:rPr>
          <w:rFonts w:cs="Times New Roman" w:ascii="Times New Roman" w:hAnsi="Times New Roman"/>
          <w:spacing w:val="56"/>
          <w:sz w:val="24"/>
          <w:szCs w:val="24"/>
        </w:rPr>
        <w:t xml:space="preserve"> </w:t>
      </w:r>
      <w:r>
        <w:rPr>
          <w:rFonts w:cs="Times New Roman" w:ascii="Times New Roman" w:hAnsi="Times New Roman"/>
          <w:sz w:val="24"/>
          <w:szCs w:val="24"/>
        </w:rPr>
        <w:t>2</w:t>
      </w:r>
      <w:r>
        <w:rPr>
          <w:rFonts w:cs="Times New Roman" w:ascii="Times New Roman" w:hAnsi="Times New Roman"/>
          <w:spacing w:val="1"/>
          <w:sz w:val="24"/>
          <w:szCs w:val="24"/>
        </w:rPr>
        <w:t xml:space="preserve"> </w:t>
      </w:r>
      <w:r>
        <w:rPr>
          <w:rFonts w:cs="Times New Roman" w:ascii="Times New Roman" w:hAnsi="Times New Roman"/>
          <w:sz w:val="24"/>
          <w:szCs w:val="24"/>
        </w:rPr>
        <w:t>настоящего пункта, имеет право обратного требования (регресса) к соответствующему лицу в размере</w:t>
      </w:r>
      <w:r>
        <w:rPr>
          <w:rFonts w:cs="Times New Roman" w:ascii="Times New Roman" w:hAnsi="Times New Roman"/>
          <w:spacing w:val="1"/>
          <w:sz w:val="24"/>
          <w:szCs w:val="24"/>
        </w:rPr>
        <w:t xml:space="preserve"> </w:t>
      </w:r>
      <w:r>
        <w:rPr>
          <w:rFonts w:cs="Times New Roman" w:ascii="Times New Roman" w:hAnsi="Times New Roman"/>
          <w:sz w:val="24"/>
          <w:szCs w:val="24"/>
        </w:rPr>
        <w:t>возмещенных</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Депозитарием</w:t>
      </w:r>
      <w:r>
        <w:rPr>
          <w:rFonts w:cs="Times New Roman" w:ascii="Times New Roman" w:hAnsi="Times New Roman"/>
          <w:spacing w:val="1"/>
          <w:sz w:val="24"/>
          <w:szCs w:val="24"/>
        </w:rPr>
        <w:t xml:space="preserve"> </w:t>
      </w:r>
      <w:r>
        <w:rPr>
          <w:rFonts w:cs="Times New Roman" w:ascii="Times New Roman" w:hAnsi="Times New Roman"/>
          <w:sz w:val="24"/>
          <w:szCs w:val="24"/>
        </w:rPr>
        <w:t>убытков.</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освобождается</w:t>
      </w:r>
      <w:r>
        <w:rPr>
          <w:rFonts w:cs="Times New Roman" w:ascii="Times New Roman" w:hAnsi="Times New Roman"/>
          <w:spacing w:val="1"/>
          <w:sz w:val="24"/>
          <w:szCs w:val="24"/>
        </w:rPr>
        <w:t xml:space="preserve"> </w:t>
      </w:r>
      <w:r>
        <w:rPr>
          <w:rFonts w:cs="Times New Roman" w:ascii="Times New Roman" w:hAnsi="Times New Roman"/>
          <w:sz w:val="24"/>
          <w:szCs w:val="24"/>
        </w:rPr>
        <w:t>от</w:t>
      </w:r>
      <w:r>
        <w:rPr>
          <w:rFonts w:cs="Times New Roman" w:ascii="Times New Roman" w:hAnsi="Times New Roman"/>
          <w:spacing w:val="1"/>
          <w:sz w:val="24"/>
          <w:szCs w:val="24"/>
        </w:rPr>
        <w:t xml:space="preserve"> </w:t>
      </w:r>
      <w:r>
        <w:rPr>
          <w:rFonts w:cs="Times New Roman" w:ascii="Times New Roman" w:hAnsi="Times New Roman"/>
          <w:sz w:val="24"/>
          <w:szCs w:val="24"/>
        </w:rPr>
        <w:t>исполнения</w:t>
      </w:r>
      <w:r>
        <w:rPr>
          <w:rFonts w:cs="Times New Roman" w:ascii="Times New Roman" w:hAnsi="Times New Roman"/>
          <w:spacing w:val="1"/>
          <w:sz w:val="24"/>
          <w:szCs w:val="24"/>
        </w:rPr>
        <w:t xml:space="preserve"> </w:t>
      </w:r>
      <w:r>
        <w:rPr>
          <w:rFonts w:cs="Times New Roman" w:ascii="Times New Roman" w:hAnsi="Times New Roman"/>
          <w:sz w:val="24"/>
          <w:szCs w:val="24"/>
        </w:rPr>
        <w:t>обязанностей,</w:t>
      </w:r>
      <w:r>
        <w:rPr>
          <w:rFonts w:cs="Times New Roman" w:ascii="Times New Roman" w:hAnsi="Times New Roman"/>
          <w:spacing w:val="1"/>
          <w:sz w:val="24"/>
          <w:szCs w:val="24"/>
        </w:rPr>
        <w:t xml:space="preserve"> </w:t>
      </w:r>
      <w:r>
        <w:rPr>
          <w:rFonts w:cs="Times New Roman" w:ascii="Times New Roman" w:hAnsi="Times New Roman"/>
          <w:sz w:val="24"/>
          <w:szCs w:val="24"/>
        </w:rPr>
        <w:t>предусмотренных</w:t>
      </w:r>
      <w:r>
        <w:rPr>
          <w:rFonts w:cs="Times New Roman" w:ascii="Times New Roman" w:hAnsi="Times New Roman"/>
          <w:spacing w:val="1"/>
          <w:sz w:val="24"/>
          <w:szCs w:val="24"/>
        </w:rPr>
        <w:t xml:space="preserve"> </w:t>
      </w:r>
      <w:r>
        <w:rPr>
          <w:rFonts w:cs="Times New Roman" w:ascii="Times New Roman" w:hAnsi="Times New Roman"/>
          <w:sz w:val="24"/>
          <w:szCs w:val="24"/>
        </w:rPr>
        <w:t>подпунктом</w:t>
      </w:r>
      <w:r>
        <w:rPr>
          <w:rFonts w:cs="Times New Roman" w:ascii="Times New Roman" w:hAnsi="Times New Roman"/>
          <w:spacing w:val="1"/>
          <w:sz w:val="24"/>
          <w:szCs w:val="24"/>
        </w:rPr>
        <w:t xml:space="preserve"> </w:t>
      </w:r>
      <w:r>
        <w:rPr>
          <w:rFonts w:cs="Times New Roman" w:ascii="Times New Roman" w:hAnsi="Times New Roman"/>
          <w:sz w:val="24"/>
          <w:szCs w:val="24"/>
        </w:rPr>
        <w:t>2</w:t>
      </w:r>
      <w:r>
        <w:rPr>
          <w:rFonts w:cs="Times New Roman" w:ascii="Times New Roman" w:hAnsi="Times New Roman"/>
          <w:spacing w:val="1"/>
          <w:sz w:val="24"/>
          <w:szCs w:val="24"/>
        </w:rPr>
        <w:t xml:space="preserve"> </w:t>
      </w:r>
      <w:r>
        <w:rPr>
          <w:rFonts w:cs="Times New Roman" w:ascii="Times New Roman" w:hAnsi="Times New Roman"/>
          <w:sz w:val="24"/>
          <w:szCs w:val="24"/>
        </w:rPr>
        <w:t>настоящего</w:t>
      </w:r>
      <w:r>
        <w:rPr>
          <w:rFonts w:cs="Times New Roman" w:ascii="Times New Roman" w:hAnsi="Times New Roman"/>
          <w:spacing w:val="1"/>
          <w:sz w:val="24"/>
          <w:szCs w:val="24"/>
        </w:rPr>
        <w:t xml:space="preserve"> </w:t>
      </w:r>
      <w:r>
        <w:rPr>
          <w:rFonts w:cs="Times New Roman" w:ascii="Times New Roman" w:hAnsi="Times New Roman"/>
          <w:sz w:val="24"/>
          <w:szCs w:val="24"/>
        </w:rPr>
        <w:t>пункта,</w:t>
      </w:r>
      <w:r>
        <w:rPr>
          <w:rFonts w:cs="Times New Roman" w:ascii="Times New Roman" w:hAnsi="Times New Roman"/>
          <w:spacing w:val="1"/>
          <w:sz w:val="24"/>
          <w:szCs w:val="24"/>
        </w:rPr>
        <w:t xml:space="preserve"> </w:t>
      </w:r>
      <w:r>
        <w:rPr>
          <w:rFonts w:cs="Times New Roman" w:ascii="Times New Roman" w:hAnsi="Times New Roman"/>
          <w:sz w:val="24"/>
          <w:szCs w:val="24"/>
        </w:rPr>
        <w:t>если</w:t>
      </w:r>
      <w:r>
        <w:rPr>
          <w:rFonts w:cs="Times New Roman" w:ascii="Times New Roman" w:hAnsi="Times New Roman"/>
          <w:spacing w:val="1"/>
          <w:sz w:val="24"/>
          <w:szCs w:val="24"/>
        </w:rPr>
        <w:t xml:space="preserve"> </w:t>
      </w:r>
      <w:r>
        <w:rPr>
          <w:rFonts w:cs="Times New Roman" w:ascii="Times New Roman" w:hAnsi="Times New Roman"/>
          <w:sz w:val="24"/>
          <w:szCs w:val="24"/>
        </w:rPr>
        <w:t>списание</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было</w:t>
      </w:r>
      <w:r>
        <w:rPr>
          <w:rFonts w:cs="Times New Roman" w:ascii="Times New Roman" w:hAnsi="Times New Roman"/>
          <w:spacing w:val="1"/>
          <w:sz w:val="24"/>
          <w:szCs w:val="24"/>
        </w:rPr>
        <w:t xml:space="preserve"> </w:t>
      </w:r>
      <w:r>
        <w:rPr>
          <w:rFonts w:cs="Times New Roman" w:ascii="Times New Roman" w:hAnsi="Times New Roman"/>
          <w:sz w:val="24"/>
          <w:szCs w:val="24"/>
        </w:rPr>
        <w:t>вызвано</w:t>
      </w:r>
      <w:r>
        <w:rPr>
          <w:rFonts w:cs="Times New Roman" w:ascii="Times New Roman" w:hAnsi="Times New Roman"/>
          <w:spacing w:val="1"/>
          <w:sz w:val="24"/>
          <w:szCs w:val="24"/>
        </w:rPr>
        <w:t xml:space="preserve"> </w:t>
      </w:r>
      <w:r>
        <w:rPr>
          <w:rFonts w:cs="Times New Roman" w:ascii="Times New Roman" w:hAnsi="Times New Roman"/>
          <w:sz w:val="24"/>
          <w:szCs w:val="24"/>
        </w:rPr>
        <w:t>действиями</w:t>
      </w:r>
      <w:r>
        <w:rPr>
          <w:rFonts w:cs="Times New Roman" w:ascii="Times New Roman" w:hAnsi="Times New Roman"/>
          <w:spacing w:val="1"/>
          <w:sz w:val="24"/>
          <w:szCs w:val="24"/>
        </w:rPr>
        <w:t xml:space="preserve"> </w:t>
      </w:r>
      <w:r>
        <w:rPr>
          <w:rFonts w:cs="Times New Roman" w:ascii="Times New Roman" w:hAnsi="Times New Roman"/>
          <w:sz w:val="24"/>
          <w:szCs w:val="24"/>
        </w:rPr>
        <w:t>другого</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w:t>
      </w:r>
      <w:r>
        <w:rPr>
          <w:rFonts w:cs="Times New Roman" w:ascii="Times New Roman" w:hAnsi="Times New Roman"/>
          <w:spacing w:val="1"/>
          <w:sz w:val="24"/>
          <w:szCs w:val="24"/>
        </w:rPr>
        <w:t xml:space="preserve"> </w:t>
      </w:r>
      <w:r>
        <w:rPr>
          <w:rFonts w:cs="Times New Roman" w:ascii="Times New Roman" w:hAnsi="Times New Roman"/>
          <w:sz w:val="24"/>
          <w:szCs w:val="24"/>
        </w:rPr>
        <w:t>(иностранной</w:t>
      </w:r>
      <w:r>
        <w:rPr>
          <w:rFonts w:cs="Times New Roman" w:ascii="Times New Roman" w:hAnsi="Times New Roman"/>
          <w:spacing w:val="1"/>
          <w:sz w:val="24"/>
          <w:szCs w:val="24"/>
        </w:rPr>
        <w:t xml:space="preserve"> </w:t>
      </w:r>
      <w:r>
        <w:rPr>
          <w:rFonts w:cs="Times New Roman" w:ascii="Times New Roman" w:hAnsi="Times New Roman"/>
          <w:sz w:val="24"/>
          <w:szCs w:val="24"/>
        </w:rPr>
        <w:t>организации,</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осуществляющей</w:t>
      </w:r>
      <w:r>
        <w:rPr>
          <w:rFonts w:cs="Times New Roman" w:ascii="Times New Roman" w:hAnsi="Times New Roman"/>
          <w:spacing w:val="1"/>
          <w:sz w:val="24"/>
          <w:szCs w:val="24"/>
        </w:rPr>
        <w:t xml:space="preserve"> </w:t>
      </w:r>
      <w:r>
        <w:rPr>
          <w:rFonts w:cs="Times New Roman" w:ascii="Times New Roman" w:hAnsi="Times New Roman"/>
          <w:sz w:val="24"/>
          <w:szCs w:val="24"/>
        </w:rPr>
        <w:t>учет</w:t>
      </w:r>
      <w:r>
        <w:rPr>
          <w:rFonts w:cs="Times New Roman" w:ascii="Times New Roman" w:hAnsi="Times New Roman"/>
          <w:spacing w:val="1"/>
          <w:sz w:val="24"/>
          <w:szCs w:val="24"/>
        </w:rPr>
        <w:t xml:space="preserve"> </w:t>
      </w:r>
      <w:r>
        <w:rPr>
          <w:rFonts w:cs="Times New Roman" w:ascii="Times New Roman" w:hAnsi="Times New Roman"/>
          <w:sz w:val="24"/>
          <w:szCs w:val="24"/>
        </w:rPr>
        <w:t>прав</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ценные</w:t>
      </w:r>
      <w:r>
        <w:rPr>
          <w:rFonts w:cs="Times New Roman" w:ascii="Times New Roman" w:hAnsi="Times New Roman"/>
          <w:spacing w:val="1"/>
          <w:sz w:val="24"/>
          <w:szCs w:val="24"/>
        </w:rPr>
        <w:t xml:space="preserve"> </w:t>
      </w:r>
      <w:r>
        <w:rPr>
          <w:rFonts w:cs="Times New Roman" w:ascii="Times New Roman" w:hAnsi="Times New Roman"/>
          <w:sz w:val="24"/>
          <w:szCs w:val="24"/>
        </w:rPr>
        <w:t>бумаги, как лицу, действующему в интересах других лиц), депонентом (клиентом) которого он стал в</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соответствии</w:t>
      </w:r>
      <w:r>
        <w:rPr>
          <w:rFonts w:cs="Times New Roman" w:ascii="Times New Roman" w:hAnsi="Times New Roman"/>
          <w:spacing w:val="-3"/>
          <w:sz w:val="24"/>
          <w:szCs w:val="24"/>
        </w:rPr>
        <w:t xml:space="preserve"> </w:t>
      </w:r>
      <w:r>
        <w:rPr>
          <w:rFonts w:cs="Times New Roman" w:ascii="Times New Roman" w:hAnsi="Times New Roman"/>
          <w:sz w:val="24"/>
          <w:szCs w:val="24"/>
        </w:rPr>
        <w:t>с письменным указанием своего</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r>
    </w:p>
    <w:p>
      <w:pPr>
        <w:pStyle w:val="Style21"/>
        <w:ind w:left="0" w:firstLine="720"/>
        <w:rPr>
          <w:rFonts w:ascii="Times New Roman" w:hAnsi="Times New Roman" w:cs="Times New Roman"/>
          <w:sz w:val="24"/>
          <w:szCs w:val="24"/>
        </w:rPr>
      </w:pPr>
      <w:r>
        <w:rPr>
          <w:rFonts w:cs="Times New Roman" w:ascii="Times New Roman" w:hAnsi="Times New Roman"/>
          <w:sz w:val="24"/>
          <w:szCs w:val="24"/>
        </w:rPr>
      </w:r>
    </w:p>
    <w:p>
      <w:pPr>
        <w:pStyle w:val="2"/>
        <w:numPr>
          <w:ilvl w:val="0"/>
          <w:numId w:val="103"/>
        </w:numPr>
        <w:tabs>
          <w:tab w:val="clear" w:pos="720"/>
          <w:tab w:val="left" w:pos="425" w:leader="none"/>
        </w:tabs>
        <w:ind w:left="0" w:firstLine="720"/>
        <w:jc w:val="both"/>
        <w:rPr>
          <w:rFonts w:ascii="Times New Roman" w:hAnsi="Times New Roman" w:cs="Times New Roman"/>
          <w:i w:val="false"/>
          <w:i w:val="false"/>
          <w:sz w:val="24"/>
          <w:szCs w:val="24"/>
        </w:rPr>
      </w:pPr>
      <w:bookmarkStart w:id="64" w:name="_bookmark53"/>
      <w:bookmarkEnd w:id="64"/>
      <w:r>
        <w:rPr>
          <w:rFonts w:cs="Times New Roman" w:ascii="Times New Roman" w:hAnsi="Times New Roman"/>
          <w:i w:val="false"/>
          <w:sz w:val="24"/>
          <w:szCs w:val="24"/>
        </w:rPr>
        <w:t>Основания</w:t>
      </w:r>
      <w:r>
        <w:rPr>
          <w:rFonts w:cs="Times New Roman" w:ascii="Times New Roman" w:hAnsi="Times New Roman"/>
          <w:i w:val="false"/>
          <w:spacing w:val="-3"/>
          <w:sz w:val="24"/>
          <w:szCs w:val="24"/>
        </w:rPr>
        <w:t xml:space="preserve"> </w:t>
      </w:r>
      <w:r>
        <w:rPr>
          <w:rFonts w:cs="Times New Roman" w:ascii="Times New Roman" w:hAnsi="Times New Roman"/>
          <w:i w:val="false"/>
          <w:sz w:val="24"/>
          <w:szCs w:val="24"/>
        </w:rPr>
        <w:t>и</w:t>
      </w:r>
      <w:r>
        <w:rPr>
          <w:rFonts w:cs="Times New Roman" w:ascii="Times New Roman" w:hAnsi="Times New Roman"/>
          <w:i w:val="false"/>
          <w:spacing w:val="-6"/>
          <w:sz w:val="24"/>
          <w:szCs w:val="24"/>
        </w:rPr>
        <w:t xml:space="preserve"> </w:t>
      </w:r>
      <w:r>
        <w:rPr>
          <w:rFonts w:cs="Times New Roman" w:ascii="Times New Roman" w:hAnsi="Times New Roman"/>
          <w:i w:val="false"/>
          <w:sz w:val="24"/>
          <w:szCs w:val="24"/>
        </w:rPr>
        <w:t>порядок</w:t>
      </w:r>
      <w:r>
        <w:rPr>
          <w:rFonts w:cs="Times New Roman" w:ascii="Times New Roman" w:hAnsi="Times New Roman"/>
          <w:i w:val="false"/>
          <w:spacing w:val="-6"/>
          <w:sz w:val="24"/>
          <w:szCs w:val="24"/>
        </w:rPr>
        <w:t xml:space="preserve"> </w:t>
      </w:r>
      <w:r>
        <w:rPr>
          <w:rFonts w:cs="Times New Roman" w:ascii="Times New Roman" w:hAnsi="Times New Roman"/>
          <w:i w:val="false"/>
          <w:sz w:val="24"/>
          <w:szCs w:val="24"/>
        </w:rPr>
        <w:t>расторжения</w:t>
      </w:r>
      <w:r>
        <w:rPr>
          <w:rFonts w:cs="Times New Roman" w:ascii="Times New Roman" w:hAnsi="Times New Roman"/>
          <w:i w:val="false"/>
          <w:spacing w:val="-5"/>
          <w:sz w:val="24"/>
          <w:szCs w:val="24"/>
        </w:rPr>
        <w:t xml:space="preserve"> </w:t>
      </w:r>
      <w:r>
        <w:rPr>
          <w:rFonts w:cs="Times New Roman" w:ascii="Times New Roman" w:hAnsi="Times New Roman"/>
          <w:i w:val="false"/>
          <w:sz w:val="24"/>
          <w:szCs w:val="24"/>
        </w:rPr>
        <w:t>Договора</w:t>
      </w:r>
    </w:p>
    <w:p>
      <w:pPr>
        <w:pStyle w:val="Style21"/>
        <w:ind w:left="0" w:firstLine="720"/>
        <w:rPr>
          <w:rFonts w:ascii="Times New Roman" w:hAnsi="Times New Roman" w:cs="Times New Roman"/>
          <w:b/>
          <w:b/>
          <w:i/>
          <w:i/>
          <w:sz w:val="24"/>
          <w:szCs w:val="24"/>
        </w:rPr>
      </w:pPr>
      <w:r>
        <w:rPr>
          <w:rFonts w:cs="Times New Roman" w:ascii="Times New Roman" w:hAnsi="Times New Roman"/>
          <w:b/>
          <w:i/>
          <w:sz w:val="24"/>
          <w:szCs w:val="24"/>
        </w:rPr>
      </w:r>
    </w:p>
    <w:p>
      <w:pPr>
        <w:pStyle w:val="ListParagraph"/>
        <w:numPr>
          <w:ilvl w:val="1"/>
          <w:numId w:val="103"/>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Договор</w:t>
      </w:r>
      <w:r>
        <w:rPr>
          <w:rFonts w:cs="Times New Roman" w:ascii="Times New Roman" w:hAnsi="Times New Roman"/>
          <w:spacing w:val="43"/>
          <w:sz w:val="24"/>
          <w:szCs w:val="24"/>
        </w:rPr>
        <w:t xml:space="preserve"> </w:t>
      </w:r>
      <w:r>
        <w:rPr>
          <w:rFonts w:cs="Times New Roman" w:ascii="Times New Roman" w:hAnsi="Times New Roman"/>
          <w:sz w:val="24"/>
          <w:szCs w:val="24"/>
        </w:rPr>
        <w:t>расторгается</w:t>
      </w:r>
      <w:r>
        <w:rPr>
          <w:rFonts w:cs="Times New Roman" w:ascii="Times New Roman" w:hAnsi="Times New Roman"/>
          <w:spacing w:val="-2"/>
          <w:sz w:val="24"/>
          <w:szCs w:val="24"/>
        </w:rPr>
        <w:t xml:space="preserve"> </w:t>
      </w:r>
      <w:r>
        <w:rPr>
          <w:rFonts w:cs="Times New Roman" w:ascii="Times New Roman" w:hAnsi="Times New Roman"/>
          <w:sz w:val="24"/>
          <w:szCs w:val="24"/>
        </w:rPr>
        <w:t>по</w:t>
      </w:r>
      <w:r>
        <w:rPr>
          <w:rFonts w:cs="Times New Roman" w:ascii="Times New Roman" w:hAnsi="Times New Roman"/>
          <w:spacing w:val="-3"/>
          <w:sz w:val="24"/>
          <w:szCs w:val="24"/>
        </w:rPr>
        <w:t xml:space="preserve"> </w:t>
      </w:r>
      <w:r>
        <w:rPr>
          <w:rFonts w:cs="Times New Roman" w:ascii="Times New Roman" w:hAnsi="Times New Roman"/>
          <w:sz w:val="24"/>
          <w:szCs w:val="24"/>
        </w:rPr>
        <w:t>следующим</w:t>
      </w:r>
      <w:r>
        <w:rPr>
          <w:rFonts w:cs="Times New Roman" w:ascii="Times New Roman" w:hAnsi="Times New Roman"/>
          <w:spacing w:val="-3"/>
          <w:sz w:val="24"/>
          <w:szCs w:val="24"/>
        </w:rPr>
        <w:t xml:space="preserve"> </w:t>
      </w:r>
      <w:r>
        <w:rPr>
          <w:rFonts w:cs="Times New Roman" w:ascii="Times New Roman" w:hAnsi="Times New Roman"/>
          <w:sz w:val="24"/>
          <w:szCs w:val="24"/>
        </w:rPr>
        <w:t>основаниям:</w:t>
      </w:r>
    </w:p>
    <w:p>
      <w:pPr>
        <w:pStyle w:val="ListParagraph"/>
        <w:numPr>
          <w:ilvl w:val="2"/>
          <w:numId w:val="103"/>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При</w:t>
      </w:r>
      <w:r>
        <w:rPr>
          <w:rFonts w:cs="Times New Roman" w:ascii="Times New Roman" w:hAnsi="Times New Roman"/>
          <w:spacing w:val="-7"/>
          <w:sz w:val="24"/>
          <w:szCs w:val="24"/>
        </w:rPr>
        <w:t xml:space="preserve"> </w:t>
      </w:r>
      <w:r>
        <w:rPr>
          <w:rFonts w:cs="Times New Roman" w:ascii="Times New Roman" w:hAnsi="Times New Roman"/>
          <w:sz w:val="24"/>
          <w:szCs w:val="24"/>
        </w:rPr>
        <w:t>наступлении</w:t>
      </w:r>
      <w:r>
        <w:rPr>
          <w:rFonts w:cs="Times New Roman" w:ascii="Times New Roman" w:hAnsi="Times New Roman"/>
          <w:spacing w:val="-5"/>
          <w:sz w:val="24"/>
          <w:szCs w:val="24"/>
        </w:rPr>
        <w:t xml:space="preserve"> </w:t>
      </w:r>
      <w:r>
        <w:rPr>
          <w:rFonts w:cs="Times New Roman" w:ascii="Times New Roman" w:hAnsi="Times New Roman"/>
          <w:sz w:val="24"/>
          <w:szCs w:val="24"/>
        </w:rPr>
        <w:t>какого-либо</w:t>
      </w:r>
      <w:r>
        <w:rPr>
          <w:rFonts w:cs="Times New Roman" w:ascii="Times New Roman" w:hAnsi="Times New Roman"/>
          <w:spacing w:val="-6"/>
          <w:sz w:val="24"/>
          <w:szCs w:val="24"/>
        </w:rPr>
        <w:t xml:space="preserve"> </w:t>
      </w:r>
      <w:r>
        <w:rPr>
          <w:rFonts w:cs="Times New Roman" w:ascii="Times New Roman" w:hAnsi="Times New Roman"/>
          <w:sz w:val="24"/>
          <w:szCs w:val="24"/>
        </w:rPr>
        <w:t>из</w:t>
      </w:r>
      <w:r>
        <w:rPr>
          <w:rFonts w:cs="Times New Roman" w:ascii="Times New Roman" w:hAnsi="Times New Roman"/>
          <w:spacing w:val="-4"/>
          <w:sz w:val="24"/>
          <w:szCs w:val="24"/>
        </w:rPr>
        <w:t xml:space="preserve"> </w:t>
      </w:r>
      <w:r>
        <w:rPr>
          <w:rFonts w:cs="Times New Roman" w:ascii="Times New Roman" w:hAnsi="Times New Roman"/>
          <w:sz w:val="24"/>
          <w:szCs w:val="24"/>
        </w:rPr>
        <w:t>указанных</w:t>
      </w:r>
      <w:r>
        <w:rPr>
          <w:rFonts w:cs="Times New Roman" w:ascii="Times New Roman" w:hAnsi="Times New Roman"/>
          <w:spacing w:val="-5"/>
          <w:sz w:val="24"/>
          <w:szCs w:val="24"/>
        </w:rPr>
        <w:t xml:space="preserve"> </w:t>
      </w:r>
      <w:r>
        <w:rPr>
          <w:rFonts w:cs="Times New Roman" w:ascii="Times New Roman" w:hAnsi="Times New Roman"/>
          <w:sz w:val="24"/>
          <w:szCs w:val="24"/>
        </w:rPr>
        <w:t>обстоятельств:</w:t>
      </w:r>
    </w:p>
    <w:p>
      <w:pPr>
        <w:pStyle w:val="ListParagraph"/>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 при аннулировании у Депозитария лицензии профессионального участника рынка ценных бумаг на</w:t>
      </w:r>
      <w:r>
        <w:rPr>
          <w:rFonts w:cs="Times New Roman" w:ascii="Times New Roman" w:hAnsi="Times New Roman"/>
          <w:spacing w:val="-53"/>
          <w:sz w:val="24"/>
          <w:szCs w:val="24"/>
        </w:rPr>
        <w:t xml:space="preserve"> </w:t>
      </w:r>
      <w:r>
        <w:rPr>
          <w:rFonts w:cs="Times New Roman" w:ascii="Times New Roman" w:hAnsi="Times New Roman"/>
          <w:sz w:val="24"/>
          <w:szCs w:val="24"/>
        </w:rPr>
        <w:t>осуществление</w:t>
      </w:r>
      <w:r>
        <w:rPr>
          <w:rFonts w:cs="Times New Roman" w:ascii="Times New Roman" w:hAnsi="Times New Roman"/>
          <w:spacing w:val="-2"/>
          <w:sz w:val="24"/>
          <w:szCs w:val="24"/>
        </w:rPr>
        <w:t xml:space="preserve"> </w:t>
      </w:r>
      <w:r>
        <w:rPr>
          <w:rFonts w:cs="Times New Roman" w:ascii="Times New Roman" w:hAnsi="Times New Roman"/>
          <w:sz w:val="24"/>
          <w:szCs w:val="24"/>
        </w:rPr>
        <w:t>депозитарной деятельности;</w:t>
      </w:r>
    </w:p>
    <w:p>
      <w:pPr>
        <w:pStyle w:val="ListParagraph"/>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 при</w:t>
      </w:r>
      <w:r>
        <w:rPr>
          <w:rFonts w:cs="Times New Roman" w:ascii="Times New Roman" w:hAnsi="Times New Roman"/>
          <w:spacing w:val="1"/>
          <w:sz w:val="24"/>
          <w:szCs w:val="24"/>
        </w:rPr>
        <w:t xml:space="preserve"> </w:t>
      </w:r>
      <w:r>
        <w:rPr>
          <w:rFonts w:cs="Times New Roman" w:ascii="Times New Roman" w:hAnsi="Times New Roman"/>
          <w:sz w:val="24"/>
          <w:szCs w:val="24"/>
        </w:rPr>
        <w:t>аннулировании</w:t>
      </w:r>
      <w:r>
        <w:rPr>
          <w:rFonts w:cs="Times New Roman" w:ascii="Times New Roman" w:hAnsi="Times New Roman"/>
          <w:spacing w:val="1"/>
          <w:sz w:val="24"/>
          <w:szCs w:val="24"/>
        </w:rPr>
        <w:t xml:space="preserve"> </w:t>
      </w:r>
      <w:r>
        <w:rPr>
          <w:rFonts w:cs="Times New Roman" w:ascii="Times New Roman" w:hAnsi="Times New Roman"/>
          <w:sz w:val="24"/>
          <w:szCs w:val="24"/>
        </w:rPr>
        <w:t>у</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1"/>
          <w:sz w:val="24"/>
          <w:szCs w:val="24"/>
        </w:rPr>
        <w:t xml:space="preserve"> </w:t>
      </w:r>
      <w:r>
        <w:rPr>
          <w:rFonts w:cs="Times New Roman" w:ascii="Times New Roman" w:hAnsi="Times New Roman"/>
          <w:sz w:val="24"/>
          <w:szCs w:val="24"/>
        </w:rPr>
        <w:t>открывшего</w:t>
      </w:r>
      <w:r>
        <w:rPr>
          <w:rFonts w:cs="Times New Roman" w:ascii="Times New Roman" w:hAnsi="Times New Roman"/>
          <w:spacing w:val="1"/>
          <w:sz w:val="24"/>
          <w:szCs w:val="24"/>
        </w:rPr>
        <w:t xml:space="preserve"> </w:t>
      </w:r>
      <w:r>
        <w:rPr>
          <w:rFonts w:cs="Times New Roman" w:ascii="Times New Roman" w:hAnsi="Times New Roman"/>
          <w:sz w:val="24"/>
          <w:szCs w:val="24"/>
        </w:rPr>
        <w:t>Счет</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номинального</w:t>
      </w:r>
      <w:r>
        <w:rPr>
          <w:rFonts w:cs="Times New Roman" w:ascii="Times New Roman" w:hAnsi="Times New Roman"/>
          <w:spacing w:val="1"/>
          <w:sz w:val="24"/>
          <w:szCs w:val="24"/>
        </w:rPr>
        <w:t xml:space="preserve"> </w:t>
      </w:r>
      <w:r>
        <w:rPr>
          <w:rFonts w:cs="Times New Roman" w:ascii="Times New Roman" w:hAnsi="Times New Roman"/>
          <w:sz w:val="24"/>
          <w:szCs w:val="24"/>
        </w:rPr>
        <w:t>держателя,</w:t>
      </w:r>
      <w:r>
        <w:rPr>
          <w:rFonts w:cs="Times New Roman" w:ascii="Times New Roman" w:hAnsi="Times New Roman"/>
          <w:spacing w:val="1"/>
          <w:sz w:val="24"/>
          <w:szCs w:val="24"/>
        </w:rPr>
        <w:t xml:space="preserve"> </w:t>
      </w:r>
      <w:r>
        <w:rPr>
          <w:rFonts w:cs="Times New Roman" w:ascii="Times New Roman" w:hAnsi="Times New Roman"/>
          <w:sz w:val="24"/>
          <w:szCs w:val="24"/>
        </w:rPr>
        <w:t>лицензии</w:t>
      </w:r>
      <w:r>
        <w:rPr>
          <w:rFonts w:cs="Times New Roman" w:ascii="Times New Roman" w:hAnsi="Times New Roman"/>
          <w:spacing w:val="1"/>
          <w:sz w:val="24"/>
          <w:szCs w:val="24"/>
        </w:rPr>
        <w:t xml:space="preserve"> </w:t>
      </w:r>
      <w:r>
        <w:rPr>
          <w:rFonts w:cs="Times New Roman" w:ascii="Times New Roman" w:hAnsi="Times New Roman"/>
          <w:sz w:val="24"/>
          <w:szCs w:val="24"/>
        </w:rPr>
        <w:t>профессионального</w:t>
      </w:r>
      <w:r>
        <w:rPr>
          <w:rFonts w:cs="Times New Roman" w:ascii="Times New Roman" w:hAnsi="Times New Roman"/>
          <w:spacing w:val="1"/>
          <w:sz w:val="24"/>
          <w:szCs w:val="24"/>
        </w:rPr>
        <w:t xml:space="preserve"> </w:t>
      </w:r>
      <w:r>
        <w:rPr>
          <w:rFonts w:cs="Times New Roman" w:ascii="Times New Roman" w:hAnsi="Times New Roman"/>
          <w:sz w:val="24"/>
          <w:szCs w:val="24"/>
        </w:rPr>
        <w:t>участника</w:t>
      </w:r>
      <w:r>
        <w:rPr>
          <w:rFonts w:cs="Times New Roman" w:ascii="Times New Roman" w:hAnsi="Times New Roman"/>
          <w:spacing w:val="1"/>
          <w:sz w:val="24"/>
          <w:szCs w:val="24"/>
        </w:rPr>
        <w:t xml:space="preserve"> </w:t>
      </w:r>
      <w:r>
        <w:rPr>
          <w:rFonts w:cs="Times New Roman" w:ascii="Times New Roman" w:hAnsi="Times New Roman"/>
          <w:sz w:val="24"/>
          <w:szCs w:val="24"/>
        </w:rPr>
        <w:t>рынка</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дающей</w:t>
      </w:r>
      <w:r>
        <w:rPr>
          <w:rFonts w:cs="Times New Roman" w:ascii="Times New Roman" w:hAnsi="Times New Roman"/>
          <w:spacing w:val="1"/>
          <w:sz w:val="24"/>
          <w:szCs w:val="24"/>
        </w:rPr>
        <w:t xml:space="preserve"> </w:t>
      </w:r>
      <w:r>
        <w:rPr>
          <w:rFonts w:cs="Times New Roman" w:ascii="Times New Roman" w:hAnsi="Times New Roman"/>
          <w:sz w:val="24"/>
          <w:szCs w:val="24"/>
        </w:rPr>
        <w:t>право</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осуществление</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депозитарной</w:t>
      </w:r>
      <w:r>
        <w:rPr>
          <w:rFonts w:cs="Times New Roman" w:ascii="Times New Roman" w:hAnsi="Times New Roman"/>
          <w:spacing w:val="-2"/>
          <w:sz w:val="24"/>
          <w:szCs w:val="24"/>
        </w:rPr>
        <w:t xml:space="preserve"> </w:t>
      </w:r>
      <w:r>
        <w:rPr>
          <w:rFonts w:cs="Times New Roman" w:ascii="Times New Roman" w:hAnsi="Times New Roman"/>
          <w:sz w:val="24"/>
          <w:szCs w:val="24"/>
        </w:rPr>
        <w:t>деятельности</w:t>
      </w:r>
      <w:r>
        <w:rPr>
          <w:rFonts w:cs="Times New Roman" w:ascii="Times New Roman" w:hAnsi="Times New Roman"/>
          <w:spacing w:val="-3"/>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деятельности</w:t>
      </w:r>
      <w:r>
        <w:rPr>
          <w:rFonts w:cs="Times New Roman" w:ascii="Times New Roman" w:hAnsi="Times New Roman"/>
          <w:spacing w:val="-3"/>
          <w:sz w:val="24"/>
          <w:szCs w:val="24"/>
        </w:rPr>
        <w:t xml:space="preserve"> </w:t>
      </w:r>
      <w:r>
        <w:rPr>
          <w:rFonts w:cs="Times New Roman" w:ascii="Times New Roman" w:hAnsi="Times New Roman"/>
          <w:sz w:val="24"/>
          <w:szCs w:val="24"/>
        </w:rPr>
        <w:t>специализированного депозитария;</w:t>
      </w:r>
    </w:p>
    <w:p>
      <w:pPr>
        <w:pStyle w:val="ListParagraph"/>
        <w:tabs>
          <w:tab w:val="clear" w:pos="720"/>
          <w:tab w:val="left" w:pos="1134" w:leader="none"/>
        </w:tabs>
        <w:ind w:left="720" w:hanging="0"/>
        <w:rPr>
          <w:rFonts w:ascii="Times New Roman" w:hAnsi="Times New Roman" w:cs="Times New Roman"/>
          <w:sz w:val="24"/>
          <w:szCs w:val="24"/>
        </w:rPr>
      </w:pPr>
      <w:r>
        <w:rPr>
          <w:rFonts w:cs="Times New Roman" w:ascii="Times New Roman" w:hAnsi="Times New Roman"/>
          <w:sz w:val="24"/>
          <w:szCs w:val="24"/>
        </w:rPr>
        <w:t>- при</w:t>
      </w:r>
      <w:r>
        <w:rPr>
          <w:rFonts w:cs="Times New Roman" w:ascii="Times New Roman" w:hAnsi="Times New Roman"/>
          <w:spacing w:val="-5"/>
          <w:sz w:val="24"/>
          <w:szCs w:val="24"/>
        </w:rPr>
        <w:t xml:space="preserve"> </w:t>
      </w:r>
      <w:r>
        <w:rPr>
          <w:rFonts w:cs="Times New Roman" w:ascii="Times New Roman" w:hAnsi="Times New Roman"/>
          <w:sz w:val="24"/>
          <w:szCs w:val="24"/>
        </w:rPr>
        <w:t>ликвидации</w:t>
      </w:r>
      <w:r>
        <w:rPr>
          <w:rFonts w:cs="Times New Roman" w:ascii="Times New Roman" w:hAnsi="Times New Roman"/>
          <w:spacing w:val="-3"/>
          <w:sz w:val="24"/>
          <w:szCs w:val="24"/>
        </w:rPr>
        <w:t xml:space="preserve"> </w:t>
      </w:r>
      <w:r>
        <w:rPr>
          <w:rFonts w:cs="Times New Roman" w:ascii="Times New Roman" w:hAnsi="Times New Roman"/>
          <w:sz w:val="24"/>
          <w:szCs w:val="24"/>
        </w:rPr>
        <w:t>Депозитария</w:t>
      </w:r>
      <w:r>
        <w:rPr>
          <w:rFonts w:cs="Times New Roman" w:ascii="Times New Roman" w:hAnsi="Times New Roman"/>
          <w:spacing w:val="-3"/>
          <w:sz w:val="24"/>
          <w:szCs w:val="24"/>
        </w:rPr>
        <w:t xml:space="preserve"> </w:t>
      </w:r>
      <w:r>
        <w:rPr>
          <w:rFonts w:cs="Times New Roman" w:ascii="Times New Roman" w:hAnsi="Times New Roman"/>
          <w:sz w:val="24"/>
          <w:szCs w:val="24"/>
        </w:rPr>
        <w:t>или</w:t>
      </w:r>
      <w:r>
        <w:rPr>
          <w:rFonts w:cs="Times New Roman" w:ascii="Times New Roman" w:hAnsi="Times New Roman"/>
          <w:spacing w:val="-4"/>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3"/>
          <w:sz w:val="24"/>
          <w:szCs w:val="24"/>
        </w:rPr>
        <w:t xml:space="preserve"> </w:t>
      </w:r>
      <w:r>
        <w:rPr>
          <w:rFonts w:cs="Times New Roman" w:ascii="Times New Roman" w:hAnsi="Times New Roman"/>
          <w:sz w:val="24"/>
          <w:szCs w:val="24"/>
        </w:rPr>
        <w:t>как</w:t>
      </w:r>
      <w:r>
        <w:rPr>
          <w:rFonts w:cs="Times New Roman" w:ascii="Times New Roman" w:hAnsi="Times New Roman"/>
          <w:spacing w:val="-5"/>
          <w:sz w:val="24"/>
          <w:szCs w:val="24"/>
        </w:rPr>
        <w:t xml:space="preserve"> </w:t>
      </w:r>
      <w:r>
        <w:rPr>
          <w:rFonts w:cs="Times New Roman" w:ascii="Times New Roman" w:hAnsi="Times New Roman"/>
          <w:sz w:val="24"/>
          <w:szCs w:val="24"/>
        </w:rPr>
        <w:t>юридического</w:t>
      </w:r>
      <w:r>
        <w:rPr>
          <w:rFonts w:cs="Times New Roman" w:ascii="Times New Roman" w:hAnsi="Times New Roman"/>
          <w:spacing w:val="-4"/>
          <w:sz w:val="24"/>
          <w:szCs w:val="24"/>
        </w:rPr>
        <w:t xml:space="preserve"> </w:t>
      </w:r>
      <w:r>
        <w:rPr>
          <w:rFonts w:cs="Times New Roman" w:ascii="Times New Roman" w:hAnsi="Times New Roman"/>
          <w:sz w:val="24"/>
          <w:szCs w:val="24"/>
        </w:rPr>
        <w:t>лица.</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Сторона,</w:t>
      </w:r>
      <w:r>
        <w:rPr>
          <w:rFonts w:cs="Times New Roman" w:ascii="Times New Roman" w:hAnsi="Times New Roman"/>
          <w:spacing w:val="1"/>
          <w:sz w:val="24"/>
          <w:szCs w:val="24"/>
        </w:rPr>
        <w:t xml:space="preserve"> </w:t>
      </w:r>
      <w:r>
        <w:rPr>
          <w:rFonts w:cs="Times New Roman" w:ascii="Times New Roman" w:hAnsi="Times New Roman"/>
          <w:sz w:val="24"/>
          <w:szCs w:val="24"/>
        </w:rPr>
        <w:t>для</w:t>
      </w:r>
      <w:r>
        <w:rPr>
          <w:rFonts w:cs="Times New Roman" w:ascii="Times New Roman" w:hAnsi="Times New Roman"/>
          <w:spacing w:val="1"/>
          <w:sz w:val="24"/>
          <w:szCs w:val="24"/>
        </w:rPr>
        <w:t xml:space="preserve"> </w:t>
      </w:r>
      <w:r>
        <w:rPr>
          <w:rFonts w:cs="Times New Roman" w:ascii="Times New Roman" w:hAnsi="Times New Roman"/>
          <w:sz w:val="24"/>
          <w:szCs w:val="24"/>
        </w:rPr>
        <w:t>которой возникло одно</w:t>
      </w:r>
      <w:r>
        <w:rPr>
          <w:rFonts w:cs="Times New Roman" w:ascii="Times New Roman" w:hAnsi="Times New Roman"/>
          <w:spacing w:val="1"/>
          <w:sz w:val="24"/>
          <w:szCs w:val="24"/>
        </w:rPr>
        <w:t xml:space="preserve"> </w:t>
      </w:r>
      <w:r>
        <w:rPr>
          <w:rFonts w:cs="Times New Roman" w:ascii="Times New Roman" w:hAnsi="Times New Roman"/>
          <w:sz w:val="24"/>
          <w:szCs w:val="24"/>
        </w:rPr>
        <w:t>из</w:t>
      </w:r>
      <w:r>
        <w:rPr>
          <w:rFonts w:cs="Times New Roman" w:ascii="Times New Roman" w:hAnsi="Times New Roman"/>
          <w:spacing w:val="1"/>
          <w:sz w:val="24"/>
          <w:szCs w:val="24"/>
        </w:rPr>
        <w:t xml:space="preserve"> </w:t>
      </w:r>
      <w:r>
        <w:rPr>
          <w:rFonts w:cs="Times New Roman" w:ascii="Times New Roman" w:hAnsi="Times New Roman"/>
          <w:sz w:val="24"/>
          <w:szCs w:val="24"/>
        </w:rPr>
        <w:t>указанных</w:t>
      </w:r>
      <w:r>
        <w:rPr>
          <w:rFonts w:cs="Times New Roman" w:ascii="Times New Roman" w:hAnsi="Times New Roman"/>
          <w:spacing w:val="1"/>
          <w:sz w:val="24"/>
          <w:szCs w:val="24"/>
        </w:rPr>
        <w:t xml:space="preserve"> </w:t>
      </w:r>
      <w:r>
        <w:rPr>
          <w:rFonts w:cs="Times New Roman" w:ascii="Times New Roman" w:hAnsi="Times New Roman"/>
          <w:sz w:val="24"/>
          <w:szCs w:val="24"/>
        </w:rPr>
        <w:t>обстоятельств,</w:t>
      </w:r>
      <w:r>
        <w:rPr>
          <w:rFonts w:cs="Times New Roman" w:ascii="Times New Roman" w:hAnsi="Times New Roman"/>
          <w:spacing w:val="1"/>
          <w:sz w:val="24"/>
          <w:szCs w:val="24"/>
        </w:rPr>
        <w:t xml:space="preserve"> </w:t>
      </w:r>
      <w:r>
        <w:rPr>
          <w:rFonts w:cs="Times New Roman" w:ascii="Times New Roman" w:hAnsi="Times New Roman"/>
          <w:sz w:val="24"/>
          <w:szCs w:val="24"/>
        </w:rPr>
        <w:t>обязана</w:t>
      </w:r>
      <w:r>
        <w:rPr>
          <w:rFonts w:cs="Times New Roman" w:ascii="Times New Roman" w:hAnsi="Times New Roman"/>
          <w:spacing w:val="1"/>
          <w:sz w:val="24"/>
          <w:szCs w:val="24"/>
        </w:rPr>
        <w:t xml:space="preserve"> </w:t>
      </w:r>
      <w:r>
        <w:rPr>
          <w:rFonts w:cs="Times New Roman" w:ascii="Times New Roman" w:hAnsi="Times New Roman"/>
          <w:sz w:val="24"/>
          <w:szCs w:val="24"/>
        </w:rPr>
        <w:t>уведомить</w:t>
      </w:r>
      <w:r>
        <w:rPr>
          <w:rFonts w:cs="Times New Roman" w:ascii="Times New Roman" w:hAnsi="Times New Roman"/>
          <w:spacing w:val="1"/>
          <w:sz w:val="24"/>
          <w:szCs w:val="24"/>
        </w:rPr>
        <w:t xml:space="preserve"> </w:t>
      </w:r>
      <w:r>
        <w:rPr>
          <w:rFonts w:cs="Times New Roman" w:ascii="Times New Roman" w:hAnsi="Times New Roman"/>
          <w:sz w:val="24"/>
          <w:szCs w:val="24"/>
        </w:rPr>
        <w:t>другую</w:t>
      </w:r>
      <w:r>
        <w:rPr>
          <w:rFonts w:cs="Times New Roman" w:ascii="Times New Roman" w:hAnsi="Times New Roman"/>
          <w:spacing w:val="1"/>
          <w:sz w:val="24"/>
          <w:szCs w:val="24"/>
        </w:rPr>
        <w:t xml:space="preserve"> </w:t>
      </w:r>
      <w:r>
        <w:rPr>
          <w:rFonts w:cs="Times New Roman" w:ascii="Times New Roman" w:hAnsi="Times New Roman"/>
          <w:sz w:val="24"/>
          <w:szCs w:val="24"/>
        </w:rPr>
        <w:t>сторону</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срок</w:t>
      </w:r>
      <w:r>
        <w:rPr>
          <w:rFonts w:cs="Times New Roman" w:ascii="Times New Roman" w:hAnsi="Times New Roman"/>
          <w:spacing w:val="1"/>
          <w:sz w:val="24"/>
          <w:szCs w:val="24"/>
        </w:rPr>
        <w:t xml:space="preserve"> </w:t>
      </w:r>
      <w:r>
        <w:rPr>
          <w:rFonts w:cs="Times New Roman" w:ascii="Times New Roman" w:hAnsi="Times New Roman"/>
          <w:sz w:val="24"/>
          <w:szCs w:val="24"/>
        </w:rPr>
        <w:t>не</w:t>
      </w:r>
      <w:r>
        <w:rPr>
          <w:rFonts w:cs="Times New Roman" w:ascii="Times New Roman" w:hAnsi="Times New Roman"/>
          <w:spacing w:val="1"/>
          <w:sz w:val="24"/>
          <w:szCs w:val="24"/>
        </w:rPr>
        <w:t xml:space="preserve"> </w:t>
      </w:r>
      <w:r>
        <w:rPr>
          <w:rFonts w:cs="Times New Roman" w:ascii="Times New Roman" w:hAnsi="Times New Roman"/>
          <w:sz w:val="24"/>
          <w:szCs w:val="24"/>
        </w:rPr>
        <w:t>позднее</w:t>
      </w:r>
      <w:r>
        <w:rPr>
          <w:rFonts w:cs="Times New Roman" w:ascii="Times New Roman" w:hAnsi="Times New Roman"/>
          <w:spacing w:val="1"/>
          <w:sz w:val="24"/>
          <w:szCs w:val="24"/>
        </w:rPr>
        <w:t xml:space="preserve"> </w:t>
      </w:r>
      <w:r>
        <w:rPr>
          <w:rFonts w:cs="Times New Roman" w:ascii="Times New Roman" w:hAnsi="Times New Roman"/>
          <w:sz w:val="24"/>
          <w:szCs w:val="24"/>
        </w:rPr>
        <w:t>3</w:t>
      </w:r>
      <w:r>
        <w:rPr>
          <w:rFonts w:cs="Times New Roman" w:ascii="Times New Roman" w:hAnsi="Times New Roman"/>
          <w:spacing w:val="1"/>
          <w:sz w:val="24"/>
          <w:szCs w:val="24"/>
        </w:rPr>
        <w:t xml:space="preserve"> </w:t>
      </w:r>
      <w:r>
        <w:rPr>
          <w:rFonts w:cs="Times New Roman" w:ascii="Times New Roman" w:hAnsi="Times New Roman"/>
          <w:sz w:val="24"/>
          <w:szCs w:val="24"/>
        </w:rPr>
        <w:t>(трех)</w:t>
      </w:r>
      <w:r>
        <w:rPr>
          <w:rFonts w:cs="Times New Roman" w:ascii="Times New Roman" w:hAnsi="Times New Roman"/>
          <w:spacing w:val="1"/>
          <w:sz w:val="24"/>
          <w:szCs w:val="24"/>
        </w:rPr>
        <w:t xml:space="preserve"> </w:t>
      </w:r>
      <w:r>
        <w:rPr>
          <w:rFonts w:cs="Times New Roman" w:ascii="Times New Roman" w:hAnsi="Times New Roman"/>
          <w:sz w:val="24"/>
          <w:szCs w:val="24"/>
        </w:rPr>
        <w:t>дней.</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w:t>
      </w:r>
      <w:r>
        <w:rPr>
          <w:rFonts w:cs="Times New Roman" w:ascii="Times New Roman" w:hAnsi="Times New Roman"/>
          <w:spacing w:val="1"/>
          <w:sz w:val="24"/>
          <w:szCs w:val="24"/>
        </w:rPr>
        <w:t xml:space="preserve"> </w:t>
      </w:r>
      <w:r>
        <w:rPr>
          <w:rFonts w:cs="Times New Roman" w:ascii="Times New Roman" w:hAnsi="Times New Roman"/>
          <w:sz w:val="24"/>
          <w:szCs w:val="24"/>
        </w:rPr>
        <w:t>уведомляет</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путем</w:t>
      </w:r>
      <w:r>
        <w:rPr>
          <w:rFonts w:cs="Times New Roman" w:ascii="Times New Roman" w:hAnsi="Times New Roman"/>
          <w:spacing w:val="1"/>
          <w:sz w:val="24"/>
          <w:szCs w:val="24"/>
        </w:rPr>
        <w:t xml:space="preserve"> </w:t>
      </w:r>
      <w:r>
        <w:rPr>
          <w:rFonts w:cs="Times New Roman" w:ascii="Times New Roman" w:hAnsi="Times New Roman"/>
          <w:sz w:val="24"/>
          <w:szCs w:val="24"/>
        </w:rPr>
        <w:t>направления</w:t>
      </w:r>
      <w:r>
        <w:rPr>
          <w:rFonts w:cs="Times New Roman" w:ascii="Times New Roman" w:hAnsi="Times New Roman"/>
          <w:spacing w:val="1"/>
          <w:sz w:val="24"/>
          <w:szCs w:val="24"/>
        </w:rPr>
        <w:t xml:space="preserve"> </w:t>
      </w:r>
      <w:r>
        <w:rPr>
          <w:rFonts w:cs="Times New Roman" w:ascii="Times New Roman" w:hAnsi="Times New Roman"/>
          <w:sz w:val="24"/>
          <w:szCs w:val="24"/>
        </w:rPr>
        <w:t>информации</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письменном</w:t>
      </w:r>
      <w:r>
        <w:rPr>
          <w:rFonts w:cs="Times New Roman" w:ascii="Times New Roman" w:hAnsi="Times New Roman"/>
          <w:spacing w:val="1"/>
          <w:sz w:val="24"/>
          <w:szCs w:val="24"/>
        </w:rPr>
        <w:t xml:space="preserve"> </w:t>
      </w:r>
      <w:r>
        <w:rPr>
          <w:rFonts w:cs="Times New Roman" w:ascii="Times New Roman" w:hAnsi="Times New Roman"/>
          <w:sz w:val="24"/>
          <w:szCs w:val="24"/>
        </w:rPr>
        <w:t>виде,</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уведомляет</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Депонентов</w:t>
      </w:r>
      <w:r>
        <w:rPr>
          <w:rFonts w:cs="Times New Roman" w:ascii="Times New Roman" w:hAnsi="Times New Roman"/>
          <w:spacing w:val="1"/>
          <w:sz w:val="24"/>
          <w:szCs w:val="24"/>
        </w:rPr>
        <w:t xml:space="preserve"> </w:t>
      </w:r>
      <w:r>
        <w:rPr>
          <w:rFonts w:cs="Times New Roman" w:ascii="Times New Roman" w:hAnsi="Times New Roman"/>
          <w:sz w:val="24"/>
          <w:szCs w:val="24"/>
        </w:rPr>
        <w:t>путем</w:t>
      </w:r>
      <w:r>
        <w:rPr>
          <w:rFonts w:cs="Times New Roman" w:ascii="Times New Roman" w:hAnsi="Times New Roman"/>
          <w:spacing w:val="1"/>
          <w:sz w:val="24"/>
          <w:szCs w:val="24"/>
        </w:rPr>
        <w:t xml:space="preserve"> </w:t>
      </w:r>
      <w:r>
        <w:rPr>
          <w:rFonts w:cs="Times New Roman" w:ascii="Times New Roman" w:hAnsi="Times New Roman"/>
          <w:sz w:val="24"/>
          <w:szCs w:val="24"/>
        </w:rPr>
        <w:t>размещения</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соответствующей</w:t>
      </w:r>
      <w:r>
        <w:rPr>
          <w:rFonts w:cs="Times New Roman" w:ascii="Times New Roman" w:hAnsi="Times New Roman"/>
          <w:spacing w:val="-1"/>
          <w:sz w:val="24"/>
          <w:szCs w:val="24"/>
        </w:rPr>
        <w:t xml:space="preserve"> </w:t>
      </w:r>
      <w:r>
        <w:rPr>
          <w:rFonts w:cs="Times New Roman" w:ascii="Times New Roman" w:hAnsi="Times New Roman"/>
          <w:sz w:val="24"/>
          <w:szCs w:val="24"/>
        </w:rPr>
        <w:t>информации</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2"/>
          <w:sz w:val="24"/>
          <w:szCs w:val="24"/>
        </w:rPr>
        <w:t xml:space="preserve"> </w:t>
      </w:r>
      <w:r>
        <w:rPr>
          <w:rFonts w:cs="Times New Roman" w:ascii="Times New Roman" w:hAnsi="Times New Roman"/>
          <w:sz w:val="24"/>
          <w:szCs w:val="24"/>
        </w:rPr>
        <w:t>сайте</w:t>
      </w:r>
      <w:r>
        <w:rPr>
          <w:rFonts w:cs="Times New Roman" w:ascii="Times New Roman" w:hAnsi="Times New Roman"/>
          <w:spacing w:val="1"/>
          <w:sz w:val="24"/>
          <w:szCs w:val="24"/>
        </w:rPr>
        <w:t xml:space="preserve"> </w:t>
      </w:r>
      <w:r>
        <w:rPr>
          <w:rFonts w:cs="Times New Roman" w:ascii="Times New Roman" w:hAnsi="Times New Roman"/>
          <w:sz w:val="24"/>
          <w:szCs w:val="24"/>
        </w:rPr>
        <w:t>Банка</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2"/>
          <w:sz w:val="24"/>
          <w:szCs w:val="24"/>
        </w:rPr>
        <w:t xml:space="preserve"> </w:t>
      </w:r>
      <w:r>
        <w:rPr>
          <w:rFonts w:cs="Times New Roman" w:ascii="Times New Roman" w:hAnsi="Times New Roman"/>
          <w:sz w:val="24"/>
          <w:szCs w:val="24"/>
        </w:rPr>
        <w:t>сети</w:t>
      </w:r>
      <w:r>
        <w:rPr>
          <w:rFonts w:cs="Times New Roman" w:ascii="Times New Roman" w:hAnsi="Times New Roman"/>
          <w:spacing w:val="-2"/>
          <w:sz w:val="24"/>
          <w:szCs w:val="24"/>
        </w:rPr>
        <w:t xml:space="preserve"> </w:t>
      </w:r>
      <w:r>
        <w:rPr>
          <w:rFonts w:cs="Times New Roman" w:ascii="Times New Roman" w:hAnsi="Times New Roman"/>
          <w:sz w:val="24"/>
          <w:szCs w:val="24"/>
        </w:rPr>
        <w:t>Интернет.</w:t>
      </w:r>
    </w:p>
    <w:p>
      <w:pPr>
        <w:pStyle w:val="ListParagraph"/>
        <w:numPr>
          <w:ilvl w:val="2"/>
          <w:numId w:val="103"/>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По</w:t>
      </w:r>
      <w:r>
        <w:rPr>
          <w:rFonts w:cs="Times New Roman" w:ascii="Times New Roman" w:hAnsi="Times New Roman"/>
          <w:spacing w:val="-5"/>
          <w:sz w:val="24"/>
          <w:szCs w:val="24"/>
        </w:rPr>
        <w:t xml:space="preserve"> </w:t>
      </w:r>
      <w:r>
        <w:rPr>
          <w:rFonts w:cs="Times New Roman" w:ascii="Times New Roman" w:hAnsi="Times New Roman"/>
          <w:sz w:val="24"/>
          <w:szCs w:val="24"/>
        </w:rPr>
        <w:t>инициативе</w:t>
      </w:r>
      <w:r>
        <w:rPr>
          <w:rFonts w:cs="Times New Roman" w:ascii="Times New Roman" w:hAnsi="Times New Roman"/>
          <w:spacing w:val="-5"/>
          <w:sz w:val="24"/>
          <w:szCs w:val="24"/>
        </w:rPr>
        <w:t xml:space="preserve"> </w:t>
      </w:r>
      <w:r>
        <w:rPr>
          <w:rFonts w:cs="Times New Roman" w:ascii="Times New Roman" w:hAnsi="Times New Roman"/>
          <w:sz w:val="24"/>
          <w:szCs w:val="24"/>
        </w:rPr>
        <w:t>любой</w:t>
      </w:r>
      <w:r>
        <w:rPr>
          <w:rFonts w:cs="Times New Roman" w:ascii="Times New Roman" w:hAnsi="Times New Roman"/>
          <w:spacing w:val="-5"/>
          <w:sz w:val="24"/>
          <w:szCs w:val="24"/>
        </w:rPr>
        <w:t xml:space="preserve"> </w:t>
      </w:r>
      <w:r>
        <w:rPr>
          <w:rFonts w:cs="Times New Roman" w:ascii="Times New Roman" w:hAnsi="Times New Roman"/>
          <w:sz w:val="24"/>
          <w:szCs w:val="24"/>
        </w:rPr>
        <w:t>из</w:t>
      </w:r>
      <w:r>
        <w:rPr>
          <w:rFonts w:cs="Times New Roman" w:ascii="Times New Roman" w:hAnsi="Times New Roman"/>
          <w:spacing w:val="-1"/>
          <w:sz w:val="24"/>
          <w:szCs w:val="24"/>
        </w:rPr>
        <w:t xml:space="preserve"> </w:t>
      </w:r>
      <w:r>
        <w:rPr>
          <w:rFonts w:cs="Times New Roman" w:ascii="Times New Roman" w:hAnsi="Times New Roman"/>
          <w:sz w:val="24"/>
          <w:szCs w:val="24"/>
        </w:rPr>
        <w:t>сторон</w:t>
      </w:r>
      <w:r>
        <w:rPr>
          <w:rFonts w:cs="Times New Roman" w:ascii="Times New Roman" w:hAnsi="Times New Roman"/>
          <w:spacing w:val="-5"/>
          <w:sz w:val="24"/>
          <w:szCs w:val="24"/>
        </w:rPr>
        <w:t xml:space="preserve"> </w:t>
      </w:r>
      <w:r>
        <w:rPr>
          <w:rFonts w:cs="Times New Roman" w:ascii="Times New Roman" w:hAnsi="Times New Roman"/>
          <w:sz w:val="24"/>
          <w:szCs w:val="24"/>
        </w:rPr>
        <w:t>в</w:t>
      </w:r>
      <w:r>
        <w:rPr>
          <w:rFonts w:cs="Times New Roman" w:ascii="Times New Roman" w:hAnsi="Times New Roman"/>
          <w:spacing w:val="-3"/>
          <w:sz w:val="24"/>
          <w:szCs w:val="24"/>
        </w:rPr>
        <w:t xml:space="preserve"> </w:t>
      </w:r>
      <w:r>
        <w:rPr>
          <w:rFonts w:cs="Times New Roman" w:ascii="Times New Roman" w:hAnsi="Times New Roman"/>
          <w:sz w:val="24"/>
          <w:szCs w:val="24"/>
        </w:rPr>
        <w:t>одностороннем</w:t>
      </w:r>
      <w:r>
        <w:rPr>
          <w:rFonts w:cs="Times New Roman" w:ascii="Times New Roman" w:hAnsi="Times New Roman"/>
          <w:spacing w:val="-1"/>
          <w:sz w:val="24"/>
          <w:szCs w:val="24"/>
        </w:rPr>
        <w:t xml:space="preserve"> </w:t>
      </w:r>
      <w:r>
        <w:rPr>
          <w:rFonts w:cs="Times New Roman" w:ascii="Times New Roman" w:hAnsi="Times New Roman"/>
          <w:sz w:val="24"/>
          <w:szCs w:val="24"/>
        </w:rPr>
        <w:t>порядке:</w:t>
      </w:r>
    </w:p>
    <w:p>
      <w:pPr>
        <w:pStyle w:val="ListParagraph"/>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 по инициативе Депонента в сроки и с учетом требований, отраженных в разделе 4 настоящих</w:t>
      </w:r>
      <w:r>
        <w:rPr>
          <w:rFonts w:cs="Times New Roman" w:ascii="Times New Roman" w:hAnsi="Times New Roman"/>
          <w:spacing w:val="1"/>
          <w:sz w:val="24"/>
          <w:szCs w:val="24"/>
        </w:rPr>
        <w:t xml:space="preserve"> </w:t>
      </w:r>
      <w:r>
        <w:rPr>
          <w:rFonts w:cs="Times New Roman" w:ascii="Times New Roman" w:hAnsi="Times New Roman"/>
          <w:sz w:val="24"/>
          <w:szCs w:val="24"/>
        </w:rPr>
        <w:t>Условий;</w:t>
      </w:r>
    </w:p>
    <w:p>
      <w:pPr>
        <w:pStyle w:val="ListParagraph"/>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 по инициативе Депозитария</w:t>
      </w:r>
      <w:r>
        <w:rPr>
          <w:rFonts w:cs="Times New Roman" w:ascii="Times New Roman" w:hAnsi="Times New Roman"/>
          <w:spacing w:val="1"/>
          <w:sz w:val="24"/>
          <w:szCs w:val="24"/>
        </w:rPr>
        <w:t xml:space="preserve"> </w:t>
      </w:r>
      <w:r>
        <w:rPr>
          <w:rFonts w:cs="Times New Roman" w:ascii="Times New Roman" w:hAnsi="Times New Roman"/>
          <w:sz w:val="24"/>
          <w:szCs w:val="24"/>
        </w:rPr>
        <w:t>в сроки и с учетом требований, отраженных в разделе 4 настоящих</w:t>
      </w:r>
      <w:r>
        <w:rPr>
          <w:rFonts w:cs="Times New Roman" w:ascii="Times New Roman" w:hAnsi="Times New Roman"/>
          <w:spacing w:val="1"/>
          <w:sz w:val="24"/>
          <w:szCs w:val="24"/>
        </w:rPr>
        <w:t xml:space="preserve"> </w:t>
      </w:r>
      <w:r>
        <w:rPr>
          <w:rFonts w:cs="Times New Roman" w:ascii="Times New Roman" w:hAnsi="Times New Roman"/>
          <w:sz w:val="24"/>
          <w:szCs w:val="24"/>
        </w:rPr>
        <w:t>Условий.</w:t>
      </w:r>
    </w:p>
    <w:p>
      <w:pPr>
        <w:pStyle w:val="ListParagraph"/>
        <w:numPr>
          <w:ilvl w:val="1"/>
          <w:numId w:val="103"/>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Депозитарий-депонент</w:t>
      </w:r>
      <w:r>
        <w:rPr>
          <w:rFonts w:cs="Times New Roman" w:ascii="Times New Roman" w:hAnsi="Times New Roman"/>
          <w:spacing w:val="1"/>
          <w:sz w:val="24"/>
          <w:szCs w:val="24"/>
        </w:rPr>
        <w:t xml:space="preserve"> </w:t>
      </w:r>
      <w:r>
        <w:rPr>
          <w:rFonts w:cs="Times New Roman" w:ascii="Times New Roman" w:hAnsi="Times New Roman"/>
          <w:sz w:val="24"/>
          <w:szCs w:val="24"/>
        </w:rPr>
        <w:t>вправе</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любой</w:t>
      </w:r>
      <w:r>
        <w:rPr>
          <w:rFonts w:cs="Times New Roman" w:ascii="Times New Roman" w:hAnsi="Times New Roman"/>
          <w:spacing w:val="1"/>
          <w:sz w:val="24"/>
          <w:szCs w:val="24"/>
        </w:rPr>
        <w:t xml:space="preserve"> </w:t>
      </w:r>
      <w:r>
        <w:rPr>
          <w:rFonts w:cs="Times New Roman" w:ascii="Times New Roman" w:hAnsi="Times New Roman"/>
          <w:sz w:val="24"/>
          <w:szCs w:val="24"/>
        </w:rPr>
        <w:t>момент</w:t>
      </w:r>
      <w:r>
        <w:rPr>
          <w:rFonts w:cs="Times New Roman" w:ascii="Times New Roman" w:hAnsi="Times New Roman"/>
          <w:spacing w:val="1"/>
          <w:sz w:val="24"/>
          <w:szCs w:val="24"/>
        </w:rPr>
        <w:t xml:space="preserve"> </w:t>
      </w:r>
      <w:r>
        <w:rPr>
          <w:rFonts w:cs="Times New Roman" w:ascii="Times New Roman" w:hAnsi="Times New Roman"/>
          <w:sz w:val="24"/>
          <w:szCs w:val="24"/>
        </w:rPr>
        <w:t>времени</w:t>
      </w:r>
      <w:r>
        <w:rPr>
          <w:rFonts w:cs="Times New Roman" w:ascii="Times New Roman" w:hAnsi="Times New Roman"/>
          <w:spacing w:val="1"/>
          <w:sz w:val="24"/>
          <w:szCs w:val="24"/>
        </w:rPr>
        <w:t xml:space="preserve"> </w:t>
      </w:r>
      <w:r>
        <w:rPr>
          <w:rFonts w:cs="Times New Roman" w:ascii="Times New Roman" w:hAnsi="Times New Roman"/>
          <w:sz w:val="24"/>
          <w:szCs w:val="24"/>
        </w:rPr>
        <w:t>прекратить</w:t>
      </w:r>
      <w:r>
        <w:rPr>
          <w:rFonts w:cs="Times New Roman" w:ascii="Times New Roman" w:hAnsi="Times New Roman"/>
          <w:spacing w:val="1"/>
          <w:sz w:val="24"/>
          <w:szCs w:val="24"/>
        </w:rPr>
        <w:t xml:space="preserve"> </w:t>
      </w:r>
      <w:r>
        <w:rPr>
          <w:rFonts w:cs="Times New Roman" w:ascii="Times New Roman" w:hAnsi="Times New Roman"/>
          <w:sz w:val="24"/>
          <w:szCs w:val="24"/>
        </w:rPr>
        <w:t>действия</w:t>
      </w:r>
      <w:r>
        <w:rPr>
          <w:rFonts w:cs="Times New Roman" w:ascii="Times New Roman" w:hAnsi="Times New Roman"/>
          <w:spacing w:val="1"/>
          <w:sz w:val="24"/>
          <w:szCs w:val="24"/>
        </w:rPr>
        <w:t xml:space="preserve"> </w:t>
      </w:r>
      <w:r>
        <w:rPr>
          <w:rFonts w:cs="Times New Roman" w:ascii="Times New Roman" w:hAnsi="Times New Roman"/>
          <w:sz w:val="24"/>
          <w:szCs w:val="24"/>
        </w:rPr>
        <w:t>Договора о междепозитарных отношениях в одностороннем порядке, известив другую сторону не</w:t>
      </w:r>
      <w:r>
        <w:rPr>
          <w:rFonts w:cs="Times New Roman" w:ascii="Times New Roman" w:hAnsi="Times New Roman"/>
          <w:spacing w:val="1"/>
          <w:sz w:val="24"/>
          <w:szCs w:val="24"/>
        </w:rPr>
        <w:t xml:space="preserve"> </w:t>
      </w:r>
      <w:r>
        <w:rPr>
          <w:rFonts w:cs="Times New Roman" w:ascii="Times New Roman" w:hAnsi="Times New Roman"/>
          <w:sz w:val="24"/>
          <w:szCs w:val="24"/>
        </w:rPr>
        <w:t>менее</w:t>
      </w:r>
      <w:r>
        <w:rPr>
          <w:rFonts w:cs="Times New Roman" w:ascii="Times New Roman" w:hAnsi="Times New Roman"/>
          <w:spacing w:val="1"/>
          <w:sz w:val="24"/>
          <w:szCs w:val="24"/>
        </w:rPr>
        <w:t xml:space="preserve"> </w:t>
      </w:r>
      <w:r>
        <w:rPr>
          <w:rFonts w:cs="Times New Roman" w:ascii="Times New Roman" w:hAnsi="Times New Roman"/>
          <w:sz w:val="24"/>
          <w:szCs w:val="24"/>
        </w:rPr>
        <w:t>чем</w:t>
      </w:r>
      <w:r>
        <w:rPr>
          <w:rFonts w:cs="Times New Roman" w:ascii="Times New Roman" w:hAnsi="Times New Roman"/>
          <w:spacing w:val="1"/>
          <w:sz w:val="24"/>
          <w:szCs w:val="24"/>
        </w:rPr>
        <w:t xml:space="preserve"> </w:t>
      </w:r>
      <w:r>
        <w:rPr>
          <w:rFonts w:cs="Times New Roman" w:ascii="Times New Roman" w:hAnsi="Times New Roman"/>
          <w:sz w:val="24"/>
          <w:szCs w:val="24"/>
        </w:rPr>
        <w:t>за</w:t>
      </w:r>
      <w:r>
        <w:rPr>
          <w:rFonts w:cs="Times New Roman" w:ascii="Times New Roman" w:hAnsi="Times New Roman"/>
          <w:spacing w:val="1"/>
          <w:sz w:val="24"/>
          <w:szCs w:val="24"/>
        </w:rPr>
        <w:t xml:space="preserve"> </w:t>
      </w:r>
      <w:r>
        <w:rPr>
          <w:rFonts w:cs="Times New Roman" w:ascii="Times New Roman" w:hAnsi="Times New Roman"/>
          <w:sz w:val="24"/>
          <w:szCs w:val="24"/>
        </w:rPr>
        <w:t>30</w:t>
      </w:r>
      <w:r>
        <w:rPr>
          <w:rFonts w:cs="Times New Roman" w:ascii="Times New Roman" w:hAnsi="Times New Roman"/>
          <w:spacing w:val="1"/>
          <w:sz w:val="24"/>
          <w:szCs w:val="24"/>
        </w:rPr>
        <w:t xml:space="preserve"> </w:t>
      </w:r>
      <w:r>
        <w:rPr>
          <w:rFonts w:cs="Times New Roman" w:ascii="Times New Roman" w:hAnsi="Times New Roman"/>
          <w:sz w:val="24"/>
          <w:szCs w:val="24"/>
        </w:rPr>
        <w:t>(тридцать)</w:t>
      </w:r>
      <w:r>
        <w:rPr>
          <w:rFonts w:cs="Times New Roman" w:ascii="Times New Roman" w:hAnsi="Times New Roman"/>
          <w:spacing w:val="1"/>
          <w:sz w:val="24"/>
          <w:szCs w:val="24"/>
        </w:rPr>
        <w:t xml:space="preserve"> </w:t>
      </w:r>
      <w:r>
        <w:rPr>
          <w:rFonts w:cs="Times New Roman" w:ascii="Times New Roman" w:hAnsi="Times New Roman"/>
          <w:sz w:val="24"/>
          <w:szCs w:val="24"/>
        </w:rPr>
        <w:t>календарных</w:t>
      </w:r>
      <w:r>
        <w:rPr>
          <w:rFonts w:cs="Times New Roman" w:ascii="Times New Roman" w:hAnsi="Times New Roman"/>
          <w:spacing w:val="1"/>
          <w:sz w:val="24"/>
          <w:szCs w:val="24"/>
        </w:rPr>
        <w:t xml:space="preserve"> </w:t>
      </w:r>
      <w:r>
        <w:rPr>
          <w:rFonts w:cs="Times New Roman" w:ascii="Times New Roman" w:hAnsi="Times New Roman"/>
          <w:sz w:val="24"/>
          <w:szCs w:val="24"/>
        </w:rPr>
        <w:t>дней</w:t>
      </w:r>
      <w:r>
        <w:rPr>
          <w:rFonts w:cs="Times New Roman" w:ascii="Times New Roman" w:hAnsi="Times New Roman"/>
          <w:spacing w:val="1"/>
          <w:sz w:val="24"/>
          <w:szCs w:val="24"/>
        </w:rPr>
        <w:t xml:space="preserve"> </w:t>
      </w:r>
      <w:r>
        <w:rPr>
          <w:rFonts w:cs="Times New Roman" w:ascii="Times New Roman" w:hAnsi="Times New Roman"/>
          <w:sz w:val="24"/>
          <w:szCs w:val="24"/>
        </w:rPr>
        <w:t>до</w:t>
      </w:r>
      <w:r>
        <w:rPr>
          <w:rFonts w:cs="Times New Roman" w:ascii="Times New Roman" w:hAnsi="Times New Roman"/>
          <w:spacing w:val="1"/>
          <w:sz w:val="24"/>
          <w:szCs w:val="24"/>
        </w:rPr>
        <w:t xml:space="preserve"> </w:t>
      </w:r>
      <w:r>
        <w:rPr>
          <w:rFonts w:cs="Times New Roman" w:ascii="Times New Roman" w:hAnsi="Times New Roman"/>
          <w:sz w:val="24"/>
          <w:szCs w:val="24"/>
        </w:rPr>
        <w:t>даты</w:t>
      </w:r>
      <w:r>
        <w:rPr>
          <w:rFonts w:cs="Times New Roman" w:ascii="Times New Roman" w:hAnsi="Times New Roman"/>
          <w:spacing w:val="1"/>
          <w:sz w:val="24"/>
          <w:szCs w:val="24"/>
        </w:rPr>
        <w:t xml:space="preserve"> </w:t>
      </w:r>
      <w:r>
        <w:rPr>
          <w:rFonts w:cs="Times New Roman" w:ascii="Times New Roman" w:hAnsi="Times New Roman"/>
          <w:sz w:val="24"/>
          <w:szCs w:val="24"/>
        </w:rPr>
        <w:t>прекращения</w:t>
      </w:r>
      <w:r>
        <w:rPr>
          <w:rFonts w:cs="Times New Roman" w:ascii="Times New Roman" w:hAnsi="Times New Roman"/>
          <w:spacing w:val="1"/>
          <w:sz w:val="24"/>
          <w:szCs w:val="24"/>
        </w:rPr>
        <w:t xml:space="preserve"> </w:t>
      </w:r>
      <w:r>
        <w:rPr>
          <w:rFonts w:cs="Times New Roman" w:ascii="Times New Roman" w:hAnsi="Times New Roman"/>
          <w:sz w:val="24"/>
          <w:szCs w:val="24"/>
        </w:rPr>
        <w:t>действия</w:t>
      </w:r>
      <w:r>
        <w:rPr>
          <w:rFonts w:cs="Times New Roman" w:ascii="Times New Roman" w:hAnsi="Times New Roman"/>
          <w:spacing w:val="1"/>
          <w:sz w:val="24"/>
          <w:szCs w:val="24"/>
        </w:rPr>
        <w:t xml:space="preserve"> </w:t>
      </w:r>
      <w:r>
        <w:rPr>
          <w:rFonts w:cs="Times New Roman" w:ascii="Times New Roman" w:hAnsi="Times New Roman"/>
          <w:sz w:val="24"/>
          <w:szCs w:val="24"/>
        </w:rPr>
        <w:t>Договора</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1"/>
          <w:sz w:val="24"/>
          <w:szCs w:val="24"/>
        </w:rPr>
        <w:t xml:space="preserve"> </w:t>
      </w:r>
      <w:r>
        <w:rPr>
          <w:rFonts w:cs="Times New Roman" w:ascii="Times New Roman" w:hAnsi="Times New Roman"/>
          <w:sz w:val="24"/>
          <w:szCs w:val="24"/>
        </w:rPr>
        <w:t>междепозитарных</w:t>
      </w:r>
      <w:r>
        <w:rPr>
          <w:rFonts w:cs="Times New Roman" w:ascii="Times New Roman" w:hAnsi="Times New Roman"/>
          <w:spacing w:val="-1"/>
          <w:sz w:val="24"/>
          <w:szCs w:val="24"/>
        </w:rPr>
        <w:t xml:space="preserve"> </w:t>
      </w:r>
      <w:r>
        <w:rPr>
          <w:rFonts w:cs="Times New Roman" w:ascii="Times New Roman" w:hAnsi="Times New Roman"/>
          <w:sz w:val="24"/>
          <w:szCs w:val="24"/>
        </w:rPr>
        <w:t>отношениях.</w:t>
      </w:r>
    </w:p>
    <w:p>
      <w:pPr>
        <w:pStyle w:val="ListParagraph"/>
        <w:numPr>
          <w:ilvl w:val="1"/>
          <w:numId w:val="103"/>
        </w:numPr>
        <w:tabs>
          <w:tab w:val="clear" w:pos="720"/>
          <w:tab w:val="left" w:pos="1134" w:leader="none"/>
          <w:tab w:val="left" w:pos="1658" w:leader="none"/>
        </w:tabs>
        <w:ind w:left="0" w:firstLine="720"/>
        <w:rPr>
          <w:rFonts w:ascii="Times New Roman" w:hAnsi="Times New Roman" w:cs="Times New Roman"/>
          <w:sz w:val="24"/>
          <w:szCs w:val="24"/>
        </w:rPr>
      </w:pPr>
      <w:r>
        <w:rPr>
          <w:rFonts w:cs="Times New Roman" w:ascii="Times New Roman" w:hAnsi="Times New Roman"/>
          <w:sz w:val="24"/>
          <w:szCs w:val="24"/>
        </w:rPr>
        <w:t>В случае нулевых остатков на счете депо (счетах депо) и отсутствии</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операций по счету</w:t>
      </w:r>
      <w:r>
        <w:rPr>
          <w:rFonts w:cs="Times New Roman" w:ascii="Times New Roman" w:hAnsi="Times New Roman"/>
          <w:spacing w:val="1"/>
          <w:sz w:val="24"/>
          <w:szCs w:val="24"/>
        </w:rPr>
        <w:t xml:space="preserve"> </w:t>
      </w:r>
      <w:r>
        <w:rPr>
          <w:rFonts w:cs="Times New Roman" w:ascii="Times New Roman" w:hAnsi="Times New Roman"/>
          <w:sz w:val="24"/>
          <w:szCs w:val="24"/>
        </w:rPr>
        <w:t>депо (счетам депо) более чем 3 (Три) календарных</w:t>
      </w:r>
      <w:r>
        <w:rPr>
          <w:rFonts w:cs="Times New Roman" w:ascii="Times New Roman" w:hAnsi="Times New Roman"/>
          <w:spacing w:val="1"/>
          <w:sz w:val="24"/>
          <w:szCs w:val="24"/>
        </w:rPr>
        <w:t xml:space="preserve"> </w:t>
      </w:r>
      <w:r>
        <w:rPr>
          <w:rFonts w:cs="Times New Roman" w:ascii="Times New Roman" w:hAnsi="Times New Roman"/>
          <w:sz w:val="24"/>
          <w:szCs w:val="24"/>
        </w:rPr>
        <w:t>месяца Депозитарий вправе закрыть счет депо (счета)</w:t>
      </w:r>
      <w:r>
        <w:rPr>
          <w:rFonts w:cs="Times New Roman" w:ascii="Times New Roman" w:hAnsi="Times New Roman"/>
          <w:spacing w:val="-53"/>
          <w:sz w:val="24"/>
          <w:szCs w:val="24"/>
        </w:rPr>
        <w:t xml:space="preserve"> </w:t>
      </w:r>
      <w:r>
        <w:rPr>
          <w:rFonts w:cs="Times New Roman" w:ascii="Times New Roman" w:hAnsi="Times New Roman"/>
          <w:sz w:val="24"/>
          <w:szCs w:val="24"/>
        </w:rPr>
        <w:t>депо и прекратить действие</w:t>
      </w:r>
      <w:r>
        <w:rPr>
          <w:rFonts w:cs="Times New Roman" w:ascii="Times New Roman" w:hAnsi="Times New Roman"/>
          <w:spacing w:val="1"/>
          <w:sz w:val="24"/>
          <w:szCs w:val="24"/>
        </w:rPr>
        <w:t xml:space="preserve"> </w:t>
      </w:r>
      <w:r>
        <w:rPr>
          <w:rFonts w:cs="Times New Roman" w:ascii="Times New Roman" w:hAnsi="Times New Roman"/>
          <w:sz w:val="24"/>
          <w:szCs w:val="24"/>
        </w:rPr>
        <w:t xml:space="preserve">Договора в одностороннем порядке. Депоненту направляется </w:t>
      </w:r>
      <w:r>
        <w:rPr>
          <w:rFonts w:cs="Times New Roman" w:ascii="Times New Roman" w:hAnsi="Times New Roman"/>
          <w:b/>
          <w:bCs/>
          <w:sz w:val="24"/>
          <w:szCs w:val="24"/>
        </w:rPr>
        <w:t>Уведомление об открытии/закрытии счета ДЕПО</w:t>
      </w:r>
      <w:r>
        <w:rPr>
          <w:rFonts w:cs="Times New Roman" w:ascii="Times New Roman" w:hAnsi="Times New Roman"/>
          <w:sz w:val="24"/>
          <w:szCs w:val="24"/>
        </w:rPr>
        <w:t xml:space="preserve"> в соответствии с Приложением № 22 к настоящим Условиям. Договор считается</w:t>
      </w:r>
      <w:r>
        <w:rPr>
          <w:rFonts w:cs="Times New Roman" w:ascii="Times New Roman" w:hAnsi="Times New Roman"/>
          <w:spacing w:val="1"/>
          <w:sz w:val="24"/>
          <w:szCs w:val="24"/>
        </w:rPr>
        <w:t xml:space="preserve"> </w:t>
      </w:r>
      <w:r>
        <w:rPr>
          <w:rFonts w:cs="Times New Roman" w:ascii="Times New Roman" w:hAnsi="Times New Roman"/>
          <w:sz w:val="24"/>
          <w:szCs w:val="24"/>
        </w:rPr>
        <w:t>расторгнутым</w:t>
      </w:r>
      <w:r>
        <w:rPr>
          <w:rFonts w:cs="Times New Roman" w:ascii="Times New Roman" w:hAnsi="Times New Roman"/>
          <w:spacing w:val="-2"/>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момента закрытия</w:t>
      </w:r>
      <w:r>
        <w:rPr>
          <w:rFonts w:cs="Times New Roman" w:ascii="Times New Roman" w:hAnsi="Times New Roman"/>
          <w:spacing w:val="-1"/>
          <w:sz w:val="24"/>
          <w:szCs w:val="24"/>
        </w:rPr>
        <w:t xml:space="preserve"> </w:t>
      </w:r>
      <w:r>
        <w:rPr>
          <w:rFonts w:cs="Times New Roman" w:ascii="Times New Roman" w:hAnsi="Times New Roman"/>
          <w:sz w:val="24"/>
          <w:szCs w:val="24"/>
        </w:rPr>
        <w:t>последнего</w:t>
      </w:r>
      <w:r>
        <w:rPr>
          <w:rFonts w:cs="Times New Roman" w:ascii="Times New Roman" w:hAnsi="Times New Roman"/>
          <w:spacing w:val="-3"/>
          <w:sz w:val="24"/>
          <w:szCs w:val="24"/>
        </w:rPr>
        <w:t xml:space="preserve"> </w:t>
      </w:r>
      <w:r>
        <w:rPr>
          <w:rFonts w:cs="Times New Roman" w:ascii="Times New Roman" w:hAnsi="Times New Roman"/>
          <w:sz w:val="24"/>
          <w:szCs w:val="24"/>
        </w:rPr>
        <w:t>Счета</w:t>
      </w:r>
      <w:r>
        <w:rPr>
          <w:rFonts w:cs="Times New Roman" w:ascii="Times New Roman" w:hAnsi="Times New Roman"/>
          <w:spacing w:val="-2"/>
          <w:sz w:val="24"/>
          <w:szCs w:val="24"/>
        </w:rPr>
        <w:t xml:space="preserve"> </w:t>
      </w:r>
      <w:r>
        <w:rPr>
          <w:rFonts w:cs="Times New Roman" w:ascii="Times New Roman" w:hAnsi="Times New Roman"/>
          <w:sz w:val="24"/>
          <w:szCs w:val="24"/>
        </w:rPr>
        <w:t>депо, открытого</w:t>
      </w:r>
      <w:r>
        <w:rPr>
          <w:rFonts w:cs="Times New Roman" w:ascii="Times New Roman" w:hAnsi="Times New Roman"/>
          <w:spacing w:val="-2"/>
          <w:sz w:val="24"/>
          <w:szCs w:val="24"/>
        </w:rPr>
        <w:t xml:space="preserve"> </w:t>
      </w:r>
      <w:r>
        <w:rPr>
          <w:rFonts w:cs="Times New Roman" w:ascii="Times New Roman" w:hAnsi="Times New Roman"/>
          <w:sz w:val="24"/>
          <w:szCs w:val="24"/>
        </w:rPr>
        <w:t>на имя Депонента.</w:t>
      </w:r>
    </w:p>
    <w:p>
      <w:pPr>
        <w:pStyle w:val="ListParagraph"/>
        <w:numPr>
          <w:ilvl w:val="1"/>
          <w:numId w:val="103"/>
        </w:numPr>
        <w:tabs>
          <w:tab w:val="clear" w:pos="720"/>
          <w:tab w:val="left" w:pos="1134" w:leader="none"/>
          <w:tab w:val="left" w:pos="1658" w:leader="none"/>
        </w:tabs>
        <w:ind w:left="0" w:firstLine="720"/>
        <w:rPr>
          <w:rFonts w:ascii="Times New Roman" w:hAnsi="Times New Roman" w:cs="Times New Roman"/>
          <w:sz w:val="24"/>
          <w:szCs w:val="24"/>
        </w:rPr>
      </w:pPr>
      <w:r>
        <w:rPr>
          <w:rFonts w:cs="Times New Roman" w:ascii="Times New Roman" w:hAnsi="Times New Roman"/>
          <w:sz w:val="24"/>
          <w:szCs w:val="24"/>
        </w:rPr>
        <w:t>По иным основаниям, предусмотренным законодательством Российской Федерации (в том</w:t>
      </w:r>
      <w:r>
        <w:rPr>
          <w:rFonts w:cs="Times New Roman" w:ascii="Times New Roman" w:hAnsi="Times New Roman"/>
          <w:spacing w:val="1"/>
          <w:sz w:val="24"/>
          <w:szCs w:val="24"/>
        </w:rPr>
        <w:t xml:space="preserve"> </w:t>
      </w:r>
      <w:r>
        <w:rPr>
          <w:rFonts w:cs="Times New Roman" w:ascii="Times New Roman" w:hAnsi="Times New Roman"/>
          <w:sz w:val="24"/>
          <w:szCs w:val="24"/>
        </w:rPr>
        <w:t>числе законодательством в</w:t>
      </w:r>
      <w:r>
        <w:rPr>
          <w:rFonts w:cs="Times New Roman" w:ascii="Times New Roman" w:hAnsi="Times New Roman"/>
          <w:spacing w:val="1"/>
          <w:sz w:val="24"/>
          <w:szCs w:val="24"/>
        </w:rPr>
        <w:t xml:space="preserve"> </w:t>
      </w:r>
      <w:r>
        <w:rPr>
          <w:rFonts w:cs="Times New Roman" w:ascii="Times New Roman" w:hAnsi="Times New Roman"/>
          <w:sz w:val="24"/>
          <w:szCs w:val="24"/>
        </w:rPr>
        <w:t>области противодействия легализации (отмыванию) доходов, полученных</w:t>
      </w:r>
      <w:r>
        <w:rPr>
          <w:rFonts w:cs="Times New Roman" w:ascii="Times New Roman" w:hAnsi="Times New Roman"/>
          <w:spacing w:val="1"/>
          <w:sz w:val="24"/>
          <w:szCs w:val="24"/>
        </w:rPr>
        <w:t xml:space="preserve"> </w:t>
      </w:r>
      <w:r>
        <w:rPr>
          <w:rFonts w:cs="Times New Roman" w:ascii="Times New Roman" w:hAnsi="Times New Roman"/>
          <w:sz w:val="24"/>
          <w:szCs w:val="24"/>
        </w:rPr>
        <w:t>преступным</w:t>
      </w:r>
      <w:r>
        <w:rPr>
          <w:rFonts w:cs="Times New Roman" w:ascii="Times New Roman" w:hAnsi="Times New Roman"/>
          <w:spacing w:val="-2"/>
          <w:sz w:val="24"/>
          <w:szCs w:val="24"/>
        </w:rPr>
        <w:t xml:space="preserve"> </w:t>
      </w:r>
      <w:r>
        <w:rPr>
          <w:rFonts w:cs="Times New Roman" w:ascii="Times New Roman" w:hAnsi="Times New Roman"/>
          <w:sz w:val="24"/>
          <w:szCs w:val="24"/>
        </w:rPr>
        <w:t>путем,</w:t>
      </w:r>
      <w:r>
        <w:rPr>
          <w:rFonts w:cs="Times New Roman" w:ascii="Times New Roman" w:hAnsi="Times New Roman"/>
          <w:spacing w:val="-2"/>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финансированию</w:t>
      </w:r>
      <w:r>
        <w:rPr>
          <w:rFonts w:cs="Times New Roman" w:ascii="Times New Roman" w:hAnsi="Times New Roman"/>
          <w:spacing w:val="-2"/>
          <w:sz w:val="24"/>
          <w:szCs w:val="24"/>
        </w:rPr>
        <w:t xml:space="preserve"> </w:t>
      </w:r>
      <w:r>
        <w:rPr>
          <w:rFonts w:cs="Times New Roman" w:ascii="Times New Roman" w:hAnsi="Times New Roman"/>
          <w:sz w:val="24"/>
          <w:szCs w:val="24"/>
        </w:rPr>
        <w:t>терроризма),</w:t>
      </w:r>
      <w:r>
        <w:rPr>
          <w:rFonts w:cs="Times New Roman" w:ascii="Times New Roman" w:hAnsi="Times New Roman"/>
          <w:spacing w:val="-2"/>
          <w:sz w:val="24"/>
          <w:szCs w:val="24"/>
        </w:rPr>
        <w:t xml:space="preserve"> </w:t>
      </w:r>
      <w:r>
        <w:rPr>
          <w:rFonts w:cs="Times New Roman" w:ascii="Times New Roman" w:hAnsi="Times New Roman"/>
          <w:sz w:val="24"/>
          <w:szCs w:val="24"/>
        </w:rPr>
        <w:t>нормативными</w:t>
      </w:r>
      <w:r>
        <w:rPr>
          <w:rFonts w:cs="Times New Roman" w:ascii="Times New Roman" w:hAnsi="Times New Roman"/>
          <w:spacing w:val="-1"/>
          <w:sz w:val="24"/>
          <w:szCs w:val="24"/>
        </w:rPr>
        <w:t xml:space="preserve"> </w:t>
      </w:r>
      <w:r>
        <w:rPr>
          <w:rFonts w:cs="Times New Roman" w:ascii="Times New Roman" w:hAnsi="Times New Roman"/>
          <w:sz w:val="24"/>
          <w:szCs w:val="24"/>
        </w:rPr>
        <w:t>актами</w:t>
      </w:r>
      <w:r>
        <w:rPr>
          <w:rFonts w:cs="Times New Roman" w:ascii="Times New Roman" w:hAnsi="Times New Roman"/>
          <w:spacing w:val="-1"/>
          <w:sz w:val="24"/>
          <w:szCs w:val="24"/>
        </w:rPr>
        <w:t xml:space="preserve"> </w:t>
      </w:r>
      <w:r>
        <w:rPr>
          <w:rFonts w:cs="Times New Roman" w:ascii="Times New Roman" w:hAnsi="Times New Roman"/>
          <w:sz w:val="24"/>
          <w:szCs w:val="24"/>
        </w:rPr>
        <w:t>Банка России.</w:t>
      </w:r>
    </w:p>
    <w:p>
      <w:pPr>
        <w:pStyle w:val="ListParagraph"/>
        <w:numPr>
          <w:ilvl w:val="1"/>
          <w:numId w:val="103"/>
        </w:numPr>
        <w:tabs>
          <w:tab w:val="clear" w:pos="720"/>
          <w:tab w:val="left" w:pos="1134" w:leader="none"/>
          <w:tab w:val="left" w:pos="1658" w:leader="none"/>
        </w:tabs>
        <w:ind w:left="0" w:firstLine="720"/>
        <w:rPr>
          <w:rFonts w:ascii="Times New Roman" w:hAnsi="Times New Roman" w:cs="Times New Roman"/>
          <w:sz w:val="24"/>
          <w:szCs w:val="24"/>
        </w:rPr>
      </w:pPr>
      <w:r>
        <w:rPr>
          <w:rFonts w:cs="Times New Roman" w:ascii="Times New Roman" w:hAnsi="Times New Roman"/>
          <w:sz w:val="24"/>
          <w:szCs w:val="24"/>
        </w:rPr>
        <w:t>При</w:t>
      </w:r>
      <w:r>
        <w:rPr>
          <w:rFonts w:cs="Times New Roman" w:ascii="Times New Roman" w:hAnsi="Times New Roman"/>
          <w:spacing w:val="13"/>
          <w:sz w:val="24"/>
          <w:szCs w:val="24"/>
        </w:rPr>
        <w:t xml:space="preserve"> </w:t>
      </w:r>
      <w:r>
        <w:rPr>
          <w:rFonts w:cs="Times New Roman" w:ascii="Times New Roman" w:hAnsi="Times New Roman"/>
          <w:sz w:val="24"/>
          <w:szCs w:val="24"/>
        </w:rPr>
        <w:t>наличии</w:t>
      </w:r>
      <w:r>
        <w:rPr>
          <w:rFonts w:cs="Times New Roman" w:ascii="Times New Roman" w:hAnsi="Times New Roman"/>
          <w:spacing w:val="16"/>
          <w:sz w:val="24"/>
          <w:szCs w:val="24"/>
        </w:rPr>
        <w:t xml:space="preserve"> </w:t>
      </w:r>
      <w:r>
        <w:rPr>
          <w:rFonts w:cs="Times New Roman" w:ascii="Times New Roman" w:hAnsi="Times New Roman"/>
          <w:sz w:val="24"/>
          <w:szCs w:val="24"/>
        </w:rPr>
        <w:t>ненулевого</w:t>
      </w:r>
      <w:r>
        <w:rPr>
          <w:rFonts w:cs="Times New Roman" w:ascii="Times New Roman" w:hAnsi="Times New Roman"/>
          <w:spacing w:val="17"/>
          <w:sz w:val="24"/>
          <w:szCs w:val="24"/>
        </w:rPr>
        <w:t xml:space="preserve"> </w:t>
      </w:r>
      <w:r>
        <w:rPr>
          <w:rFonts w:cs="Times New Roman" w:ascii="Times New Roman" w:hAnsi="Times New Roman"/>
          <w:sz w:val="24"/>
          <w:szCs w:val="24"/>
        </w:rPr>
        <w:t>остатка</w:t>
      </w:r>
      <w:r>
        <w:rPr>
          <w:rFonts w:cs="Times New Roman" w:ascii="Times New Roman" w:hAnsi="Times New Roman"/>
          <w:spacing w:val="15"/>
          <w:sz w:val="24"/>
          <w:szCs w:val="24"/>
        </w:rPr>
        <w:t xml:space="preserve"> </w:t>
      </w:r>
      <w:r>
        <w:rPr>
          <w:rFonts w:cs="Times New Roman" w:ascii="Times New Roman" w:hAnsi="Times New Roman"/>
          <w:sz w:val="24"/>
          <w:szCs w:val="24"/>
        </w:rPr>
        <w:t>ценных</w:t>
      </w:r>
      <w:r>
        <w:rPr>
          <w:rFonts w:cs="Times New Roman" w:ascii="Times New Roman" w:hAnsi="Times New Roman"/>
          <w:spacing w:val="16"/>
          <w:sz w:val="24"/>
          <w:szCs w:val="24"/>
        </w:rPr>
        <w:t xml:space="preserve"> </w:t>
      </w:r>
      <w:r>
        <w:rPr>
          <w:rFonts w:cs="Times New Roman" w:ascii="Times New Roman" w:hAnsi="Times New Roman"/>
          <w:sz w:val="24"/>
          <w:szCs w:val="24"/>
        </w:rPr>
        <w:t>бумаг</w:t>
      </w:r>
      <w:r>
        <w:rPr>
          <w:rFonts w:cs="Times New Roman" w:ascii="Times New Roman" w:hAnsi="Times New Roman"/>
          <w:spacing w:val="16"/>
          <w:sz w:val="24"/>
          <w:szCs w:val="24"/>
        </w:rPr>
        <w:t xml:space="preserve"> </w:t>
      </w:r>
      <w:r>
        <w:rPr>
          <w:rFonts w:cs="Times New Roman" w:ascii="Times New Roman" w:hAnsi="Times New Roman"/>
          <w:sz w:val="24"/>
          <w:szCs w:val="24"/>
        </w:rPr>
        <w:t>на</w:t>
      </w:r>
      <w:r>
        <w:rPr>
          <w:rFonts w:cs="Times New Roman" w:ascii="Times New Roman" w:hAnsi="Times New Roman"/>
          <w:spacing w:val="18"/>
          <w:sz w:val="24"/>
          <w:szCs w:val="24"/>
        </w:rPr>
        <w:t xml:space="preserve"> </w:t>
      </w:r>
      <w:r>
        <w:rPr>
          <w:rFonts w:cs="Times New Roman" w:ascii="Times New Roman" w:hAnsi="Times New Roman"/>
          <w:sz w:val="24"/>
          <w:szCs w:val="24"/>
        </w:rPr>
        <w:t>счете</w:t>
      </w:r>
      <w:r>
        <w:rPr>
          <w:rFonts w:cs="Times New Roman" w:ascii="Times New Roman" w:hAnsi="Times New Roman"/>
          <w:spacing w:val="16"/>
          <w:sz w:val="24"/>
          <w:szCs w:val="24"/>
        </w:rPr>
        <w:t xml:space="preserve"> </w:t>
      </w:r>
      <w:r>
        <w:rPr>
          <w:rFonts w:cs="Times New Roman" w:ascii="Times New Roman" w:hAnsi="Times New Roman"/>
          <w:sz w:val="24"/>
          <w:szCs w:val="24"/>
        </w:rPr>
        <w:t>депо</w:t>
      </w:r>
      <w:r>
        <w:rPr>
          <w:rFonts w:cs="Times New Roman" w:ascii="Times New Roman" w:hAnsi="Times New Roman"/>
          <w:spacing w:val="17"/>
          <w:sz w:val="24"/>
          <w:szCs w:val="24"/>
        </w:rPr>
        <w:t xml:space="preserve"> </w:t>
      </w:r>
      <w:r>
        <w:rPr>
          <w:rFonts w:cs="Times New Roman" w:ascii="Times New Roman" w:hAnsi="Times New Roman"/>
          <w:sz w:val="24"/>
          <w:szCs w:val="24"/>
        </w:rPr>
        <w:t>Депонент</w:t>
      </w:r>
      <w:r>
        <w:rPr>
          <w:rFonts w:cs="Times New Roman" w:ascii="Times New Roman" w:hAnsi="Times New Roman"/>
          <w:spacing w:val="18"/>
          <w:sz w:val="24"/>
          <w:szCs w:val="24"/>
        </w:rPr>
        <w:t xml:space="preserve"> </w:t>
      </w:r>
      <w:r>
        <w:rPr>
          <w:rFonts w:cs="Times New Roman" w:ascii="Times New Roman" w:hAnsi="Times New Roman"/>
          <w:sz w:val="24"/>
          <w:szCs w:val="24"/>
        </w:rPr>
        <w:t>обязан</w:t>
      </w:r>
      <w:r>
        <w:rPr>
          <w:rFonts w:cs="Times New Roman" w:ascii="Times New Roman" w:hAnsi="Times New Roman"/>
          <w:spacing w:val="15"/>
          <w:sz w:val="24"/>
          <w:szCs w:val="24"/>
        </w:rPr>
        <w:t xml:space="preserve"> </w:t>
      </w:r>
      <w:r>
        <w:rPr>
          <w:rFonts w:cs="Times New Roman" w:ascii="Times New Roman" w:hAnsi="Times New Roman"/>
          <w:sz w:val="24"/>
          <w:szCs w:val="24"/>
        </w:rPr>
        <w:t>в</w:t>
      </w:r>
      <w:r>
        <w:rPr>
          <w:rFonts w:cs="Times New Roman" w:ascii="Times New Roman" w:hAnsi="Times New Roman"/>
          <w:spacing w:val="17"/>
          <w:sz w:val="24"/>
          <w:szCs w:val="24"/>
        </w:rPr>
        <w:t xml:space="preserve"> </w:t>
      </w:r>
      <w:r>
        <w:rPr>
          <w:rFonts w:cs="Times New Roman" w:ascii="Times New Roman" w:hAnsi="Times New Roman"/>
          <w:sz w:val="24"/>
          <w:szCs w:val="24"/>
        </w:rPr>
        <w:t>течение</w:t>
      </w:r>
      <w:r>
        <w:rPr>
          <w:rFonts w:cs="Times New Roman" w:ascii="Times New Roman" w:hAnsi="Times New Roman"/>
          <w:spacing w:val="-54"/>
          <w:sz w:val="24"/>
          <w:szCs w:val="24"/>
        </w:rPr>
        <w:t xml:space="preserve"> </w:t>
      </w:r>
      <w:r>
        <w:rPr>
          <w:rFonts w:cs="Times New Roman" w:ascii="Times New Roman" w:hAnsi="Times New Roman"/>
          <w:sz w:val="24"/>
          <w:szCs w:val="24"/>
        </w:rPr>
        <w:t>10 (десяти) рабочих дней после получения уведомления о расторжении договора получить ценные бумаги</w:t>
      </w:r>
      <w:r>
        <w:rPr>
          <w:rFonts w:cs="Times New Roman" w:ascii="Times New Roman" w:hAnsi="Times New Roman"/>
          <w:spacing w:val="-53"/>
          <w:sz w:val="24"/>
          <w:szCs w:val="24"/>
        </w:rPr>
        <w:t xml:space="preserve"> </w:t>
      </w:r>
      <w:r>
        <w:rPr>
          <w:rFonts w:cs="Times New Roman" w:ascii="Times New Roman" w:hAnsi="Times New Roman"/>
          <w:sz w:val="24"/>
          <w:szCs w:val="24"/>
        </w:rPr>
        <w:t>со счета депо и/или перевести ценные бумаги, учитываемые на его счете депо, в другой депозитарий или</w:t>
      </w:r>
      <w:r>
        <w:rPr>
          <w:rFonts w:cs="Times New Roman" w:ascii="Times New Roman" w:hAnsi="Times New Roman"/>
          <w:spacing w:val="1"/>
          <w:sz w:val="24"/>
          <w:szCs w:val="24"/>
        </w:rPr>
        <w:t xml:space="preserve"> </w:t>
      </w:r>
      <w:r>
        <w:rPr>
          <w:rFonts w:cs="Times New Roman" w:ascii="Times New Roman" w:hAnsi="Times New Roman"/>
          <w:sz w:val="24"/>
          <w:szCs w:val="24"/>
        </w:rPr>
        <w:t>реестр владельцев</w:t>
      </w:r>
      <w:r>
        <w:rPr>
          <w:rFonts w:cs="Times New Roman" w:ascii="Times New Roman" w:hAnsi="Times New Roman"/>
          <w:spacing w:val="-1"/>
          <w:sz w:val="24"/>
          <w:szCs w:val="24"/>
        </w:rPr>
        <w:t xml:space="preserve"> </w:t>
      </w:r>
      <w:r>
        <w:rPr>
          <w:rFonts w:cs="Times New Roman" w:ascii="Times New Roman" w:hAnsi="Times New Roman"/>
          <w:sz w:val="24"/>
          <w:szCs w:val="24"/>
        </w:rPr>
        <w:t>ценных бумаг.</w:t>
      </w:r>
    </w:p>
    <w:p>
      <w:pPr>
        <w:pStyle w:val="ListParagraph"/>
        <w:numPr>
          <w:ilvl w:val="1"/>
          <w:numId w:val="103"/>
        </w:numPr>
        <w:tabs>
          <w:tab w:val="clear" w:pos="720"/>
          <w:tab w:val="left" w:pos="1134" w:leader="none"/>
          <w:tab w:val="left" w:pos="1658" w:leader="none"/>
        </w:tabs>
        <w:ind w:left="0" w:firstLine="720"/>
        <w:rPr>
          <w:rFonts w:ascii="Times New Roman" w:hAnsi="Times New Roman" w:cs="Times New Roman"/>
          <w:sz w:val="24"/>
          <w:szCs w:val="24"/>
        </w:rPr>
      </w:pPr>
      <w:r>
        <w:rPr>
          <w:rFonts w:cs="Times New Roman" w:ascii="Times New Roman" w:hAnsi="Times New Roman"/>
          <w:sz w:val="24"/>
          <w:szCs w:val="24"/>
        </w:rPr>
        <w:t>При</w:t>
      </w:r>
      <w:r>
        <w:rPr>
          <w:rFonts w:cs="Times New Roman" w:ascii="Times New Roman" w:hAnsi="Times New Roman"/>
          <w:spacing w:val="1"/>
          <w:sz w:val="24"/>
          <w:szCs w:val="24"/>
        </w:rPr>
        <w:t xml:space="preserve"> </w:t>
      </w:r>
      <w:r>
        <w:rPr>
          <w:rFonts w:cs="Times New Roman" w:ascii="Times New Roman" w:hAnsi="Times New Roman"/>
          <w:sz w:val="24"/>
          <w:szCs w:val="24"/>
        </w:rPr>
        <w:t>расторжении</w:t>
      </w:r>
      <w:r>
        <w:rPr>
          <w:rFonts w:cs="Times New Roman" w:ascii="Times New Roman" w:hAnsi="Times New Roman"/>
          <w:spacing w:val="1"/>
          <w:sz w:val="24"/>
          <w:szCs w:val="24"/>
        </w:rPr>
        <w:t xml:space="preserve"> </w:t>
      </w:r>
      <w:r>
        <w:rPr>
          <w:rFonts w:cs="Times New Roman" w:ascii="Times New Roman" w:hAnsi="Times New Roman"/>
          <w:sz w:val="24"/>
          <w:szCs w:val="24"/>
        </w:rPr>
        <w:t>Договора</w:t>
      </w:r>
      <w:r>
        <w:rPr>
          <w:rFonts w:cs="Times New Roman" w:ascii="Times New Roman" w:hAnsi="Times New Roman"/>
          <w:spacing w:val="1"/>
          <w:sz w:val="24"/>
          <w:szCs w:val="24"/>
        </w:rPr>
        <w:t xml:space="preserve"> </w:t>
      </w:r>
      <w:r>
        <w:rPr>
          <w:rFonts w:cs="Times New Roman" w:ascii="Times New Roman" w:hAnsi="Times New Roman"/>
          <w:sz w:val="24"/>
          <w:szCs w:val="24"/>
        </w:rPr>
        <w:t>стороны</w:t>
      </w:r>
      <w:r>
        <w:rPr>
          <w:rFonts w:cs="Times New Roman" w:ascii="Times New Roman" w:hAnsi="Times New Roman"/>
          <w:spacing w:val="1"/>
          <w:sz w:val="24"/>
          <w:szCs w:val="24"/>
        </w:rPr>
        <w:t xml:space="preserve"> </w:t>
      </w:r>
      <w:r>
        <w:rPr>
          <w:rFonts w:cs="Times New Roman" w:ascii="Times New Roman" w:hAnsi="Times New Roman"/>
          <w:sz w:val="24"/>
          <w:szCs w:val="24"/>
        </w:rPr>
        <w:t>завершают</w:t>
      </w:r>
      <w:r>
        <w:rPr>
          <w:rFonts w:cs="Times New Roman" w:ascii="Times New Roman" w:hAnsi="Times New Roman"/>
          <w:spacing w:val="1"/>
          <w:sz w:val="24"/>
          <w:szCs w:val="24"/>
        </w:rPr>
        <w:t xml:space="preserve"> </w:t>
      </w:r>
      <w:r>
        <w:rPr>
          <w:rFonts w:cs="Times New Roman" w:ascii="Times New Roman" w:hAnsi="Times New Roman"/>
          <w:sz w:val="24"/>
          <w:szCs w:val="24"/>
        </w:rPr>
        <w:t>все</w:t>
      </w:r>
      <w:r>
        <w:rPr>
          <w:rFonts w:cs="Times New Roman" w:ascii="Times New Roman" w:hAnsi="Times New Roman"/>
          <w:spacing w:val="1"/>
          <w:sz w:val="24"/>
          <w:szCs w:val="24"/>
        </w:rPr>
        <w:t xml:space="preserve"> </w:t>
      </w:r>
      <w:r>
        <w:rPr>
          <w:rFonts w:cs="Times New Roman" w:ascii="Times New Roman" w:hAnsi="Times New Roman"/>
          <w:sz w:val="24"/>
          <w:szCs w:val="24"/>
        </w:rPr>
        <w:t>взаиморасчеты</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Договору.</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Депоненты</w:t>
      </w:r>
      <w:r>
        <w:rPr>
          <w:rFonts w:cs="Times New Roman" w:ascii="Times New Roman" w:hAnsi="Times New Roman"/>
          <w:spacing w:val="-1"/>
          <w:sz w:val="24"/>
          <w:szCs w:val="24"/>
        </w:rPr>
        <w:t xml:space="preserve"> </w:t>
      </w:r>
      <w:r>
        <w:rPr>
          <w:rFonts w:cs="Times New Roman" w:ascii="Times New Roman" w:hAnsi="Times New Roman"/>
          <w:sz w:val="24"/>
          <w:szCs w:val="24"/>
        </w:rPr>
        <w:t>оплачивают</w:t>
      </w:r>
      <w:r>
        <w:rPr>
          <w:rFonts w:cs="Times New Roman" w:ascii="Times New Roman" w:hAnsi="Times New Roman"/>
          <w:spacing w:val="-1"/>
          <w:sz w:val="24"/>
          <w:szCs w:val="24"/>
        </w:rPr>
        <w:t xml:space="preserve"> </w:t>
      </w:r>
      <w:r>
        <w:rPr>
          <w:rFonts w:cs="Times New Roman" w:ascii="Times New Roman" w:hAnsi="Times New Roman"/>
          <w:sz w:val="24"/>
          <w:szCs w:val="24"/>
        </w:rPr>
        <w:t>комиссии</w:t>
      </w:r>
      <w:r>
        <w:rPr>
          <w:rFonts w:cs="Times New Roman" w:ascii="Times New Roman" w:hAnsi="Times New Roman"/>
          <w:spacing w:val="-2"/>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сборы</w:t>
      </w:r>
      <w:r>
        <w:rPr>
          <w:rFonts w:cs="Times New Roman" w:ascii="Times New Roman" w:hAnsi="Times New Roman"/>
          <w:spacing w:val="4"/>
          <w:sz w:val="24"/>
          <w:szCs w:val="24"/>
        </w:rPr>
        <w:t xml:space="preserve"> </w:t>
      </w:r>
      <w:r>
        <w:rPr>
          <w:rFonts w:cs="Times New Roman" w:ascii="Times New Roman" w:hAnsi="Times New Roman"/>
          <w:sz w:val="24"/>
          <w:szCs w:val="24"/>
        </w:rPr>
        <w:t>третьих</w:t>
      </w:r>
      <w:r>
        <w:rPr>
          <w:rFonts w:cs="Times New Roman" w:ascii="Times New Roman" w:hAnsi="Times New Roman"/>
          <w:spacing w:val="2"/>
          <w:sz w:val="24"/>
          <w:szCs w:val="24"/>
        </w:rPr>
        <w:t xml:space="preserve"> </w:t>
      </w:r>
      <w:r>
        <w:rPr>
          <w:rFonts w:cs="Times New Roman" w:ascii="Times New Roman" w:hAnsi="Times New Roman"/>
          <w:sz w:val="24"/>
          <w:szCs w:val="24"/>
        </w:rPr>
        <w:t>лиц.</w:t>
      </w:r>
    </w:p>
    <w:p>
      <w:pPr>
        <w:pStyle w:val="ListParagraph"/>
        <w:numPr>
          <w:ilvl w:val="1"/>
          <w:numId w:val="103"/>
        </w:numPr>
        <w:tabs>
          <w:tab w:val="clear" w:pos="720"/>
          <w:tab w:val="left" w:pos="1134" w:leader="none"/>
          <w:tab w:val="left" w:pos="1658" w:leader="none"/>
        </w:tabs>
        <w:ind w:left="0" w:firstLine="720"/>
        <w:rPr>
          <w:rFonts w:ascii="Times New Roman" w:hAnsi="Times New Roman" w:cs="Times New Roman"/>
          <w:sz w:val="24"/>
          <w:szCs w:val="24"/>
        </w:rPr>
      </w:pPr>
      <w:r>
        <w:rPr>
          <w:rFonts w:cs="Times New Roman" w:ascii="Times New Roman" w:hAnsi="Times New Roman"/>
          <w:sz w:val="24"/>
          <w:szCs w:val="24"/>
        </w:rPr>
        <w:t>Обязательства по Договорам прекращаются с соблюдением требований, установленных</w:t>
      </w:r>
      <w:r>
        <w:rPr>
          <w:rFonts w:cs="Times New Roman" w:ascii="Times New Roman" w:hAnsi="Times New Roman"/>
          <w:spacing w:val="1"/>
          <w:sz w:val="24"/>
          <w:szCs w:val="24"/>
        </w:rPr>
        <w:t xml:space="preserve"> </w:t>
      </w:r>
      <w:r>
        <w:rPr>
          <w:rFonts w:cs="Times New Roman" w:ascii="Times New Roman" w:hAnsi="Times New Roman"/>
          <w:sz w:val="24"/>
          <w:szCs w:val="24"/>
        </w:rPr>
        <w:t>нормативными</w:t>
      </w:r>
      <w:r>
        <w:rPr>
          <w:rFonts w:cs="Times New Roman" w:ascii="Times New Roman" w:hAnsi="Times New Roman"/>
          <w:spacing w:val="-1"/>
          <w:sz w:val="24"/>
          <w:szCs w:val="24"/>
        </w:rPr>
        <w:t xml:space="preserve"> </w:t>
      </w:r>
      <w:r>
        <w:rPr>
          <w:rFonts w:cs="Times New Roman" w:ascii="Times New Roman" w:hAnsi="Times New Roman"/>
          <w:sz w:val="24"/>
          <w:szCs w:val="24"/>
        </w:rPr>
        <w:t>актами</w:t>
      </w:r>
      <w:r>
        <w:rPr>
          <w:rFonts w:cs="Times New Roman" w:ascii="Times New Roman" w:hAnsi="Times New Roman"/>
          <w:spacing w:val="1"/>
          <w:sz w:val="24"/>
          <w:szCs w:val="24"/>
        </w:rPr>
        <w:t xml:space="preserve"> </w:t>
      </w:r>
      <w:r>
        <w:rPr>
          <w:rFonts w:cs="Times New Roman" w:ascii="Times New Roman" w:hAnsi="Times New Roman"/>
          <w:sz w:val="24"/>
          <w:szCs w:val="24"/>
        </w:rPr>
        <w:t>Банка России.</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r>
    </w:p>
    <w:p>
      <w:pPr>
        <w:pStyle w:val="2"/>
        <w:numPr>
          <w:ilvl w:val="0"/>
          <w:numId w:val="103"/>
        </w:numPr>
        <w:tabs>
          <w:tab w:val="clear" w:pos="720"/>
          <w:tab w:val="left" w:pos="592" w:leader="none"/>
          <w:tab w:val="left" w:pos="1134" w:leader="none"/>
        </w:tabs>
        <w:ind w:left="0" w:firstLine="720"/>
        <w:jc w:val="both"/>
        <w:rPr>
          <w:rFonts w:ascii="Times New Roman" w:hAnsi="Times New Roman" w:cs="Times New Roman"/>
          <w:i w:val="false"/>
          <w:i w:val="false"/>
          <w:sz w:val="24"/>
          <w:szCs w:val="24"/>
        </w:rPr>
      </w:pPr>
      <w:bookmarkStart w:id="65" w:name="_bookmark54"/>
      <w:bookmarkEnd w:id="65"/>
      <w:r>
        <w:rPr>
          <w:rFonts w:cs="Times New Roman" w:ascii="Times New Roman" w:hAnsi="Times New Roman"/>
          <w:i w:val="false"/>
          <w:sz w:val="24"/>
          <w:szCs w:val="24"/>
        </w:rPr>
        <w:t>Процедуры внесения записей при совершении операций. Внесения записей при реорганизации</w:t>
      </w:r>
      <w:r>
        <w:rPr>
          <w:rFonts w:cs="Times New Roman" w:ascii="Times New Roman" w:hAnsi="Times New Roman"/>
          <w:i w:val="false"/>
          <w:spacing w:val="1"/>
          <w:sz w:val="24"/>
          <w:szCs w:val="24"/>
        </w:rPr>
        <w:t xml:space="preserve"> </w:t>
      </w:r>
      <w:r>
        <w:rPr>
          <w:rFonts w:cs="Times New Roman" w:ascii="Times New Roman" w:hAnsi="Times New Roman"/>
          <w:i w:val="false"/>
          <w:sz w:val="24"/>
          <w:szCs w:val="24"/>
        </w:rPr>
        <w:t>или</w:t>
      </w:r>
      <w:r>
        <w:rPr>
          <w:rFonts w:cs="Times New Roman" w:ascii="Times New Roman" w:hAnsi="Times New Roman"/>
          <w:i w:val="false"/>
          <w:spacing w:val="-1"/>
          <w:sz w:val="24"/>
          <w:szCs w:val="24"/>
        </w:rPr>
        <w:t xml:space="preserve"> </w:t>
      </w:r>
      <w:r>
        <w:rPr>
          <w:rFonts w:cs="Times New Roman" w:ascii="Times New Roman" w:hAnsi="Times New Roman"/>
          <w:i w:val="false"/>
          <w:sz w:val="24"/>
          <w:szCs w:val="24"/>
        </w:rPr>
        <w:t>ликвидации</w:t>
      </w:r>
      <w:r>
        <w:rPr>
          <w:rFonts w:cs="Times New Roman" w:ascii="Times New Roman" w:hAnsi="Times New Roman"/>
          <w:i w:val="false"/>
          <w:spacing w:val="1"/>
          <w:sz w:val="24"/>
          <w:szCs w:val="24"/>
        </w:rPr>
        <w:t xml:space="preserve"> </w:t>
      </w:r>
      <w:r>
        <w:rPr>
          <w:rFonts w:cs="Times New Roman" w:ascii="Times New Roman" w:hAnsi="Times New Roman"/>
          <w:i w:val="false"/>
          <w:sz w:val="24"/>
          <w:szCs w:val="24"/>
        </w:rPr>
        <w:t>Депонента</w:t>
      </w:r>
    </w:p>
    <w:p>
      <w:pPr>
        <w:pStyle w:val="Style21"/>
        <w:tabs>
          <w:tab w:val="clear" w:pos="720"/>
          <w:tab w:val="left" w:pos="1134" w:leader="none"/>
        </w:tabs>
        <w:ind w:left="0" w:firstLine="720"/>
        <w:rPr>
          <w:rFonts w:ascii="Times New Roman" w:hAnsi="Times New Roman" w:cs="Times New Roman"/>
          <w:b/>
          <w:b/>
          <w:i/>
          <w:i/>
          <w:sz w:val="24"/>
          <w:szCs w:val="24"/>
        </w:rPr>
      </w:pPr>
      <w:r>
        <w:rPr>
          <w:rFonts w:cs="Times New Roman" w:ascii="Times New Roman" w:hAnsi="Times New Roman"/>
          <w:b/>
          <w:i/>
          <w:sz w:val="24"/>
          <w:szCs w:val="24"/>
        </w:rPr>
      </w:r>
    </w:p>
    <w:p>
      <w:pPr>
        <w:pStyle w:val="ListParagraph"/>
        <w:numPr>
          <w:ilvl w:val="1"/>
          <w:numId w:val="103"/>
        </w:numPr>
        <w:tabs>
          <w:tab w:val="clear" w:pos="720"/>
          <w:tab w:val="left" w:pos="1134" w:leader="none"/>
          <w:tab w:val="left" w:pos="1713" w:leader="none"/>
        </w:tabs>
        <w:ind w:left="0" w:firstLine="720"/>
        <w:rPr>
          <w:rFonts w:ascii="Times New Roman" w:hAnsi="Times New Roman" w:cs="Times New Roman"/>
          <w:sz w:val="24"/>
          <w:szCs w:val="24"/>
        </w:rPr>
      </w:pP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случае</w:t>
      </w:r>
      <w:r>
        <w:rPr>
          <w:rFonts w:cs="Times New Roman" w:ascii="Times New Roman" w:hAnsi="Times New Roman"/>
          <w:spacing w:val="1"/>
          <w:sz w:val="24"/>
          <w:szCs w:val="24"/>
        </w:rPr>
        <w:t xml:space="preserve"> </w:t>
      </w:r>
      <w:r>
        <w:rPr>
          <w:rFonts w:cs="Times New Roman" w:ascii="Times New Roman" w:hAnsi="Times New Roman"/>
          <w:sz w:val="24"/>
          <w:szCs w:val="24"/>
        </w:rPr>
        <w:t>реорганизации</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1"/>
          <w:sz w:val="24"/>
          <w:szCs w:val="24"/>
        </w:rPr>
        <w:t xml:space="preserve"> </w:t>
      </w:r>
      <w:r>
        <w:rPr>
          <w:rFonts w:cs="Times New Roman" w:ascii="Times New Roman" w:hAnsi="Times New Roman"/>
          <w:sz w:val="24"/>
          <w:szCs w:val="24"/>
        </w:rPr>
        <w:t>-</w:t>
      </w:r>
      <w:r>
        <w:rPr>
          <w:rFonts w:cs="Times New Roman" w:ascii="Times New Roman" w:hAnsi="Times New Roman"/>
          <w:spacing w:val="1"/>
          <w:sz w:val="24"/>
          <w:szCs w:val="24"/>
        </w:rPr>
        <w:t xml:space="preserve"> </w:t>
      </w:r>
      <w:r>
        <w:rPr>
          <w:rFonts w:cs="Times New Roman" w:ascii="Times New Roman" w:hAnsi="Times New Roman"/>
          <w:sz w:val="24"/>
          <w:szCs w:val="24"/>
        </w:rPr>
        <w:t>юридического</w:t>
      </w:r>
      <w:r>
        <w:rPr>
          <w:rFonts w:cs="Times New Roman" w:ascii="Times New Roman" w:hAnsi="Times New Roman"/>
          <w:spacing w:val="1"/>
          <w:sz w:val="24"/>
          <w:szCs w:val="24"/>
        </w:rPr>
        <w:t xml:space="preserve"> </w:t>
      </w:r>
      <w:r>
        <w:rPr>
          <w:rFonts w:cs="Times New Roman" w:ascii="Times New Roman" w:hAnsi="Times New Roman"/>
          <w:sz w:val="24"/>
          <w:szCs w:val="24"/>
        </w:rPr>
        <w:t>лица</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порядке,</w:t>
      </w:r>
      <w:r>
        <w:rPr>
          <w:rFonts w:cs="Times New Roman" w:ascii="Times New Roman" w:hAnsi="Times New Roman"/>
          <w:spacing w:val="1"/>
          <w:sz w:val="24"/>
          <w:szCs w:val="24"/>
        </w:rPr>
        <w:t xml:space="preserve"> </w:t>
      </w:r>
      <w:r>
        <w:rPr>
          <w:rFonts w:cs="Times New Roman" w:ascii="Times New Roman" w:hAnsi="Times New Roman"/>
          <w:sz w:val="24"/>
          <w:szCs w:val="24"/>
        </w:rPr>
        <w:t>предусмотренном</w:t>
      </w:r>
      <w:r>
        <w:rPr>
          <w:rFonts w:cs="Times New Roman" w:ascii="Times New Roman" w:hAnsi="Times New Roman"/>
          <w:spacing w:val="1"/>
          <w:sz w:val="24"/>
          <w:szCs w:val="24"/>
        </w:rPr>
        <w:t xml:space="preserve"> </w:t>
      </w:r>
      <w:r>
        <w:rPr>
          <w:rFonts w:cs="Times New Roman" w:ascii="Times New Roman" w:hAnsi="Times New Roman"/>
          <w:sz w:val="24"/>
          <w:szCs w:val="24"/>
        </w:rPr>
        <w:t>Условиями,</w:t>
      </w:r>
      <w:r>
        <w:rPr>
          <w:rFonts w:cs="Times New Roman" w:ascii="Times New Roman" w:hAnsi="Times New Roman"/>
          <w:spacing w:val="1"/>
          <w:sz w:val="24"/>
          <w:szCs w:val="24"/>
        </w:rPr>
        <w:t xml:space="preserve"> </w:t>
      </w:r>
      <w:r>
        <w:rPr>
          <w:rFonts w:cs="Times New Roman" w:ascii="Times New Roman" w:hAnsi="Times New Roman"/>
          <w:sz w:val="24"/>
          <w:szCs w:val="24"/>
        </w:rPr>
        <w:t>проводит</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операции</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основании</w:t>
      </w:r>
      <w:r>
        <w:rPr>
          <w:rFonts w:cs="Times New Roman" w:ascii="Times New Roman" w:hAnsi="Times New Roman"/>
          <w:spacing w:val="1"/>
          <w:sz w:val="24"/>
          <w:szCs w:val="24"/>
        </w:rPr>
        <w:t xml:space="preserve"> </w:t>
      </w:r>
      <w:r>
        <w:rPr>
          <w:rFonts w:cs="Times New Roman" w:ascii="Times New Roman" w:hAnsi="Times New Roman"/>
          <w:sz w:val="24"/>
          <w:szCs w:val="24"/>
        </w:rPr>
        <w:t>следующих</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документов:</w:t>
      </w:r>
    </w:p>
    <w:p>
      <w:pPr>
        <w:pStyle w:val="ListParagraph"/>
        <w:numPr>
          <w:ilvl w:val="0"/>
          <w:numId w:val="4"/>
        </w:numPr>
        <w:tabs>
          <w:tab w:val="clear" w:pos="720"/>
          <w:tab w:val="left" w:pos="567"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Поручений,</w:t>
      </w:r>
      <w:r>
        <w:rPr>
          <w:rFonts w:cs="Times New Roman" w:ascii="Times New Roman" w:hAnsi="Times New Roman"/>
          <w:spacing w:val="1"/>
          <w:sz w:val="24"/>
          <w:szCs w:val="24"/>
        </w:rPr>
        <w:t xml:space="preserve"> </w:t>
      </w:r>
      <w:r>
        <w:rPr>
          <w:rFonts w:cs="Times New Roman" w:ascii="Times New Roman" w:hAnsi="Times New Roman"/>
          <w:sz w:val="24"/>
          <w:szCs w:val="24"/>
        </w:rPr>
        <w:t>инициированных</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Депонентом</w:t>
      </w:r>
      <w:r>
        <w:rPr>
          <w:rFonts w:cs="Times New Roman" w:ascii="Times New Roman" w:hAnsi="Times New Roman"/>
          <w:spacing w:val="1"/>
          <w:sz w:val="24"/>
          <w:szCs w:val="24"/>
        </w:rPr>
        <w:t xml:space="preserve"> </w:t>
      </w:r>
      <w:r>
        <w:rPr>
          <w:rFonts w:cs="Times New Roman" w:ascii="Times New Roman" w:hAnsi="Times New Roman"/>
          <w:sz w:val="24"/>
          <w:szCs w:val="24"/>
        </w:rPr>
        <w:t>(его</w:t>
      </w:r>
      <w:r>
        <w:rPr>
          <w:rFonts w:cs="Times New Roman" w:ascii="Times New Roman" w:hAnsi="Times New Roman"/>
          <w:spacing w:val="1"/>
          <w:sz w:val="24"/>
          <w:szCs w:val="24"/>
        </w:rPr>
        <w:t xml:space="preserve"> </w:t>
      </w:r>
      <w:r>
        <w:rPr>
          <w:rFonts w:cs="Times New Roman" w:ascii="Times New Roman" w:hAnsi="Times New Roman"/>
          <w:sz w:val="24"/>
          <w:szCs w:val="24"/>
        </w:rPr>
        <w:t>правопреемником-</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документа,</w:t>
      </w:r>
      <w:r>
        <w:rPr>
          <w:rFonts w:cs="Times New Roman" w:ascii="Times New Roman" w:hAnsi="Times New Roman"/>
          <w:spacing w:val="-2"/>
          <w:sz w:val="24"/>
          <w:szCs w:val="24"/>
        </w:rPr>
        <w:t xml:space="preserve"> </w:t>
      </w:r>
      <w:r>
        <w:rPr>
          <w:rFonts w:cs="Times New Roman" w:ascii="Times New Roman" w:hAnsi="Times New Roman"/>
          <w:sz w:val="24"/>
          <w:szCs w:val="24"/>
        </w:rPr>
        <w:t>подтверждающего</w:t>
      </w:r>
      <w:r>
        <w:rPr>
          <w:rFonts w:cs="Times New Roman" w:ascii="Times New Roman" w:hAnsi="Times New Roman"/>
          <w:spacing w:val="-4"/>
          <w:sz w:val="24"/>
          <w:szCs w:val="24"/>
        </w:rPr>
        <w:t xml:space="preserve"> </w:t>
      </w:r>
      <w:r>
        <w:rPr>
          <w:rFonts w:cs="Times New Roman" w:ascii="Times New Roman" w:hAnsi="Times New Roman"/>
          <w:sz w:val="24"/>
          <w:szCs w:val="24"/>
        </w:rPr>
        <w:t>внесение</w:t>
      </w:r>
      <w:r>
        <w:rPr>
          <w:rFonts w:cs="Times New Roman" w:ascii="Times New Roman" w:hAnsi="Times New Roman"/>
          <w:spacing w:val="-2"/>
          <w:sz w:val="24"/>
          <w:szCs w:val="24"/>
        </w:rPr>
        <w:t xml:space="preserve"> </w:t>
      </w:r>
      <w:r>
        <w:rPr>
          <w:rFonts w:cs="Times New Roman" w:ascii="Times New Roman" w:hAnsi="Times New Roman"/>
          <w:sz w:val="24"/>
          <w:szCs w:val="24"/>
        </w:rPr>
        <w:t>в</w:t>
      </w:r>
      <w:r>
        <w:rPr>
          <w:rFonts w:cs="Times New Roman" w:ascii="Times New Roman" w:hAnsi="Times New Roman"/>
          <w:spacing w:val="-2"/>
          <w:sz w:val="24"/>
          <w:szCs w:val="24"/>
        </w:rPr>
        <w:t xml:space="preserve"> </w:t>
      </w:r>
      <w:r>
        <w:rPr>
          <w:rFonts w:cs="Times New Roman" w:ascii="Times New Roman" w:hAnsi="Times New Roman"/>
          <w:sz w:val="24"/>
          <w:szCs w:val="24"/>
        </w:rPr>
        <w:t>ЕГРЮЛ</w:t>
      </w:r>
      <w:r>
        <w:rPr>
          <w:rFonts w:cs="Times New Roman" w:ascii="Times New Roman" w:hAnsi="Times New Roman"/>
          <w:spacing w:val="-3"/>
          <w:sz w:val="24"/>
          <w:szCs w:val="24"/>
        </w:rPr>
        <w:t xml:space="preserve"> </w:t>
      </w:r>
      <w:r>
        <w:rPr>
          <w:rFonts w:cs="Times New Roman" w:ascii="Times New Roman" w:hAnsi="Times New Roman"/>
          <w:sz w:val="24"/>
          <w:szCs w:val="24"/>
        </w:rPr>
        <w:t>записи</w:t>
      </w:r>
      <w:r>
        <w:rPr>
          <w:rFonts w:cs="Times New Roman" w:ascii="Times New Roman" w:hAnsi="Times New Roman"/>
          <w:spacing w:val="-2"/>
          <w:sz w:val="24"/>
          <w:szCs w:val="24"/>
        </w:rPr>
        <w:t xml:space="preserve"> </w:t>
      </w:r>
      <w:r>
        <w:rPr>
          <w:rFonts w:cs="Times New Roman" w:ascii="Times New Roman" w:hAnsi="Times New Roman"/>
          <w:sz w:val="24"/>
          <w:szCs w:val="24"/>
        </w:rPr>
        <w:t>о</w:t>
      </w:r>
      <w:r>
        <w:rPr>
          <w:rFonts w:cs="Times New Roman" w:ascii="Times New Roman" w:hAnsi="Times New Roman"/>
          <w:spacing w:val="-5"/>
          <w:sz w:val="24"/>
          <w:szCs w:val="24"/>
        </w:rPr>
        <w:t xml:space="preserve"> </w:t>
      </w:r>
      <w:r>
        <w:rPr>
          <w:rFonts w:cs="Times New Roman" w:ascii="Times New Roman" w:hAnsi="Times New Roman"/>
          <w:sz w:val="24"/>
          <w:szCs w:val="24"/>
        </w:rPr>
        <w:t>реорганизации</w:t>
      </w:r>
      <w:r>
        <w:rPr>
          <w:rFonts w:cs="Times New Roman" w:ascii="Times New Roman" w:hAnsi="Times New Roman"/>
          <w:spacing w:val="-3"/>
          <w:sz w:val="24"/>
          <w:szCs w:val="24"/>
        </w:rPr>
        <w:t xml:space="preserve"> </w:t>
      </w:r>
      <w:r>
        <w:rPr>
          <w:rFonts w:cs="Times New Roman" w:ascii="Times New Roman" w:hAnsi="Times New Roman"/>
          <w:sz w:val="24"/>
          <w:szCs w:val="24"/>
        </w:rPr>
        <w:t>юридического</w:t>
      </w:r>
      <w:r>
        <w:rPr>
          <w:rFonts w:cs="Times New Roman" w:ascii="Times New Roman" w:hAnsi="Times New Roman"/>
          <w:spacing w:val="-2"/>
          <w:sz w:val="24"/>
          <w:szCs w:val="24"/>
        </w:rPr>
        <w:t xml:space="preserve"> </w:t>
      </w:r>
      <w:r>
        <w:rPr>
          <w:rFonts w:cs="Times New Roman" w:ascii="Times New Roman" w:hAnsi="Times New Roman"/>
          <w:sz w:val="24"/>
          <w:szCs w:val="24"/>
        </w:rPr>
        <w:t>лица;</w:t>
      </w:r>
    </w:p>
    <w:p>
      <w:pPr>
        <w:pStyle w:val="ListParagraph"/>
        <w:numPr>
          <w:ilvl w:val="0"/>
          <w:numId w:val="4"/>
        </w:numPr>
        <w:tabs>
          <w:tab w:val="clear" w:pos="720"/>
          <w:tab w:val="left" w:pos="567"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копии</w:t>
      </w:r>
      <w:r>
        <w:rPr>
          <w:rFonts w:cs="Times New Roman" w:ascii="Times New Roman" w:hAnsi="Times New Roman"/>
          <w:spacing w:val="-9"/>
          <w:sz w:val="24"/>
          <w:szCs w:val="24"/>
        </w:rPr>
        <w:t xml:space="preserve"> </w:t>
      </w:r>
      <w:r>
        <w:rPr>
          <w:rFonts w:cs="Times New Roman" w:ascii="Times New Roman" w:hAnsi="Times New Roman"/>
          <w:sz w:val="24"/>
          <w:szCs w:val="24"/>
        </w:rPr>
        <w:t>передаточного</w:t>
      </w:r>
      <w:r>
        <w:rPr>
          <w:rFonts w:cs="Times New Roman" w:ascii="Times New Roman" w:hAnsi="Times New Roman"/>
          <w:spacing w:val="-6"/>
          <w:sz w:val="24"/>
          <w:szCs w:val="24"/>
        </w:rPr>
        <w:t xml:space="preserve"> </w:t>
      </w:r>
      <w:r>
        <w:rPr>
          <w:rFonts w:cs="Times New Roman" w:ascii="Times New Roman" w:hAnsi="Times New Roman"/>
          <w:sz w:val="24"/>
          <w:szCs w:val="24"/>
        </w:rPr>
        <w:t>акта,</w:t>
      </w:r>
      <w:r>
        <w:rPr>
          <w:rFonts w:cs="Times New Roman" w:ascii="Times New Roman" w:hAnsi="Times New Roman"/>
          <w:spacing w:val="-5"/>
          <w:sz w:val="24"/>
          <w:szCs w:val="24"/>
        </w:rPr>
        <w:t xml:space="preserve"> </w:t>
      </w:r>
      <w:r>
        <w:rPr>
          <w:rFonts w:cs="Times New Roman" w:ascii="Times New Roman" w:hAnsi="Times New Roman"/>
          <w:sz w:val="24"/>
          <w:szCs w:val="24"/>
        </w:rPr>
        <w:t>удостоверенной</w:t>
      </w:r>
      <w:r>
        <w:rPr>
          <w:rFonts w:cs="Times New Roman" w:ascii="Times New Roman" w:hAnsi="Times New Roman"/>
          <w:spacing w:val="-6"/>
          <w:sz w:val="24"/>
          <w:szCs w:val="24"/>
        </w:rPr>
        <w:t xml:space="preserve"> </w:t>
      </w:r>
      <w:r>
        <w:rPr>
          <w:rFonts w:cs="Times New Roman" w:ascii="Times New Roman" w:hAnsi="Times New Roman"/>
          <w:sz w:val="24"/>
          <w:szCs w:val="24"/>
        </w:rPr>
        <w:t>реорганизованным</w:t>
      </w:r>
      <w:r>
        <w:rPr>
          <w:rFonts w:cs="Times New Roman" w:ascii="Times New Roman" w:hAnsi="Times New Roman"/>
          <w:spacing w:val="-6"/>
          <w:sz w:val="24"/>
          <w:szCs w:val="24"/>
        </w:rPr>
        <w:t xml:space="preserve"> </w:t>
      </w:r>
      <w:r>
        <w:rPr>
          <w:rFonts w:cs="Times New Roman" w:ascii="Times New Roman" w:hAnsi="Times New Roman"/>
          <w:sz w:val="24"/>
          <w:szCs w:val="24"/>
        </w:rPr>
        <w:t>юридическим</w:t>
      </w:r>
      <w:r>
        <w:rPr>
          <w:rFonts w:cs="Times New Roman" w:ascii="Times New Roman" w:hAnsi="Times New Roman"/>
          <w:spacing w:val="-4"/>
          <w:sz w:val="24"/>
          <w:szCs w:val="24"/>
        </w:rPr>
        <w:t xml:space="preserve"> </w:t>
      </w:r>
      <w:r>
        <w:rPr>
          <w:rFonts w:cs="Times New Roman" w:ascii="Times New Roman" w:hAnsi="Times New Roman"/>
          <w:sz w:val="24"/>
          <w:szCs w:val="24"/>
        </w:rPr>
        <w:t>лицом.</w:t>
      </w:r>
    </w:p>
    <w:p>
      <w:pPr>
        <w:pStyle w:val="ListParagraph"/>
        <w:numPr>
          <w:ilvl w:val="1"/>
          <w:numId w:val="103"/>
        </w:numPr>
        <w:tabs>
          <w:tab w:val="clear" w:pos="720"/>
          <w:tab w:val="left" w:pos="1134" w:leader="none"/>
          <w:tab w:val="left" w:pos="1658" w:leader="none"/>
        </w:tabs>
        <w:ind w:left="0" w:firstLine="720"/>
        <w:rPr>
          <w:rFonts w:ascii="Times New Roman" w:hAnsi="Times New Roman" w:cs="Times New Roman"/>
          <w:sz w:val="24"/>
          <w:szCs w:val="24"/>
        </w:rPr>
      </w:pP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желанию</w:t>
      </w:r>
      <w:r>
        <w:rPr>
          <w:rFonts w:cs="Times New Roman" w:ascii="Times New Roman" w:hAnsi="Times New Roman"/>
          <w:spacing w:val="1"/>
          <w:sz w:val="24"/>
          <w:szCs w:val="24"/>
        </w:rPr>
        <w:t xml:space="preserve"> </w:t>
      </w:r>
      <w:r>
        <w:rPr>
          <w:rFonts w:cs="Times New Roman" w:ascii="Times New Roman" w:hAnsi="Times New Roman"/>
          <w:sz w:val="24"/>
          <w:szCs w:val="24"/>
        </w:rPr>
        <w:t>правопреемника,</w:t>
      </w:r>
      <w:r>
        <w:rPr>
          <w:rFonts w:cs="Times New Roman" w:ascii="Times New Roman" w:hAnsi="Times New Roman"/>
          <w:spacing w:val="1"/>
          <w:sz w:val="24"/>
          <w:szCs w:val="24"/>
        </w:rPr>
        <w:t xml:space="preserve"> </w:t>
      </w:r>
      <w:r>
        <w:rPr>
          <w:rFonts w:cs="Times New Roman" w:ascii="Times New Roman" w:hAnsi="Times New Roman"/>
          <w:sz w:val="24"/>
          <w:szCs w:val="24"/>
        </w:rPr>
        <w:t>ценные</w:t>
      </w:r>
      <w:r>
        <w:rPr>
          <w:rFonts w:cs="Times New Roman" w:ascii="Times New Roman" w:hAnsi="Times New Roman"/>
          <w:spacing w:val="1"/>
          <w:sz w:val="24"/>
          <w:szCs w:val="24"/>
        </w:rPr>
        <w:t xml:space="preserve"> </w:t>
      </w:r>
      <w:r>
        <w:rPr>
          <w:rFonts w:cs="Times New Roman" w:ascii="Times New Roman" w:hAnsi="Times New Roman"/>
          <w:sz w:val="24"/>
          <w:szCs w:val="24"/>
        </w:rPr>
        <w:t>бумаги</w:t>
      </w:r>
      <w:r>
        <w:rPr>
          <w:rFonts w:cs="Times New Roman" w:ascii="Times New Roman" w:hAnsi="Times New Roman"/>
          <w:spacing w:val="1"/>
          <w:sz w:val="24"/>
          <w:szCs w:val="24"/>
        </w:rPr>
        <w:t xml:space="preserve"> </w:t>
      </w:r>
      <w:r>
        <w:rPr>
          <w:rFonts w:cs="Times New Roman" w:ascii="Times New Roman" w:hAnsi="Times New Roman"/>
          <w:sz w:val="24"/>
          <w:szCs w:val="24"/>
        </w:rPr>
        <w:t>могут</w:t>
      </w:r>
      <w:r>
        <w:rPr>
          <w:rFonts w:cs="Times New Roman" w:ascii="Times New Roman" w:hAnsi="Times New Roman"/>
          <w:spacing w:val="1"/>
          <w:sz w:val="24"/>
          <w:szCs w:val="24"/>
        </w:rPr>
        <w:t xml:space="preserve"> </w:t>
      </w:r>
      <w:r>
        <w:rPr>
          <w:rFonts w:cs="Times New Roman" w:ascii="Times New Roman" w:hAnsi="Times New Roman"/>
          <w:sz w:val="24"/>
          <w:szCs w:val="24"/>
        </w:rPr>
        <w:t>быть</w:t>
      </w:r>
      <w:r>
        <w:rPr>
          <w:rFonts w:cs="Times New Roman" w:ascii="Times New Roman" w:hAnsi="Times New Roman"/>
          <w:spacing w:val="1"/>
          <w:sz w:val="24"/>
          <w:szCs w:val="24"/>
        </w:rPr>
        <w:t xml:space="preserve"> </w:t>
      </w:r>
      <w:r>
        <w:rPr>
          <w:rFonts w:cs="Times New Roman" w:ascii="Times New Roman" w:hAnsi="Times New Roman"/>
          <w:sz w:val="24"/>
          <w:szCs w:val="24"/>
        </w:rPr>
        <w:t>переведены</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счет</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открытый</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имя</w:t>
      </w:r>
      <w:r>
        <w:rPr>
          <w:rFonts w:cs="Times New Roman" w:ascii="Times New Roman" w:hAnsi="Times New Roman"/>
          <w:spacing w:val="1"/>
          <w:sz w:val="24"/>
          <w:szCs w:val="24"/>
        </w:rPr>
        <w:t xml:space="preserve"> </w:t>
      </w:r>
      <w:r>
        <w:rPr>
          <w:rFonts w:cs="Times New Roman" w:ascii="Times New Roman" w:hAnsi="Times New Roman"/>
          <w:sz w:val="24"/>
          <w:szCs w:val="24"/>
        </w:rPr>
        <w:t>правопреемника,</w:t>
      </w:r>
      <w:r>
        <w:rPr>
          <w:rFonts w:cs="Times New Roman" w:ascii="Times New Roman" w:hAnsi="Times New Roman"/>
          <w:spacing w:val="1"/>
          <w:sz w:val="24"/>
          <w:szCs w:val="24"/>
        </w:rPr>
        <w:t xml:space="preserve"> </w:t>
      </w:r>
      <w:r>
        <w:rPr>
          <w:rFonts w:cs="Times New Roman" w:ascii="Times New Roman" w:hAnsi="Times New Roman"/>
          <w:sz w:val="24"/>
          <w:szCs w:val="24"/>
        </w:rPr>
        <w:t>либо</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желанию</w:t>
      </w:r>
      <w:r>
        <w:rPr>
          <w:rFonts w:cs="Times New Roman" w:ascii="Times New Roman" w:hAnsi="Times New Roman"/>
          <w:spacing w:val="1"/>
          <w:sz w:val="24"/>
          <w:szCs w:val="24"/>
        </w:rPr>
        <w:t xml:space="preserve"> </w:t>
      </w:r>
      <w:r>
        <w:rPr>
          <w:rFonts w:cs="Times New Roman" w:ascii="Times New Roman" w:hAnsi="Times New Roman"/>
          <w:sz w:val="24"/>
          <w:szCs w:val="24"/>
        </w:rPr>
        <w:t>правопреемника</w:t>
      </w:r>
      <w:r>
        <w:rPr>
          <w:rFonts w:cs="Times New Roman" w:ascii="Times New Roman" w:hAnsi="Times New Roman"/>
          <w:spacing w:val="1"/>
          <w:sz w:val="24"/>
          <w:szCs w:val="24"/>
        </w:rPr>
        <w:t xml:space="preserve"> </w:t>
      </w:r>
      <w:r>
        <w:rPr>
          <w:rFonts w:cs="Times New Roman" w:ascii="Times New Roman" w:hAnsi="Times New Roman"/>
          <w:sz w:val="24"/>
          <w:szCs w:val="24"/>
        </w:rPr>
        <w:t>ценные</w:t>
      </w:r>
      <w:r>
        <w:rPr>
          <w:rFonts w:cs="Times New Roman" w:ascii="Times New Roman" w:hAnsi="Times New Roman"/>
          <w:spacing w:val="1"/>
          <w:sz w:val="24"/>
          <w:szCs w:val="24"/>
        </w:rPr>
        <w:t xml:space="preserve"> </w:t>
      </w:r>
      <w:r>
        <w:rPr>
          <w:rFonts w:cs="Times New Roman" w:ascii="Times New Roman" w:hAnsi="Times New Roman"/>
          <w:sz w:val="24"/>
          <w:szCs w:val="24"/>
        </w:rPr>
        <w:t>бумаги</w:t>
      </w:r>
      <w:r>
        <w:rPr>
          <w:rFonts w:cs="Times New Roman" w:ascii="Times New Roman" w:hAnsi="Times New Roman"/>
          <w:spacing w:val="1"/>
          <w:sz w:val="24"/>
          <w:szCs w:val="24"/>
        </w:rPr>
        <w:t xml:space="preserve"> </w:t>
      </w:r>
      <w:r>
        <w:rPr>
          <w:rFonts w:cs="Times New Roman" w:ascii="Times New Roman" w:hAnsi="Times New Roman"/>
          <w:sz w:val="24"/>
          <w:szCs w:val="24"/>
        </w:rPr>
        <w:t>могут</w:t>
      </w:r>
      <w:r>
        <w:rPr>
          <w:rFonts w:cs="Times New Roman" w:ascii="Times New Roman" w:hAnsi="Times New Roman"/>
          <w:spacing w:val="1"/>
          <w:sz w:val="24"/>
          <w:szCs w:val="24"/>
        </w:rPr>
        <w:t xml:space="preserve"> </w:t>
      </w:r>
      <w:r>
        <w:rPr>
          <w:rFonts w:cs="Times New Roman" w:ascii="Times New Roman" w:hAnsi="Times New Roman"/>
          <w:sz w:val="24"/>
          <w:szCs w:val="24"/>
        </w:rPr>
        <w:t>быть</w:t>
      </w:r>
      <w:r>
        <w:rPr>
          <w:rFonts w:cs="Times New Roman" w:ascii="Times New Roman" w:hAnsi="Times New Roman"/>
          <w:spacing w:val="1"/>
          <w:sz w:val="24"/>
          <w:szCs w:val="24"/>
        </w:rPr>
        <w:t xml:space="preserve"> </w:t>
      </w:r>
      <w:r>
        <w:rPr>
          <w:rFonts w:cs="Times New Roman" w:ascii="Times New Roman" w:hAnsi="Times New Roman"/>
          <w:sz w:val="24"/>
          <w:szCs w:val="24"/>
        </w:rPr>
        <w:t>переведены на лицевой счет правопреемника в реестре или счет депо, открытый на его имя в другом</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Депозитарии.</w:t>
      </w:r>
    </w:p>
    <w:p>
      <w:pPr>
        <w:pStyle w:val="ListParagraph"/>
        <w:numPr>
          <w:ilvl w:val="1"/>
          <w:numId w:val="103"/>
        </w:numPr>
        <w:tabs>
          <w:tab w:val="clear" w:pos="720"/>
          <w:tab w:val="left" w:pos="1134" w:leader="none"/>
          <w:tab w:val="left" w:pos="1658" w:leader="none"/>
        </w:tabs>
        <w:ind w:left="0" w:firstLine="720"/>
        <w:rPr>
          <w:rFonts w:ascii="Times New Roman" w:hAnsi="Times New Roman" w:cs="Times New Roman"/>
          <w:sz w:val="24"/>
          <w:szCs w:val="24"/>
        </w:rPr>
      </w:pPr>
      <w:r>
        <w:rPr>
          <w:rFonts w:cs="Times New Roman" w:ascii="Times New Roman" w:hAnsi="Times New Roman"/>
          <w:sz w:val="24"/>
          <w:szCs w:val="24"/>
        </w:rPr>
        <w:t>В случае реорганизации Депонента - юридического лица внесение записей при закрытии</w:t>
      </w:r>
      <w:r>
        <w:rPr>
          <w:rFonts w:cs="Times New Roman" w:ascii="Times New Roman" w:hAnsi="Times New Roman"/>
          <w:spacing w:val="1"/>
          <w:sz w:val="24"/>
          <w:szCs w:val="24"/>
        </w:rPr>
        <w:t xml:space="preserve"> </w:t>
      </w:r>
      <w:r>
        <w:rPr>
          <w:rFonts w:cs="Times New Roman" w:ascii="Times New Roman" w:hAnsi="Times New Roman"/>
          <w:sz w:val="24"/>
          <w:szCs w:val="24"/>
        </w:rPr>
        <w:t>счета депо</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осуществляется на</w:t>
      </w:r>
      <w:r>
        <w:rPr>
          <w:rFonts w:cs="Times New Roman" w:ascii="Times New Roman" w:hAnsi="Times New Roman"/>
          <w:spacing w:val="-1"/>
          <w:sz w:val="24"/>
          <w:szCs w:val="24"/>
        </w:rPr>
        <w:t xml:space="preserve"> </w:t>
      </w:r>
      <w:r>
        <w:rPr>
          <w:rFonts w:cs="Times New Roman" w:ascii="Times New Roman" w:hAnsi="Times New Roman"/>
          <w:sz w:val="24"/>
          <w:szCs w:val="24"/>
        </w:rPr>
        <w:t>основании:</w:t>
      </w:r>
    </w:p>
    <w:p>
      <w:pPr>
        <w:pStyle w:val="ListParagraph"/>
        <w:numPr>
          <w:ilvl w:val="0"/>
          <w:numId w:val="4"/>
        </w:numPr>
        <w:tabs>
          <w:tab w:val="clear" w:pos="720"/>
          <w:tab w:val="left" w:pos="567"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Служебного</w:t>
      </w:r>
      <w:r>
        <w:rPr>
          <w:rFonts w:cs="Times New Roman" w:ascii="Times New Roman" w:hAnsi="Times New Roman"/>
          <w:spacing w:val="-5"/>
          <w:sz w:val="24"/>
          <w:szCs w:val="24"/>
        </w:rPr>
        <w:t xml:space="preserve"> </w:t>
      </w:r>
      <w:r>
        <w:rPr>
          <w:rFonts w:cs="Times New Roman" w:ascii="Times New Roman" w:hAnsi="Times New Roman"/>
          <w:sz w:val="24"/>
          <w:szCs w:val="24"/>
        </w:rPr>
        <w:t>поручения</w:t>
      </w:r>
      <w:r>
        <w:rPr>
          <w:rFonts w:cs="Times New Roman" w:ascii="Times New Roman" w:hAnsi="Times New Roman"/>
          <w:spacing w:val="-6"/>
          <w:sz w:val="24"/>
          <w:szCs w:val="24"/>
        </w:rPr>
        <w:t xml:space="preserve"> </w:t>
      </w:r>
      <w:r>
        <w:rPr>
          <w:rFonts w:cs="Times New Roman" w:ascii="Times New Roman" w:hAnsi="Times New Roman"/>
          <w:sz w:val="24"/>
          <w:szCs w:val="24"/>
        </w:rPr>
        <w:t>на</w:t>
      </w:r>
      <w:r>
        <w:rPr>
          <w:rFonts w:cs="Times New Roman" w:ascii="Times New Roman" w:hAnsi="Times New Roman"/>
          <w:spacing w:val="-4"/>
          <w:sz w:val="24"/>
          <w:szCs w:val="24"/>
        </w:rPr>
        <w:t xml:space="preserve"> </w:t>
      </w:r>
      <w:r>
        <w:rPr>
          <w:rFonts w:cs="Times New Roman" w:ascii="Times New Roman" w:hAnsi="Times New Roman"/>
          <w:sz w:val="24"/>
          <w:szCs w:val="24"/>
        </w:rPr>
        <w:t>закрытие</w:t>
      </w:r>
      <w:r>
        <w:rPr>
          <w:rFonts w:cs="Times New Roman" w:ascii="Times New Roman" w:hAnsi="Times New Roman"/>
          <w:spacing w:val="-6"/>
          <w:sz w:val="24"/>
          <w:szCs w:val="24"/>
        </w:rPr>
        <w:t xml:space="preserve"> </w:t>
      </w:r>
      <w:r>
        <w:rPr>
          <w:rFonts w:cs="Times New Roman" w:ascii="Times New Roman" w:hAnsi="Times New Roman"/>
          <w:sz w:val="24"/>
          <w:szCs w:val="24"/>
        </w:rPr>
        <w:t>счета</w:t>
      </w:r>
      <w:r>
        <w:rPr>
          <w:rFonts w:cs="Times New Roman" w:ascii="Times New Roman" w:hAnsi="Times New Roman"/>
          <w:spacing w:val="-7"/>
          <w:sz w:val="24"/>
          <w:szCs w:val="24"/>
        </w:rPr>
        <w:t xml:space="preserve"> </w:t>
      </w:r>
      <w:r>
        <w:rPr>
          <w:rFonts w:cs="Times New Roman" w:ascii="Times New Roman" w:hAnsi="Times New Roman"/>
          <w:sz w:val="24"/>
          <w:szCs w:val="24"/>
        </w:rPr>
        <w:t>депо</w:t>
      </w:r>
      <w:r>
        <w:rPr>
          <w:rFonts w:cs="Times New Roman" w:ascii="Times New Roman" w:hAnsi="Times New Roman"/>
          <w:spacing w:val="-4"/>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3"/>
          <w:sz w:val="24"/>
          <w:szCs w:val="24"/>
        </w:rPr>
        <w:t xml:space="preserve"> </w:t>
      </w:r>
      <w:r>
        <w:rPr>
          <w:rFonts w:cs="Times New Roman" w:ascii="Times New Roman" w:hAnsi="Times New Roman"/>
          <w:sz w:val="24"/>
          <w:szCs w:val="24"/>
        </w:rPr>
        <w:t>-</w:t>
      </w:r>
      <w:r>
        <w:rPr>
          <w:rFonts w:cs="Times New Roman" w:ascii="Times New Roman" w:hAnsi="Times New Roman"/>
          <w:spacing w:val="-4"/>
          <w:sz w:val="24"/>
          <w:szCs w:val="24"/>
        </w:rPr>
        <w:t xml:space="preserve"> </w:t>
      </w:r>
      <w:r>
        <w:rPr>
          <w:rFonts w:cs="Times New Roman" w:ascii="Times New Roman" w:hAnsi="Times New Roman"/>
          <w:sz w:val="24"/>
          <w:szCs w:val="24"/>
        </w:rPr>
        <w:t>реорганизуемого</w:t>
      </w:r>
      <w:r>
        <w:rPr>
          <w:rFonts w:cs="Times New Roman" w:ascii="Times New Roman" w:hAnsi="Times New Roman"/>
          <w:spacing w:val="-5"/>
          <w:sz w:val="24"/>
          <w:szCs w:val="24"/>
        </w:rPr>
        <w:t xml:space="preserve"> </w:t>
      </w:r>
      <w:r>
        <w:rPr>
          <w:rFonts w:cs="Times New Roman" w:ascii="Times New Roman" w:hAnsi="Times New Roman"/>
          <w:sz w:val="24"/>
          <w:szCs w:val="24"/>
        </w:rPr>
        <w:t>юридического</w:t>
      </w:r>
      <w:r>
        <w:rPr>
          <w:rFonts w:cs="Times New Roman" w:ascii="Times New Roman" w:hAnsi="Times New Roman"/>
          <w:spacing w:val="-4"/>
          <w:sz w:val="24"/>
          <w:szCs w:val="24"/>
        </w:rPr>
        <w:t xml:space="preserve"> </w:t>
      </w:r>
      <w:r>
        <w:rPr>
          <w:rFonts w:cs="Times New Roman" w:ascii="Times New Roman" w:hAnsi="Times New Roman"/>
          <w:sz w:val="24"/>
          <w:szCs w:val="24"/>
        </w:rPr>
        <w:t>лица;</w:t>
      </w:r>
    </w:p>
    <w:p>
      <w:pPr>
        <w:pStyle w:val="ListParagraph"/>
        <w:numPr>
          <w:ilvl w:val="0"/>
          <w:numId w:val="4"/>
        </w:numPr>
        <w:tabs>
          <w:tab w:val="clear" w:pos="720"/>
          <w:tab w:val="left" w:pos="567"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копии</w:t>
      </w:r>
      <w:r>
        <w:rPr>
          <w:rFonts w:cs="Times New Roman" w:ascii="Times New Roman" w:hAnsi="Times New Roman"/>
          <w:spacing w:val="-9"/>
          <w:sz w:val="24"/>
          <w:szCs w:val="24"/>
        </w:rPr>
        <w:t xml:space="preserve"> </w:t>
      </w:r>
      <w:r>
        <w:rPr>
          <w:rFonts w:cs="Times New Roman" w:ascii="Times New Roman" w:hAnsi="Times New Roman"/>
          <w:sz w:val="24"/>
          <w:szCs w:val="24"/>
        </w:rPr>
        <w:t>передаточного</w:t>
      </w:r>
      <w:r>
        <w:rPr>
          <w:rFonts w:cs="Times New Roman" w:ascii="Times New Roman" w:hAnsi="Times New Roman"/>
          <w:spacing w:val="-6"/>
          <w:sz w:val="24"/>
          <w:szCs w:val="24"/>
        </w:rPr>
        <w:t xml:space="preserve"> </w:t>
      </w:r>
      <w:r>
        <w:rPr>
          <w:rFonts w:cs="Times New Roman" w:ascii="Times New Roman" w:hAnsi="Times New Roman"/>
          <w:sz w:val="24"/>
          <w:szCs w:val="24"/>
        </w:rPr>
        <w:t>акта,</w:t>
      </w:r>
      <w:r>
        <w:rPr>
          <w:rFonts w:cs="Times New Roman" w:ascii="Times New Roman" w:hAnsi="Times New Roman"/>
          <w:spacing w:val="-5"/>
          <w:sz w:val="24"/>
          <w:szCs w:val="24"/>
        </w:rPr>
        <w:t xml:space="preserve"> </w:t>
      </w:r>
      <w:r>
        <w:rPr>
          <w:rFonts w:cs="Times New Roman" w:ascii="Times New Roman" w:hAnsi="Times New Roman"/>
          <w:sz w:val="24"/>
          <w:szCs w:val="24"/>
        </w:rPr>
        <w:t>удостоверенной</w:t>
      </w:r>
      <w:r>
        <w:rPr>
          <w:rFonts w:cs="Times New Roman" w:ascii="Times New Roman" w:hAnsi="Times New Roman"/>
          <w:spacing w:val="-6"/>
          <w:sz w:val="24"/>
          <w:szCs w:val="24"/>
        </w:rPr>
        <w:t xml:space="preserve"> </w:t>
      </w:r>
      <w:r>
        <w:rPr>
          <w:rFonts w:cs="Times New Roman" w:ascii="Times New Roman" w:hAnsi="Times New Roman"/>
          <w:sz w:val="24"/>
          <w:szCs w:val="24"/>
        </w:rPr>
        <w:t>реорганизованным</w:t>
      </w:r>
      <w:r>
        <w:rPr>
          <w:rFonts w:cs="Times New Roman" w:ascii="Times New Roman" w:hAnsi="Times New Roman"/>
          <w:spacing w:val="-6"/>
          <w:sz w:val="24"/>
          <w:szCs w:val="24"/>
        </w:rPr>
        <w:t xml:space="preserve"> </w:t>
      </w:r>
      <w:r>
        <w:rPr>
          <w:rFonts w:cs="Times New Roman" w:ascii="Times New Roman" w:hAnsi="Times New Roman"/>
          <w:sz w:val="24"/>
          <w:szCs w:val="24"/>
        </w:rPr>
        <w:t>юридическим</w:t>
      </w:r>
      <w:r>
        <w:rPr>
          <w:rFonts w:cs="Times New Roman" w:ascii="Times New Roman" w:hAnsi="Times New Roman"/>
          <w:spacing w:val="-4"/>
          <w:sz w:val="24"/>
          <w:szCs w:val="24"/>
        </w:rPr>
        <w:t xml:space="preserve"> </w:t>
      </w:r>
      <w:r>
        <w:rPr>
          <w:rFonts w:cs="Times New Roman" w:ascii="Times New Roman" w:hAnsi="Times New Roman"/>
          <w:sz w:val="24"/>
          <w:szCs w:val="24"/>
        </w:rPr>
        <w:t>лицом;</w:t>
      </w:r>
    </w:p>
    <w:p>
      <w:pPr>
        <w:pStyle w:val="ListParagraph"/>
        <w:numPr>
          <w:ilvl w:val="1"/>
          <w:numId w:val="103"/>
        </w:numPr>
        <w:tabs>
          <w:tab w:val="clear" w:pos="720"/>
          <w:tab w:val="left" w:pos="1134" w:leader="none"/>
          <w:tab w:val="left" w:pos="1658" w:leader="none"/>
        </w:tabs>
        <w:ind w:left="0" w:firstLine="720"/>
        <w:rPr>
          <w:rFonts w:ascii="Times New Roman" w:hAnsi="Times New Roman" w:cs="Times New Roman"/>
          <w:sz w:val="24"/>
          <w:szCs w:val="24"/>
        </w:rPr>
      </w:pPr>
      <w:r>
        <w:rPr>
          <w:rFonts w:cs="Times New Roman" w:ascii="Times New Roman" w:hAnsi="Times New Roman"/>
          <w:sz w:val="24"/>
          <w:szCs w:val="24"/>
        </w:rPr>
        <w:t>документа, подтверждающего внесение в ЕГРЮЛ записи о создании реорганизованного</w:t>
      </w:r>
      <w:r>
        <w:rPr>
          <w:rFonts w:cs="Times New Roman" w:ascii="Times New Roman" w:hAnsi="Times New Roman"/>
          <w:spacing w:val="1"/>
          <w:sz w:val="24"/>
          <w:szCs w:val="24"/>
        </w:rPr>
        <w:t xml:space="preserve"> </w:t>
      </w:r>
      <w:r>
        <w:rPr>
          <w:rFonts w:cs="Times New Roman" w:ascii="Times New Roman" w:hAnsi="Times New Roman"/>
          <w:sz w:val="24"/>
          <w:szCs w:val="24"/>
        </w:rPr>
        <w:t>юридического</w:t>
      </w:r>
      <w:r>
        <w:rPr>
          <w:rFonts w:cs="Times New Roman" w:ascii="Times New Roman" w:hAnsi="Times New Roman"/>
          <w:spacing w:val="1"/>
          <w:sz w:val="24"/>
          <w:szCs w:val="24"/>
        </w:rPr>
        <w:t xml:space="preserve"> </w:t>
      </w:r>
      <w:r>
        <w:rPr>
          <w:rFonts w:cs="Times New Roman" w:ascii="Times New Roman" w:hAnsi="Times New Roman"/>
          <w:sz w:val="24"/>
          <w:szCs w:val="24"/>
        </w:rPr>
        <w:t>лица</w:t>
      </w:r>
      <w:r>
        <w:rPr>
          <w:rFonts w:cs="Times New Roman" w:ascii="Times New Roman" w:hAnsi="Times New Roman"/>
          <w:spacing w:val="1"/>
          <w:sz w:val="24"/>
          <w:szCs w:val="24"/>
        </w:rPr>
        <w:t xml:space="preserve"> </w:t>
      </w:r>
      <w:r>
        <w:rPr>
          <w:rFonts w:cs="Times New Roman" w:ascii="Times New Roman" w:hAnsi="Times New Roman"/>
          <w:sz w:val="24"/>
          <w:szCs w:val="24"/>
        </w:rPr>
        <w:t>(копия,</w:t>
      </w:r>
      <w:r>
        <w:rPr>
          <w:rFonts w:cs="Times New Roman" w:ascii="Times New Roman" w:hAnsi="Times New Roman"/>
          <w:spacing w:val="1"/>
          <w:sz w:val="24"/>
          <w:szCs w:val="24"/>
        </w:rPr>
        <w:t xml:space="preserve"> </w:t>
      </w:r>
      <w:r>
        <w:rPr>
          <w:rFonts w:cs="Times New Roman" w:ascii="Times New Roman" w:hAnsi="Times New Roman"/>
          <w:sz w:val="24"/>
          <w:szCs w:val="24"/>
        </w:rPr>
        <w:t>заверенная</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порядке,</w:t>
      </w:r>
      <w:r>
        <w:rPr>
          <w:rFonts w:cs="Times New Roman" w:ascii="Times New Roman" w:hAnsi="Times New Roman"/>
          <w:spacing w:val="1"/>
          <w:sz w:val="24"/>
          <w:szCs w:val="24"/>
        </w:rPr>
        <w:t xml:space="preserve"> </w:t>
      </w:r>
      <w:r>
        <w:rPr>
          <w:rFonts w:cs="Times New Roman" w:ascii="Times New Roman" w:hAnsi="Times New Roman"/>
          <w:sz w:val="24"/>
          <w:szCs w:val="24"/>
        </w:rPr>
        <w:t>установленном</w:t>
      </w:r>
      <w:r>
        <w:rPr>
          <w:rFonts w:cs="Times New Roman" w:ascii="Times New Roman" w:hAnsi="Times New Roman"/>
          <w:spacing w:val="1"/>
          <w:sz w:val="24"/>
          <w:szCs w:val="24"/>
        </w:rPr>
        <w:t xml:space="preserve"> </w:t>
      </w:r>
      <w:r>
        <w:rPr>
          <w:rFonts w:cs="Times New Roman" w:ascii="Times New Roman" w:hAnsi="Times New Roman"/>
          <w:sz w:val="24"/>
          <w:szCs w:val="24"/>
        </w:rPr>
        <w:t>законодательством</w:t>
      </w:r>
      <w:r>
        <w:rPr>
          <w:rFonts w:cs="Times New Roman" w:ascii="Times New Roman" w:hAnsi="Times New Roman"/>
          <w:spacing w:val="1"/>
          <w:sz w:val="24"/>
          <w:szCs w:val="24"/>
        </w:rPr>
        <w:t xml:space="preserve"> </w:t>
      </w:r>
      <w:r>
        <w:rPr>
          <w:rFonts w:cs="Times New Roman" w:ascii="Times New Roman" w:hAnsi="Times New Roman"/>
          <w:sz w:val="24"/>
          <w:szCs w:val="24"/>
        </w:rPr>
        <w:t>Российской</w:t>
      </w:r>
      <w:r>
        <w:rPr>
          <w:rFonts w:cs="Times New Roman" w:ascii="Times New Roman" w:hAnsi="Times New Roman"/>
          <w:spacing w:val="1"/>
          <w:sz w:val="24"/>
          <w:szCs w:val="24"/>
        </w:rPr>
        <w:t xml:space="preserve"> </w:t>
      </w:r>
      <w:r>
        <w:rPr>
          <w:rFonts w:cs="Times New Roman" w:ascii="Times New Roman" w:hAnsi="Times New Roman"/>
          <w:sz w:val="24"/>
          <w:szCs w:val="24"/>
        </w:rPr>
        <w:t>Федерации), если</w:t>
      </w:r>
      <w:r>
        <w:rPr>
          <w:rFonts w:cs="Times New Roman" w:ascii="Times New Roman" w:hAnsi="Times New Roman"/>
          <w:spacing w:val="1"/>
          <w:sz w:val="24"/>
          <w:szCs w:val="24"/>
        </w:rPr>
        <w:t xml:space="preserve"> </w:t>
      </w:r>
      <w:r>
        <w:rPr>
          <w:rFonts w:cs="Times New Roman" w:ascii="Times New Roman" w:hAnsi="Times New Roman"/>
          <w:sz w:val="24"/>
          <w:szCs w:val="24"/>
        </w:rPr>
        <w:t>иное</w:t>
      </w:r>
      <w:r>
        <w:rPr>
          <w:rFonts w:cs="Times New Roman" w:ascii="Times New Roman" w:hAnsi="Times New Roman"/>
          <w:spacing w:val="-2"/>
          <w:sz w:val="24"/>
          <w:szCs w:val="24"/>
        </w:rPr>
        <w:t xml:space="preserve"> </w:t>
      </w:r>
      <w:r>
        <w:rPr>
          <w:rFonts w:cs="Times New Roman" w:ascii="Times New Roman" w:hAnsi="Times New Roman"/>
          <w:sz w:val="24"/>
          <w:szCs w:val="24"/>
        </w:rPr>
        <w:t>не предусмотрено</w:t>
      </w:r>
      <w:r>
        <w:rPr>
          <w:rFonts w:cs="Times New Roman" w:ascii="Times New Roman" w:hAnsi="Times New Roman"/>
          <w:spacing w:val="2"/>
          <w:sz w:val="24"/>
          <w:szCs w:val="24"/>
        </w:rPr>
        <w:t xml:space="preserve"> </w:t>
      </w:r>
      <w:r>
        <w:rPr>
          <w:rFonts w:cs="Times New Roman" w:ascii="Times New Roman" w:hAnsi="Times New Roman"/>
          <w:sz w:val="24"/>
          <w:szCs w:val="24"/>
        </w:rPr>
        <w:t>Договором.</w:t>
      </w:r>
    </w:p>
    <w:p>
      <w:pPr>
        <w:pStyle w:val="ListParagraph"/>
        <w:numPr>
          <w:ilvl w:val="1"/>
          <w:numId w:val="103"/>
        </w:numPr>
        <w:tabs>
          <w:tab w:val="clear" w:pos="720"/>
          <w:tab w:val="left" w:pos="1134" w:leader="none"/>
          <w:tab w:val="left" w:pos="1658" w:leader="none"/>
        </w:tabs>
        <w:ind w:left="0" w:firstLine="720"/>
        <w:rPr>
          <w:rFonts w:ascii="Times New Roman" w:hAnsi="Times New Roman" w:cs="Times New Roman"/>
          <w:sz w:val="24"/>
          <w:szCs w:val="24"/>
        </w:rPr>
      </w:pPr>
      <w:r>
        <w:rPr>
          <w:rFonts w:cs="Times New Roman" w:ascii="Times New Roman" w:hAnsi="Times New Roman"/>
          <w:sz w:val="24"/>
          <w:szCs w:val="24"/>
        </w:rPr>
        <w:t>В результате осуществления операции закрытия счета депо правопреемникам Депонента</w:t>
      </w:r>
      <w:r>
        <w:rPr>
          <w:rFonts w:cs="Times New Roman" w:ascii="Times New Roman" w:hAnsi="Times New Roman"/>
          <w:spacing w:val="1"/>
          <w:sz w:val="24"/>
          <w:szCs w:val="24"/>
        </w:rPr>
        <w:t xml:space="preserve"> </w:t>
      </w:r>
      <w:r>
        <w:rPr>
          <w:rFonts w:cs="Times New Roman" w:ascii="Times New Roman" w:hAnsi="Times New Roman"/>
          <w:sz w:val="24"/>
          <w:szCs w:val="24"/>
        </w:rPr>
        <w:t>(при</w:t>
      </w:r>
      <w:r>
        <w:rPr>
          <w:rFonts w:cs="Times New Roman" w:ascii="Times New Roman" w:hAnsi="Times New Roman"/>
          <w:spacing w:val="-3"/>
          <w:sz w:val="24"/>
          <w:szCs w:val="24"/>
        </w:rPr>
        <w:t xml:space="preserve"> </w:t>
      </w:r>
      <w:r>
        <w:rPr>
          <w:rFonts w:cs="Times New Roman" w:ascii="Times New Roman" w:hAnsi="Times New Roman"/>
          <w:sz w:val="24"/>
          <w:szCs w:val="24"/>
        </w:rPr>
        <w:t>наличии)</w:t>
      </w:r>
      <w:r>
        <w:rPr>
          <w:rFonts w:cs="Times New Roman" w:ascii="Times New Roman" w:hAnsi="Times New Roman"/>
          <w:spacing w:val="-1"/>
          <w:sz w:val="24"/>
          <w:szCs w:val="24"/>
        </w:rPr>
        <w:t xml:space="preserve"> </w:t>
      </w:r>
      <w:r>
        <w:rPr>
          <w:rFonts w:cs="Times New Roman" w:ascii="Times New Roman" w:hAnsi="Times New Roman"/>
          <w:sz w:val="24"/>
          <w:szCs w:val="24"/>
        </w:rPr>
        <w:t>предоставляется отчет об исполнении</w:t>
      </w:r>
      <w:r>
        <w:rPr>
          <w:rFonts w:cs="Times New Roman" w:ascii="Times New Roman" w:hAnsi="Times New Roman"/>
          <w:spacing w:val="-1"/>
          <w:sz w:val="24"/>
          <w:szCs w:val="24"/>
        </w:rPr>
        <w:t xml:space="preserve"> </w:t>
      </w:r>
      <w:r>
        <w:rPr>
          <w:rFonts w:cs="Times New Roman" w:ascii="Times New Roman" w:hAnsi="Times New Roman"/>
          <w:sz w:val="24"/>
          <w:szCs w:val="24"/>
        </w:rPr>
        <w:t>указанной</w:t>
      </w:r>
      <w:r>
        <w:rPr>
          <w:rFonts w:cs="Times New Roman" w:ascii="Times New Roman" w:hAnsi="Times New Roman"/>
          <w:spacing w:val="-2"/>
          <w:sz w:val="24"/>
          <w:szCs w:val="24"/>
        </w:rPr>
        <w:t xml:space="preserve"> </w:t>
      </w:r>
      <w:r>
        <w:rPr>
          <w:rFonts w:cs="Times New Roman" w:ascii="Times New Roman" w:hAnsi="Times New Roman"/>
          <w:sz w:val="24"/>
          <w:szCs w:val="24"/>
        </w:rPr>
        <w:t>операции.</w:t>
      </w:r>
    </w:p>
    <w:p>
      <w:pPr>
        <w:pStyle w:val="Normal"/>
        <w:tabs>
          <w:tab w:val="clear" w:pos="720"/>
          <w:tab w:val="left" w:pos="1134" w:leader="none"/>
          <w:tab w:val="left" w:pos="1658" w:leader="none"/>
        </w:tabs>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1134" w:leader="none"/>
          <w:tab w:val="left" w:pos="1658" w:leader="none"/>
        </w:tabs>
        <w:rPr>
          <w:rFonts w:ascii="Times New Roman" w:hAnsi="Times New Roman" w:cs="Times New Roman"/>
          <w:sz w:val="24"/>
          <w:szCs w:val="24"/>
        </w:rPr>
      </w:pPr>
      <w:r>
        <w:rPr>
          <w:rFonts w:cs="Times New Roman" w:ascii="Times New Roman" w:hAnsi="Times New Roman"/>
          <w:sz w:val="24"/>
          <w:szCs w:val="24"/>
        </w:rPr>
      </w:r>
    </w:p>
    <w:p>
      <w:pPr>
        <w:pStyle w:val="Style21"/>
        <w:tabs>
          <w:tab w:val="clear" w:pos="720"/>
          <w:tab w:val="left" w:pos="1134" w:leader="none"/>
        </w:tabs>
        <w:spacing w:before="10" w:after="0"/>
        <w:ind w:left="0" w:right="-72" w:firstLine="567"/>
        <w:jc w:val="left"/>
        <w:rPr>
          <w:rFonts w:ascii="Times New Roman" w:hAnsi="Times New Roman" w:cs="Times New Roman"/>
          <w:sz w:val="24"/>
          <w:szCs w:val="24"/>
        </w:rPr>
      </w:pPr>
      <w:r>
        <w:rPr>
          <w:rFonts w:cs="Times New Roman" w:ascii="Times New Roman" w:hAnsi="Times New Roman"/>
          <w:sz w:val="24"/>
          <w:szCs w:val="24"/>
        </w:rPr>
      </w:r>
    </w:p>
    <w:p>
      <w:pPr>
        <w:pStyle w:val="2"/>
        <w:numPr>
          <w:ilvl w:val="0"/>
          <w:numId w:val="103"/>
        </w:numPr>
        <w:tabs>
          <w:tab w:val="clear" w:pos="720"/>
          <w:tab w:val="left" w:pos="592" w:leader="none"/>
          <w:tab w:val="left" w:pos="1134" w:leader="none"/>
        </w:tabs>
        <w:ind w:left="0" w:firstLine="720"/>
        <w:jc w:val="both"/>
        <w:rPr>
          <w:rFonts w:ascii="Times New Roman" w:hAnsi="Times New Roman" w:cs="Times New Roman"/>
          <w:i w:val="false"/>
          <w:i w:val="false"/>
          <w:sz w:val="24"/>
          <w:szCs w:val="24"/>
        </w:rPr>
      </w:pPr>
      <w:bookmarkStart w:id="66" w:name="_bookmark55"/>
      <w:bookmarkEnd w:id="66"/>
      <w:r>
        <w:rPr>
          <w:rFonts w:cs="Times New Roman" w:ascii="Times New Roman" w:hAnsi="Times New Roman"/>
          <w:i w:val="false"/>
          <w:sz w:val="24"/>
          <w:szCs w:val="24"/>
        </w:rPr>
        <w:t>Процедуры</w:t>
      </w:r>
      <w:r>
        <w:rPr>
          <w:rFonts w:cs="Times New Roman" w:ascii="Times New Roman" w:hAnsi="Times New Roman"/>
          <w:i w:val="false"/>
          <w:spacing w:val="25"/>
          <w:sz w:val="24"/>
          <w:szCs w:val="24"/>
        </w:rPr>
        <w:t xml:space="preserve"> </w:t>
      </w:r>
      <w:r>
        <w:rPr>
          <w:rFonts w:cs="Times New Roman" w:ascii="Times New Roman" w:hAnsi="Times New Roman"/>
          <w:i w:val="false"/>
          <w:sz w:val="24"/>
          <w:szCs w:val="24"/>
        </w:rPr>
        <w:t>внесения</w:t>
      </w:r>
      <w:r>
        <w:rPr>
          <w:rFonts w:cs="Times New Roman" w:ascii="Times New Roman" w:hAnsi="Times New Roman"/>
          <w:i w:val="false"/>
          <w:spacing w:val="25"/>
          <w:sz w:val="24"/>
          <w:szCs w:val="24"/>
        </w:rPr>
        <w:t xml:space="preserve"> </w:t>
      </w:r>
      <w:r>
        <w:rPr>
          <w:rFonts w:cs="Times New Roman" w:ascii="Times New Roman" w:hAnsi="Times New Roman"/>
          <w:i w:val="false"/>
          <w:sz w:val="24"/>
          <w:szCs w:val="24"/>
        </w:rPr>
        <w:t>записей</w:t>
      </w:r>
      <w:r>
        <w:rPr>
          <w:rFonts w:cs="Times New Roman" w:ascii="Times New Roman" w:hAnsi="Times New Roman"/>
          <w:i w:val="false"/>
          <w:spacing w:val="25"/>
          <w:sz w:val="24"/>
          <w:szCs w:val="24"/>
        </w:rPr>
        <w:t xml:space="preserve"> </w:t>
      </w:r>
      <w:r>
        <w:rPr>
          <w:rFonts w:cs="Times New Roman" w:ascii="Times New Roman" w:hAnsi="Times New Roman"/>
          <w:i w:val="false"/>
          <w:sz w:val="24"/>
          <w:szCs w:val="24"/>
        </w:rPr>
        <w:t>при</w:t>
      </w:r>
      <w:r>
        <w:rPr>
          <w:rFonts w:cs="Times New Roman" w:ascii="Times New Roman" w:hAnsi="Times New Roman"/>
          <w:i w:val="false"/>
          <w:spacing w:val="25"/>
          <w:sz w:val="24"/>
          <w:szCs w:val="24"/>
        </w:rPr>
        <w:t xml:space="preserve"> </w:t>
      </w:r>
      <w:r>
        <w:rPr>
          <w:rFonts w:cs="Times New Roman" w:ascii="Times New Roman" w:hAnsi="Times New Roman"/>
          <w:i w:val="false"/>
          <w:sz w:val="24"/>
          <w:szCs w:val="24"/>
        </w:rPr>
        <w:t>ликвидации</w:t>
      </w:r>
      <w:r>
        <w:rPr>
          <w:rFonts w:cs="Times New Roman" w:ascii="Times New Roman" w:hAnsi="Times New Roman"/>
          <w:i w:val="false"/>
          <w:spacing w:val="28"/>
          <w:sz w:val="24"/>
          <w:szCs w:val="24"/>
        </w:rPr>
        <w:t xml:space="preserve"> </w:t>
      </w:r>
      <w:r>
        <w:rPr>
          <w:rFonts w:cs="Times New Roman" w:ascii="Times New Roman" w:hAnsi="Times New Roman"/>
          <w:i w:val="false"/>
          <w:sz w:val="24"/>
          <w:szCs w:val="24"/>
        </w:rPr>
        <w:t>Депонента</w:t>
      </w:r>
      <w:r>
        <w:rPr>
          <w:rFonts w:cs="Times New Roman" w:ascii="Times New Roman" w:hAnsi="Times New Roman"/>
          <w:i w:val="false"/>
          <w:spacing w:val="31"/>
          <w:sz w:val="24"/>
          <w:szCs w:val="24"/>
        </w:rPr>
        <w:t xml:space="preserve"> </w:t>
      </w:r>
      <w:r>
        <w:rPr>
          <w:rFonts w:cs="Times New Roman" w:ascii="Times New Roman" w:hAnsi="Times New Roman"/>
          <w:i w:val="false"/>
          <w:sz w:val="24"/>
          <w:szCs w:val="24"/>
        </w:rPr>
        <w:t>и</w:t>
      </w:r>
      <w:r>
        <w:rPr>
          <w:rFonts w:cs="Times New Roman" w:ascii="Times New Roman" w:hAnsi="Times New Roman"/>
          <w:i w:val="false"/>
          <w:spacing w:val="25"/>
          <w:sz w:val="24"/>
          <w:szCs w:val="24"/>
        </w:rPr>
        <w:t xml:space="preserve"> </w:t>
      </w:r>
      <w:r>
        <w:rPr>
          <w:rFonts w:cs="Times New Roman" w:ascii="Times New Roman" w:hAnsi="Times New Roman"/>
          <w:i w:val="false"/>
          <w:sz w:val="24"/>
          <w:szCs w:val="24"/>
        </w:rPr>
        <w:t>порядок</w:t>
      </w:r>
      <w:r>
        <w:rPr>
          <w:rFonts w:cs="Times New Roman" w:ascii="Times New Roman" w:hAnsi="Times New Roman"/>
          <w:i w:val="false"/>
          <w:spacing w:val="25"/>
          <w:sz w:val="24"/>
          <w:szCs w:val="24"/>
        </w:rPr>
        <w:t xml:space="preserve"> </w:t>
      </w:r>
      <w:r>
        <w:rPr>
          <w:rFonts w:cs="Times New Roman" w:ascii="Times New Roman" w:hAnsi="Times New Roman"/>
          <w:i w:val="false"/>
          <w:sz w:val="24"/>
          <w:szCs w:val="24"/>
        </w:rPr>
        <w:t>расторжения</w:t>
      </w:r>
      <w:r>
        <w:rPr>
          <w:rFonts w:cs="Times New Roman" w:ascii="Times New Roman" w:hAnsi="Times New Roman"/>
          <w:i w:val="false"/>
          <w:spacing w:val="25"/>
          <w:sz w:val="24"/>
          <w:szCs w:val="24"/>
        </w:rPr>
        <w:t xml:space="preserve"> </w:t>
      </w:r>
      <w:r>
        <w:rPr>
          <w:rFonts w:cs="Times New Roman" w:ascii="Times New Roman" w:hAnsi="Times New Roman"/>
          <w:i w:val="false"/>
          <w:sz w:val="24"/>
          <w:szCs w:val="24"/>
        </w:rPr>
        <w:t xml:space="preserve">Договора  </w:t>
      </w:r>
      <w:r>
        <w:rPr>
          <w:rFonts w:cs="Times New Roman" w:ascii="Times New Roman" w:hAnsi="Times New Roman"/>
          <w:i w:val="false"/>
          <w:spacing w:val="-52"/>
          <w:sz w:val="24"/>
          <w:szCs w:val="24"/>
        </w:rPr>
        <w:t xml:space="preserve"> </w:t>
      </w:r>
      <w:r>
        <w:rPr>
          <w:rFonts w:cs="Times New Roman" w:ascii="Times New Roman" w:hAnsi="Times New Roman"/>
          <w:i w:val="false"/>
          <w:sz w:val="24"/>
          <w:szCs w:val="24"/>
        </w:rPr>
        <w:t>по</w:t>
      </w:r>
      <w:r>
        <w:rPr>
          <w:rFonts w:cs="Times New Roman" w:ascii="Times New Roman" w:hAnsi="Times New Roman"/>
          <w:i w:val="false"/>
          <w:spacing w:val="-1"/>
          <w:sz w:val="24"/>
          <w:szCs w:val="24"/>
        </w:rPr>
        <w:t xml:space="preserve"> </w:t>
      </w:r>
      <w:r>
        <w:rPr>
          <w:rFonts w:cs="Times New Roman" w:ascii="Times New Roman" w:hAnsi="Times New Roman"/>
          <w:i w:val="false"/>
          <w:sz w:val="24"/>
          <w:szCs w:val="24"/>
        </w:rPr>
        <w:t>причине</w:t>
      </w:r>
      <w:r>
        <w:rPr>
          <w:rFonts w:cs="Times New Roman" w:ascii="Times New Roman" w:hAnsi="Times New Roman"/>
          <w:i w:val="false"/>
          <w:spacing w:val="-1"/>
          <w:sz w:val="24"/>
          <w:szCs w:val="24"/>
        </w:rPr>
        <w:t xml:space="preserve"> </w:t>
      </w:r>
      <w:r>
        <w:rPr>
          <w:rFonts w:cs="Times New Roman" w:ascii="Times New Roman" w:hAnsi="Times New Roman"/>
          <w:i w:val="false"/>
          <w:sz w:val="24"/>
          <w:szCs w:val="24"/>
        </w:rPr>
        <w:t>ликвидации</w:t>
      </w:r>
      <w:r>
        <w:rPr>
          <w:rFonts w:cs="Times New Roman" w:ascii="Times New Roman" w:hAnsi="Times New Roman"/>
          <w:i w:val="false"/>
          <w:spacing w:val="2"/>
          <w:sz w:val="24"/>
          <w:szCs w:val="24"/>
        </w:rPr>
        <w:t xml:space="preserve"> </w:t>
      </w:r>
      <w:r>
        <w:rPr>
          <w:rFonts w:cs="Times New Roman" w:ascii="Times New Roman" w:hAnsi="Times New Roman"/>
          <w:i w:val="false"/>
          <w:sz w:val="24"/>
          <w:szCs w:val="24"/>
        </w:rPr>
        <w:t>Депонента</w:t>
      </w:r>
    </w:p>
    <w:p>
      <w:pPr>
        <w:pStyle w:val="Style21"/>
        <w:tabs>
          <w:tab w:val="clear" w:pos="720"/>
          <w:tab w:val="left" w:pos="1134" w:leader="none"/>
        </w:tabs>
        <w:ind w:left="0" w:firstLine="720"/>
        <w:rPr>
          <w:rFonts w:ascii="Times New Roman" w:hAnsi="Times New Roman" w:cs="Times New Roman"/>
          <w:b/>
          <w:b/>
          <w:i/>
          <w:i/>
          <w:sz w:val="24"/>
          <w:szCs w:val="24"/>
        </w:rPr>
      </w:pPr>
      <w:r>
        <w:rPr>
          <w:rFonts w:cs="Times New Roman" w:ascii="Times New Roman" w:hAnsi="Times New Roman"/>
          <w:b/>
          <w:i/>
          <w:sz w:val="24"/>
          <w:szCs w:val="24"/>
        </w:rPr>
      </w:r>
    </w:p>
    <w:p>
      <w:pPr>
        <w:pStyle w:val="ListParagraph"/>
        <w:numPr>
          <w:ilvl w:val="1"/>
          <w:numId w:val="103"/>
        </w:numPr>
        <w:tabs>
          <w:tab w:val="clear" w:pos="720"/>
          <w:tab w:val="left" w:pos="1134" w:leader="none"/>
          <w:tab w:val="left" w:pos="1713" w:leader="none"/>
        </w:tabs>
        <w:ind w:left="0" w:firstLine="720"/>
        <w:rPr>
          <w:rFonts w:ascii="Times New Roman" w:hAnsi="Times New Roman" w:cs="Times New Roman"/>
          <w:sz w:val="24"/>
          <w:szCs w:val="24"/>
        </w:rPr>
      </w:pPr>
      <w:r>
        <w:rPr>
          <w:rFonts w:cs="Times New Roman" w:ascii="Times New Roman" w:hAnsi="Times New Roman"/>
          <w:sz w:val="24"/>
          <w:szCs w:val="24"/>
        </w:rPr>
        <w:t>При получении информации из ЕГРЮЛ о проведении процедуры ликвидации Депонента - юридического лица Депозитарий принимает Поручения по Счету депо ликвидируемого Депонента, инициированные лицами, входящими в состав ликвидационной комиссии, указанными в карточке с образцами подписей данных лиц.</w:t>
      </w:r>
    </w:p>
    <w:p>
      <w:pPr>
        <w:pStyle w:val="ListParagraph"/>
        <w:numPr>
          <w:ilvl w:val="1"/>
          <w:numId w:val="103"/>
        </w:numPr>
        <w:tabs>
          <w:tab w:val="clear" w:pos="720"/>
          <w:tab w:val="left" w:pos="1134" w:leader="none"/>
          <w:tab w:val="left" w:pos="1658" w:leader="none"/>
        </w:tabs>
        <w:ind w:left="0" w:firstLine="720"/>
        <w:rPr>
          <w:rFonts w:ascii="Times New Roman" w:hAnsi="Times New Roman" w:cs="Times New Roman"/>
          <w:sz w:val="24"/>
          <w:szCs w:val="24"/>
        </w:rPr>
      </w:pPr>
      <w:r>
        <w:rPr>
          <w:rFonts w:cs="Times New Roman" w:ascii="Times New Roman" w:hAnsi="Times New Roman"/>
          <w:sz w:val="24"/>
          <w:szCs w:val="24"/>
        </w:rPr>
        <w:t>В соответствии с нормативными актами Банка России при наличии ценных бумаг на счете</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вправе</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осуществить</w:t>
      </w:r>
      <w:r>
        <w:rPr>
          <w:rFonts w:cs="Times New Roman" w:ascii="Times New Roman" w:hAnsi="Times New Roman"/>
          <w:spacing w:val="1"/>
          <w:sz w:val="24"/>
          <w:szCs w:val="24"/>
        </w:rPr>
        <w:t xml:space="preserve"> </w:t>
      </w:r>
      <w:r>
        <w:rPr>
          <w:rFonts w:cs="Times New Roman" w:ascii="Times New Roman" w:hAnsi="Times New Roman"/>
          <w:sz w:val="24"/>
          <w:szCs w:val="24"/>
        </w:rPr>
        <w:t>действия,</w:t>
      </w:r>
      <w:r>
        <w:rPr>
          <w:rFonts w:cs="Times New Roman" w:ascii="Times New Roman" w:hAnsi="Times New Roman"/>
          <w:spacing w:val="1"/>
          <w:sz w:val="24"/>
          <w:szCs w:val="24"/>
        </w:rPr>
        <w:t xml:space="preserve"> </w:t>
      </w:r>
      <w:r>
        <w:rPr>
          <w:rFonts w:cs="Times New Roman" w:ascii="Times New Roman" w:hAnsi="Times New Roman"/>
          <w:sz w:val="24"/>
          <w:szCs w:val="24"/>
        </w:rPr>
        <w:t>направленные</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зачисление</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ликвидированного</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счет</w:t>
      </w:r>
      <w:r>
        <w:rPr>
          <w:rFonts w:cs="Times New Roman" w:ascii="Times New Roman" w:hAnsi="Times New Roman"/>
          <w:spacing w:val="1"/>
          <w:sz w:val="24"/>
          <w:szCs w:val="24"/>
        </w:rPr>
        <w:t xml:space="preserve"> </w:t>
      </w:r>
      <w:r>
        <w:rPr>
          <w:rFonts w:cs="Times New Roman" w:ascii="Times New Roman" w:hAnsi="Times New Roman"/>
          <w:sz w:val="24"/>
          <w:szCs w:val="24"/>
        </w:rPr>
        <w:t>неустановленных</w:t>
      </w:r>
      <w:r>
        <w:rPr>
          <w:rFonts w:cs="Times New Roman" w:ascii="Times New Roman" w:hAnsi="Times New Roman"/>
          <w:spacing w:val="1"/>
          <w:sz w:val="24"/>
          <w:szCs w:val="24"/>
        </w:rPr>
        <w:t xml:space="preserve"> </w:t>
      </w:r>
      <w:r>
        <w:rPr>
          <w:rFonts w:cs="Times New Roman" w:ascii="Times New Roman" w:hAnsi="Times New Roman"/>
          <w:sz w:val="24"/>
          <w:szCs w:val="24"/>
        </w:rPr>
        <w:t>лиц,</w:t>
      </w:r>
      <w:r>
        <w:rPr>
          <w:rFonts w:cs="Times New Roman" w:ascii="Times New Roman" w:hAnsi="Times New Roman"/>
          <w:spacing w:val="1"/>
          <w:sz w:val="24"/>
          <w:szCs w:val="24"/>
        </w:rPr>
        <w:t xml:space="preserve"> </w:t>
      </w:r>
      <w:r>
        <w:rPr>
          <w:rFonts w:cs="Times New Roman" w:ascii="Times New Roman" w:hAnsi="Times New Roman"/>
          <w:sz w:val="24"/>
          <w:szCs w:val="24"/>
        </w:rPr>
        <w:t>открытый</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соответственно</w:t>
      </w:r>
      <w:r>
        <w:rPr>
          <w:rFonts w:cs="Times New Roman" w:ascii="Times New Roman" w:hAnsi="Times New Roman"/>
          <w:spacing w:val="1"/>
          <w:sz w:val="24"/>
          <w:szCs w:val="24"/>
        </w:rPr>
        <w:t xml:space="preserve"> </w:t>
      </w:r>
      <w:r>
        <w:rPr>
          <w:rFonts w:cs="Times New Roman" w:ascii="Times New Roman" w:hAnsi="Times New Roman"/>
          <w:sz w:val="24"/>
          <w:szCs w:val="24"/>
        </w:rPr>
        <w:t>Реестродержателем</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Депозитарием,</w:t>
      </w:r>
      <w:r>
        <w:rPr>
          <w:rFonts w:cs="Times New Roman" w:ascii="Times New Roman" w:hAnsi="Times New Roman"/>
          <w:spacing w:val="1"/>
          <w:sz w:val="24"/>
          <w:szCs w:val="24"/>
        </w:rPr>
        <w:t xml:space="preserve"> </w:t>
      </w:r>
      <w:r>
        <w:rPr>
          <w:rFonts w:cs="Times New Roman" w:ascii="Times New Roman" w:hAnsi="Times New Roman"/>
          <w:sz w:val="24"/>
          <w:szCs w:val="24"/>
        </w:rPr>
        <w:t>обязательное</w:t>
      </w:r>
      <w:r>
        <w:rPr>
          <w:rFonts w:cs="Times New Roman" w:ascii="Times New Roman" w:hAnsi="Times New Roman"/>
          <w:spacing w:val="1"/>
          <w:sz w:val="24"/>
          <w:szCs w:val="24"/>
        </w:rPr>
        <w:t xml:space="preserve"> </w:t>
      </w:r>
      <w:r>
        <w:rPr>
          <w:rFonts w:cs="Times New Roman" w:ascii="Times New Roman" w:hAnsi="Times New Roman"/>
          <w:sz w:val="24"/>
          <w:szCs w:val="24"/>
        </w:rPr>
        <w:t>централизованное</w:t>
      </w:r>
      <w:r>
        <w:rPr>
          <w:rFonts w:cs="Times New Roman" w:ascii="Times New Roman" w:hAnsi="Times New Roman"/>
          <w:spacing w:val="1"/>
          <w:sz w:val="24"/>
          <w:szCs w:val="24"/>
        </w:rPr>
        <w:t xml:space="preserve"> </w:t>
      </w:r>
      <w:r>
        <w:rPr>
          <w:rFonts w:cs="Times New Roman" w:ascii="Times New Roman" w:hAnsi="Times New Roman"/>
          <w:sz w:val="24"/>
          <w:szCs w:val="24"/>
        </w:rPr>
        <w:t>хранение</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53"/>
          <w:sz w:val="24"/>
          <w:szCs w:val="24"/>
        </w:rPr>
        <w:t xml:space="preserve"> </w:t>
      </w:r>
      <w:r>
        <w:rPr>
          <w:rFonts w:cs="Times New Roman" w:ascii="Times New Roman" w:hAnsi="Times New Roman"/>
          <w:sz w:val="24"/>
          <w:szCs w:val="24"/>
        </w:rPr>
        <w:t xml:space="preserve">централизованный учет прав на ценные бумаги, с одновременным списанием по соответствующим счетам   </w:t>
      </w:r>
      <w:r>
        <w:rPr>
          <w:rFonts w:cs="Times New Roman" w:ascii="Times New Roman" w:hAnsi="Times New Roman"/>
          <w:spacing w:val="-53"/>
          <w:sz w:val="24"/>
          <w:szCs w:val="24"/>
        </w:rPr>
        <w:t xml:space="preserve"> </w:t>
      </w:r>
      <w:r>
        <w:rPr>
          <w:rFonts w:cs="Times New Roman" w:ascii="Times New Roman" w:hAnsi="Times New Roman"/>
          <w:sz w:val="24"/>
          <w:szCs w:val="24"/>
        </w:rPr>
        <w:t>номинального держателя.</w:t>
      </w:r>
    </w:p>
    <w:p>
      <w:pPr>
        <w:pStyle w:val="ListParagraph"/>
        <w:numPr>
          <w:ilvl w:val="1"/>
          <w:numId w:val="103"/>
        </w:numPr>
        <w:tabs>
          <w:tab w:val="clear" w:pos="720"/>
          <w:tab w:val="left" w:pos="1134" w:leader="none"/>
          <w:tab w:val="left" w:pos="1658" w:leader="none"/>
        </w:tabs>
        <w:ind w:left="0" w:firstLine="720"/>
        <w:rPr/>
      </w:pPr>
      <w:r>
        <w:rPr>
          <w:rFonts w:cs="Times New Roman" w:ascii="Times New Roman" w:hAnsi="Times New Roman"/>
          <w:sz w:val="24"/>
          <w:szCs w:val="24"/>
        </w:rPr>
        <w:t>При</w:t>
      </w:r>
      <w:r>
        <w:rPr>
          <w:rFonts w:cs="Times New Roman" w:ascii="Times New Roman" w:hAnsi="Times New Roman"/>
          <w:spacing w:val="1"/>
          <w:sz w:val="24"/>
          <w:szCs w:val="24"/>
        </w:rPr>
        <w:t xml:space="preserve"> </w:t>
      </w:r>
      <w:r>
        <w:rPr>
          <w:rFonts w:cs="Times New Roman" w:ascii="Times New Roman" w:hAnsi="Times New Roman"/>
          <w:sz w:val="24"/>
          <w:szCs w:val="24"/>
        </w:rPr>
        <w:t>списании</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счет</w:t>
      </w:r>
      <w:r>
        <w:rPr>
          <w:rFonts w:cs="Times New Roman" w:ascii="Times New Roman" w:hAnsi="Times New Roman"/>
          <w:spacing w:val="1"/>
          <w:sz w:val="24"/>
          <w:szCs w:val="24"/>
        </w:rPr>
        <w:t xml:space="preserve"> </w:t>
      </w:r>
      <w:r>
        <w:rPr>
          <w:rFonts w:cs="Times New Roman" w:ascii="Times New Roman" w:hAnsi="Times New Roman"/>
          <w:sz w:val="24"/>
          <w:szCs w:val="24"/>
        </w:rPr>
        <w:t>неустановленных</w:t>
      </w:r>
      <w:r>
        <w:rPr>
          <w:rFonts w:cs="Times New Roman" w:ascii="Times New Roman" w:hAnsi="Times New Roman"/>
          <w:spacing w:val="1"/>
          <w:sz w:val="24"/>
          <w:szCs w:val="24"/>
        </w:rPr>
        <w:t xml:space="preserve"> </w:t>
      </w:r>
      <w:r>
        <w:rPr>
          <w:rFonts w:cs="Times New Roman" w:ascii="Times New Roman" w:hAnsi="Times New Roman"/>
          <w:sz w:val="24"/>
          <w:szCs w:val="24"/>
        </w:rPr>
        <w:t>лиц,</w:t>
      </w:r>
      <w:r>
        <w:rPr>
          <w:rFonts w:cs="Times New Roman" w:ascii="Times New Roman" w:hAnsi="Times New Roman"/>
          <w:spacing w:val="1"/>
          <w:sz w:val="24"/>
          <w:szCs w:val="24"/>
        </w:rPr>
        <w:t xml:space="preserve"> </w:t>
      </w:r>
      <w:r>
        <w:rPr>
          <w:rFonts w:cs="Times New Roman" w:ascii="Times New Roman" w:hAnsi="Times New Roman"/>
          <w:sz w:val="24"/>
          <w:szCs w:val="24"/>
        </w:rPr>
        <w:t>открытый</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соответственно</w:t>
      </w:r>
      <w:r>
        <w:rPr>
          <w:rFonts w:cs="Times New Roman" w:ascii="Times New Roman" w:hAnsi="Times New Roman"/>
          <w:spacing w:val="1"/>
          <w:sz w:val="24"/>
          <w:szCs w:val="24"/>
        </w:rPr>
        <w:t xml:space="preserve"> </w:t>
      </w:r>
      <w:r>
        <w:rPr>
          <w:rFonts w:cs="Times New Roman" w:ascii="Times New Roman" w:hAnsi="Times New Roman"/>
          <w:sz w:val="24"/>
          <w:szCs w:val="24"/>
        </w:rPr>
        <w:t>Реестродержателем</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Депозитарием,</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осуществляющим</w:t>
      </w:r>
      <w:r>
        <w:rPr>
          <w:rFonts w:cs="Times New Roman" w:ascii="Times New Roman" w:hAnsi="Times New Roman"/>
          <w:spacing w:val="1"/>
          <w:sz w:val="24"/>
          <w:szCs w:val="24"/>
        </w:rPr>
        <w:t xml:space="preserve"> </w:t>
      </w:r>
      <w:r>
        <w:rPr>
          <w:rFonts w:cs="Times New Roman" w:ascii="Times New Roman" w:hAnsi="Times New Roman"/>
          <w:sz w:val="24"/>
          <w:szCs w:val="24"/>
        </w:rPr>
        <w:t>обязательное</w:t>
      </w:r>
      <w:r>
        <w:rPr>
          <w:rFonts w:cs="Times New Roman" w:ascii="Times New Roman" w:hAnsi="Times New Roman"/>
          <w:spacing w:val="1"/>
          <w:sz w:val="24"/>
          <w:szCs w:val="24"/>
        </w:rPr>
        <w:t xml:space="preserve"> </w:t>
      </w:r>
      <w:r>
        <w:rPr>
          <w:rFonts w:cs="Times New Roman" w:ascii="Times New Roman" w:hAnsi="Times New Roman"/>
          <w:sz w:val="24"/>
          <w:szCs w:val="24"/>
        </w:rPr>
        <w:t>централизованное</w:t>
      </w:r>
      <w:r>
        <w:rPr>
          <w:rFonts w:cs="Times New Roman" w:ascii="Times New Roman" w:hAnsi="Times New Roman"/>
          <w:spacing w:val="1"/>
          <w:sz w:val="24"/>
          <w:szCs w:val="24"/>
        </w:rPr>
        <w:t xml:space="preserve"> </w:t>
      </w:r>
      <w:r>
        <w:rPr>
          <w:rFonts w:cs="Times New Roman" w:ascii="Times New Roman" w:hAnsi="Times New Roman"/>
          <w:sz w:val="24"/>
          <w:szCs w:val="24"/>
        </w:rPr>
        <w:t>хранение</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централизованный</w:t>
      </w:r>
      <w:r>
        <w:rPr>
          <w:rFonts w:cs="Times New Roman" w:ascii="Times New Roman" w:hAnsi="Times New Roman"/>
          <w:spacing w:val="1"/>
          <w:sz w:val="24"/>
          <w:szCs w:val="24"/>
        </w:rPr>
        <w:t xml:space="preserve"> </w:t>
      </w:r>
      <w:r>
        <w:rPr>
          <w:rFonts w:cs="Times New Roman" w:ascii="Times New Roman" w:hAnsi="Times New Roman"/>
          <w:sz w:val="24"/>
          <w:szCs w:val="24"/>
        </w:rPr>
        <w:t>учет</w:t>
      </w:r>
      <w:r>
        <w:rPr>
          <w:rFonts w:cs="Times New Roman" w:ascii="Times New Roman" w:hAnsi="Times New Roman"/>
          <w:spacing w:val="1"/>
          <w:sz w:val="24"/>
          <w:szCs w:val="24"/>
        </w:rPr>
        <w:t xml:space="preserve"> </w:t>
      </w:r>
      <w:r>
        <w:rPr>
          <w:rFonts w:cs="Times New Roman" w:ascii="Times New Roman" w:hAnsi="Times New Roman"/>
          <w:sz w:val="24"/>
          <w:szCs w:val="24"/>
        </w:rPr>
        <w:t>прав</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ценные</w:t>
      </w:r>
      <w:r>
        <w:rPr>
          <w:rFonts w:cs="Times New Roman" w:ascii="Times New Roman" w:hAnsi="Times New Roman"/>
          <w:spacing w:val="1"/>
          <w:sz w:val="24"/>
          <w:szCs w:val="24"/>
        </w:rPr>
        <w:t xml:space="preserve"> </w:t>
      </w:r>
      <w:r>
        <w:rPr>
          <w:rFonts w:cs="Times New Roman" w:ascii="Times New Roman" w:hAnsi="Times New Roman"/>
          <w:sz w:val="24"/>
          <w:szCs w:val="24"/>
        </w:rPr>
        <w:t>бумаги,</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передает</w:t>
      </w:r>
      <w:r>
        <w:rPr>
          <w:rFonts w:cs="Times New Roman" w:ascii="Times New Roman" w:hAnsi="Times New Roman"/>
          <w:spacing w:val="1"/>
          <w:sz w:val="24"/>
          <w:szCs w:val="24"/>
        </w:rPr>
        <w:t xml:space="preserve"> </w:t>
      </w:r>
      <w:r>
        <w:rPr>
          <w:rFonts w:cs="Times New Roman" w:ascii="Times New Roman" w:hAnsi="Times New Roman"/>
          <w:sz w:val="24"/>
          <w:szCs w:val="24"/>
        </w:rPr>
        <w:t xml:space="preserve">информацию, </w:t>
      </w:r>
      <w:r>
        <w:rPr>
          <w:rFonts w:cs="Times New Roman" w:ascii="Times New Roman" w:hAnsi="Times New Roman"/>
          <w:spacing w:val="-53"/>
          <w:sz w:val="24"/>
          <w:szCs w:val="24"/>
        </w:rPr>
        <w:t xml:space="preserve"> </w:t>
      </w:r>
      <w:r>
        <w:rPr>
          <w:rFonts w:cs="Times New Roman" w:ascii="Times New Roman" w:hAnsi="Times New Roman"/>
          <w:sz w:val="24"/>
          <w:szCs w:val="24"/>
        </w:rPr>
        <w:t xml:space="preserve">предусмотренную </w:t>
      </w:r>
      <w:hyperlink w:anchor="_bookmark18">
        <w:r>
          <w:rPr>
            <w:rStyle w:val="ListLabel1257"/>
            <w:rFonts w:cs="Times New Roman" w:ascii="Times New Roman" w:hAnsi="Times New Roman"/>
            <w:sz w:val="24"/>
            <w:szCs w:val="24"/>
          </w:rPr>
          <w:t>подпунктами</w:t>
        </w:r>
      </w:hyperlink>
      <w:r>
        <w:rPr>
          <w:rFonts w:cs="Times New Roman" w:ascii="Times New Roman" w:hAnsi="Times New Roman"/>
          <w:spacing w:val="1"/>
          <w:sz w:val="24"/>
          <w:szCs w:val="24"/>
        </w:rPr>
        <w:t xml:space="preserve"> </w:t>
      </w:r>
      <w:r>
        <w:rPr>
          <w:rFonts w:cs="Times New Roman" w:ascii="Times New Roman" w:hAnsi="Times New Roman"/>
          <w:sz w:val="24"/>
          <w:szCs w:val="24"/>
        </w:rPr>
        <w:t>42.3.1 - 42.3.3 настоящего пункта, о ликвидированном юридическом лице,</w:t>
      </w:r>
      <w:r>
        <w:rPr>
          <w:rFonts w:cs="Times New Roman" w:ascii="Times New Roman" w:hAnsi="Times New Roman"/>
          <w:spacing w:val="1"/>
          <w:sz w:val="24"/>
          <w:szCs w:val="24"/>
        </w:rPr>
        <w:t xml:space="preserve"> </w:t>
      </w:r>
      <w:r>
        <w:rPr>
          <w:rFonts w:cs="Times New Roman" w:ascii="Times New Roman" w:hAnsi="Times New Roman"/>
          <w:sz w:val="24"/>
          <w:szCs w:val="24"/>
        </w:rPr>
        <w:t>со</w:t>
      </w:r>
      <w:r>
        <w:rPr>
          <w:rFonts w:cs="Times New Roman" w:ascii="Times New Roman" w:hAnsi="Times New Roman"/>
          <w:spacing w:val="1"/>
          <w:sz w:val="24"/>
          <w:szCs w:val="24"/>
        </w:rPr>
        <w:t xml:space="preserve"> </w:t>
      </w:r>
      <w:r>
        <w:rPr>
          <w:rFonts w:cs="Times New Roman" w:ascii="Times New Roman" w:hAnsi="Times New Roman"/>
          <w:sz w:val="24"/>
          <w:szCs w:val="24"/>
        </w:rPr>
        <w:t>счета</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которого</w:t>
      </w:r>
      <w:r>
        <w:rPr>
          <w:rFonts w:cs="Times New Roman" w:ascii="Times New Roman" w:hAnsi="Times New Roman"/>
          <w:spacing w:val="1"/>
          <w:sz w:val="24"/>
          <w:szCs w:val="24"/>
        </w:rPr>
        <w:t xml:space="preserve"> </w:t>
      </w:r>
      <w:r>
        <w:rPr>
          <w:rFonts w:cs="Times New Roman" w:ascii="Times New Roman" w:hAnsi="Times New Roman"/>
          <w:sz w:val="24"/>
          <w:szCs w:val="24"/>
        </w:rPr>
        <w:t>списываются</w:t>
      </w:r>
      <w:r>
        <w:rPr>
          <w:rFonts w:cs="Times New Roman" w:ascii="Times New Roman" w:hAnsi="Times New Roman"/>
          <w:spacing w:val="1"/>
          <w:sz w:val="24"/>
          <w:szCs w:val="24"/>
        </w:rPr>
        <w:t xml:space="preserve"> </w:t>
      </w:r>
      <w:r>
        <w:rPr>
          <w:rFonts w:cs="Times New Roman" w:ascii="Times New Roman" w:hAnsi="Times New Roman"/>
          <w:sz w:val="24"/>
          <w:szCs w:val="24"/>
        </w:rPr>
        <w:t>ценные</w:t>
      </w:r>
      <w:r>
        <w:rPr>
          <w:rFonts w:cs="Times New Roman" w:ascii="Times New Roman" w:hAnsi="Times New Roman"/>
          <w:spacing w:val="1"/>
          <w:sz w:val="24"/>
          <w:szCs w:val="24"/>
        </w:rPr>
        <w:t xml:space="preserve"> </w:t>
      </w:r>
      <w:r>
        <w:rPr>
          <w:rFonts w:cs="Times New Roman" w:ascii="Times New Roman" w:hAnsi="Times New Roman"/>
          <w:sz w:val="24"/>
          <w:szCs w:val="24"/>
        </w:rPr>
        <w:t>бумаги,</w:t>
      </w:r>
      <w:r>
        <w:rPr>
          <w:rFonts w:cs="Times New Roman" w:ascii="Times New Roman" w:hAnsi="Times New Roman"/>
          <w:spacing w:val="1"/>
          <w:sz w:val="24"/>
          <w:szCs w:val="24"/>
        </w:rPr>
        <w:t xml:space="preserve"> </w:t>
      </w:r>
      <w:r>
        <w:rPr>
          <w:rFonts w:cs="Times New Roman" w:ascii="Times New Roman" w:hAnsi="Times New Roman"/>
          <w:sz w:val="24"/>
          <w:szCs w:val="24"/>
        </w:rPr>
        <w:t>Реестродержателю</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Депозитарию,</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осуществляющему обязательное централизованное хранение ценных бумаг, централизованный учет прав</w:t>
      </w:r>
      <w:r>
        <w:rPr>
          <w:rFonts w:cs="Times New Roman" w:ascii="Times New Roman" w:hAnsi="Times New Roman"/>
          <w:spacing w:val="-53"/>
          <w:sz w:val="24"/>
          <w:szCs w:val="24"/>
        </w:rPr>
        <w:t xml:space="preserve"> </w:t>
      </w:r>
      <w:r>
        <w:rPr>
          <w:rFonts w:cs="Times New Roman" w:ascii="Times New Roman" w:hAnsi="Times New Roman"/>
          <w:sz w:val="24"/>
          <w:szCs w:val="24"/>
        </w:rPr>
        <w:t>на</w:t>
      </w:r>
      <w:r>
        <w:rPr>
          <w:rFonts w:cs="Times New Roman" w:ascii="Times New Roman" w:hAnsi="Times New Roman"/>
          <w:spacing w:val="-2"/>
          <w:sz w:val="24"/>
          <w:szCs w:val="24"/>
        </w:rPr>
        <w:t xml:space="preserve"> </w:t>
      </w:r>
      <w:r>
        <w:rPr>
          <w:rFonts w:cs="Times New Roman" w:ascii="Times New Roman" w:hAnsi="Times New Roman"/>
          <w:sz w:val="24"/>
          <w:szCs w:val="24"/>
        </w:rPr>
        <w:t>ценные</w:t>
      </w:r>
      <w:r>
        <w:rPr>
          <w:rFonts w:cs="Times New Roman" w:ascii="Times New Roman" w:hAnsi="Times New Roman"/>
          <w:spacing w:val="-1"/>
          <w:sz w:val="24"/>
          <w:szCs w:val="24"/>
        </w:rPr>
        <w:t xml:space="preserve"> </w:t>
      </w:r>
      <w:r>
        <w:rPr>
          <w:rFonts w:cs="Times New Roman" w:ascii="Times New Roman" w:hAnsi="Times New Roman"/>
          <w:sz w:val="24"/>
          <w:szCs w:val="24"/>
        </w:rPr>
        <w:t>бумаги:.</w:t>
      </w:r>
    </w:p>
    <w:p>
      <w:pPr>
        <w:pStyle w:val="ListParagraph"/>
        <w:numPr>
          <w:ilvl w:val="2"/>
          <w:numId w:val="103"/>
        </w:numPr>
        <w:tabs>
          <w:tab w:val="clear" w:pos="720"/>
          <w:tab w:val="left" w:pos="1134" w:leader="none"/>
          <w:tab w:val="left" w:pos="1451" w:leader="none"/>
        </w:tabs>
        <w:ind w:left="0" w:firstLine="72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В</w:t>
      </w:r>
      <w:r>
        <w:rPr>
          <w:rFonts w:cs="Times New Roman" w:ascii="Times New Roman" w:hAnsi="Times New Roman"/>
          <w:spacing w:val="-5"/>
          <w:sz w:val="24"/>
          <w:szCs w:val="24"/>
        </w:rPr>
        <w:t xml:space="preserve"> </w:t>
      </w:r>
      <w:r>
        <w:rPr>
          <w:rFonts w:cs="Times New Roman" w:ascii="Times New Roman" w:hAnsi="Times New Roman"/>
          <w:sz w:val="24"/>
          <w:szCs w:val="24"/>
        </w:rPr>
        <w:t>отношении</w:t>
      </w:r>
      <w:r>
        <w:rPr>
          <w:rFonts w:cs="Times New Roman" w:ascii="Times New Roman" w:hAnsi="Times New Roman"/>
          <w:spacing w:val="-6"/>
          <w:sz w:val="24"/>
          <w:szCs w:val="24"/>
        </w:rPr>
        <w:t xml:space="preserve"> </w:t>
      </w:r>
      <w:r>
        <w:rPr>
          <w:rFonts w:cs="Times New Roman" w:ascii="Times New Roman" w:hAnsi="Times New Roman"/>
          <w:sz w:val="24"/>
          <w:szCs w:val="24"/>
        </w:rPr>
        <w:t>российских</w:t>
      </w:r>
      <w:r>
        <w:rPr>
          <w:rFonts w:cs="Times New Roman" w:ascii="Times New Roman" w:hAnsi="Times New Roman"/>
          <w:spacing w:val="-4"/>
          <w:sz w:val="24"/>
          <w:szCs w:val="24"/>
        </w:rPr>
        <w:t xml:space="preserve"> </w:t>
      </w:r>
      <w:r>
        <w:rPr>
          <w:rFonts w:cs="Times New Roman" w:ascii="Times New Roman" w:hAnsi="Times New Roman"/>
          <w:sz w:val="24"/>
          <w:szCs w:val="24"/>
        </w:rPr>
        <w:t>юридических</w:t>
      </w:r>
      <w:r>
        <w:rPr>
          <w:rFonts w:cs="Times New Roman" w:ascii="Times New Roman" w:hAnsi="Times New Roman"/>
          <w:spacing w:val="-3"/>
          <w:sz w:val="24"/>
          <w:szCs w:val="24"/>
        </w:rPr>
        <w:t xml:space="preserve"> </w:t>
      </w:r>
      <w:r>
        <w:rPr>
          <w:rFonts w:cs="Times New Roman" w:ascii="Times New Roman" w:hAnsi="Times New Roman"/>
          <w:sz w:val="24"/>
          <w:szCs w:val="24"/>
        </w:rPr>
        <w:t>лиц:</w:t>
      </w:r>
    </w:p>
    <w:p>
      <w:pPr>
        <w:pStyle w:val="ListParagraph"/>
        <w:numPr>
          <w:ilvl w:val="0"/>
          <w:numId w:val="3"/>
        </w:numPr>
        <w:tabs>
          <w:tab w:val="clear" w:pos="720"/>
          <w:tab w:val="left" w:pos="709"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полное наименование организации и сокращенное наименование (если имеется) в соответствии с</w:t>
      </w:r>
      <w:r>
        <w:rPr>
          <w:rFonts w:cs="Times New Roman" w:ascii="Times New Roman" w:hAnsi="Times New Roman"/>
          <w:spacing w:val="1"/>
          <w:sz w:val="24"/>
          <w:szCs w:val="24"/>
        </w:rPr>
        <w:t xml:space="preserve"> </w:t>
      </w:r>
      <w:r>
        <w:rPr>
          <w:rFonts w:cs="Times New Roman" w:ascii="Times New Roman" w:hAnsi="Times New Roman"/>
          <w:sz w:val="24"/>
          <w:szCs w:val="24"/>
        </w:rPr>
        <w:t>ее</w:t>
      </w:r>
      <w:r>
        <w:rPr>
          <w:rFonts w:cs="Times New Roman" w:ascii="Times New Roman" w:hAnsi="Times New Roman"/>
          <w:spacing w:val="2"/>
          <w:sz w:val="24"/>
          <w:szCs w:val="24"/>
        </w:rPr>
        <w:t xml:space="preserve"> </w:t>
      </w:r>
      <w:r>
        <w:rPr>
          <w:rFonts w:cs="Times New Roman" w:ascii="Times New Roman" w:hAnsi="Times New Roman"/>
          <w:sz w:val="24"/>
          <w:szCs w:val="24"/>
        </w:rPr>
        <w:t>уставом;</w:t>
      </w:r>
    </w:p>
    <w:p>
      <w:pPr>
        <w:pStyle w:val="ListParagraph"/>
        <w:numPr>
          <w:ilvl w:val="0"/>
          <w:numId w:val="3"/>
        </w:numPr>
        <w:tabs>
          <w:tab w:val="clear" w:pos="720"/>
          <w:tab w:val="left" w:pos="709" w:leader="none"/>
          <w:tab w:val="left" w:pos="1024"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международный</w:t>
      </w:r>
      <w:r>
        <w:rPr>
          <w:rFonts w:cs="Times New Roman" w:ascii="Times New Roman" w:hAnsi="Times New Roman"/>
          <w:spacing w:val="1"/>
          <w:sz w:val="24"/>
          <w:szCs w:val="24"/>
        </w:rPr>
        <w:t xml:space="preserve"> </w:t>
      </w:r>
      <w:r>
        <w:rPr>
          <w:rFonts w:cs="Times New Roman" w:ascii="Times New Roman" w:hAnsi="Times New Roman"/>
          <w:sz w:val="24"/>
          <w:szCs w:val="24"/>
        </w:rPr>
        <w:t>код</w:t>
      </w:r>
      <w:r>
        <w:rPr>
          <w:rFonts w:cs="Times New Roman" w:ascii="Times New Roman" w:hAnsi="Times New Roman"/>
          <w:spacing w:val="1"/>
          <w:sz w:val="24"/>
          <w:szCs w:val="24"/>
        </w:rPr>
        <w:t xml:space="preserve"> </w:t>
      </w:r>
      <w:r>
        <w:rPr>
          <w:rFonts w:cs="Times New Roman" w:ascii="Times New Roman" w:hAnsi="Times New Roman"/>
          <w:sz w:val="24"/>
          <w:szCs w:val="24"/>
        </w:rPr>
        <w:t>идентификации</w:t>
      </w:r>
      <w:r>
        <w:rPr>
          <w:rFonts w:cs="Times New Roman" w:ascii="Times New Roman" w:hAnsi="Times New Roman"/>
          <w:spacing w:val="1"/>
          <w:sz w:val="24"/>
          <w:szCs w:val="24"/>
        </w:rPr>
        <w:t xml:space="preserve"> </w:t>
      </w:r>
      <w:r>
        <w:rPr>
          <w:rFonts w:cs="Times New Roman" w:ascii="Times New Roman" w:hAnsi="Times New Roman"/>
          <w:sz w:val="24"/>
          <w:szCs w:val="24"/>
        </w:rPr>
        <w:t>юридического</w:t>
      </w:r>
      <w:r>
        <w:rPr>
          <w:rFonts w:cs="Times New Roman" w:ascii="Times New Roman" w:hAnsi="Times New Roman"/>
          <w:spacing w:val="1"/>
          <w:sz w:val="24"/>
          <w:szCs w:val="24"/>
        </w:rPr>
        <w:t xml:space="preserve"> </w:t>
      </w:r>
      <w:r>
        <w:rPr>
          <w:rFonts w:cs="Times New Roman" w:ascii="Times New Roman" w:hAnsi="Times New Roman"/>
          <w:sz w:val="24"/>
          <w:szCs w:val="24"/>
        </w:rPr>
        <w:t>лица,</w:t>
      </w:r>
      <w:r>
        <w:rPr>
          <w:rFonts w:cs="Times New Roman" w:ascii="Times New Roman" w:hAnsi="Times New Roman"/>
          <w:spacing w:val="1"/>
          <w:sz w:val="24"/>
          <w:szCs w:val="24"/>
        </w:rPr>
        <w:t xml:space="preserve"> </w:t>
      </w:r>
      <w:r>
        <w:rPr>
          <w:rFonts w:cs="Times New Roman" w:ascii="Times New Roman" w:hAnsi="Times New Roman"/>
          <w:sz w:val="24"/>
          <w:szCs w:val="24"/>
        </w:rPr>
        <w:t>либо</w:t>
      </w:r>
      <w:r>
        <w:rPr>
          <w:rFonts w:cs="Times New Roman" w:ascii="Times New Roman" w:hAnsi="Times New Roman"/>
          <w:spacing w:val="1"/>
          <w:sz w:val="24"/>
          <w:szCs w:val="24"/>
        </w:rPr>
        <w:t xml:space="preserve"> </w:t>
      </w:r>
      <w:r>
        <w:rPr>
          <w:rFonts w:cs="Times New Roman" w:ascii="Times New Roman" w:hAnsi="Times New Roman"/>
          <w:sz w:val="24"/>
          <w:szCs w:val="24"/>
        </w:rPr>
        <w:t>основной</w:t>
      </w:r>
      <w:r>
        <w:rPr>
          <w:rFonts w:cs="Times New Roman" w:ascii="Times New Roman" w:hAnsi="Times New Roman"/>
          <w:spacing w:val="1"/>
          <w:sz w:val="24"/>
          <w:szCs w:val="24"/>
        </w:rPr>
        <w:t xml:space="preserve"> </w:t>
      </w:r>
      <w:r>
        <w:rPr>
          <w:rFonts w:cs="Times New Roman" w:ascii="Times New Roman" w:hAnsi="Times New Roman"/>
          <w:sz w:val="24"/>
          <w:szCs w:val="24"/>
        </w:rPr>
        <w:t>государственный</w:t>
      </w:r>
      <w:r>
        <w:rPr>
          <w:rFonts w:cs="Times New Roman" w:ascii="Times New Roman" w:hAnsi="Times New Roman"/>
          <w:spacing w:val="-53"/>
          <w:sz w:val="24"/>
          <w:szCs w:val="24"/>
        </w:rPr>
        <w:t xml:space="preserve"> </w:t>
      </w:r>
      <w:r>
        <w:rPr>
          <w:rFonts w:cs="Times New Roman" w:ascii="Times New Roman" w:hAnsi="Times New Roman"/>
          <w:sz w:val="24"/>
          <w:szCs w:val="24"/>
        </w:rPr>
        <w:t>регистрационный номер и дата внесения записи о государственной регистрации юридического лица в</w:t>
      </w:r>
      <w:r>
        <w:rPr>
          <w:rFonts w:cs="Times New Roman" w:ascii="Times New Roman" w:hAnsi="Times New Roman"/>
          <w:spacing w:val="1"/>
          <w:sz w:val="24"/>
          <w:szCs w:val="24"/>
        </w:rPr>
        <w:t xml:space="preserve"> </w:t>
      </w:r>
      <w:r>
        <w:rPr>
          <w:rFonts w:cs="Times New Roman" w:ascii="Times New Roman" w:hAnsi="Times New Roman"/>
          <w:sz w:val="24"/>
          <w:szCs w:val="24"/>
        </w:rPr>
        <w:t>ЕГРЮЛ;</w:t>
      </w:r>
    </w:p>
    <w:p>
      <w:pPr>
        <w:pStyle w:val="ListParagraph"/>
        <w:numPr>
          <w:ilvl w:val="0"/>
          <w:numId w:val="3"/>
        </w:numPr>
        <w:tabs>
          <w:tab w:val="clear" w:pos="720"/>
          <w:tab w:val="left" w:pos="709"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ИНН;</w:t>
      </w:r>
    </w:p>
    <w:p>
      <w:pPr>
        <w:pStyle w:val="ListParagraph"/>
        <w:numPr>
          <w:ilvl w:val="0"/>
          <w:numId w:val="3"/>
        </w:numPr>
        <w:tabs>
          <w:tab w:val="clear" w:pos="720"/>
          <w:tab w:val="left" w:pos="709"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место</w:t>
      </w:r>
      <w:r>
        <w:rPr>
          <w:rFonts w:cs="Times New Roman" w:ascii="Times New Roman" w:hAnsi="Times New Roman"/>
          <w:spacing w:val="-6"/>
          <w:sz w:val="24"/>
          <w:szCs w:val="24"/>
        </w:rPr>
        <w:t xml:space="preserve"> </w:t>
      </w:r>
      <w:r>
        <w:rPr>
          <w:rFonts w:cs="Times New Roman" w:ascii="Times New Roman" w:hAnsi="Times New Roman"/>
          <w:sz w:val="24"/>
          <w:szCs w:val="24"/>
        </w:rPr>
        <w:t>нахождения;</w:t>
      </w:r>
    </w:p>
    <w:p>
      <w:pPr>
        <w:pStyle w:val="ListParagraph"/>
        <w:numPr>
          <w:ilvl w:val="0"/>
          <w:numId w:val="3"/>
        </w:numPr>
        <w:tabs>
          <w:tab w:val="clear" w:pos="720"/>
          <w:tab w:val="left" w:pos="709"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почтовый</w:t>
      </w:r>
      <w:r>
        <w:rPr>
          <w:rFonts w:cs="Times New Roman" w:ascii="Times New Roman" w:hAnsi="Times New Roman"/>
          <w:spacing w:val="-5"/>
          <w:sz w:val="24"/>
          <w:szCs w:val="24"/>
        </w:rPr>
        <w:t xml:space="preserve"> </w:t>
      </w:r>
      <w:r>
        <w:rPr>
          <w:rFonts w:cs="Times New Roman" w:ascii="Times New Roman" w:hAnsi="Times New Roman"/>
          <w:sz w:val="24"/>
          <w:szCs w:val="24"/>
        </w:rPr>
        <w:t>адрес;</w:t>
      </w:r>
    </w:p>
    <w:p>
      <w:pPr>
        <w:pStyle w:val="ListParagraph"/>
        <w:numPr>
          <w:ilvl w:val="0"/>
          <w:numId w:val="3"/>
        </w:numPr>
        <w:tabs>
          <w:tab w:val="clear" w:pos="720"/>
          <w:tab w:val="left" w:pos="709"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номер</w:t>
      </w:r>
      <w:r>
        <w:rPr>
          <w:rFonts w:cs="Times New Roman" w:ascii="Times New Roman" w:hAnsi="Times New Roman"/>
          <w:spacing w:val="-5"/>
          <w:sz w:val="24"/>
          <w:szCs w:val="24"/>
        </w:rPr>
        <w:t xml:space="preserve"> </w:t>
      </w:r>
      <w:r>
        <w:rPr>
          <w:rFonts w:cs="Times New Roman" w:ascii="Times New Roman" w:hAnsi="Times New Roman"/>
          <w:sz w:val="24"/>
          <w:szCs w:val="24"/>
        </w:rPr>
        <w:t>телефона,</w:t>
      </w:r>
      <w:r>
        <w:rPr>
          <w:rFonts w:cs="Times New Roman" w:ascii="Times New Roman" w:hAnsi="Times New Roman"/>
          <w:spacing w:val="-3"/>
          <w:sz w:val="24"/>
          <w:szCs w:val="24"/>
        </w:rPr>
        <w:t xml:space="preserve"> </w:t>
      </w:r>
      <w:r>
        <w:rPr>
          <w:rFonts w:cs="Times New Roman" w:ascii="Times New Roman" w:hAnsi="Times New Roman"/>
          <w:sz w:val="24"/>
          <w:szCs w:val="24"/>
        </w:rPr>
        <w:t>факса</w:t>
      </w:r>
      <w:r>
        <w:rPr>
          <w:rFonts w:cs="Times New Roman" w:ascii="Times New Roman" w:hAnsi="Times New Roman"/>
          <w:spacing w:val="-4"/>
          <w:sz w:val="24"/>
          <w:szCs w:val="24"/>
        </w:rPr>
        <w:t xml:space="preserve"> </w:t>
      </w:r>
      <w:r>
        <w:rPr>
          <w:rFonts w:cs="Times New Roman" w:ascii="Times New Roman" w:hAnsi="Times New Roman"/>
          <w:sz w:val="24"/>
          <w:szCs w:val="24"/>
        </w:rPr>
        <w:t>(при</w:t>
      </w:r>
      <w:r>
        <w:rPr>
          <w:rFonts w:cs="Times New Roman" w:ascii="Times New Roman" w:hAnsi="Times New Roman"/>
          <w:spacing w:val="-6"/>
          <w:sz w:val="24"/>
          <w:szCs w:val="24"/>
        </w:rPr>
        <w:t xml:space="preserve"> </w:t>
      </w:r>
      <w:r>
        <w:rPr>
          <w:rFonts w:cs="Times New Roman" w:ascii="Times New Roman" w:hAnsi="Times New Roman"/>
          <w:sz w:val="24"/>
          <w:szCs w:val="24"/>
        </w:rPr>
        <w:t>наличии);</w:t>
      </w:r>
    </w:p>
    <w:p>
      <w:pPr>
        <w:pStyle w:val="ListParagraph"/>
        <w:numPr>
          <w:ilvl w:val="0"/>
          <w:numId w:val="3"/>
        </w:numPr>
        <w:tabs>
          <w:tab w:val="clear" w:pos="720"/>
          <w:tab w:val="left" w:pos="709"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электронный</w:t>
      </w:r>
      <w:r>
        <w:rPr>
          <w:rFonts w:cs="Times New Roman" w:ascii="Times New Roman" w:hAnsi="Times New Roman"/>
          <w:spacing w:val="-6"/>
          <w:sz w:val="24"/>
          <w:szCs w:val="24"/>
        </w:rPr>
        <w:t xml:space="preserve"> </w:t>
      </w:r>
      <w:r>
        <w:rPr>
          <w:rFonts w:cs="Times New Roman" w:ascii="Times New Roman" w:hAnsi="Times New Roman"/>
          <w:sz w:val="24"/>
          <w:szCs w:val="24"/>
        </w:rPr>
        <w:t>адрес</w:t>
      </w:r>
      <w:r>
        <w:rPr>
          <w:rFonts w:cs="Times New Roman" w:ascii="Times New Roman" w:hAnsi="Times New Roman"/>
          <w:spacing w:val="-5"/>
          <w:sz w:val="24"/>
          <w:szCs w:val="24"/>
        </w:rPr>
        <w:t xml:space="preserve"> </w:t>
      </w:r>
      <w:r>
        <w:rPr>
          <w:rFonts w:cs="Times New Roman" w:ascii="Times New Roman" w:hAnsi="Times New Roman"/>
          <w:sz w:val="24"/>
          <w:szCs w:val="24"/>
        </w:rPr>
        <w:t>(при</w:t>
      </w:r>
      <w:r>
        <w:rPr>
          <w:rFonts w:cs="Times New Roman" w:ascii="Times New Roman" w:hAnsi="Times New Roman"/>
          <w:spacing w:val="-5"/>
          <w:sz w:val="24"/>
          <w:szCs w:val="24"/>
        </w:rPr>
        <w:t xml:space="preserve"> </w:t>
      </w:r>
      <w:r>
        <w:rPr>
          <w:rFonts w:cs="Times New Roman" w:ascii="Times New Roman" w:hAnsi="Times New Roman"/>
          <w:sz w:val="24"/>
          <w:szCs w:val="24"/>
        </w:rPr>
        <w:t>наличии);</w:t>
      </w:r>
    </w:p>
    <w:p>
      <w:pPr>
        <w:pStyle w:val="ListParagraph"/>
        <w:numPr>
          <w:ilvl w:val="0"/>
          <w:numId w:val="3"/>
        </w:numPr>
        <w:tabs>
          <w:tab w:val="clear" w:pos="720"/>
          <w:tab w:val="left" w:pos="709"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иную</w:t>
      </w:r>
      <w:r>
        <w:rPr>
          <w:rFonts w:cs="Times New Roman" w:ascii="Times New Roman" w:hAnsi="Times New Roman"/>
          <w:spacing w:val="-5"/>
          <w:sz w:val="24"/>
          <w:szCs w:val="24"/>
        </w:rPr>
        <w:t xml:space="preserve"> </w:t>
      </w:r>
      <w:r>
        <w:rPr>
          <w:rFonts w:cs="Times New Roman" w:ascii="Times New Roman" w:hAnsi="Times New Roman"/>
          <w:sz w:val="24"/>
          <w:szCs w:val="24"/>
        </w:rPr>
        <w:t>информацию,</w:t>
      </w:r>
      <w:r>
        <w:rPr>
          <w:rFonts w:cs="Times New Roman" w:ascii="Times New Roman" w:hAnsi="Times New Roman"/>
          <w:spacing w:val="-5"/>
          <w:sz w:val="24"/>
          <w:szCs w:val="24"/>
        </w:rPr>
        <w:t xml:space="preserve"> </w:t>
      </w:r>
      <w:r>
        <w:rPr>
          <w:rFonts w:cs="Times New Roman" w:ascii="Times New Roman" w:hAnsi="Times New Roman"/>
          <w:sz w:val="24"/>
          <w:szCs w:val="24"/>
        </w:rPr>
        <w:t>предусмотренную</w:t>
      </w:r>
      <w:r>
        <w:rPr>
          <w:rFonts w:cs="Times New Roman" w:ascii="Times New Roman" w:hAnsi="Times New Roman"/>
          <w:spacing w:val="-6"/>
          <w:sz w:val="24"/>
          <w:szCs w:val="24"/>
        </w:rPr>
        <w:t xml:space="preserve"> </w:t>
      </w:r>
      <w:r>
        <w:rPr>
          <w:rFonts w:cs="Times New Roman" w:ascii="Times New Roman" w:hAnsi="Times New Roman"/>
          <w:sz w:val="24"/>
          <w:szCs w:val="24"/>
        </w:rPr>
        <w:t>Условиями.</w:t>
      </w:r>
    </w:p>
    <w:p>
      <w:pPr>
        <w:pStyle w:val="ListParagraph"/>
        <w:numPr>
          <w:ilvl w:val="2"/>
          <w:numId w:val="103"/>
        </w:numPr>
        <w:tabs>
          <w:tab w:val="clear" w:pos="720"/>
          <w:tab w:val="left" w:pos="1134" w:leader="none"/>
          <w:tab w:val="left" w:pos="1485" w:leader="none"/>
        </w:tabs>
        <w:ind w:left="0" w:firstLine="72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В отношении иностранного юридического лица - наименование (на иностранном языке), а</w:t>
      </w:r>
      <w:r>
        <w:rPr>
          <w:rFonts w:cs="Times New Roman" w:ascii="Times New Roman" w:hAnsi="Times New Roman"/>
          <w:spacing w:val="1"/>
          <w:sz w:val="24"/>
          <w:szCs w:val="24"/>
        </w:rPr>
        <w:t xml:space="preserve"> </w:t>
      </w:r>
      <w:r>
        <w:rPr>
          <w:rFonts w:cs="Times New Roman" w:ascii="Times New Roman" w:hAnsi="Times New Roman"/>
          <w:sz w:val="24"/>
          <w:szCs w:val="24"/>
        </w:rPr>
        <w:t>также международный код идентификации юридического лица, либо номер, присвоенный юридическому</w:t>
      </w:r>
      <w:r>
        <w:rPr>
          <w:rFonts w:cs="Times New Roman" w:ascii="Times New Roman" w:hAnsi="Times New Roman"/>
          <w:spacing w:val="1"/>
          <w:sz w:val="24"/>
          <w:szCs w:val="24"/>
        </w:rPr>
        <w:t xml:space="preserve"> </w:t>
      </w:r>
      <w:r>
        <w:rPr>
          <w:rFonts w:cs="Times New Roman" w:ascii="Times New Roman" w:hAnsi="Times New Roman"/>
          <w:sz w:val="24"/>
          <w:szCs w:val="24"/>
        </w:rPr>
        <w:t>лицу в торговом реестре или ином учетном регистре государства, в котором зарегистрировано такое</w:t>
      </w:r>
      <w:r>
        <w:rPr>
          <w:rFonts w:cs="Times New Roman" w:ascii="Times New Roman" w:hAnsi="Times New Roman"/>
          <w:spacing w:val="1"/>
          <w:sz w:val="24"/>
          <w:szCs w:val="24"/>
        </w:rPr>
        <w:t xml:space="preserve"> </w:t>
      </w:r>
      <w:r>
        <w:rPr>
          <w:rFonts w:cs="Times New Roman" w:ascii="Times New Roman" w:hAnsi="Times New Roman"/>
          <w:sz w:val="24"/>
          <w:szCs w:val="24"/>
        </w:rPr>
        <w:t>юридическое лицо, и дата государственной регистрации юридического лица или присвоения номера, либо</w:t>
      </w:r>
      <w:r>
        <w:rPr>
          <w:rFonts w:cs="Times New Roman" w:ascii="Times New Roman" w:hAnsi="Times New Roman"/>
          <w:spacing w:val="-53"/>
          <w:sz w:val="24"/>
          <w:szCs w:val="24"/>
        </w:rPr>
        <w:t xml:space="preserve"> </w:t>
      </w:r>
      <w:r>
        <w:rPr>
          <w:rFonts w:cs="Times New Roman" w:ascii="Times New Roman" w:hAnsi="Times New Roman"/>
          <w:sz w:val="24"/>
          <w:szCs w:val="24"/>
        </w:rPr>
        <w:t>адрес</w:t>
      </w:r>
      <w:r>
        <w:rPr>
          <w:rFonts w:cs="Times New Roman" w:ascii="Times New Roman" w:hAnsi="Times New Roman"/>
          <w:spacing w:val="-1"/>
          <w:sz w:val="24"/>
          <w:szCs w:val="24"/>
        </w:rPr>
        <w:t xml:space="preserve"> </w:t>
      </w:r>
      <w:r>
        <w:rPr>
          <w:rFonts w:cs="Times New Roman" w:ascii="Times New Roman" w:hAnsi="Times New Roman"/>
          <w:sz w:val="24"/>
          <w:szCs w:val="24"/>
        </w:rPr>
        <w:t>юридического</w:t>
      </w:r>
      <w:r>
        <w:rPr>
          <w:rFonts w:cs="Times New Roman" w:ascii="Times New Roman" w:hAnsi="Times New Roman"/>
          <w:spacing w:val="1"/>
          <w:sz w:val="24"/>
          <w:szCs w:val="24"/>
        </w:rPr>
        <w:t xml:space="preserve"> </w:t>
      </w:r>
      <w:r>
        <w:rPr>
          <w:rFonts w:cs="Times New Roman" w:ascii="Times New Roman" w:hAnsi="Times New Roman"/>
          <w:sz w:val="24"/>
          <w:szCs w:val="24"/>
        </w:rPr>
        <w:t>лица;</w:t>
      </w:r>
    </w:p>
    <w:p>
      <w:pPr>
        <w:pStyle w:val="ListParagraph"/>
        <w:numPr>
          <w:ilvl w:val="2"/>
          <w:numId w:val="103"/>
        </w:numPr>
        <w:tabs>
          <w:tab w:val="clear" w:pos="720"/>
          <w:tab w:val="left" w:pos="1134" w:leader="none"/>
          <w:tab w:val="left" w:pos="1466" w:leader="none"/>
        </w:tabs>
        <w:ind w:left="0" w:firstLine="72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В</w:t>
      </w:r>
      <w:r>
        <w:rPr>
          <w:rFonts w:cs="Times New Roman" w:ascii="Times New Roman" w:hAnsi="Times New Roman"/>
          <w:spacing w:val="8"/>
          <w:sz w:val="24"/>
          <w:szCs w:val="24"/>
        </w:rPr>
        <w:t xml:space="preserve"> </w:t>
      </w:r>
      <w:r>
        <w:rPr>
          <w:rFonts w:cs="Times New Roman" w:ascii="Times New Roman" w:hAnsi="Times New Roman"/>
          <w:sz w:val="24"/>
          <w:szCs w:val="24"/>
        </w:rPr>
        <w:t>отношении</w:t>
      </w:r>
      <w:r>
        <w:rPr>
          <w:rFonts w:cs="Times New Roman" w:ascii="Times New Roman" w:hAnsi="Times New Roman"/>
          <w:spacing w:val="11"/>
          <w:sz w:val="24"/>
          <w:szCs w:val="24"/>
        </w:rPr>
        <w:t xml:space="preserve"> </w:t>
      </w:r>
      <w:r>
        <w:rPr>
          <w:rFonts w:cs="Times New Roman" w:ascii="Times New Roman" w:hAnsi="Times New Roman"/>
          <w:sz w:val="24"/>
          <w:szCs w:val="24"/>
        </w:rPr>
        <w:t>иностранной</w:t>
      </w:r>
      <w:r>
        <w:rPr>
          <w:rFonts w:cs="Times New Roman" w:ascii="Times New Roman" w:hAnsi="Times New Roman"/>
          <w:spacing w:val="8"/>
          <w:sz w:val="24"/>
          <w:szCs w:val="24"/>
        </w:rPr>
        <w:t xml:space="preserve"> </w:t>
      </w:r>
      <w:r>
        <w:rPr>
          <w:rFonts w:cs="Times New Roman" w:ascii="Times New Roman" w:hAnsi="Times New Roman"/>
          <w:sz w:val="24"/>
          <w:szCs w:val="24"/>
        </w:rPr>
        <w:t>организации,</w:t>
      </w:r>
      <w:r>
        <w:rPr>
          <w:rFonts w:cs="Times New Roman" w:ascii="Times New Roman" w:hAnsi="Times New Roman"/>
          <w:spacing w:val="9"/>
          <w:sz w:val="24"/>
          <w:szCs w:val="24"/>
        </w:rPr>
        <w:t xml:space="preserve"> </w:t>
      </w:r>
      <w:r>
        <w:rPr>
          <w:rFonts w:cs="Times New Roman" w:ascii="Times New Roman" w:hAnsi="Times New Roman"/>
          <w:sz w:val="24"/>
          <w:szCs w:val="24"/>
        </w:rPr>
        <w:t>не</w:t>
      </w:r>
      <w:r>
        <w:rPr>
          <w:rFonts w:cs="Times New Roman" w:ascii="Times New Roman" w:hAnsi="Times New Roman"/>
          <w:spacing w:val="12"/>
          <w:sz w:val="24"/>
          <w:szCs w:val="24"/>
        </w:rPr>
        <w:t xml:space="preserve"> </w:t>
      </w:r>
      <w:r>
        <w:rPr>
          <w:rFonts w:cs="Times New Roman" w:ascii="Times New Roman" w:hAnsi="Times New Roman"/>
          <w:sz w:val="24"/>
          <w:szCs w:val="24"/>
        </w:rPr>
        <w:t>являющейся</w:t>
      </w:r>
      <w:r>
        <w:rPr>
          <w:rFonts w:cs="Times New Roman" w:ascii="Times New Roman" w:hAnsi="Times New Roman"/>
          <w:spacing w:val="12"/>
          <w:sz w:val="24"/>
          <w:szCs w:val="24"/>
        </w:rPr>
        <w:t xml:space="preserve"> </w:t>
      </w:r>
      <w:r>
        <w:rPr>
          <w:rFonts w:cs="Times New Roman" w:ascii="Times New Roman" w:hAnsi="Times New Roman"/>
          <w:sz w:val="24"/>
          <w:szCs w:val="24"/>
        </w:rPr>
        <w:t>юридическим</w:t>
      </w:r>
      <w:r>
        <w:rPr>
          <w:rFonts w:cs="Times New Roman" w:ascii="Times New Roman" w:hAnsi="Times New Roman"/>
          <w:spacing w:val="10"/>
          <w:sz w:val="24"/>
          <w:szCs w:val="24"/>
        </w:rPr>
        <w:t xml:space="preserve"> </w:t>
      </w:r>
      <w:r>
        <w:rPr>
          <w:rFonts w:cs="Times New Roman" w:ascii="Times New Roman" w:hAnsi="Times New Roman"/>
          <w:sz w:val="24"/>
          <w:szCs w:val="24"/>
        </w:rPr>
        <w:t>лицом</w:t>
      </w:r>
      <w:r>
        <w:rPr>
          <w:rFonts w:cs="Times New Roman" w:ascii="Times New Roman" w:hAnsi="Times New Roman"/>
          <w:spacing w:val="9"/>
          <w:sz w:val="24"/>
          <w:szCs w:val="24"/>
        </w:rPr>
        <w:t xml:space="preserve"> </w:t>
      </w:r>
      <w:r>
        <w:rPr>
          <w:rFonts w:cs="Times New Roman" w:ascii="Times New Roman" w:hAnsi="Times New Roman"/>
          <w:sz w:val="24"/>
          <w:szCs w:val="24"/>
        </w:rPr>
        <w:t>в</w:t>
      </w:r>
      <w:r>
        <w:rPr>
          <w:rFonts w:cs="Times New Roman" w:ascii="Times New Roman" w:hAnsi="Times New Roman"/>
          <w:spacing w:val="11"/>
          <w:sz w:val="24"/>
          <w:szCs w:val="24"/>
        </w:rPr>
        <w:t xml:space="preserve"> </w:t>
      </w:r>
      <w:r>
        <w:rPr>
          <w:rFonts w:cs="Times New Roman" w:ascii="Times New Roman" w:hAnsi="Times New Roman"/>
          <w:sz w:val="24"/>
          <w:szCs w:val="24"/>
        </w:rPr>
        <w:t>соответствии</w:t>
      </w:r>
      <w:r>
        <w:rPr>
          <w:rFonts w:cs="Times New Roman" w:ascii="Times New Roman" w:hAnsi="Times New Roman"/>
          <w:spacing w:val="-53"/>
          <w:sz w:val="24"/>
          <w:szCs w:val="24"/>
        </w:rPr>
        <w:t xml:space="preserve"> </w:t>
      </w:r>
      <w:r>
        <w:rPr>
          <w:rFonts w:cs="Times New Roman" w:ascii="Times New Roman" w:hAnsi="Times New Roman"/>
          <w:sz w:val="24"/>
          <w:szCs w:val="24"/>
        </w:rPr>
        <w:t>с правом страны, где эта организация учреждена, - наименование, а также либо ее адрес, либо иные</w:t>
      </w:r>
      <w:r>
        <w:rPr>
          <w:rFonts w:cs="Times New Roman" w:ascii="Times New Roman" w:hAnsi="Times New Roman"/>
          <w:spacing w:val="1"/>
          <w:sz w:val="24"/>
          <w:szCs w:val="24"/>
        </w:rPr>
        <w:t xml:space="preserve"> </w:t>
      </w:r>
      <w:r>
        <w:rPr>
          <w:rFonts w:cs="Times New Roman" w:ascii="Times New Roman" w:hAnsi="Times New Roman"/>
          <w:sz w:val="24"/>
          <w:szCs w:val="24"/>
        </w:rPr>
        <w:t>регистрационные</w:t>
      </w:r>
      <w:r>
        <w:rPr>
          <w:rFonts w:cs="Times New Roman" w:ascii="Times New Roman" w:hAnsi="Times New Roman"/>
          <w:spacing w:val="-3"/>
          <w:sz w:val="24"/>
          <w:szCs w:val="24"/>
        </w:rPr>
        <w:t xml:space="preserve"> </w:t>
      </w:r>
      <w:r>
        <w:rPr>
          <w:rFonts w:cs="Times New Roman" w:ascii="Times New Roman" w:hAnsi="Times New Roman"/>
          <w:sz w:val="24"/>
          <w:szCs w:val="24"/>
        </w:rPr>
        <w:t>признаки</w:t>
      </w:r>
      <w:r>
        <w:rPr>
          <w:rFonts w:cs="Times New Roman" w:ascii="Times New Roman" w:hAnsi="Times New Roman"/>
          <w:spacing w:val="-3"/>
          <w:sz w:val="24"/>
          <w:szCs w:val="24"/>
        </w:rPr>
        <w:t xml:space="preserve"> </w:t>
      </w:r>
      <w:r>
        <w:rPr>
          <w:rFonts w:cs="Times New Roman" w:ascii="Times New Roman" w:hAnsi="Times New Roman"/>
          <w:sz w:val="24"/>
          <w:szCs w:val="24"/>
        </w:rPr>
        <w:t>в</w:t>
      </w:r>
      <w:r>
        <w:rPr>
          <w:rFonts w:cs="Times New Roman" w:ascii="Times New Roman" w:hAnsi="Times New Roman"/>
          <w:spacing w:val="-3"/>
          <w:sz w:val="24"/>
          <w:szCs w:val="24"/>
        </w:rPr>
        <w:t xml:space="preserve"> </w:t>
      </w:r>
      <w:r>
        <w:rPr>
          <w:rFonts w:cs="Times New Roman" w:ascii="Times New Roman" w:hAnsi="Times New Roman"/>
          <w:sz w:val="24"/>
          <w:szCs w:val="24"/>
        </w:rPr>
        <w:t>соответствии</w:t>
      </w:r>
      <w:r>
        <w:rPr>
          <w:rFonts w:cs="Times New Roman" w:ascii="Times New Roman" w:hAnsi="Times New Roman"/>
          <w:spacing w:val="-3"/>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правом</w:t>
      </w:r>
      <w:r>
        <w:rPr>
          <w:rFonts w:cs="Times New Roman" w:ascii="Times New Roman" w:hAnsi="Times New Roman"/>
          <w:spacing w:val="-2"/>
          <w:sz w:val="24"/>
          <w:szCs w:val="24"/>
        </w:rPr>
        <w:t xml:space="preserve"> </w:t>
      </w:r>
      <w:r>
        <w:rPr>
          <w:rFonts w:cs="Times New Roman" w:ascii="Times New Roman" w:hAnsi="Times New Roman"/>
          <w:sz w:val="24"/>
          <w:szCs w:val="24"/>
        </w:rPr>
        <w:t>страны, где</w:t>
      </w:r>
      <w:r>
        <w:rPr>
          <w:rFonts w:cs="Times New Roman" w:ascii="Times New Roman" w:hAnsi="Times New Roman"/>
          <w:spacing w:val="-3"/>
          <w:sz w:val="24"/>
          <w:szCs w:val="24"/>
        </w:rPr>
        <w:t xml:space="preserve"> </w:t>
      </w:r>
      <w:r>
        <w:rPr>
          <w:rFonts w:cs="Times New Roman" w:ascii="Times New Roman" w:hAnsi="Times New Roman"/>
          <w:sz w:val="24"/>
          <w:szCs w:val="24"/>
        </w:rPr>
        <w:t>эта</w:t>
      </w:r>
      <w:r>
        <w:rPr>
          <w:rFonts w:cs="Times New Roman" w:ascii="Times New Roman" w:hAnsi="Times New Roman"/>
          <w:spacing w:val="-2"/>
          <w:sz w:val="24"/>
          <w:szCs w:val="24"/>
        </w:rPr>
        <w:t xml:space="preserve"> </w:t>
      </w:r>
      <w:r>
        <w:rPr>
          <w:rFonts w:cs="Times New Roman" w:ascii="Times New Roman" w:hAnsi="Times New Roman"/>
          <w:sz w:val="24"/>
          <w:szCs w:val="24"/>
        </w:rPr>
        <w:t>организация</w:t>
      </w:r>
      <w:r>
        <w:rPr>
          <w:rFonts w:cs="Times New Roman" w:ascii="Times New Roman" w:hAnsi="Times New Roman"/>
          <w:spacing w:val="2"/>
          <w:sz w:val="24"/>
          <w:szCs w:val="24"/>
        </w:rPr>
        <w:t xml:space="preserve"> </w:t>
      </w:r>
      <w:r>
        <w:rPr>
          <w:rFonts w:cs="Times New Roman" w:ascii="Times New Roman" w:hAnsi="Times New Roman"/>
          <w:sz w:val="24"/>
          <w:szCs w:val="24"/>
        </w:rPr>
        <w:t>учреждена;</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При ликвидации Депонента - иностранного юридического лица (иностранной организации,</w:t>
      </w:r>
      <w:r>
        <w:rPr>
          <w:rFonts w:cs="Times New Roman" w:ascii="Times New Roman" w:hAnsi="Times New Roman"/>
          <w:spacing w:val="1"/>
          <w:sz w:val="24"/>
          <w:szCs w:val="24"/>
        </w:rPr>
        <w:t xml:space="preserve"> </w:t>
      </w:r>
      <w:r>
        <w:rPr>
          <w:rFonts w:cs="Times New Roman" w:ascii="Times New Roman" w:hAnsi="Times New Roman"/>
          <w:sz w:val="24"/>
          <w:szCs w:val="24"/>
        </w:rPr>
        <w:t>не</w:t>
      </w:r>
      <w:r>
        <w:rPr>
          <w:rFonts w:cs="Times New Roman" w:ascii="Times New Roman" w:hAnsi="Times New Roman"/>
          <w:spacing w:val="1"/>
          <w:sz w:val="24"/>
          <w:szCs w:val="24"/>
        </w:rPr>
        <w:t xml:space="preserve"> </w:t>
      </w:r>
      <w:r>
        <w:rPr>
          <w:rFonts w:cs="Times New Roman" w:ascii="Times New Roman" w:hAnsi="Times New Roman"/>
          <w:sz w:val="24"/>
          <w:szCs w:val="24"/>
        </w:rPr>
        <w:t>являющейся</w:t>
      </w:r>
      <w:r>
        <w:rPr>
          <w:rFonts w:cs="Times New Roman" w:ascii="Times New Roman" w:hAnsi="Times New Roman"/>
          <w:spacing w:val="1"/>
          <w:sz w:val="24"/>
          <w:szCs w:val="24"/>
        </w:rPr>
        <w:t xml:space="preserve"> </w:t>
      </w:r>
      <w:r>
        <w:rPr>
          <w:rFonts w:cs="Times New Roman" w:ascii="Times New Roman" w:hAnsi="Times New Roman"/>
          <w:sz w:val="24"/>
          <w:szCs w:val="24"/>
        </w:rPr>
        <w:t>юридическим</w:t>
      </w:r>
      <w:r>
        <w:rPr>
          <w:rFonts w:cs="Times New Roman" w:ascii="Times New Roman" w:hAnsi="Times New Roman"/>
          <w:spacing w:val="1"/>
          <w:sz w:val="24"/>
          <w:szCs w:val="24"/>
        </w:rPr>
        <w:t xml:space="preserve"> </w:t>
      </w:r>
      <w:r>
        <w:rPr>
          <w:rFonts w:cs="Times New Roman" w:ascii="Times New Roman" w:hAnsi="Times New Roman"/>
          <w:sz w:val="24"/>
          <w:szCs w:val="24"/>
        </w:rPr>
        <w:t>лицом),</w:t>
      </w:r>
      <w:r>
        <w:rPr>
          <w:rFonts w:cs="Times New Roman" w:ascii="Times New Roman" w:hAnsi="Times New Roman"/>
          <w:spacing w:val="1"/>
          <w:sz w:val="24"/>
          <w:szCs w:val="24"/>
        </w:rPr>
        <w:t xml:space="preserve"> </w:t>
      </w:r>
      <w:r>
        <w:rPr>
          <w:rFonts w:cs="Times New Roman" w:ascii="Times New Roman" w:hAnsi="Times New Roman"/>
          <w:sz w:val="24"/>
          <w:szCs w:val="24"/>
        </w:rPr>
        <w:t>подтвержденного</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документом</w:t>
      </w:r>
      <w:r>
        <w:rPr>
          <w:rFonts w:cs="Times New Roman" w:ascii="Times New Roman" w:hAnsi="Times New Roman"/>
          <w:spacing w:val="1"/>
          <w:sz w:val="24"/>
          <w:szCs w:val="24"/>
        </w:rPr>
        <w:t xml:space="preserve"> </w:t>
      </w:r>
      <w:r>
        <w:rPr>
          <w:rFonts w:cs="Times New Roman" w:ascii="Times New Roman" w:hAnsi="Times New Roman"/>
          <w:sz w:val="24"/>
          <w:szCs w:val="24"/>
        </w:rPr>
        <w:t>согласно</w:t>
      </w:r>
      <w:r>
        <w:rPr>
          <w:rFonts w:cs="Times New Roman" w:ascii="Times New Roman" w:hAnsi="Times New Roman"/>
          <w:spacing w:val="1"/>
          <w:sz w:val="24"/>
          <w:szCs w:val="24"/>
        </w:rPr>
        <w:t xml:space="preserve"> </w:t>
      </w:r>
      <w:r>
        <w:rPr>
          <w:rFonts w:cs="Times New Roman" w:ascii="Times New Roman" w:hAnsi="Times New Roman"/>
          <w:sz w:val="24"/>
          <w:szCs w:val="24"/>
        </w:rPr>
        <w:t>законодательству,</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соответствии с</w:t>
      </w:r>
      <w:r>
        <w:rPr>
          <w:rFonts w:cs="Times New Roman" w:ascii="Times New Roman" w:hAnsi="Times New Roman"/>
          <w:spacing w:val="2"/>
          <w:sz w:val="24"/>
          <w:szCs w:val="24"/>
        </w:rPr>
        <w:t xml:space="preserve"> </w:t>
      </w:r>
      <w:r>
        <w:rPr>
          <w:rFonts w:cs="Times New Roman" w:ascii="Times New Roman" w:hAnsi="Times New Roman"/>
          <w:sz w:val="24"/>
          <w:szCs w:val="24"/>
        </w:rPr>
        <w:t>которым</w:t>
      </w:r>
      <w:r>
        <w:rPr>
          <w:rFonts w:cs="Times New Roman" w:ascii="Times New Roman" w:hAnsi="Times New Roman"/>
          <w:spacing w:val="1"/>
          <w:sz w:val="24"/>
          <w:szCs w:val="24"/>
        </w:rPr>
        <w:t xml:space="preserve"> </w:t>
      </w:r>
      <w:r>
        <w:rPr>
          <w:rFonts w:cs="Times New Roman" w:ascii="Times New Roman" w:hAnsi="Times New Roman"/>
          <w:sz w:val="24"/>
          <w:szCs w:val="24"/>
        </w:rPr>
        <w:t>оно</w:t>
      </w:r>
      <w:r>
        <w:rPr>
          <w:rFonts w:cs="Times New Roman" w:ascii="Times New Roman" w:hAnsi="Times New Roman"/>
          <w:spacing w:val="2"/>
          <w:sz w:val="24"/>
          <w:szCs w:val="24"/>
        </w:rPr>
        <w:t xml:space="preserve"> </w:t>
      </w:r>
      <w:r>
        <w:rPr>
          <w:rFonts w:cs="Times New Roman" w:ascii="Times New Roman" w:hAnsi="Times New Roman"/>
          <w:sz w:val="24"/>
          <w:szCs w:val="24"/>
        </w:rPr>
        <w:t>было создано, применяются</w:t>
      </w:r>
      <w:r>
        <w:rPr>
          <w:rFonts w:cs="Times New Roman" w:ascii="Times New Roman" w:hAnsi="Times New Roman"/>
          <w:spacing w:val="2"/>
          <w:sz w:val="24"/>
          <w:szCs w:val="24"/>
        </w:rPr>
        <w:t xml:space="preserve"> </w:t>
      </w:r>
      <w:r>
        <w:rPr>
          <w:rFonts w:cs="Times New Roman" w:ascii="Times New Roman" w:hAnsi="Times New Roman"/>
          <w:sz w:val="24"/>
          <w:szCs w:val="24"/>
        </w:rPr>
        <w:t>процедуры</w:t>
      </w:r>
      <w:r>
        <w:rPr>
          <w:rFonts w:cs="Times New Roman" w:ascii="Times New Roman" w:hAnsi="Times New Roman"/>
          <w:spacing w:val="1"/>
          <w:sz w:val="24"/>
          <w:szCs w:val="24"/>
        </w:rPr>
        <w:t xml:space="preserve"> </w:t>
      </w:r>
      <w:r>
        <w:rPr>
          <w:rFonts w:cs="Times New Roman" w:ascii="Times New Roman" w:hAnsi="Times New Roman"/>
          <w:sz w:val="24"/>
          <w:szCs w:val="24"/>
        </w:rPr>
        <w:t>списания</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2"/>
          <w:sz w:val="24"/>
          <w:szCs w:val="24"/>
        </w:rPr>
        <w:t xml:space="preserve"> </w:t>
      </w:r>
      <w:r>
        <w:rPr>
          <w:rFonts w:cs="Times New Roman" w:ascii="Times New Roman" w:hAnsi="Times New Roman"/>
          <w:sz w:val="24"/>
          <w:szCs w:val="24"/>
        </w:rPr>
        <w:t>бумаг,</w:t>
      </w:r>
      <w:r>
        <w:rPr>
          <w:rFonts w:cs="Times New Roman" w:ascii="Times New Roman" w:hAnsi="Times New Roman"/>
          <w:spacing w:val="2"/>
          <w:sz w:val="24"/>
          <w:szCs w:val="24"/>
        </w:rPr>
        <w:t xml:space="preserve"> </w:t>
      </w:r>
      <w:r>
        <w:rPr>
          <w:rFonts w:cs="Times New Roman" w:ascii="Times New Roman" w:hAnsi="Times New Roman"/>
          <w:sz w:val="24"/>
          <w:szCs w:val="24"/>
        </w:rPr>
        <w:t>аналогичные процедурам</w:t>
      </w:r>
      <w:r>
        <w:rPr>
          <w:rFonts w:cs="Times New Roman" w:ascii="Times New Roman" w:hAnsi="Times New Roman"/>
          <w:spacing w:val="1"/>
          <w:sz w:val="24"/>
          <w:szCs w:val="24"/>
        </w:rPr>
        <w:t xml:space="preserve"> </w:t>
      </w:r>
      <w:r>
        <w:rPr>
          <w:rFonts w:cs="Times New Roman" w:ascii="Times New Roman" w:hAnsi="Times New Roman"/>
          <w:sz w:val="24"/>
          <w:szCs w:val="24"/>
        </w:rPr>
        <w:t>списания</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при</w:t>
      </w:r>
      <w:r>
        <w:rPr>
          <w:rFonts w:cs="Times New Roman" w:ascii="Times New Roman" w:hAnsi="Times New Roman"/>
          <w:spacing w:val="1"/>
          <w:sz w:val="24"/>
          <w:szCs w:val="24"/>
        </w:rPr>
        <w:t xml:space="preserve"> </w:t>
      </w:r>
      <w:r>
        <w:rPr>
          <w:rFonts w:cs="Times New Roman" w:ascii="Times New Roman" w:hAnsi="Times New Roman"/>
          <w:sz w:val="24"/>
          <w:szCs w:val="24"/>
        </w:rPr>
        <w:t>ликвидации</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1"/>
          <w:sz w:val="24"/>
          <w:szCs w:val="24"/>
        </w:rPr>
        <w:t xml:space="preserve"> </w:t>
      </w:r>
      <w:r>
        <w:rPr>
          <w:rFonts w:cs="Times New Roman" w:ascii="Times New Roman" w:hAnsi="Times New Roman"/>
          <w:sz w:val="24"/>
          <w:szCs w:val="24"/>
        </w:rPr>
        <w:t>-</w:t>
      </w:r>
      <w:r>
        <w:rPr>
          <w:rFonts w:cs="Times New Roman" w:ascii="Times New Roman" w:hAnsi="Times New Roman"/>
          <w:spacing w:val="1"/>
          <w:sz w:val="24"/>
          <w:szCs w:val="24"/>
        </w:rPr>
        <w:t xml:space="preserve"> </w:t>
      </w:r>
      <w:r>
        <w:rPr>
          <w:rFonts w:cs="Times New Roman" w:ascii="Times New Roman" w:hAnsi="Times New Roman"/>
          <w:sz w:val="24"/>
          <w:szCs w:val="24"/>
        </w:rPr>
        <w:t>юридического</w:t>
      </w:r>
      <w:r>
        <w:rPr>
          <w:rFonts w:cs="Times New Roman" w:ascii="Times New Roman" w:hAnsi="Times New Roman"/>
          <w:spacing w:val="1"/>
          <w:sz w:val="24"/>
          <w:szCs w:val="24"/>
        </w:rPr>
        <w:t xml:space="preserve"> </w:t>
      </w:r>
      <w:r>
        <w:rPr>
          <w:rFonts w:cs="Times New Roman" w:ascii="Times New Roman" w:hAnsi="Times New Roman"/>
          <w:sz w:val="24"/>
          <w:szCs w:val="24"/>
        </w:rPr>
        <w:t>лица,</w:t>
      </w:r>
      <w:r>
        <w:rPr>
          <w:rFonts w:cs="Times New Roman" w:ascii="Times New Roman" w:hAnsi="Times New Roman"/>
          <w:spacing w:val="1"/>
          <w:sz w:val="24"/>
          <w:szCs w:val="24"/>
        </w:rPr>
        <w:t xml:space="preserve"> </w:t>
      </w:r>
      <w:r>
        <w:rPr>
          <w:rFonts w:cs="Times New Roman" w:ascii="Times New Roman" w:hAnsi="Times New Roman"/>
          <w:sz w:val="24"/>
          <w:szCs w:val="24"/>
        </w:rPr>
        <w:t>созданного</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соответствии</w:t>
      </w:r>
      <w:r>
        <w:rPr>
          <w:rFonts w:cs="Times New Roman" w:ascii="Times New Roman" w:hAnsi="Times New Roman"/>
          <w:spacing w:val="-3"/>
          <w:sz w:val="24"/>
          <w:szCs w:val="24"/>
        </w:rPr>
        <w:t xml:space="preserve"> </w:t>
      </w:r>
      <w:r>
        <w:rPr>
          <w:rFonts w:cs="Times New Roman" w:ascii="Times New Roman" w:hAnsi="Times New Roman"/>
          <w:sz w:val="24"/>
          <w:szCs w:val="24"/>
        </w:rPr>
        <w:t>с законодательством</w:t>
      </w:r>
      <w:r>
        <w:rPr>
          <w:rFonts w:cs="Times New Roman" w:ascii="Times New Roman" w:hAnsi="Times New Roman"/>
          <w:spacing w:val="-1"/>
          <w:sz w:val="24"/>
          <w:szCs w:val="24"/>
        </w:rPr>
        <w:t xml:space="preserve"> </w:t>
      </w:r>
      <w:r>
        <w:rPr>
          <w:rFonts w:cs="Times New Roman" w:ascii="Times New Roman" w:hAnsi="Times New Roman"/>
          <w:sz w:val="24"/>
          <w:szCs w:val="24"/>
        </w:rPr>
        <w:t>Российской</w:t>
      </w:r>
      <w:r>
        <w:rPr>
          <w:rFonts w:cs="Times New Roman" w:ascii="Times New Roman" w:hAnsi="Times New Roman"/>
          <w:spacing w:val="-2"/>
          <w:sz w:val="24"/>
          <w:szCs w:val="24"/>
        </w:rPr>
        <w:t xml:space="preserve"> </w:t>
      </w:r>
      <w:r>
        <w:rPr>
          <w:rFonts w:cs="Times New Roman" w:ascii="Times New Roman" w:hAnsi="Times New Roman"/>
          <w:sz w:val="24"/>
          <w:szCs w:val="24"/>
        </w:rPr>
        <w:t>Федерации.</w:t>
      </w:r>
    </w:p>
    <w:p>
      <w:pPr>
        <w:pStyle w:val="ListParagraph"/>
        <w:numPr>
          <w:ilvl w:val="1"/>
          <w:numId w:val="103"/>
        </w:numPr>
        <w:tabs>
          <w:tab w:val="clear" w:pos="720"/>
          <w:tab w:val="left" w:pos="1134" w:leader="none"/>
          <w:tab w:val="left" w:pos="1658" w:leader="none"/>
        </w:tabs>
        <w:ind w:left="0" w:firstLine="720"/>
        <w:rPr>
          <w:rFonts w:ascii="Times New Roman" w:hAnsi="Times New Roman" w:cs="Times New Roman"/>
          <w:sz w:val="24"/>
          <w:szCs w:val="24"/>
        </w:rPr>
      </w:pPr>
      <w:r>
        <w:rPr>
          <w:rFonts w:cs="Times New Roman" w:ascii="Times New Roman" w:hAnsi="Times New Roman"/>
          <w:sz w:val="24"/>
          <w:szCs w:val="24"/>
        </w:rPr>
        <w:t>В случае невозможности списания ценных бумаг ликвидированных Депонентов на счет</w:t>
      </w:r>
      <w:r>
        <w:rPr>
          <w:rFonts w:cs="Times New Roman" w:ascii="Times New Roman" w:hAnsi="Times New Roman"/>
          <w:spacing w:val="1"/>
          <w:sz w:val="24"/>
          <w:szCs w:val="24"/>
        </w:rPr>
        <w:t xml:space="preserve"> </w:t>
      </w:r>
      <w:r>
        <w:rPr>
          <w:rFonts w:cs="Times New Roman" w:ascii="Times New Roman" w:hAnsi="Times New Roman"/>
          <w:sz w:val="24"/>
          <w:szCs w:val="24"/>
        </w:rPr>
        <w:t>неустановленных</w:t>
      </w:r>
      <w:r>
        <w:rPr>
          <w:rFonts w:cs="Times New Roman" w:ascii="Times New Roman" w:hAnsi="Times New Roman"/>
          <w:spacing w:val="1"/>
          <w:sz w:val="24"/>
          <w:szCs w:val="24"/>
        </w:rPr>
        <w:t xml:space="preserve"> </w:t>
      </w:r>
      <w:r>
        <w:rPr>
          <w:rFonts w:cs="Times New Roman" w:ascii="Times New Roman" w:hAnsi="Times New Roman"/>
          <w:sz w:val="24"/>
          <w:szCs w:val="24"/>
        </w:rPr>
        <w:t>лиц,</w:t>
      </w:r>
      <w:r>
        <w:rPr>
          <w:rFonts w:cs="Times New Roman" w:ascii="Times New Roman" w:hAnsi="Times New Roman"/>
          <w:spacing w:val="1"/>
          <w:sz w:val="24"/>
          <w:szCs w:val="24"/>
        </w:rPr>
        <w:t xml:space="preserve"> </w:t>
      </w:r>
      <w:r>
        <w:rPr>
          <w:rFonts w:cs="Times New Roman" w:ascii="Times New Roman" w:hAnsi="Times New Roman"/>
          <w:sz w:val="24"/>
          <w:szCs w:val="24"/>
        </w:rPr>
        <w:t>открытый</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соответственно</w:t>
      </w:r>
      <w:r>
        <w:rPr>
          <w:rFonts w:cs="Times New Roman" w:ascii="Times New Roman" w:hAnsi="Times New Roman"/>
          <w:spacing w:val="1"/>
          <w:sz w:val="24"/>
          <w:szCs w:val="24"/>
        </w:rPr>
        <w:t xml:space="preserve"> </w:t>
      </w:r>
      <w:r>
        <w:rPr>
          <w:rFonts w:cs="Times New Roman" w:ascii="Times New Roman" w:hAnsi="Times New Roman"/>
          <w:sz w:val="24"/>
          <w:szCs w:val="24"/>
        </w:rPr>
        <w:t>Реестродержателем</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Депозитарием,</w:t>
      </w:r>
      <w:r>
        <w:rPr>
          <w:rFonts w:cs="Times New Roman" w:ascii="Times New Roman" w:hAnsi="Times New Roman"/>
          <w:spacing w:val="1"/>
          <w:sz w:val="24"/>
          <w:szCs w:val="24"/>
        </w:rPr>
        <w:t xml:space="preserve"> </w:t>
      </w:r>
      <w:r>
        <w:rPr>
          <w:rFonts w:cs="Times New Roman" w:ascii="Times New Roman" w:hAnsi="Times New Roman"/>
          <w:sz w:val="24"/>
          <w:szCs w:val="24"/>
        </w:rPr>
        <w:t>осуществляющим обязательное централизованное хранение ценных бумаг, централизованный учет прав</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ценные</w:t>
      </w:r>
      <w:r>
        <w:rPr>
          <w:rFonts w:cs="Times New Roman" w:ascii="Times New Roman" w:hAnsi="Times New Roman"/>
          <w:spacing w:val="1"/>
          <w:sz w:val="24"/>
          <w:szCs w:val="24"/>
        </w:rPr>
        <w:t xml:space="preserve"> </w:t>
      </w:r>
      <w:r>
        <w:rPr>
          <w:rFonts w:cs="Times New Roman" w:ascii="Times New Roman" w:hAnsi="Times New Roman"/>
          <w:sz w:val="24"/>
          <w:szCs w:val="24"/>
        </w:rPr>
        <w:t>бумаги</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том</w:t>
      </w:r>
      <w:r>
        <w:rPr>
          <w:rFonts w:cs="Times New Roman" w:ascii="Times New Roman" w:hAnsi="Times New Roman"/>
          <w:spacing w:val="1"/>
          <w:sz w:val="24"/>
          <w:szCs w:val="24"/>
        </w:rPr>
        <w:t xml:space="preserve"> </w:t>
      </w:r>
      <w:r>
        <w:rPr>
          <w:rFonts w:cs="Times New Roman" w:ascii="Times New Roman" w:hAnsi="Times New Roman"/>
          <w:sz w:val="24"/>
          <w:szCs w:val="24"/>
        </w:rPr>
        <w:t>числе,</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случае</w:t>
      </w:r>
      <w:r>
        <w:rPr>
          <w:rFonts w:cs="Times New Roman" w:ascii="Times New Roman" w:hAnsi="Times New Roman"/>
          <w:spacing w:val="1"/>
          <w:sz w:val="24"/>
          <w:szCs w:val="24"/>
        </w:rPr>
        <w:t xml:space="preserve"> </w:t>
      </w:r>
      <w:r>
        <w:rPr>
          <w:rFonts w:cs="Times New Roman" w:ascii="Times New Roman" w:hAnsi="Times New Roman"/>
          <w:sz w:val="24"/>
          <w:szCs w:val="24"/>
        </w:rPr>
        <w:t>если</w:t>
      </w:r>
      <w:r>
        <w:rPr>
          <w:rFonts w:cs="Times New Roman" w:ascii="Times New Roman" w:hAnsi="Times New Roman"/>
          <w:spacing w:val="1"/>
          <w:sz w:val="24"/>
          <w:szCs w:val="24"/>
        </w:rPr>
        <w:t xml:space="preserve"> </w:t>
      </w:r>
      <w:r>
        <w:rPr>
          <w:rFonts w:cs="Times New Roman" w:ascii="Times New Roman" w:hAnsi="Times New Roman"/>
          <w:sz w:val="24"/>
          <w:szCs w:val="24"/>
        </w:rPr>
        <w:t>реестр</w:t>
      </w:r>
      <w:r>
        <w:rPr>
          <w:rFonts w:cs="Times New Roman" w:ascii="Times New Roman" w:hAnsi="Times New Roman"/>
          <w:spacing w:val="1"/>
          <w:sz w:val="24"/>
          <w:szCs w:val="24"/>
        </w:rPr>
        <w:t xml:space="preserve"> </w:t>
      </w:r>
      <w:r>
        <w:rPr>
          <w:rFonts w:cs="Times New Roman" w:ascii="Times New Roman" w:hAnsi="Times New Roman"/>
          <w:sz w:val="24"/>
          <w:szCs w:val="24"/>
        </w:rPr>
        <w:t>ценных</w:t>
      </w:r>
      <w:r>
        <w:rPr>
          <w:rFonts w:cs="Times New Roman" w:ascii="Times New Roman" w:hAnsi="Times New Roman"/>
          <w:spacing w:val="1"/>
          <w:sz w:val="24"/>
          <w:szCs w:val="24"/>
        </w:rPr>
        <w:t xml:space="preserve"> </w:t>
      </w:r>
      <w:r>
        <w:rPr>
          <w:rFonts w:cs="Times New Roman" w:ascii="Times New Roman" w:hAnsi="Times New Roman"/>
          <w:sz w:val="24"/>
          <w:szCs w:val="24"/>
        </w:rPr>
        <w:t>бумаг</w:t>
      </w:r>
      <w:r>
        <w:rPr>
          <w:rFonts w:cs="Times New Roman" w:ascii="Times New Roman" w:hAnsi="Times New Roman"/>
          <w:spacing w:val="1"/>
          <w:sz w:val="24"/>
          <w:szCs w:val="24"/>
        </w:rPr>
        <w:t xml:space="preserve"> </w:t>
      </w:r>
      <w:r>
        <w:rPr>
          <w:rFonts w:cs="Times New Roman" w:ascii="Times New Roman" w:hAnsi="Times New Roman"/>
          <w:sz w:val="24"/>
          <w:szCs w:val="24"/>
        </w:rPr>
        <w:t>передан</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хранение</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саморегулируемой</w:t>
      </w:r>
      <w:r>
        <w:rPr>
          <w:rFonts w:cs="Times New Roman" w:ascii="Times New Roman" w:hAnsi="Times New Roman"/>
          <w:spacing w:val="1"/>
          <w:sz w:val="24"/>
          <w:szCs w:val="24"/>
        </w:rPr>
        <w:t xml:space="preserve"> </w:t>
      </w:r>
      <w:r>
        <w:rPr>
          <w:rFonts w:cs="Times New Roman" w:ascii="Times New Roman" w:hAnsi="Times New Roman"/>
          <w:sz w:val="24"/>
          <w:szCs w:val="24"/>
        </w:rPr>
        <w:t>организации</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сфере</w:t>
      </w:r>
      <w:r>
        <w:rPr>
          <w:rFonts w:cs="Times New Roman" w:ascii="Times New Roman" w:hAnsi="Times New Roman"/>
          <w:spacing w:val="1"/>
          <w:sz w:val="24"/>
          <w:szCs w:val="24"/>
        </w:rPr>
        <w:t xml:space="preserve"> </w:t>
      </w:r>
      <w:r>
        <w:rPr>
          <w:rFonts w:cs="Times New Roman" w:ascii="Times New Roman" w:hAnsi="Times New Roman"/>
          <w:sz w:val="24"/>
          <w:szCs w:val="24"/>
        </w:rPr>
        <w:t>финансового</w:t>
      </w:r>
      <w:r>
        <w:rPr>
          <w:rFonts w:cs="Times New Roman" w:ascii="Times New Roman" w:hAnsi="Times New Roman"/>
          <w:spacing w:val="1"/>
          <w:sz w:val="24"/>
          <w:szCs w:val="24"/>
        </w:rPr>
        <w:t xml:space="preserve"> </w:t>
      </w:r>
      <w:r>
        <w:rPr>
          <w:rFonts w:cs="Times New Roman" w:ascii="Times New Roman" w:hAnsi="Times New Roman"/>
          <w:sz w:val="24"/>
          <w:szCs w:val="24"/>
        </w:rPr>
        <w:t>рынка,</w:t>
      </w:r>
      <w:r>
        <w:rPr>
          <w:rFonts w:cs="Times New Roman" w:ascii="Times New Roman" w:hAnsi="Times New Roman"/>
          <w:spacing w:val="1"/>
          <w:sz w:val="24"/>
          <w:szCs w:val="24"/>
        </w:rPr>
        <w:t xml:space="preserve"> </w:t>
      </w:r>
      <w:r>
        <w:rPr>
          <w:rFonts w:cs="Times New Roman" w:ascii="Times New Roman" w:hAnsi="Times New Roman"/>
          <w:sz w:val="24"/>
          <w:szCs w:val="24"/>
        </w:rPr>
        <w:t>объединяющей</w:t>
      </w:r>
      <w:r>
        <w:rPr>
          <w:rFonts w:cs="Times New Roman" w:ascii="Times New Roman" w:hAnsi="Times New Roman"/>
          <w:spacing w:val="1"/>
          <w:sz w:val="24"/>
          <w:szCs w:val="24"/>
        </w:rPr>
        <w:t xml:space="preserve"> </w:t>
      </w:r>
      <w:r>
        <w:rPr>
          <w:rFonts w:cs="Times New Roman" w:ascii="Times New Roman" w:hAnsi="Times New Roman"/>
          <w:sz w:val="24"/>
          <w:szCs w:val="24"/>
        </w:rPr>
        <w:t>регистраторов</w:t>
      </w:r>
      <w:r>
        <w:rPr>
          <w:rFonts w:cs="Times New Roman" w:ascii="Times New Roman" w:hAnsi="Times New Roman"/>
          <w:spacing w:val="56"/>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находится</w:t>
      </w:r>
      <w:r>
        <w:rPr>
          <w:rFonts w:cs="Times New Roman" w:ascii="Times New Roman" w:hAnsi="Times New Roman"/>
          <w:spacing w:val="1"/>
          <w:sz w:val="24"/>
          <w:szCs w:val="24"/>
        </w:rPr>
        <w:t xml:space="preserve"> </w:t>
      </w:r>
      <w:r>
        <w:rPr>
          <w:rFonts w:cs="Times New Roman" w:ascii="Times New Roman" w:hAnsi="Times New Roman"/>
          <w:sz w:val="24"/>
          <w:szCs w:val="24"/>
        </w:rPr>
        <w:t>у Реестродержателя</w:t>
      </w:r>
      <w:r>
        <w:rPr>
          <w:rFonts w:cs="Times New Roman" w:ascii="Times New Roman" w:hAnsi="Times New Roman"/>
          <w:spacing w:val="1"/>
          <w:sz w:val="24"/>
          <w:szCs w:val="24"/>
        </w:rPr>
        <w:t xml:space="preserve"> </w:t>
      </w:r>
      <w:r>
        <w:rPr>
          <w:rFonts w:cs="Times New Roman" w:ascii="Times New Roman" w:hAnsi="Times New Roman"/>
          <w:sz w:val="24"/>
          <w:szCs w:val="24"/>
        </w:rPr>
        <w:t>на хранении после расторжения</w:t>
      </w:r>
      <w:r>
        <w:rPr>
          <w:rFonts w:cs="Times New Roman" w:ascii="Times New Roman" w:hAnsi="Times New Roman"/>
          <w:spacing w:val="1"/>
          <w:sz w:val="24"/>
          <w:szCs w:val="24"/>
        </w:rPr>
        <w:t xml:space="preserve"> </w:t>
      </w:r>
      <w:r>
        <w:rPr>
          <w:rFonts w:cs="Times New Roman" w:ascii="Times New Roman" w:hAnsi="Times New Roman"/>
          <w:sz w:val="24"/>
          <w:szCs w:val="24"/>
        </w:rPr>
        <w:t>договора с</w:t>
      </w:r>
      <w:r>
        <w:rPr>
          <w:rFonts w:cs="Times New Roman" w:ascii="Times New Roman" w:hAnsi="Times New Roman"/>
          <w:spacing w:val="1"/>
          <w:sz w:val="24"/>
          <w:szCs w:val="24"/>
        </w:rPr>
        <w:t xml:space="preserve"> </w:t>
      </w:r>
      <w:r>
        <w:rPr>
          <w:rFonts w:cs="Times New Roman" w:ascii="Times New Roman" w:hAnsi="Times New Roman"/>
          <w:sz w:val="24"/>
          <w:szCs w:val="24"/>
        </w:rPr>
        <w:t>эмитентом)</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вправе</w:t>
      </w:r>
      <w:r>
        <w:rPr>
          <w:rFonts w:cs="Times New Roman" w:ascii="Times New Roman" w:hAnsi="Times New Roman"/>
          <w:spacing w:val="-2"/>
          <w:sz w:val="24"/>
          <w:szCs w:val="24"/>
        </w:rPr>
        <w:t xml:space="preserve"> </w:t>
      </w:r>
      <w:r>
        <w:rPr>
          <w:rFonts w:cs="Times New Roman" w:ascii="Times New Roman" w:hAnsi="Times New Roman"/>
          <w:sz w:val="24"/>
          <w:szCs w:val="24"/>
        </w:rPr>
        <w:t>осуществить</w:t>
      </w:r>
      <w:r>
        <w:rPr>
          <w:rFonts w:cs="Times New Roman" w:ascii="Times New Roman" w:hAnsi="Times New Roman"/>
          <w:spacing w:val="-1"/>
          <w:sz w:val="24"/>
          <w:szCs w:val="24"/>
        </w:rPr>
        <w:t xml:space="preserve"> </w:t>
      </w:r>
      <w:r>
        <w:rPr>
          <w:rFonts w:cs="Times New Roman" w:ascii="Times New Roman" w:hAnsi="Times New Roman"/>
          <w:sz w:val="24"/>
          <w:szCs w:val="24"/>
        </w:rPr>
        <w:t>следующие</w:t>
      </w:r>
      <w:r>
        <w:rPr>
          <w:rFonts w:cs="Times New Roman" w:ascii="Times New Roman" w:hAnsi="Times New Roman"/>
          <w:spacing w:val="-1"/>
          <w:sz w:val="24"/>
          <w:szCs w:val="24"/>
        </w:rPr>
        <w:t xml:space="preserve"> </w:t>
      </w:r>
      <w:r>
        <w:rPr>
          <w:rFonts w:cs="Times New Roman" w:ascii="Times New Roman" w:hAnsi="Times New Roman"/>
          <w:sz w:val="24"/>
          <w:szCs w:val="24"/>
        </w:rPr>
        <w:t>действия:</w:t>
      </w:r>
    </w:p>
    <w:p>
      <w:pPr>
        <w:pStyle w:val="ListParagraph"/>
        <w:numPr>
          <w:ilvl w:val="0"/>
          <w:numId w:val="2"/>
        </w:numPr>
        <w:tabs>
          <w:tab w:val="clear" w:pos="720"/>
          <w:tab w:val="left" w:pos="499"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осуществить</w:t>
      </w:r>
      <w:r>
        <w:rPr>
          <w:rFonts w:cs="Times New Roman" w:ascii="Times New Roman" w:hAnsi="Times New Roman"/>
          <w:spacing w:val="-6"/>
          <w:sz w:val="24"/>
          <w:szCs w:val="24"/>
        </w:rPr>
        <w:t xml:space="preserve"> </w:t>
      </w:r>
      <w:r>
        <w:rPr>
          <w:rFonts w:cs="Times New Roman" w:ascii="Times New Roman" w:hAnsi="Times New Roman"/>
          <w:sz w:val="24"/>
          <w:szCs w:val="24"/>
        </w:rPr>
        <w:t>приостановку</w:t>
      </w:r>
      <w:r>
        <w:rPr>
          <w:rFonts w:cs="Times New Roman" w:ascii="Times New Roman" w:hAnsi="Times New Roman"/>
          <w:spacing w:val="-7"/>
          <w:sz w:val="24"/>
          <w:szCs w:val="24"/>
        </w:rPr>
        <w:t xml:space="preserve"> </w:t>
      </w:r>
      <w:r>
        <w:rPr>
          <w:rFonts w:cs="Times New Roman" w:ascii="Times New Roman" w:hAnsi="Times New Roman"/>
          <w:sz w:val="24"/>
          <w:szCs w:val="24"/>
        </w:rPr>
        <w:t>операций</w:t>
      </w:r>
      <w:r>
        <w:rPr>
          <w:rFonts w:cs="Times New Roman" w:ascii="Times New Roman" w:hAnsi="Times New Roman"/>
          <w:spacing w:val="-7"/>
          <w:sz w:val="24"/>
          <w:szCs w:val="24"/>
        </w:rPr>
        <w:t xml:space="preserve"> </w:t>
      </w:r>
      <w:r>
        <w:rPr>
          <w:rFonts w:cs="Times New Roman" w:ascii="Times New Roman" w:hAnsi="Times New Roman"/>
          <w:sz w:val="24"/>
          <w:szCs w:val="24"/>
        </w:rPr>
        <w:t>по</w:t>
      </w:r>
      <w:r>
        <w:rPr>
          <w:rFonts w:cs="Times New Roman" w:ascii="Times New Roman" w:hAnsi="Times New Roman"/>
          <w:spacing w:val="-6"/>
          <w:sz w:val="24"/>
          <w:szCs w:val="24"/>
        </w:rPr>
        <w:t xml:space="preserve"> </w:t>
      </w:r>
      <w:r>
        <w:rPr>
          <w:rFonts w:cs="Times New Roman" w:ascii="Times New Roman" w:hAnsi="Times New Roman"/>
          <w:sz w:val="24"/>
          <w:szCs w:val="24"/>
        </w:rPr>
        <w:t>счету</w:t>
      </w:r>
      <w:r>
        <w:rPr>
          <w:rFonts w:cs="Times New Roman" w:ascii="Times New Roman" w:hAnsi="Times New Roman"/>
          <w:spacing w:val="-2"/>
          <w:sz w:val="24"/>
          <w:szCs w:val="24"/>
        </w:rPr>
        <w:t xml:space="preserve"> </w:t>
      </w:r>
      <w:r>
        <w:rPr>
          <w:rFonts w:cs="Times New Roman" w:ascii="Times New Roman" w:hAnsi="Times New Roman"/>
          <w:sz w:val="24"/>
          <w:szCs w:val="24"/>
        </w:rPr>
        <w:t>депо</w:t>
      </w:r>
      <w:r>
        <w:rPr>
          <w:rFonts w:cs="Times New Roman" w:ascii="Times New Roman" w:hAnsi="Times New Roman"/>
          <w:spacing w:val="-4"/>
          <w:sz w:val="24"/>
          <w:szCs w:val="24"/>
        </w:rPr>
        <w:t xml:space="preserve"> </w:t>
      </w:r>
      <w:r>
        <w:rPr>
          <w:rFonts w:cs="Times New Roman" w:ascii="Times New Roman" w:hAnsi="Times New Roman"/>
          <w:sz w:val="24"/>
          <w:szCs w:val="24"/>
        </w:rPr>
        <w:t>ликвидированного</w:t>
      </w:r>
      <w:r>
        <w:rPr>
          <w:rFonts w:cs="Times New Roman" w:ascii="Times New Roman" w:hAnsi="Times New Roman"/>
          <w:spacing w:val="-4"/>
          <w:sz w:val="24"/>
          <w:szCs w:val="24"/>
        </w:rPr>
        <w:t xml:space="preserve"> </w:t>
      </w:r>
      <w:r>
        <w:rPr>
          <w:rFonts w:cs="Times New Roman" w:ascii="Times New Roman" w:hAnsi="Times New Roman"/>
          <w:sz w:val="24"/>
          <w:szCs w:val="24"/>
        </w:rPr>
        <w:t>Депонента;</w:t>
      </w:r>
    </w:p>
    <w:p>
      <w:pPr>
        <w:pStyle w:val="ListParagraph"/>
        <w:numPr>
          <w:ilvl w:val="0"/>
          <w:numId w:val="2"/>
        </w:numPr>
        <w:tabs>
          <w:tab w:val="clear" w:pos="720"/>
          <w:tab w:val="left" w:pos="499" w:leader="none"/>
          <w:tab w:val="left" w:pos="1134" w:leader="none"/>
        </w:tabs>
        <w:ind w:left="0" w:firstLine="720"/>
        <w:rPr/>
      </w:pPr>
      <w:r>
        <w:rPr>
          <w:rFonts w:cs="Times New Roman" w:ascii="Times New Roman" w:hAnsi="Times New Roman"/>
          <w:sz w:val="24"/>
          <w:szCs w:val="24"/>
        </w:rPr>
        <w:t>в</w:t>
      </w:r>
      <w:r>
        <w:rPr>
          <w:rFonts w:cs="Times New Roman" w:ascii="Times New Roman" w:hAnsi="Times New Roman"/>
          <w:spacing w:val="16"/>
          <w:sz w:val="24"/>
          <w:szCs w:val="24"/>
        </w:rPr>
        <w:t xml:space="preserve"> </w:t>
      </w:r>
      <w:r>
        <w:rPr>
          <w:rFonts w:cs="Times New Roman" w:ascii="Times New Roman" w:hAnsi="Times New Roman"/>
          <w:sz w:val="24"/>
          <w:szCs w:val="24"/>
        </w:rPr>
        <w:t>случае</w:t>
      </w:r>
      <w:r>
        <w:rPr>
          <w:rFonts w:cs="Times New Roman" w:ascii="Times New Roman" w:hAnsi="Times New Roman"/>
          <w:spacing w:val="17"/>
          <w:sz w:val="24"/>
          <w:szCs w:val="24"/>
        </w:rPr>
        <w:t xml:space="preserve"> </w:t>
      </w:r>
      <w:r>
        <w:rPr>
          <w:rFonts w:cs="Times New Roman" w:ascii="Times New Roman" w:hAnsi="Times New Roman"/>
          <w:sz w:val="24"/>
          <w:szCs w:val="24"/>
        </w:rPr>
        <w:t>если</w:t>
      </w:r>
      <w:r>
        <w:rPr>
          <w:rFonts w:cs="Times New Roman" w:ascii="Times New Roman" w:hAnsi="Times New Roman"/>
          <w:spacing w:val="15"/>
          <w:sz w:val="24"/>
          <w:szCs w:val="24"/>
        </w:rPr>
        <w:t xml:space="preserve"> </w:t>
      </w:r>
      <w:r>
        <w:rPr>
          <w:rFonts w:cs="Times New Roman" w:ascii="Times New Roman" w:hAnsi="Times New Roman"/>
          <w:sz w:val="24"/>
          <w:szCs w:val="24"/>
        </w:rPr>
        <w:t>ведение</w:t>
      </w:r>
      <w:r>
        <w:rPr>
          <w:rFonts w:cs="Times New Roman" w:ascii="Times New Roman" w:hAnsi="Times New Roman"/>
          <w:spacing w:val="15"/>
          <w:sz w:val="24"/>
          <w:szCs w:val="24"/>
        </w:rPr>
        <w:t xml:space="preserve"> </w:t>
      </w:r>
      <w:r>
        <w:rPr>
          <w:rFonts w:cs="Times New Roman" w:ascii="Times New Roman" w:hAnsi="Times New Roman"/>
          <w:sz w:val="24"/>
          <w:szCs w:val="24"/>
        </w:rPr>
        <w:t>реестра</w:t>
      </w:r>
      <w:r>
        <w:rPr>
          <w:rFonts w:cs="Times New Roman" w:ascii="Times New Roman" w:hAnsi="Times New Roman"/>
          <w:spacing w:val="15"/>
          <w:sz w:val="24"/>
          <w:szCs w:val="24"/>
        </w:rPr>
        <w:t xml:space="preserve"> </w:t>
      </w:r>
      <w:r>
        <w:rPr>
          <w:rFonts w:cs="Times New Roman" w:ascii="Times New Roman" w:hAnsi="Times New Roman"/>
          <w:sz w:val="24"/>
          <w:szCs w:val="24"/>
        </w:rPr>
        <w:t>возобновляется,</w:t>
      </w:r>
      <w:r>
        <w:rPr>
          <w:rFonts w:cs="Times New Roman" w:ascii="Times New Roman" w:hAnsi="Times New Roman"/>
          <w:spacing w:val="16"/>
          <w:sz w:val="24"/>
          <w:szCs w:val="24"/>
        </w:rPr>
        <w:t xml:space="preserve"> </w:t>
      </w:r>
      <w:r>
        <w:rPr>
          <w:rFonts w:cs="Times New Roman" w:ascii="Times New Roman" w:hAnsi="Times New Roman"/>
          <w:sz w:val="24"/>
          <w:szCs w:val="24"/>
        </w:rPr>
        <w:t>Депозитарий</w:t>
      </w:r>
      <w:r>
        <w:rPr>
          <w:rFonts w:cs="Times New Roman" w:ascii="Times New Roman" w:hAnsi="Times New Roman"/>
          <w:spacing w:val="15"/>
          <w:sz w:val="24"/>
          <w:szCs w:val="24"/>
        </w:rPr>
        <w:t xml:space="preserve"> </w:t>
      </w:r>
      <w:r>
        <w:rPr>
          <w:rFonts w:cs="Times New Roman" w:ascii="Times New Roman" w:hAnsi="Times New Roman"/>
          <w:sz w:val="24"/>
          <w:szCs w:val="24"/>
        </w:rPr>
        <w:t>предпринимает</w:t>
      </w:r>
      <w:r>
        <w:rPr>
          <w:rFonts w:cs="Times New Roman" w:ascii="Times New Roman" w:hAnsi="Times New Roman"/>
          <w:spacing w:val="15"/>
          <w:sz w:val="24"/>
          <w:szCs w:val="24"/>
        </w:rPr>
        <w:t xml:space="preserve"> </w:t>
      </w:r>
      <w:r>
        <w:rPr>
          <w:rFonts w:cs="Times New Roman" w:ascii="Times New Roman" w:hAnsi="Times New Roman"/>
          <w:sz w:val="24"/>
          <w:szCs w:val="24"/>
        </w:rPr>
        <w:t>действия,</w:t>
      </w:r>
      <w:r>
        <w:rPr>
          <w:rFonts w:cs="Times New Roman" w:ascii="Times New Roman" w:hAnsi="Times New Roman"/>
          <w:spacing w:val="-53"/>
          <w:sz w:val="24"/>
          <w:szCs w:val="24"/>
        </w:rPr>
        <w:t xml:space="preserve">      </w:t>
      </w:r>
      <w:r>
        <w:rPr>
          <w:rFonts w:cs="Times New Roman" w:ascii="Times New Roman" w:hAnsi="Times New Roman"/>
          <w:sz w:val="24"/>
          <w:szCs w:val="24"/>
        </w:rPr>
        <w:t>предусмотренные</w:t>
      </w:r>
      <w:r>
        <w:rPr>
          <w:rFonts w:cs="Times New Roman" w:ascii="Times New Roman" w:hAnsi="Times New Roman"/>
          <w:spacing w:val="-1"/>
          <w:sz w:val="24"/>
          <w:szCs w:val="24"/>
        </w:rPr>
        <w:t xml:space="preserve"> </w:t>
      </w:r>
      <w:hyperlink w:anchor="_bookmark18">
        <w:r>
          <w:rPr>
            <w:rStyle w:val="ListLabel1257"/>
            <w:rFonts w:cs="Times New Roman" w:ascii="Times New Roman" w:hAnsi="Times New Roman"/>
            <w:sz w:val="24"/>
            <w:szCs w:val="24"/>
          </w:rPr>
          <w:t>пунктом 42.2.</w:t>
        </w:r>
      </w:hyperlink>
      <w:r>
        <w:rPr>
          <w:rFonts w:cs="Times New Roman" w:ascii="Times New Roman" w:hAnsi="Times New Roman"/>
          <w:spacing w:val="54"/>
          <w:sz w:val="24"/>
          <w:szCs w:val="24"/>
        </w:rPr>
        <w:t xml:space="preserve"> </w:t>
      </w:r>
      <w:r>
        <w:rPr>
          <w:rFonts w:cs="Times New Roman" w:ascii="Times New Roman" w:hAnsi="Times New Roman"/>
          <w:sz w:val="24"/>
          <w:szCs w:val="24"/>
        </w:rPr>
        <w:t>Условий;</w:t>
      </w:r>
    </w:p>
    <w:p>
      <w:pPr>
        <w:pStyle w:val="ListParagraph"/>
        <w:numPr>
          <w:ilvl w:val="0"/>
          <w:numId w:val="2"/>
        </w:numPr>
        <w:tabs>
          <w:tab w:val="clear" w:pos="720"/>
          <w:tab w:val="left" w:pos="499"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w:t>
      </w:r>
      <w:r>
        <w:rPr>
          <w:rFonts w:cs="Times New Roman" w:ascii="Times New Roman" w:hAnsi="Times New Roman"/>
          <w:spacing w:val="2"/>
          <w:sz w:val="24"/>
          <w:szCs w:val="24"/>
        </w:rPr>
        <w:t xml:space="preserve"> </w:t>
      </w:r>
      <w:r>
        <w:rPr>
          <w:rFonts w:cs="Times New Roman" w:ascii="Times New Roman" w:hAnsi="Times New Roman"/>
          <w:sz w:val="24"/>
          <w:szCs w:val="24"/>
        </w:rPr>
        <w:t>случае</w:t>
      </w:r>
      <w:r>
        <w:rPr>
          <w:rFonts w:cs="Times New Roman" w:ascii="Times New Roman" w:hAnsi="Times New Roman"/>
          <w:spacing w:val="1"/>
          <w:sz w:val="24"/>
          <w:szCs w:val="24"/>
        </w:rPr>
        <w:t xml:space="preserve"> </w:t>
      </w:r>
      <w:r>
        <w:rPr>
          <w:rFonts w:cs="Times New Roman" w:ascii="Times New Roman" w:hAnsi="Times New Roman"/>
          <w:sz w:val="24"/>
          <w:szCs w:val="24"/>
        </w:rPr>
        <w:t>последующей</w:t>
      </w:r>
      <w:r>
        <w:rPr>
          <w:rFonts w:cs="Times New Roman" w:ascii="Times New Roman" w:hAnsi="Times New Roman"/>
          <w:spacing w:val="4"/>
          <w:sz w:val="24"/>
          <w:szCs w:val="24"/>
        </w:rPr>
        <w:t xml:space="preserve"> </w:t>
      </w:r>
      <w:r>
        <w:rPr>
          <w:rFonts w:cs="Times New Roman" w:ascii="Times New Roman" w:hAnsi="Times New Roman"/>
          <w:sz w:val="24"/>
          <w:szCs w:val="24"/>
        </w:rPr>
        <w:t>ликвидации</w:t>
      </w:r>
      <w:r>
        <w:rPr>
          <w:rFonts w:cs="Times New Roman" w:ascii="Times New Roman" w:hAnsi="Times New Roman"/>
          <w:spacing w:val="4"/>
          <w:sz w:val="24"/>
          <w:szCs w:val="24"/>
        </w:rPr>
        <w:t xml:space="preserve"> </w:t>
      </w:r>
      <w:r>
        <w:rPr>
          <w:rFonts w:cs="Times New Roman" w:ascii="Times New Roman" w:hAnsi="Times New Roman"/>
          <w:sz w:val="24"/>
          <w:szCs w:val="24"/>
        </w:rPr>
        <w:t>эмитента</w:t>
      </w:r>
      <w:r>
        <w:rPr>
          <w:rFonts w:cs="Times New Roman" w:ascii="Times New Roman" w:hAnsi="Times New Roman"/>
          <w:spacing w:val="4"/>
          <w:sz w:val="24"/>
          <w:szCs w:val="24"/>
        </w:rPr>
        <w:t xml:space="preserve"> </w:t>
      </w:r>
      <w:r>
        <w:rPr>
          <w:rFonts w:cs="Times New Roman" w:ascii="Times New Roman" w:hAnsi="Times New Roman"/>
          <w:sz w:val="24"/>
          <w:szCs w:val="24"/>
        </w:rPr>
        <w:t>ценных</w:t>
      </w:r>
      <w:r>
        <w:rPr>
          <w:rFonts w:cs="Times New Roman" w:ascii="Times New Roman" w:hAnsi="Times New Roman"/>
          <w:spacing w:val="3"/>
          <w:sz w:val="24"/>
          <w:szCs w:val="24"/>
        </w:rPr>
        <w:t xml:space="preserve"> </w:t>
      </w:r>
      <w:r>
        <w:rPr>
          <w:rFonts w:cs="Times New Roman" w:ascii="Times New Roman" w:hAnsi="Times New Roman"/>
          <w:sz w:val="24"/>
          <w:szCs w:val="24"/>
        </w:rPr>
        <w:t>бумаг,</w:t>
      </w:r>
      <w:r>
        <w:rPr>
          <w:rFonts w:cs="Times New Roman" w:ascii="Times New Roman" w:hAnsi="Times New Roman"/>
          <w:spacing w:val="5"/>
          <w:sz w:val="24"/>
          <w:szCs w:val="24"/>
        </w:rPr>
        <w:t xml:space="preserve"> </w:t>
      </w:r>
      <w:r>
        <w:rPr>
          <w:rFonts w:cs="Times New Roman" w:ascii="Times New Roman" w:hAnsi="Times New Roman"/>
          <w:sz w:val="24"/>
          <w:szCs w:val="24"/>
        </w:rPr>
        <w:t>Депозитарий</w:t>
      </w:r>
      <w:r>
        <w:rPr>
          <w:rFonts w:cs="Times New Roman" w:ascii="Times New Roman" w:hAnsi="Times New Roman"/>
          <w:spacing w:val="56"/>
          <w:sz w:val="24"/>
          <w:szCs w:val="24"/>
        </w:rPr>
        <w:t xml:space="preserve"> </w:t>
      </w:r>
      <w:r>
        <w:rPr>
          <w:rFonts w:cs="Times New Roman" w:ascii="Times New Roman" w:hAnsi="Times New Roman"/>
          <w:sz w:val="24"/>
          <w:szCs w:val="24"/>
        </w:rPr>
        <w:t>предпринимает</w:t>
      </w:r>
      <w:r>
        <w:rPr>
          <w:rFonts w:cs="Times New Roman" w:ascii="Times New Roman" w:hAnsi="Times New Roman"/>
          <w:spacing w:val="-53"/>
          <w:sz w:val="24"/>
          <w:szCs w:val="24"/>
        </w:rPr>
        <w:t xml:space="preserve"> </w:t>
      </w:r>
      <w:r>
        <w:rPr>
          <w:rFonts w:cs="Times New Roman" w:ascii="Times New Roman" w:hAnsi="Times New Roman"/>
          <w:sz w:val="24"/>
          <w:szCs w:val="24"/>
        </w:rPr>
        <w:t>действия, предусмотренные</w:t>
      </w:r>
      <w:r>
        <w:rPr>
          <w:rFonts w:cs="Times New Roman" w:ascii="Times New Roman" w:hAnsi="Times New Roman"/>
          <w:spacing w:val="-1"/>
          <w:sz w:val="24"/>
          <w:szCs w:val="24"/>
        </w:rPr>
        <w:t xml:space="preserve"> </w:t>
      </w:r>
      <w:r>
        <w:rPr>
          <w:rFonts w:cs="Times New Roman" w:ascii="Times New Roman" w:hAnsi="Times New Roman"/>
          <w:sz w:val="24"/>
          <w:szCs w:val="24"/>
        </w:rPr>
        <w:t>18.4</w:t>
      </w:r>
      <w:r>
        <w:rPr>
          <w:rFonts w:cs="Times New Roman" w:ascii="Times New Roman" w:hAnsi="Times New Roman"/>
          <w:spacing w:val="-1"/>
          <w:sz w:val="24"/>
          <w:szCs w:val="24"/>
        </w:rPr>
        <w:t xml:space="preserve"> </w:t>
      </w:r>
      <w:r>
        <w:rPr>
          <w:rFonts w:cs="Times New Roman" w:ascii="Times New Roman" w:hAnsi="Times New Roman"/>
          <w:sz w:val="24"/>
          <w:szCs w:val="24"/>
        </w:rPr>
        <w:t>Условий.</w:t>
      </w:r>
    </w:p>
    <w:p>
      <w:pPr>
        <w:pStyle w:val="ListParagraph"/>
        <w:numPr>
          <w:ilvl w:val="1"/>
          <w:numId w:val="103"/>
        </w:numPr>
        <w:tabs>
          <w:tab w:val="clear" w:pos="720"/>
          <w:tab w:val="left" w:pos="1134" w:leader="none"/>
          <w:tab w:val="left" w:pos="1658" w:leader="none"/>
        </w:tabs>
        <w:ind w:left="0" w:firstLine="720"/>
        <w:rPr>
          <w:rFonts w:ascii="Times New Roman" w:hAnsi="Times New Roman" w:cs="Times New Roman"/>
          <w:sz w:val="24"/>
          <w:szCs w:val="24"/>
        </w:rPr>
      </w:pPr>
      <w:r>
        <w:rPr>
          <w:rFonts w:cs="Times New Roman" w:ascii="Times New Roman" w:hAnsi="Times New Roman"/>
          <w:sz w:val="24"/>
          <w:szCs w:val="24"/>
        </w:rPr>
        <w:t>В случае ликвидации Депонента закрытие Счета депо с одновременным прекращением</w:t>
      </w:r>
      <w:r>
        <w:rPr>
          <w:rFonts w:cs="Times New Roman" w:ascii="Times New Roman" w:hAnsi="Times New Roman"/>
          <w:spacing w:val="1"/>
          <w:sz w:val="24"/>
          <w:szCs w:val="24"/>
        </w:rPr>
        <w:t xml:space="preserve"> </w:t>
      </w:r>
      <w:r>
        <w:rPr>
          <w:rFonts w:cs="Times New Roman" w:ascii="Times New Roman" w:hAnsi="Times New Roman"/>
          <w:sz w:val="24"/>
          <w:szCs w:val="24"/>
        </w:rPr>
        <w:t>действия</w:t>
      </w:r>
      <w:r>
        <w:rPr>
          <w:rFonts w:cs="Times New Roman" w:ascii="Times New Roman" w:hAnsi="Times New Roman"/>
          <w:spacing w:val="1"/>
          <w:sz w:val="24"/>
          <w:szCs w:val="24"/>
        </w:rPr>
        <w:t xml:space="preserve"> </w:t>
      </w:r>
      <w:r>
        <w:rPr>
          <w:rFonts w:cs="Times New Roman" w:ascii="Times New Roman" w:hAnsi="Times New Roman"/>
          <w:sz w:val="24"/>
          <w:szCs w:val="24"/>
        </w:rPr>
        <w:t>Договора такого Депонента</w:t>
      </w:r>
      <w:r>
        <w:rPr>
          <w:rFonts w:cs="Times New Roman" w:ascii="Times New Roman" w:hAnsi="Times New Roman"/>
          <w:spacing w:val="-2"/>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Депозитарием</w:t>
      </w:r>
      <w:r>
        <w:rPr>
          <w:rFonts w:cs="Times New Roman" w:ascii="Times New Roman" w:hAnsi="Times New Roman"/>
          <w:spacing w:val="-2"/>
          <w:sz w:val="24"/>
          <w:szCs w:val="24"/>
        </w:rPr>
        <w:t xml:space="preserve"> </w:t>
      </w:r>
      <w:r>
        <w:rPr>
          <w:rFonts w:cs="Times New Roman" w:ascii="Times New Roman" w:hAnsi="Times New Roman"/>
          <w:sz w:val="24"/>
          <w:szCs w:val="24"/>
        </w:rPr>
        <w:t>осуществляется</w:t>
      </w:r>
      <w:r>
        <w:rPr>
          <w:rFonts w:cs="Times New Roman" w:ascii="Times New Roman" w:hAnsi="Times New Roman"/>
          <w:spacing w:val="-1"/>
          <w:sz w:val="24"/>
          <w:szCs w:val="24"/>
        </w:rPr>
        <w:t xml:space="preserve"> </w:t>
      </w:r>
      <w:r>
        <w:rPr>
          <w:rFonts w:cs="Times New Roman" w:ascii="Times New Roman" w:hAnsi="Times New Roman"/>
          <w:sz w:val="24"/>
          <w:szCs w:val="24"/>
        </w:rPr>
        <w:t>на основании:</w:t>
      </w:r>
    </w:p>
    <w:p>
      <w:pPr>
        <w:pStyle w:val="ListParagraph"/>
        <w:numPr>
          <w:ilvl w:val="0"/>
          <w:numId w:val="2"/>
        </w:numPr>
        <w:tabs>
          <w:tab w:val="clear" w:pos="720"/>
          <w:tab w:val="left" w:pos="567"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служебного</w:t>
      </w:r>
      <w:r>
        <w:rPr>
          <w:rFonts w:cs="Times New Roman" w:ascii="Times New Roman" w:hAnsi="Times New Roman"/>
          <w:spacing w:val="-6"/>
          <w:sz w:val="24"/>
          <w:szCs w:val="24"/>
        </w:rPr>
        <w:t xml:space="preserve"> </w:t>
      </w:r>
      <w:r>
        <w:rPr>
          <w:rFonts w:cs="Times New Roman" w:ascii="Times New Roman" w:hAnsi="Times New Roman"/>
          <w:sz w:val="24"/>
          <w:szCs w:val="24"/>
        </w:rPr>
        <w:t>Поручения</w:t>
      </w:r>
      <w:r>
        <w:rPr>
          <w:rFonts w:cs="Times New Roman" w:ascii="Times New Roman" w:hAnsi="Times New Roman"/>
          <w:spacing w:val="-4"/>
          <w:sz w:val="24"/>
          <w:szCs w:val="24"/>
        </w:rPr>
        <w:t xml:space="preserve"> </w:t>
      </w:r>
      <w:r>
        <w:rPr>
          <w:rFonts w:cs="Times New Roman" w:ascii="Times New Roman" w:hAnsi="Times New Roman"/>
          <w:sz w:val="24"/>
          <w:szCs w:val="24"/>
        </w:rPr>
        <w:t>Депозитария</w:t>
      </w:r>
      <w:r>
        <w:rPr>
          <w:rFonts w:cs="Times New Roman" w:ascii="Times New Roman" w:hAnsi="Times New Roman"/>
          <w:spacing w:val="-4"/>
          <w:sz w:val="24"/>
          <w:szCs w:val="24"/>
        </w:rPr>
        <w:t xml:space="preserve"> </w:t>
      </w:r>
      <w:r>
        <w:rPr>
          <w:rFonts w:cs="Times New Roman" w:ascii="Times New Roman" w:hAnsi="Times New Roman"/>
          <w:sz w:val="24"/>
          <w:szCs w:val="24"/>
        </w:rPr>
        <w:t>на</w:t>
      </w:r>
      <w:r>
        <w:rPr>
          <w:rFonts w:cs="Times New Roman" w:ascii="Times New Roman" w:hAnsi="Times New Roman"/>
          <w:spacing w:val="-4"/>
          <w:sz w:val="24"/>
          <w:szCs w:val="24"/>
        </w:rPr>
        <w:t xml:space="preserve"> </w:t>
      </w:r>
      <w:r>
        <w:rPr>
          <w:rFonts w:cs="Times New Roman" w:ascii="Times New Roman" w:hAnsi="Times New Roman"/>
          <w:sz w:val="24"/>
          <w:szCs w:val="24"/>
        </w:rPr>
        <w:t>закрытие</w:t>
      </w:r>
      <w:r>
        <w:rPr>
          <w:rFonts w:cs="Times New Roman" w:ascii="Times New Roman" w:hAnsi="Times New Roman"/>
          <w:spacing w:val="-5"/>
          <w:sz w:val="24"/>
          <w:szCs w:val="24"/>
        </w:rPr>
        <w:t xml:space="preserve"> </w:t>
      </w:r>
      <w:r>
        <w:rPr>
          <w:rFonts w:cs="Times New Roman" w:ascii="Times New Roman" w:hAnsi="Times New Roman"/>
          <w:sz w:val="24"/>
          <w:szCs w:val="24"/>
        </w:rPr>
        <w:t>Счета</w:t>
      </w:r>
      <w:r>
        <w:rPr>
          <w:rFonts w:cs="Times New Roman" w:ascii="Times New Roman" w:hAnsi="Times New Roman"/>
          <w:spacing w:val="-4"/>
          <w:sz w:val="24"/>
          <w:szCs w:val="24"/>
        </w:rPr>
        <w:t xml:space="preserve"> </w:t>
      </w:r>
      <w:r>
        <w:rPr>
          <w:rFonts w:cs="Times New Roman" w:ascii="Times New Roman" w:hAnsi="Times New Roman"/>
          <w:sz w:val="24"/>
          <w:szCs w:val="24"/>
        </w:rPr>
        <w:t>депо;</w:t>
      </w:r>
    </w:p>
    <w:p>
      <w:pPr>
        <w:pStyle w:val="ListParagraph"/>
        <w:numPr>
          <w:ilvl w:val="0"/>
          <w:numId w:val="2"/>
        </w:numPr>
        <w:tabs>
          <w:tab w:val="clear" w:pos="720"/>
          <w:tab w:val="left" w:pos="567"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документа,</w:t>
      </w:r>
      <w:r>
        <w:rPr>
          <w:rFonts w:cs="Times New Roman" w:ascii="Times New Roman" w:hAnsi="Times New Roman"/>
          <w:spacing w:val="19"/>
          <w:sz w:val="24"/>
          <w:szCs w:val="24"/>
        </w:rPr>
        <w:t xml:space="preserve"> </w:t>
      </w:r>
      <w:r>
        <w:rPr>
          <w:rFonts w:cs="Times New Roman" w:ascii="Times New Roman" w:hAnsi="Times New Roman"/>
          <w:sz w:val="24"/>
          <w:szCs w:val="24"/>
        </w:rPr>
        <w:t>подтверждающего</w:t>
      </w:r>
      <w:r>
        <w:rPr>
          <w:rFonts w:cs="Times New Roman" w:ascii="Times New Roman" w:hAnsi="Times New Roman"/>
          <w:spacing w:val="20"/>
          <w:sz w:val="24"/>
          <w:szCs w:val="24"/>
        </w:rPr>
        <w:t xml:space="preserve"> </w:t>
      </w:r>
      <w:r>
        <w:rPr>
          <w:rFonts w:cs="Times New Roman" w:ascii="Times New Roman" w:hAnsi="Times New Roman"/>
          <w:sz w:val="24"/>
          <w:szCs w:val="24"/>
        </w:rPr>
        <w:t>внесение</w:t>
      </w:r>
      <w:r>
        <w:rPr>
          <w:rFonts w:cs="Times New Roman" w:ascii="Times New Roman" w:hAnsi="Times New Roman"/>
          <w:spacing w:val="20"/>
          <w:sz w:val="24"/>
          <w:szCs w:val="24"/>
        </w:rPr>
        <w:t xml:space="preserve"> </w:t>
      </w:r>
      <w:r>
        <w:rPr>
          <w:rFonts w:cs="Times New Roman" w:ascii="Times New Roman" w:hAnsi="Times New Roman"/>
          <w:sz w:val="24"/>
          <w:szCs w:val="24"/>
        </w:rPr>
        <w:t>в</w:t>
      </w:r>
      <w:r>
        <w:rPr>
          <w:rFonts w:cs="Times New Roman" w:ascii="Times New Roman" w:hAnsi="Times New Roman"/>
          <w:spacing w:val="22"/>
          <w:sz w:val="24"/>
          <w:szCs w:val="24"/>
        </w:rPr>
        <w:t xml:space="preserve"> </w:t>
      </w:r>
      <w:r>
        <w:rPr>
          <w:rFonts w:cs="Times New Roman" w:ascii="Times New Roman" w:hAnsi="Times New Roman"/>
          <w:sz w:val="24"/>
          <w:szCs w:val="24"/>
        </w:rPr>
        <w:t>единый</w:t>
      </w:r>
      <w:r>
        <w:rPr>
          <w:rFonts w:cs="Times New Roman" w:ascii="Times New Roman" w:hAnsi="Times New Roman"/>
          <w:spacing w:val="19"/>
          <w:sz w:val="24"/>
          <w:szCs w:val="24"/>
        </w:rPr>
        <w:t xml:space="preserve"> </w:t>
      </w:r>
      <w:r>
        <w:rPr>
          <w:rFonts w:cs="Times New Roman" w:ascii="Times New Roman" w:hAnsi="Times New Roman"/>
          <w:sz w:val="24"/>
          <w:szCs w:val="24"/>
        </w:rPr>
        <w:t>государственный</w:t>
      </w:r>
      <w:r>
        <w:rPr>
          <w:rFonts w:cs="Times New Roman" w:ascii="Times New Roman" w:hAnsi="Times New Roman"/>
          <w:spacing w:val="19"/>
          <w:sz w:val="24"/>
          <w:szCs w:val="24"/>
        </w:rPr>
        <w:t xml:space="preserve"> </w:t>
      </w:r>
      <w:r>
        <w:rPr>
          <w:rFonts w:cs="Times New Roman" w:ascii="Times New Roman" w:hAnsi="Times New Roman"/>
          <w:sz w:val="24"/>
          <w:szCs w:val="24"/>
        </w:rPr>
        <w:t>реестр</w:t>
      </w:r>
      <w:r>
        <w:rPr>
          <w:rFonts w:cs="Times New Roman" w:ascii="Times New Roman" w:hAnsi="Times New Roman"/>
          <w:spacing w:val="20"/>
          <w:sz w:val="24"/>
          <w:szCs w:val="24"/>
        </w:rPr>
        <w:t xml:space="preserve"> </w:t>
      </w:r>
      <w:r>
        <w:rPr>
          <w:rFonts w:cs="Times New Roman" w:ascii="Times New Roman" w:hAnsi="Times New Roman"/>
          <w:sz w:val="24"/>
          <w:szCs w:val="24"/>
        </w:rPr>
        <w:t>юридических</w:t>
      </w:r>
      <w:r>
        <w:rPr>
          <w:rFonts w:cs="Times New Roman" w:ascii="Times New Roman" w:hAnsi="Times New Roman"/>
          <w:spacing w:val="23"/>
          <w:sz w:val="24"/>
          <w:szCs w:val="24"/>
        </w:rPr>
        <w:t xml:space="preserve"> </w:t>
      </w:r>
      <w:r>
        <w:rPr>
          <w:rFonts w:cs="Times New Roman" w:ascii="Times New Roman" w:hAnsi="Times New Roman"/>
          <w:sz w:val="24"/>
          <w:szCs w:val="24"/>
        </w:rPr>
        <w:t>лиц</w:t>
      </w:r>
      <w:r>
        <w:rPr>
          <w:rFonts w:cs="Times New Roman" w:ascii="Times New Roman" w:hAnsi="Times New Roman"/>
          <w:spacing w:val="-53"/>
          <w:sz w:val="24"/>
          <w:szCs w:val="24"/>
        </w:rPr>
        <w:t xml:space="preserve"> </w:t>
      </w:r>
      <w:r>
        <w:rPr>
          <w:rFonts w:cs="Times New Roman" w:ascii="Times New Roman" w:hAnsi="Times New Roman"/>
          <w:sz w:val="24"/>
          <w:szCs w:val="24"/>
        </w:rPr>
        <w:t>записи о ликвидации</w:t>
      </w:r>
      <w:r>
        <w:rPr>
          <w:rFonts w:cs="Times New Roman" w:ascii="Times New Roman" w:hAnsi="Times New Roman"/>
          <w:spacing w:val="3"/>
          <w:sz w:val="24"/>
          <w:szCs w:val="24"/>
        </w:rPr>
        <w:t xml:space="preserve"> </w:t>
      </w:r>
      <w:r>
        <w:rPr>
          <w:rFonts w:cs="Times New Roman" w:ascii="Times New Roman" w:hAnsi="Times New Roman"/>
          <w:sz w:val="24"/>
          <w:szCs w:val="24"/>
        </w:rPr>
        <w:t>указанного Депонента</w:t>
      </w:r>
      <w:r>
        <w:rPr>
          <w:rFonts w:cs="Times New Roman" w:ascii="Times New Roman" w:hAnsi="Times New Roman"/>
          <w:spacing w:val="3"/>
          <w:sz w:val="24"/>
          <w:szCs w:val="24"/>
        </w:rPr>
        <w:t xml:space="preserve"> </w:t>
      </w:r>
      <w:r>
        <w:rPr>
          <w:rFonts w:cs="Times New Roman" w:ascii="Times New Roman" w:hAnsi="Times New Roman"/>
          <w:sz w:val="24"/>
          <w:szCs w:val="24"/>
        </w:rPr>
        <w:t>– юридического</w:t>
      </w:r>
      <w:r>
        <w:rPr>
          <w:rFonts w:cs="Times New Roman" w:ascii="Times New Roman" w:hAnsi="Times New Roman"/>
          <w:spacing w:val="-2"/>
          <w:sz w:val="24"/>
          <w:szCs w:val="24"/>
        </w:rPr>
        <w:t xml:space="preserve"> </w:t>
      </w:r>
      <w:r>
        <w:rPr>
          <w:rFonts w:cs="Times New Roman" w:ascii="Times New Roman" w:hAnsi="Times New Roman"/>
          <w:sz w:val="24"/>
          <w:szCs w:val="24"/>
        </w:rPr>
        <w:t>лица.</w:t>
      </w:r>
    </w:p>
    <w:p>
      <w:pPr>
        <w:pStyle w:val="ListParagraph"/>
        <w:tabs>
          <w:tab w:val="clear" w:pos="720"/>
          <w:tab w:val="left" w:pos="567" w:leader="none"/>
        </w:tabs>
        <w:ind w:left="0" w:firstLine="720"/>
        <w:rPr>
          <w:rFonts w:ascii="Times New Roman" w:hAnsi="Times New Roman" w:cs="Times New Roman"/>
          <w:sz w:val="24"/>
          <w:szCs w:val="24"/>
        </w:rPr>
      </w:pPr>
      <w:r>
        <w:rPr>
          <w:rFonts w:cs="Times New Roman" w:ascii="Times New Roman" w:hAnsi="Times New Roman"/>
          <w:sz w:val="24"/>
          <w:szCs w:val="24"/>
        </w:rPr>
      </w:r>
    </w:p>
    <w:p>
      <w:pPr>
        <w:pStyle w:val="2"/>
        <w:numPr>
          <w:ilvl w:val="0"/>
          <w:numId w:val="103"/>
        </w:numPr>
        <w:tabs>
          <w:tab w:val="clear" w:pos="720"/>
          <w:tab w:val="left" w:pos="1134" w:leader="none"/>
        </w:tabs>
        <w:ind w:left="0" w:firstLine="720"/>
        <w:jc w:val="both"/>
        <w:rPr>
          <w:rFonts w:ascii="Times New Roman" w:hAnsi="Times New Roman" w:cs="Times New Roman"/>
          <w:i w:val="false"/>
          <w:i w:val="false"/>
          <w:sz w:val="24"/>
          <w:szCs w:val="24"/>
        </w:rPr>
      </w:pPr>
      <w:bookmarkStart w:id="67" w:name="_bookmark57"/>
      <w:bookmarkStart w:id="68" w:name="_bookmark56"/>
      <w:bookmarkEnd w:id="67"/>
      <w:bookmarkEnd w:id="68"/>
      <w:r>
        <w:rPr>
          <w:rFonts w:cs="Times New Roman" w:ascii="Times New Roman" w:hAnsi="Times New Roman"/>
          <w:i w:val="false"/>
          <w:sz w:val="24"/>
          <w:szCs w:val="24"/>
        </w:rPr>
        <w:t>Процедуры</w:t>
      </w:r>
      <w:r>
        <w:rPr>
          <w:rFonts w:cs="Times New Roman" w:ascii="Times New Roman" w:hAnsi="Times New Roman"/>
          <w:i w:val="false"/>
          <w:spacing w:val="40"/>
          <w:sz w:val="24"/>
          <w:szCs w:val="24"/>
        </w:rPr>
        <w:t xml:space="preserve"> </w:t>
      </w:r>
      <w:r>
        <w:rPr>
          <w:rFonts w:cs="Times New Roman" w:ascii="Times New Roman" w:hAnsi="Times New Roman"/>
          <w:i w:val="false"/>
          <w:sz w:val="24"/>
          <w:szCs w:val="24"/>
        </w:rPr>
        <w:t>внесения</w:t>
      </w:r>
      <w:r>
        <w:rPr>
          <w:rFonts w:cs="Times New Roman" w:ascii="Times New Roman" w:hAnsi="Times New Roman"/>
          <w:i w:val="false"/>
          <w:spacing w:val="40"/>
          <w:sz w:val="24"/>
          <w:szCs w:val="24"/>
        </w:rPr>
        <w:t xml:space="preserve"> </w:t>
      </w:r>
      <w:r>
        <w:rPr>
          <w:rFonts w:cs="Times New Roman" w:ascii="Times New Roman" w:hAnsi="Times New Roman"/>
          <w:i w:val="false"/>
          <w:sz w:val="24"/>
          <w:szCs w:val="24"/>
        </w:rPr>
        <w:t>записей</w:t>
      </w:r>
      <w:r>
        <w:rPr>
          <w:rFonts w:cs="Times New Roman" w:ascii="Times New Roman" w:hAnsi="Times New Roman"/>
          <w:i w:val="false"/>
          <w:spacing w:val="39"/>
          <w:sz w:val="24"/>
          <w:szCs w:val="24"/>
        </w:rPr>
        <w:t xml:space="preserve"> </w:t>
      </w:r>
      <w:r>
        <w:rPr>
          <w:rFonts w:cs="Times New Roman" w:ascii="Times New Roman" w:hAnsi="Times New Roman"/>
          <w:i w:val="false"/>
          <w:sz w:val="24"/>
          <w:szCs w:val="24"/>
        </w:rPr>
        <w:t>при</w:t>
      </w:r>
      <w:r>
        <w:rPr>
          <w:rFonts w:cs="Times New Roman" w:ascii="Times New Roman" w:hAnsi="Times New Roman"/>
          <w:i w:val="false"/>
          <w:spacing w:val="38"/>
          <w:sz w:val="24"/>
          <w:szCs w:val="24"/>
        </w:rPr>
        <w:t xml:space="preserve"> </w:t>
      </w:r>
      <w:r>
        <w:rPr>
          <w:rFonts w:cs="Times New Roman" w:ascii="Times New Roman" w:hAnsi="Times New Roman"/>
          <w:i w:val="false"/>
          <w:sz w:val="24"/>
          <w:szCs w:val="24"/>
        </w:rPr>
        <w:t>совершении</w:t>
      </w:r>
      <w:r>
        <w:rPr>
          <w:rFonts w:cs="Times New Roman" w:ascii="Times New Roman" w:hAnsi="Times New Roman"/>
          <w:i w:val="false"/>
          <w:spacing w:val="38"/>
          <w:sz w:val="24"/>
          <w:szCs w:val="24"/>
        </w:rPr>
        <w:t xml:space="preserve"> </w:t>
      </w:r>
      <w:r>
        <w:rPr>
          <w:rFonts w:cs="Times New Roman" w:ascii="Times New Roman" w:hAnsi="Times New Roman"/>
          <w:i w:val="false"/>
          <w:sz w:val="24"/>
          <w:szCs w:val="24"/>
        </w:rPr>
        <w:t>операций</w:t>
      </w:r>
      <w:r>
        <w:rPr>
          <w:rFonts w:cs="Times New Roman" w:ascii="Times New Roman" w:hAnsi="Times New Roman"/>
          <w:i w:val="false"/>
          <w:spacing w:val="39"/>
          <w:sz w:val="24"/>
          <w:szCs w:val="24"/>
        </w:rPr>
        <w:t xml:space="preserve"> </w:t>
      </w:r>
      <w:r>
        <w:rPr>
          <w:rFonts w:cs="Times New Roman" w:ascii="Times New Roman" w:hAnsi="Times New Roman"/>
          <w:i w:val="false"/>
          <w:sz w:val="24"/>
          <w:szCs w:val="24"/>
        </w:rPr>
        <w:t>по</w:t>
      </w:r>
      <w:r>
        <w:rPr>
          <w:rFonts w:cs="Times New Roman" w:ascii="Times New Roman" w:hAnsi="Times New Roman"/>
          <w:i w:val="false"/>
          <w:spacing w:val="38"/>
          <w:sz w:val="24"/>
          <w:szCs w:val="24"/>
        </w:rPr>
        <w:t xml:space="preserve"> </w:t>
      </w:r>
      <w:r>
        <w:rPr>
          <w:rFonts w:cs="Times New Roman" w:ascii="Times New Roman" w:hAnsi="Times New Roman"/>
          <w:i w:val="false"/>
          <w:sz w:val="24"/>
          <w:szCs w:val="24"/>
        </w:rPr>
        <w:t>оформлению</w:t>
      </w:r>
      <w:r>
        <w:rPr>
          <w:rFonts w:cs="Times New Roman" w:ascii="Times New Roman" w:hAnsi="Times New Roman"/>
          <w:i w:val="false"/>
          <w:spacing w:val="38"/>
          <w:sz w:val="24"/>
          <w:szCs w:val="24"/>
        </w:rPr>
        <w:t xml:space="preserve"> </w:t>
      </w:r>
      <w:r>
        <w:rPr>
          <w:rFonts w:cs="Times New Roman" w:ascii="Times New Roman" w:hAnsi="Times New Roman"/>
          <w:i w:val="false"/>
          <w:sz w:val="24"/>
          <w:szCs w:val="24"/>
        </w:rPr>
        <w:t>перехода</w:t>
      </w:r>
      <w:r>
        <w:rPr>
          <w:rFonts w:cs="Times New Roman" w:ascii="Times New Roman" w:hAnsi="Times New Roman"/>
          <w:i w:val="false"/>
          <w:spacing w:val="38"/>
          <w:sz w:val="24"/>
          <w:szCs w:val="24"/>
        </w:rPr>
        <w:t xml:space="preserve"> </w:t>
      </w:r>
      <w:r>
        <w:rPr>
          <w:rFonts w:cs="Times New Roman" w:ascii="Times New Roman" w:hAnsi="Times New Roman"/>
          <w:i w:val="false"/>
          <w:sz w:val="24"/>
          <w:szCs w:val="24"/>
        </w:rPr>
        <w:t>прав</w:t>
      </w:r>
      <w:r>
        <w:rPr>
          <w:rFonts w:cs="Times New Roman" w:ascii="Times New Roman" w:hAnsi="Times New Roman"/>
          <w:i w:val="false"/>
          <w:spacing w:val="39"/>
          <w:sz w:val="24"/>
          <w:szCs w:val="24"/>
        </w:rPr>
        <w:t xml:space="preserve"> </w:t>
      </w:r>
      <w:r>
        <w:rPr>
          <w:rFonts w:cs="Times New Roman" w:ascii="Times New Roman" w:hAnsi="Times New Roman"/>
          <w:i w:val="false"/>
          <w:sz w:val="24"/>
          <w:szCs w:val="24"/>
        </w:rPr>
        <w:t xml:space="preserve">на   </w:t>
      </w:r>
      <w:r>
        <w:rPr>
          <w:rFonts w:cs="Times New Roman" w:ascii="Times New Roman" w:hAnsi="Times New Roman"/>
          <w:i w:val="false"/>
          <w:spacing w:val="-52"/>
          <w:sz w:val="24"/>
          <w:szCs w:val="24"/>
        </w:rPr>
        <w:t xml:space="preserve"> </w:t>
      </w:r>
      <w:r>
        <w:rPr>
          <w:rFonts w:cs="Times New Roman" w:ascii="Times New Roman" w:hAnsi="Times New Roman"/>
          <w:i w:val="false"/>
          <w:sz w:val="24"/>
          <w:szCs w:val="24"/>
        </w:rPr>
        <w:t>ценные бумаги в</w:t>
      </w:r>
      <w:r>
        <w:rPr>
          <w:rFonts w:cs="Times New Roman" w:ascii="Times New Roman" w:hAnsi="Times New Roman"/>
          <w:i w:val="false"/>
          <w:spacing w:val="1"/>
          <w:sz w:val="24"/>
          <w:szCs w:val="24"/>
        </w:rPr>
        <w:t xml:space="preserve"> </w:t>
      </w:r>
      <w:r>
        <w:rPr>
          <w:rFonts w:cs="Times New Roman" w:ascii="Times New Roman" w:hAnsi="Times New Roman"/>
          <w:i w:val="false"/>
          <w:sz w:val="24"/>
          <w:szCs w:val="24"/>
        </w:rPr>
        <w:t>порядке</w:t>
      </w:r>
      <w:r>
        <w:rPr>
          <w:rFonts w:cs="Times New Roman" w:ascii="Times New Roman" w:hAnsi="Times New Roman"/>
          <w:i w:val="false"/>
          <w:spacing w:val="-1"/>
          <w:sz w:val="24"/>
          <w:szCs w:val="24"/>
        </w:rPr>
        <w:t xml:space="preserve"> </w:t>
      </w:r>
      <w:r>
        <w:rPr>
          <w:rFonts w:cs="Times New Roman" w:ascii="Times New Roman" w:hAnsi="Times New Roman"/>
          <w:i w:val="false"/>
          <w:sz w:val="24"/>
          <w:szCs w:val="24"/>
        </w:rPr>
        <w:t>наследования</w:t>
      </w:r>
    </w:p>
    <w:p>
      <w:pPr>
        <w:pStyle w:val="Style21"/>
        <w:ind w:left="0" w:firstLine="720"/>
        <w:rPr>
          <w:rFonts w:ascii="Times New Roman" w:hAnsi="Times New Roman" w:cs="Times New Roman"/>
          <w:b/>
          <w:b/>
          <w:i/>
          <w:i/>
          <w:sz w:val="24"/>
          <w:szCs w:val="24"/>
        </w:rPr>
      </w:pPr>
      <w:r>
        <w:rPr>
          <w:rFonts w:cs="Times New Roman" w:ascii="Times New Roman" w:hAnsi="Times New Roman"/>
          <w:b/>
          <w:i/>
          <w:sz w:val="24"/>
          <w:szCs w:val="24"/>
        </w:rPr>
      </w:r>
    </w:p>
    <w:p>
      <w:pPr>
        <w:pStyle w:val="ListParagraph"/>
        <w:numPr>
          <w:ilvl w:val="1"/>
          <w:numId w:val="102"/>
        </w:numPr>
        <w:tabs>
          <w:tab w:val="clear" w:pos="720"/>
          <w:tab w:val="left" w:pos="567" w:leader="none"/>
        </w:tabs>
        <w:ind w:left="0" w:firstLine="567"/>
        <w:rPr>
          <w:rFonts w:ascii="Times New Roman" w:hAnsi="Times New Roman" w:cs="Times New Roman"/>
          <w:sz w:val="24"/>
          <w:szCs w:val="24"/>
        </w:rPr>
      </w:pPr>
      <w:r>
        <w:rPr>
          <w:rFonts w:cs="Times New Roman" w:ascii="Times New Roman" w:hAnsi="Times New Roman"/>
          <w:sz w:val="24"/>
          <w:szCs w:val="24"/>
        </w:rPr>
        <w:t>В</w:t>
      </w:r>
      <w:r>
        <w:rPr>
          <w:rFonts w:cs="Times New Roman" w:ascii="Times New Roman" w:hAnsi="Times New Roman"/>
          <w:spacing w:val="8"/>
          <w:sz w:val="24"/>
          <w:szCs w:val="24"/>
        </w:rPr>
        <w:t xml:space="preserve"> </w:t>
      </w:r>
      <w:r>
        <w:rPr>
          <w:rFonts w:cs="Times New Roman" w:ascii="Times New Roman" w:hAnsi="Times New Roman"/>
          <w:sz w:val="24"/>
          <w:szCs w:val="24"/>
        </w:rPr>
        <w:t>случае</w:t>
      </w:r>
      <w:r>
        <w:rPr>
          <w:rFonts w:cs="Times New Roman" w:ascii="Times New Roman" w:hAnsi="Times New Roman"/>
          <w:spacing w:val="10"/>
          <w:sz w:val="24"/>
          <w:szCs w:val="24"/>
        </w:rPr>
        <w:t xml:space="preserve"> </w:t>
      </w:r>
      <w:r>
        <w:rPr>
          <w:rFonts w:cs="Times New Roman" w:ascii="Times New Roman" w:hAnsi="Times New Roman"/>
          <w:sz w:val="24"/>
          <w:szCs w:val="24"/>
        </w:rPr>
        <w:t>смерти</w:t>
      </w:r>
      <w:r>
        <w:rPr>
          <w:rFonts w:cs="Times New Roman" w:ascii="Times New Roman" w:hAnsi="Times New Roman"/>
          <w:spacing w:val="9"/>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11"/>
          <w:sz w:val="24"/>
          <w:szCs w:val="24"/>
        </w:rPr>
        <w:t xml:space="preserve"> </w:t>
      </w:r>
      <w:r>
        <w:rPr>
          <w:rFonts w:cs="Times New Roman" w:ascii="Times New Roman" w:hAnsi="Times New Roman"/>
          <w:sz w:val="24"/>
          <w:szCs w:val="24"/>
        </w:rPr>
        <w:t>-</w:t>
      </w:r>
      <w:r>
        <w:rPr>
          <w:rFonts w:cs="Times New Roman" w:ascii="Times New Roman" w:hAnsi="Times New Roman"/>
          <w:spacing w:val="10"/>
          <w:sz w:val="24"/>
          <w:szCs w:val="24"/>
        </w:rPr>
        <w:t xml:space="preserve"> </w:t>
      </w:r>
      <w:r>
        <w:rPr>
          <w:rFonts w:cs="Times New Roman" w:ascii="Times New Roman" w:hAnsi="Times New Roman"/>
          <w:sz w:val="24"/>
          <w:szCs w:val="24"/>
        </w:rPr>
        <w:t>физического</w:t>
      </w:r>
      <w:r>
        <w:rPr>
          <w:rFonts w:cs="Times New Roman" w:ascii="Times New Roman" w:hAnsi="Times New Roman"/>
          <w:spacing w:val="10"/>
          <w:sz w:val="24"/>
          <w:szCs w:val="24"/>
        </w:rPr>
        <w:t xml:space="preserve"> </w:t>
      </w:r>
      <w:r>
        <w:rPr>
          <w:rFonts w:cs="Times New Roman" w:ascii="Times New Roman" w:hAnsi="Times New Roman"/>
          <w:sz w:val="24"/>
          <w:szCs w:val="24"/>
        </w:rPr>
        <w:t>лица</w:t>
      </w:r>
      <w:r>
        <w:rPr>
          <w:rFonts w:cs="Times New Roman" w:ascii="Times New Roman" w:hAnsi="Times New Roman"/>
          <w:spacing w:val="9"/>
          <w:sz w:val="24"/>
          <w:szCs w:val="24"/>
        </w:rPr>
        <w:t xml:space="preserve"> </w:t>
      </w:r>
      <w:r>
        <w:rPr>
          <w:rFonts w:cs="Times New Roman" w:ascii="Times New Roman" w:hAnsi="Times New Roman"/>
          <w:sz w:val="24"/>
          <w:szCs w:val="24"/>
        </w:rPr>
        <w:t>списание</w:t>
      </w:r>
      <w:r>
        <w:rPr>
          <w:rFonts w:cs="Times New Roman" w:ascii="Times New Roman" w:hAnsi="Times New Roman"/>
          <w:spacing w:val="9"/>
          <w:sz w:val="24"/>
          <w:szCs w:val="24"/>
        </w:rPr>
        <w:t xml:space="preserve"> </w:t>
      </w:r>
      <w:r>
        <w:rPr>
          <w:rFonts w:cs="Times New Roman" w:ascii="Times New Roman" w:hAnsi="Times New Roman"/>
          <w:sz w:val="24"/>
          <w:szCs w:val="24"/>
        </w:rPr>
        <w:t>ценных</w:t>
      </w:r>
      <w:r>
        <w:rPr>
          <w:rFonts w:cs="Times New Roman" w:ascii="Times New Roman" w:hAnsi="Times New Roman"/>
          <w:spacing w:val="11"/>
          <w:sz w:val="24"/>
          <w:szCs w:val="24"/>
        </w:rPr>
        <w:t xml:space="preserve"> </w:t>
      </w:r>
      <w:r>
        <w:rPr>
          <w:rFonts w:cs="Times New Roman" w:ascii="Times New Roman" w:hAnsi="Times New Roman"/>
          <w:sz w:val="24"/>
          <w:szCs w:val="24"/>
        </w:rPr>
        <w:t xml:space="preserve">бумаг </w:t>
      </w:r>
      <w:r>
        <w:rPr>
          <w:rFonts w:cs="Times New Roman" w:ascii="Times New Roman" w:hAnsi="Times New Roman"/>
          <w:spacing w:val="-54"/>
          <w:sz w:val="24"/>
          <w:szCs w:val="24"/>
        </w:rPr>
        <w:t xml:space="preserve">   </w:t>
      </w:r>
      <w:r>
        <w:rPr>
          <w:rFonts w:cs="Times New Roman" w:ascii="Times New Roman" w:hAnsi="Times New Roman"/>
          <w:sz w:val="24"/>
          <w:szCs w:val="24"/>
        </w:rPr>
        <w:t>с его счета депо может быть осуществлено в результате перехода права собственности на</w:t>
      </w:r>
      <w:r>
        <w:rPr>
          <w:rFonts w:cs="Times New Roman" w:ascii="Times New Roman" w:hAnsi="Times New Roman"/>
          <w:spacing w:val="1"/>
          <w:sz w:val="24"/>
          <w:szCs w:val="24"/>
        </w:rPr>
        <w:t xml:space="preserve"> </w:t>
      </w:r>
      <w:r>
        <w:rPr>
          <w:rFonts w:cs="Times New Roman" w:ascii="Times New Roman" w:hAnsi="Times New Roman"/>
          <w:sz w:val="24"/>
          <w:szCs w:val="24"/>
        </w:rPr>
        <w:t>принадлежащие</w:t>
      </w:r>
      <w:r>
        <w:rPr>
          <w:rFonts w:cs="Times New Roman" w:ascii="Times New Roman" w:hAnsi="Times New Roman"/>
          <w:spacing w:val="-3"/>
          <w:sz w:val="24"/>
          <w:szCs w:val="24"/>
        </w:rPr>
        <w:t xml:space="preserve"> </w:t>
      </w:r>
      <w:r>
        <w:rPr>
          <w:rFonts w:cs="Times New Roman" w:ascii="Times New Roman" w:hAnsi="Times New Roman"/>
          <w:sz w:val="24"/>
          <w:szCs w:val="24"/>
        </w:rPr>
        <w:t>ему</w:t>
      </w:r>
      <w:r>
        <w:rPr>
          <w:rFonts w:cs="Times New Roman" w:ascii="Times New Roman" w:hAnsi="Times New Roman"/>
          <w:spacing w:val="-5"/>
          <w:sz w:val="24"/>
          <w:szCs w:val="24"/>
        </w:rPr>
        <w:t xml:space="preserve"> </w:t>
      </w:r>
      <w:r>
        <w:rPr>
          <w:rFonts w:cs="Times New Roman" w:ascii="Times New Roman" w:hAnsi="Times New Roman"/>
          <w:sz w:val="24"/>
          <w:szCs w:val="24"/>
        </w:rPr>
        <w:t>ценные</w:t>
      </w:r>
      <w:r>
        <w:rPr>
          <w:rFonts w:cs="Times New Roman" w:ascii="Times New Roman" w:hAnsi="Times New Roman"/>
          <w:spacing w:val="-2"/>
          <w:sz w:val="24"/>
          <w:szCs w:val="24"/>
        </w:rPr>
        <w:t xml:space="preserve"> </w:t>
      </w:r>
      <w:r>
        <w:rPr>
          <w:rFonts w:cs="Times New Roman" w:ascii="Times New Roman" w:hAnsi="Times New Roman"/>
          <w:sz w:val="24"/>
          <w:szCs w:val="24"/>
        </w:rPr>
        <w:t>бумаги по</w:t>
      </w:r>
      <w:r>
        <w:rPr>
          <w:rFonts w:cs="Times New Roman" w:ascii="Times New Roman" w:hAnsi="Times New Roman"/>
          <w:spacing w:val="-2"/>
          <w:sz w:val="24"/>
          <w:szCs w:val="24"/>
        </w:rPr>
        <w:t xml:space="preserve"> </w:t>
      </w:r>
      <w:r>
        <w:rPr>
          <w:rFonts w:cs="Times New Roman" w:ascii="Times New Roman" w:hAnsi="Times New Roman"/>
          <w:sz w:val="24"/>
          <w:szCs w:val="24"/>
        </w:rPr>
        <w:t>наследству</w:t>
      </w:r>
      <w:r>
        <w:rPr>
          <w:rFonts w:cs="Times New Roman" w:ascii="Times New Roman" w:hAnsi="Times New Roman"/>
          <w:spacing w:val="-3"/>
          <w:sz w:val="24"/>
          <w:szCs w:val="24"/>
        </w:rPr>
        <w:t xml:space="preserve"> </w:t>
      </w:r>
      <w:r>
        <w:rPr>
          <w:rFonts w:cs="Times New Roman" w:ascii="Times New Roman" w:hAnsi="Times New Roman"/>
          <w:sz w:val="24"/>
          <w:szCs w:val="24"/>
        </w:rPr>
        <w:t>к</w:t>
      </w:r>
      <w:r>
        <w:rPr>
          <w:rFonts w:cs="Times New Roman" w:ascii="Times New Roman" w:hAnsi="Times New Roman"/>
          <w:spacing w:val="-2"/>
          <w:sz w:val="24"/>
          <w:szCs w:val="24"/>
        </w:rPr>
        <w:t xml:space="preserve"> </w:t>
      </w:r>
      <w:r>
        <w:rPr>
          <w:rFonts w:cs="Times New Roman" w:ascii="Times New Roman" w:hAnsi="Times New Roman"/>
          <w:sz w:val="24"/>
          <w:szCs w:val="24"/>
        </w:rPr>
        <w:t>другим</w:t>
      </w:r>
      <w:r>
        <w:rPr>
          <w:rFonts w:cs="Times New Roman" w:ascii="Times New Roman" w:hAnsi="Times New Roman"/>
          <w:spacing w:val="-1"/>
          <w:sz w:val="24"/>
          <w:szCs w:val="24"/>
        </w:rPr>
        <w:t xml:space="preserve"> </w:t>
      </w:r>
      <w:r>
        <w:rPr>
          <w:rFonts w:cs="Times New Roman" w:ascii="Times New Roman" w:hAnsi="Times New Roman"/>
          <w:sz w:val="24"/>
          <w:szCs w:val="24"/>
        </w:rPr>
        <w:t>лицам по</w:t>
      </w:r>
      <w:r>
        <w:rPr>
          <w:rFonts w:cs="Times New Roman" w:ascii="Times New Roman" w:hAnsi="Times New Roman"/>
          <w:spacing w:val="-2"/>
          <w:sz w:val="24"/>
          <w:szCs w:val="24"/>
        </w:rPr>
        <w:t xml:space="preserve"> </w:t>
      </w:r>
      <w:r>
        <w:rPr>
          <w:rFonts w:cs="Times New Roman" w:ascii="Times New Roman" w:hAnsi="Times New Roman"/>
          <w:sz w:val="24"/>
          <w:szCs w:val="24"/>
        </w:rPr>
        <w:t>завещанию или</w:t>
      </w:r>
      <w:r>
        <w:rPr>
          <w:rFonts w:cs="Times New Roman" w:ascii="Times New Roman" w:hAnsi="Times New Roman"/>
          <w:spacing w:val="-1"/>
          <w:sz w:val="24"/>
          <w:szCs w:val="24"/>
        </w:rPr>
        <w:t xml:space="preserve"> </w:t>
      </w:r>
      <w:r>
        <w:rPr>
          <w:rFonts w:cs="Times New Roman" w:ascii="Times New Roman" w:hAnsi="Times New Roman"/>
          <w:sz w:val="24"/>
          <w:szCs w:val="24"/>
        </w:rPr>
        <w:t>закону.</w:t>
      </w:r>
    </w:p>
    <w:p>
      <w:pPr>
        <w:pStyle w:val="ListParagraph"/>
        <w:numPr>
          <w:ilvl w:val="1"/>
          <w:numId w:val="102"/>
        </w:numPr>
        <w:tabs>
          <w:tab w:val="clear" w:pos="720"/>
          <w:tab w:val="left" w:pos="1134" w:leader="none"/>
          <w:tab w:val="left" w:pos="1201" w:leader="none"/>
        </w:tabs>
        <w:ind w:left="0" w:firstLine="720"/>
        <w:rPr>
          <w:rFonts w:ascii="Times New Roman" w:hAnsi="Times New Roman" w:cs="Times New Roman"/>
          <w:sz w:val="24"/>
          <w:szCs w:val="24"/>
        </w:rPr>
      </w:pPr>
      <w:r>
        <w:rPr>
          <w:rFonts w:cs="Times New Roman" w:ascii="Times New Roman" w:hAnsi="Times New Roman"/>
          <w:sz w:val="24"/>
          <w:szCs w:val="24"/>
        </w:rPr>
        <w:t>В случае представления Депозитарию свидетельства о смерти Депонента</w:t>
      </w:r>
      <w:r>
        <w:rPr>
          <w:rFonts w:cs="Times New Roman" w:ascii="Times New Roman" w:hAnsi="Times New Roman"/>
          <w:spacing w:val="1"/>
          <w:sz w:val="24"/>
          <w:szCs w:val="24"/>
        </w:rPr>
        <w:t xml:space="preserve"> </w:t>
      </w:r>
      <w:r>
        <w:rPr>
          <w:rFonts w:cs="Times New Roman" w:ascii="Times New Roman" w:hAnsi="Times New Roman"/>
          <w:sz w:val="24"/>
          <w:szCs w:val="24"/>
        </w:rPr>
        <w:t>(иного</w:t>
      </w:r>
      <w:r>
        <w:rPr>
          <w:rFonts w:cs="Times New Roman" w:ascii="Times New Roman" w:hAnsi="Times New Roman"/>
          <w:spacing w:val="1"/>
          <w:sz w:val="24"/>
          <w:szCs w:val="24"/>
        </w:rPr>
        <w:t xml:space="preserve"> </w:t>
      </w:r>
      <w:r>
        <w:rPr>
          <w:rFonts w:cs="Times New Roman" w:ascii="Times New Roman" w:hAnsi="Times New Roman"/>
          <w:sz w:val="24"/>
          <w:szCs w:val="24"/>
        </w:rPr>
        <w:t>документа,</w:t>
      </w:r>
      <w:r>
        <w:rPr>
          <w:rFonts w:cs="Times New Roman" w:ascii="Times New Roman" w:hAnsi="Times New Roman"/>
          <w:spacing w:val="1"/>
          <w:sz w:val="24"/>
          <w:szCs w:val="24"/>
        </w:rPr>
        <w:t xml:space="preserve"> </w:t>
      </w:r>
      <w:r>
        <w:rPr>
          <w:rFonts w:cs="Times New Roman" w:ascii="Times New Roman" w:hAnsi="Times New Roman"/>
          <w:sz w:val="24"/>
          <w:szCs w:val="24"/>
        </w:rPr>
        <w:t>подтверждающего</w:t>
      </w:r>
      <w:r>
        <w:rPr>
          <w:rFonts w:cs="Times New Roman" w:ascii="Times New Roman" w:hAnsi="Times New Roman"/>
          <w:spacing w:val="1"/>
          <w:sz w:val="24"/>
          <w:szCs w:val="24"/>
        </w:rPr>
        <w:t xml:space="preserve"> </w:t>
      </w:r>
      <w:r>
        <w:rPr>
          <w:rFonts w:cs="Times New Roman" w:ascii="Times New Roman" w:hAnsi="Times New Roman"/>
          <w:sz w:val="24"/>
          <w:szCs w:val="24"/>
        </w:rPr>
        <w:t>смерть</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1"/>
          <w:sz w:val="24"/>
          <w:szCs w:val="24"/>
        </w:rPr>
        <w:t xml:space="preserve"> </w:t>
      </w:r>
      <w:r>
        <w:rPr>
          <w:rFonts w:cs="Times New Roman" w:ascii="Times New Roman" w:hAnsi="Times New Roman"/>
          <w:sz w:val="24"/>
          <w:szCs w:val="24"/>
        </w:rPr>
        <w:t>либо</w:t>
      </w:r>
      <w:r>
        <w:rPr>
          <w:rFonts w:cs="Times New Roman" w:ascii="Times New Roman" w:hAnsi="Times New Roman"/>
          <w:spacing w:val="1"/>
          <w:sz w:val="24"/>
          <w:szCs w:val="24"/>
        </w:rPr>
        <w:t xml:space="preserve"> </w:t>
      </w:r>
      <w:r>
        <w:rPr>
          <w:rFonts w:cs="Times New Roman" w:ascii="Times New Roman" w:hAnsi="Times New Roman"/>
          <w:sz w:val="24"/>
          <w:szCs w:val="24"/>
        </w:rPr>
        <w:t>при</w:t>
      </w:r>
      <w:r>
        <w:rPr>
          <w:rFonts w:cs="Times New Roman" w:ascii="Times New Roman" w:hAnsi="Times New Roman"/>
          <w:spacing w:val="1"/>
          <w:sz w:val="24"/>
          <w:szCs w:val="24"/>
        </w:rPr>
        <w:t xml:space="preserve"> </w:t>
      </w:r>
      <w:r>
        <w:rPr>
          <w:rFonts w:cs="Times New Roman" w:ascii="Times New Roman" w:hAnsi="Times New Roman"/>
          <w:sz w:val="24"/>
          <w:szCs w:val="24"/>
        </w:rPr>
        <w:t>получении</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соответствующего</w:t>
      </w:r>
      <w:r>
        <w:rPr>
          <w:rFonts w:cs="Times New Roman" w:ascii="Times New Roman" w:hAnsi="Times New Roman"/>
          <w:spacing w:val="1"/>
          <w:sz w:val="24"/>
          <w:szCs w:val="24"/>
        </w:rPr>
        <w:t xml:space="preserve"> </w:t>
      </w:r>
      <w:r>
        <w:rPr>
          <w:rFonts w:cs="Times New Roman" w:ascii="Times New Roman" w:hAnsi="Times New Roman"/>
          <w:sz w:val="24"/>
          <w:szCs w:val="24"/>
        </w:rPr>
        <w:t>запроса</w:t>
      </w:r>
      <w:r>
        <w:rPr>
          <w:rFonts w:cs="Times New Roman" w:ascii="Times New Roman" w:hAnsi="Times New Roman"/>
          <w:spacing w:val="1"/>
          <w:sz w:val="24"/>
          <w:szCs w:val="24"/>
        </w:rPr>
        <w:t xml:space="preserve"> </w:t>
      </w:r>
      <w:r>
        <w:rPr>
          <w:rFonts w:cs="Times New Roman" w:ascii="Times New Roman" w:hAnsi="Times New Roman"/>
          <w:sz w:val="24"/>
          <w:szCs w:val="24"/>
        </w:rPr>
        <w:t>нотариуса</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суда</w:t>
      </w:r>
      <w:r>
        <w:rPr>
          <w:rFonts w:cs="Times New Roman" w:ascii="Times New Roman" w:hAnsi="Times New Roman"/>
          <w:spacing w:val="1"/>
          <w:sz w:val="24"/>
          <w:szCs w:val="24"/>
        </w:rPr>
        <w:t xml:space="preserve"> </w:t>
      </w:r>
      <w:r>
        <w:rPr>
          <w:rFonts w:cs="Times New Roman" w:ascii="Times New Roman" w:hAnsi="Times New Roman"/>
          <w:sz w:val="24"/>
          <w:szCs w:val="24"/>
        </w:rPr>
        <w:t>операции</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счету</w:t>
      </w:r>
      <w:r>
        <w:rPr>
          <w:rFonts w:cs="Times New Roman" w:ascii="Times New Roman" w:hAnsi="Times New Roman"/>
          <w:spacing w:val="1"/>
          <w:sz w:val="24"/>
          <w:szCs w:val="24"/>
        </w:rPr>
        <w:t xml:space="preserve"> </w:t>
      </w:r>
      <w:r>
        <w:rPr>
          <w:rFonts w:cs="Times New Roman" w:ascii="Times New Roman" w:hAnsi="Times New Roman"/>
          <w:sz w:val="24"/>
          <w:szCs w:val="24"/>
        </w:rPr>
        <w:t>депо</w:t>
      </w:r>
      <w:r>
        <w:rPr>
          <w:rFonts w:cs="Times New Roman" w:ascii="Times New Roman" w:hAnsi="Times New Roman"/>
          <w:spacing w:val="1"/>
          <w:sz w:val="24"/>
          <w:szCs w:val="24"/>
        </w:rPr>
        <w:t xml:space="preserve"> </w:t>
      </w:r>
      <w:r>
        <w:rPr>
          <w:rFonts w:cs="Times New Roman" w:ascii="Times New Roman" w:hAnsi="Times New Roman"/>
          <w:sz w:val="24"/>
          <w:szCs w:val="24"/>
        </w:rPr>
        <w:t>такого</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1"/>
          <w:sz w:val="24"/>
          <w:szCs w:val="24"/>
        </w:rPr>
        <w:t xml:space="preserve"> </w:t>
      </w:r>
      <w:r>
        <w:rPr>
          <w:rFonts w:cs="Times New Roman" w:ascii="Times New Roman" w:hAnsi="Times New Roman"/>
          <w:sz w:val="24"/>
          <w:szCs w:val="24"/>
        </w:rPr>
        <w:t>приостанавливаются</w:t>
      </w:r>
      <w:r>
        <w:rPr>
          <w:rFonts w:cs="Times New Roman" w:ascii="Times New Roman" w:hAnsi="Times New Roman"/>
          <w:spacing w:val="21"/>
          <w:sz w:val="24"/>
          <w:szCs w:val="24"/>
        </w:rPr>
        <w:t xml:space="preserve"> </w:t>
      </w:r>
      <w:r>
        <w:rPr>
          <w:rFonts w:cs="Times New Roman" w:ascii="Times New Roman" w:hAnsi="Times New Roman"/>
          <w:sz w:val="24"/>
          <w:szCs w:val="24"/>
        </w:rPr>
        <w:t>до</w:t>
      </w:r>
      <w:r>
        <w:rPr>
          <w:rFonts w:cs="Times New Roman" w:ascii="Times New Roman" w:hAnsi="Times New Roman"/>
          <w:spacing w:val="24"/>
          <w:sz w:val="24"/>
          <w:szCs w:val="24"/>
        </w:rPr>
        <w:t xml:space="preserve"> </w:t>
      </w:r>
      <w:r>
        <w:rPr>
          <w:rFonts w:cs="Times New Roman" w:ascii="Times New Roman" w:hAnsi="Times New Roman"/>
          <w:sz w:val="24"/>
          <w:szCs w:val="24"/>
        </w:rPr>
        <w:t>момента</w:t>
      </w:r>
      <w:r>
        <w:rPr>
          <w:rFonts w:cs="Times New Roman" w:ascii="Times New Roman" w:hAnsi="Times New Roman"/>
          <w:spacing w:val="21"/>
          <w:sz w:val="24"/>
          <w:szCs w:val="24"/>
        </w:rPr>
        <w:t xml:space="preserve"> </w:t>
      </w:r>
      <w:r>
        <w:rPr>
          <w:rFonts w:cs="Times New Roman" w:ascii="Times New Roman" w:hAnsi="Times New Roman"/>
          <w:sz w:val="24"/>
          <w:szCs w:val="24"/>
        </w:rPr>
        <w:t>перехода</w:t>
      </w:r>
      <w:r>
        <w:rPr>
          <w:rFonts w:cs="Times New Roman" w:ascii="Times New Roman" w:hAnsi="Times New Roman"/>
          <w:spacing w:val="21"/>
          <w:sz w:val="24"/>
          <w:szCs w:val="24"/>
        </w:rPr>
        <w:t xml:space="preserve"> </w:t>
      </w:r>
      <w:r>
        <w:rPr>
          <w:rFonts w:cs="Times New Roman" w:ascii="Times New Roman" w:hAnsi="Times New Roman"/>
          <w:sz w:val="24"/>
          <w:szCs w:val="24"/>
        </w:rPr>
        <w:t>права</w:t>
      </w:r>
      <w:r>
        <w:rPr>
          <w:rFonts w:cs="Times New Roman" w:ascii="Times New Roman" w:hAnsi="Times New Roman"/>
          <w:spacing w:val="23"/>
          <w:sz w:val="24"/>
          <w:szCs w:val="24"/>
        </w:rPr>
        <w:t xml:space="preserve"> </w:t>
      </w:r>
      <w:r>
        <w:rPr>
          <w:rFonts w:cs="Times New Roman" w:ascii="Times New Roman" w:hAnsi="Times New Roman"/>
          <w:sz w:val="24"/>
          <w:szCs w:val="24"/>
        </w:rPr>
        <w:t>собственности</w:t>
      </w:r>
      <w:r>
        <w:rPr>
          <w:rFonts w:cs="Times New Roman" w:ascii="Times New Roman" w:hAnsi="Times New Roman"/>
          <w:spacing w:val="20"/>
          <w:sz w:val="24"/>
          <w:szCs w:val="24"/>
        </w:rPr>
        <w:t xml:space="preserve"> </w:t>
      </w:r>
      <w:r>
        <w:rPr>
          <w:rFonts w:cs="Times New Roman" w:ascii="Times New Roman" w:hAnsi="Times New Roman"/>
          <w:sz w:val="24"/>
          <w:szCs w:val="24"/>
        </w:rPr>
        <w:t>на</w:t>
      </w:r>
      <w:r>
        <w:rPr>
          <w:rFonts w:cs="Times New Roman" w:ascii="Times New Roman" w:hAnsi="Times New Roman"/>
          <w:spacing w:val="21"/>
          <w:sz w:val="24"/>
          <w:szCs w:val="24"/>
        </w:rPr>
        <w:t xml:space="preserve"> </w:t>
      </w:r>
      <w:r>
        <w:rPr>
          <w:rFonts w:cs="Times New Roman" w:ascii="Times New Roman" w:hAnsi="Times New Roman"/>
          <w:sz w:val="24"/>
          <w:szCs w:val="24"/>
        </w:rPr>
        <w:t>принадлежащие</w:t>
      </w:r>
      <w:r>
        <w:rPr>
          <w:rFonts w:cs="Times New Roman" w:ascii="Times New Roman" w:hAnsi="Times New Roman"/>
          <w:spacing w:val="21"/>
          <w:sz w:val="24"/>
          <w:szCs w:val="24"/>
        </w:rPr>
        <w:t xml:space="preserve"> </w:t>
      </w:r>
      <w:r>
        <w:rPr>
          <w:rFonts w:cs="Times New Roman" w:ascii="Times New Roman" w:hAnsi="Times New Roman"/>
          <w:sz w:val="24"/>
          <w:szCs w:val="24"/>
        </w:rPr>
        <w:t>ему</w:t>
      </w:r>
      <w:r>
        <w:rPr>
          <w:rFonts w:cs="Times New Roman" w:ascii="Times New Roman" w:hAnsi="Times New Roman"/>
          <w:spacing w:val="18"/>
          <w:sz w:val="24"/>
          <w:szCs w:val="24"/>
        </w:rPr>
        <w:t xml:space="preserve"> </w:t>
      </w:r>
      <w:r>
        <w:rPr>
          <w:rFonts w:cs="Times New Roman" w:ascii="Times New Roman" w:hAnsi="Times New Roman"/>
          <w:sz w:val="24"/>
          <w:szCs w:val="24"/>
        </w:rPr>
        <w:t>ценные</w:t>
      </w:r>
      <w:r>
        <w:rPr>
          <w:rFonts w:cs="Times New Roman" w:ascii="Times New Roman" w:hAnsi="Times New Roman"/>
          <w:spacing w:val="21"/>
          <w:sz w:val="24"/>
          <w:szCs w:val="24"/>
        </w:rPr>
        <w:t xml:space="preserve"> </w:t>
      </w:r>
      <w:r>
        <w:rPr>
          <w:rFonts w:cs="Times New Roman" w:ascii="Times New Roman" w:hAnsi="Times New Roman"/>
          <w:sz w:val="24"/>
          <w:szCs w:val="24"/>
        </w:rPr>
        <w:t xml:space="preserve">бумаги  </w:t>
      </w:r>
      <w:r>
        <w:rPr>
          <w:rFonts w:cs="Times New Roman" w:ascii="Times New Roman" w:hAnsi="Times New Roman"/>
          <w:spacing w:val="-53"/>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наследству</w:t>
      </w:r>
      <w:r>
        <w:rPr>
          <w:rFonts w:cs="Times New Roman" w:ascii="Times New Roman" w:hAnsi="Times New Roman"/>
          <w:spacing w:val="-2"/>
          <w:sz w:val="24"/>
          <w:szCs w:val="24"/>
        </w:rPr>
        <w:t xml:space="preserve"> </w:t>
      </w:r>
      <w:r>
        <w:rPr>
          <w:rFonts w:cs="Times New Roman" w:ascii="Times New Roman" w:hAnsi="Times New Roman"/>
          <w:sz w:val="24"/>
          <w:szCs w:val="24"/>
        </w:rPr>
        <w:t>к</w:t>
      </w:r>
      <w:r>
        <w:rPr>
          <w:rFonts w:cs="Times New Roman" w:ascii="Times New Roman" w:hAnsi="Times New Roman"/>
          <w:spacing w:val="-1"/>
          <w:sz w:val="24"/>
          <w:szCs w:val="24"/>
        </w:rPr>
        <w:t xml:space="preserve"> </w:t>
      </w:r>
      <w:r>
        <w:rPr>
          <w:rFonts w:cs="Times New Roman" w:ascii="Times New Roman" w:hAnsi="Times New Roman"/>
          <w:sz w:val="24"/>
          <w:szCs w:val="24"/>
        </w:rPr>
        <w:t>другим лицам</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завещанию</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3"/>
          <w:sz w:val="24"/>
          <w:szCs w:val="24"/>
        </w:rPr>
        <w:t xml:space="preserve"> </w:t>
      </w:r>
      <w:r>
        <w:rPr>
          <w:rFonts w:cs="Times New Roman" w:ascii="Times New Roman" w:hAnsi="Times New Roman"/>
          <w:sz w:val="24"/>
          <w:szCs w:val="24"/>
        </w:rPr>
        <w:t>закону.</w:t>
      </w:r>
    </w:p>
    <w:p>
      <w:pPr>
        <w:pStyle w:val="ListParagraph"/>
        <w:numPr>
          <w:ilvl w:val="1"/>
          <w:numId w:val="102"/>
        </w:numPr>
        <w:tabs>
          <w:tab w:val="clear" w:pos="720"/>
          <w:tab w:val="left" w:pos="1134" w:leader="none"/>
          <w:tab w:val="left" w:pos="1418" w:leader="none"/>
        </w:tabs>
        <w:ind w:left="0" w:firstLine="720"/>
        <w:rPr>
          <w:rFonts w:ascii="Times New Roman" w:hAnsi="Times New Roman" w:cs="Times New Roman"/>
          <w:sz w:val="24"/>
          <w:szCs w:val="24"/>
        </w:rPr>
      </w:pPr>
      <w:r>
        <w:rPr>
          <w:rFonts w:cs="Times New Roman" w:ascii="Times New Roman" w:hAnsi="Times New Roman"/>
          <w:sz w:val="24"/>
          <w:szCs w:val="24"/>
        </w:rPr>
        <w:t>Выписка</w:t>
      </w:r>
      <w:r>
        <w:rPr>
          <w:rFonts w:cs="Times New Roman" w:ascii="Times New Roman" w:hAnsi="Times New Roman"/>
          <w:spacing w:val="-3"/>
          <w:sz w:val="24"/>
          <w:szCs w:val="24"/>
        </w:rPr>
        <w:t xml:space="preserve"> </w:t>
      </w:r>
      <w:r>
        <w:rPr>
          <w:rFonts w:cs="Times New Roman" w:ascii="Times New Roman" w:hAnsi="Times New Roman"/>
          <w:sz w:val="24"/>
          <w:szCs w:val="24"/>
        </w:rPr>
        <w:t>по</w:t>
      </w:r>
      <w:r>
        <w:rPr>
          <w:rFonts w:cs="Times New Roman" w:ascii="Times New Roman" w:hAnsi="Times New Roman"/>
          <w:spacing w:val="-4"/>
          <w:sz w:val="24"/>
          <w:szCs w:val="24"/>
        </w:rPr>
        <w:t xml:space="preserve"> </w:t>
      </w:r>
      <w:r>
        <w:rPr>
          <w:rFonts w:cs="Times New Roman" w:ascii="Times New Roman" w:hAnsi="Times New Roman"/>
          <w:sz w:val="24"/>
          <w:szCs w:val="24"/>
        </w:rPr>
        <w:t>счету</w:t>
      </w:r>
      <w:r>
        <w:rPr>
          <w:rFonts w:cs="Times New Roman" w:ascii="Times New Roman" w:hAnsi="Times New Roman"/>
          <w:spacing w:val="-5"/>
          <w:sz w:val="24"/>
          <w:szCs w:val="24"/>
        </w:rPr>
        <w:t xml:space="preserve"> </w:t>
      </w:r>
      <w:r>
        <w:rPr>
          <w:rFonts w:cs="Times New Roman" w:ascii="Times New Roman" w:hAnsi="Times New Roman"/>
          <w:sz w:val="24"/>
          <w:szCs w:val="24"/>
        </w:rPr>
        <w:t>депо</w:t>
      </w:r>
      <w:r>
        <w:rPr>
          <w:rFonts w:cs="Times New Roman" w:ascii="Times New Roman" w:hAnsi="Times New Roman"/>
          <w:spacing w:val="-3"/>
          <w:sz w:val="24"/>
          <w:szCs w:val="24"/>
        </w:rPr>
        <w:t xml:space="preserve"> </w:t>
      </w:r>
      <w:r>
        <w:rPr>
          <w:rFonts w:cs="Times New Roman" w:ascii="Times New Roman" w:hAnsi="Times New Roman"/>
          <w:sz w:val="24"/>
          <w:szCs w:val="24"/>
        </w:rPr>
        <w:t>наследодателя</w:t>
      </w:r>
      <w:r>
        <w:rPr>
          <w:rFonts w:cs="Times New Roman" w:ascii="Times New Roman" w:hAnsi="Times New Roman"/>
          <w:spacing w:val="-1"/>
          <w:sz w:val="24"/>
          <w:szCs w:val="24"/>
        </w:rPr>
        <w:t xml:space="preserve"> </w:t>
      </w:r>
      <w:r>
        <w:rPr>
          <w:rFonts w:cs="Times New Roman" w:ascii="Times New Roman" w:hAnsi="Times New Roman"/>
          <w:sz w:val="24"/>
          <w:szCs w:val="24"/>
        </w:rPr>
        <w:t>выдается</w:t>
      </w:r>
      <w:r>
        <w:rPr>
          <w:rFonts w:cs="Times New Roman" w:ascii="Times New Roman" w:hAnsi="Times New Roman"/>
          <w:spacing w:val="-3"/>
          <w:sz w:val="24"/>
          <w:szCs w:val="24"/>
        </w:rPr>
        <w:t xml:space="preserve"> </w:t>
      </w:r>
      <w:r>
        <w:rPr>
          <w:rFonts w:cs="Times New Roman" w:ascii="Times New Roman" w:hAnsi="Times New Roman"/>
          <w:sz w:val="24"/>
          <w:szCs w:val="24"/>
        </w:rPr>
        <w:t>по</w:t>
      </w:r>
      <w:r>
        <w:rPr>
          <w:rFonts w:cs="Times New Roman" w:ascii="Times New Roman" w:hAnsi="Times New Roman"/>
          <w:spacing w:val="-4"/>
          <w:sz w:val="24"/>
          <w:szCs w:val="24"/>
        </w:rPr>
        <w:t xml:space="preserve"> </w:t>
      </w:r>
      <w:r>
        <w:rPr>
          <w:rFonts w:cs="Times New Roman" w:ascii="Times New Roman" w:hAnsi="Times New Roman"/>
          <w:sz w:val="24"/>
          <w:szCs w:val="24"/>
        </w:rPr>
        <w:t>запросу</w:t>
      </w:r>
      <w:r>
        <w:rPr>
          <w:rFonts w:cs="Times New Roman" w:ascii="Times New Roman" w:hAnsi="Times New Roman"/>
          <w:spacing w:val="-7"/>
          <w:sz w:val="24"/>
          <w:szCs w:val="24"/>
        </w:rPr>
        <w:t xml:space="preserve"> </w:t>
      </w:r>
      <w:r>
        <w:rPr>
          <w:rFonts w:cs="Times New Roman" w:ascii="Times New Roman" w:hAnsi="Times New Roman"/>
          <w:sz w:val="24"/>
          <w:szCs w:val="24"/>
        </w:rPr>
        <w:t>нотариуса</w:t>
      </w:r>
      <w:r>
        <w:rPr>
          <w:rFonts w:cs="Times New Roman" w:ascii="Times New Roman" w:hAnsi="Times New Roman"/>
          <w:spacing w:val="-2"/>
          <w:sz w:val="24"/>
          <w:szCs w:val="24"/>
        </w:rPr>
        <w:t xml:space="preserve"> </w:t>
      </w:r>
      <w:r>
        <w:rPr>
          <w:rFonts w:cs="Times New Roman" w:ascii="Times New Roman" w:hAnsi="Times New Roman"/>
          <w:sz w:val="24"/>
          <w:szCs w:val="24"/>
        </w:rPr>
        <w:t>или</w:t>
      </w:r>
      <w:r>
        <w:rPr>
          <w:rFonts w:cs="Times New Roman" w:ascii="Times New Roman" w:hAnsi="Times New Roman"/>
          <w:spacing w:val="-4"/>
          <w:sz w:val="24"/>
          <w:szCs w:val="24"/>
        </w:rPr>
        <w:t xml:space="preserve"> </w:t>
      </w:r>
      <w:r>
        <w:rPr>
          <w:rFonts w:cs="Times New Roman" w:ascii="Times New Roman" w:hAnsi="Times New Roman"/>
          <w:sz w:val="24"/>
          <w:szCs w:val="24"/>
        </w:rPr>
        <w:t>суда.</w:t>
      </w:r>
    </w:p>
    <w:p>
      <w:pPr>
        <w:pStyle w:val="ListParagraph"/>
        <w:numPr>
          <w:ilvl w:val="1"/>
          <w:numId w:val="102"/>
        </w:numPr>
        <w:tabs>
          <w:tab w:val="clear" w:pos="720"/>
          <w:tab w:val="left" w:pos="1134" w:leader="none"/>
          <w:tab w:val="left" w:pos="1257" w:leader="none"/>
        </w:tabs>
        <w:ind w:left="0" w:firstLine="720"/>
        <w:rPr>
          <w:rFonts w:ascii="Times New Roman" w:hAnsi="Times New Roman" w:cs="Times New Roman"/>
          <w:sz w:val="24"/>
          <w:szCs w:val="24"/>
        </w:rPr>
      </w:pPr>
      <w:r>
        <w:rPr>
          <w:rFonts w:cs="Times New Roman" w:ascii="Times New Roman" w:hAnsi="Times New Roman"/>
          <w:sz w:val="24"/>
          <w:szCs w:val="24"/>
        </w:rPr>
        <w:t>При получении документов, являющихся основанием для списания ценных бумаг со счета депо</w:t>
      </w:r>
      <w:r>
        <w:rPr>
          <w:rFonts w:cs="Times New Roman" w:ascii="Times New Roman" w:hAnsi="Times New Roman"/>
          <w:spacing w:val="-53"/>
          <w:sz w:val="24"/>
          <w:szCs w:val="24"/>
        </w:rPr>
        <w:t xml:space="preserve">            </w:t>
      </w:r>
      <w:r>
        <w:rPr>
          <w:rFonts w:cs="Times New Roman" w:ascii="Times New Roman" w:hAnsi="Times New Roman"/>
          <w:sz w:val="24"/>
          <w:szCs w:val="24"/>
        </w:rPr>
        <w:t>наследодателя, Депозитарий возобновляет операции</w:t>
      </w:r>
      <w:r>
        <w:rPr>
          <w:rFonts w:cs="Times New Roman" w:ascii="Times New Roman" w:hAnsi="Times New Roman"/>
          <w:spacing w:val="-3"/>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счету</w:t>
      </w:r>
      <w:r>
        <w:rPr>
          <w:rFonts w:cs="Times New Roman" w:ascii="Times New Roman" w:hAnsi="Times New Roman"/>
          <w:spacing w:val="-3"/>
          <w:sz w:val="24"/>
          <w:szCs w:val="24"/>
        </w:rPr>
        <w:t xml:space="preserve"> </w:t>
      </w:r>
      <w:r>
        <w:rPr>
          <w:rFonts w:cs="Times New Roman" w:ascii="Times New Roman" w:hAnsi="Times New Roman"/>
          <w:sz w:val="24"/>
          <w:szCs w:val="24"/>
        </w:rPr>
        <w:t>депо.</w:t>
      </w:r>
    </w:p>
    <w:p>
      <w:pPr>
        <w:pStyle w:val="ListParagraph"/>
        <w:numPr>
          <w:ilvl w:val="1"/>
          <w:numId w:val="102"/>
        </w:numPr>
        <w:tabs>
          <w:tab w:val="clear" w:pos="720"/>
          <w:tab w:val="left" w:pos="1134" w:leader="none"/>
          <w:tab w:val="left" w:pos="1418" w:leader="none"/>
        </w:tabs>
        <w:ind w:left="0" w:firstLine="720"/>
        <w:rPr>
          <w:rFonts w:ascii="Times New Roman" w:hAnsi="Times New Roman" w:cs="Times New Roman"/>
          <w:sz w:val="24"/>
          <w:szCs w:val="24"/>
        </w:rPr>
      </w:pPr>
      <w:r>
        <w:rPr>
          <w:rFonts w:cs="Times New Roman" w:ascii="Times New Roman" w:hAnsi="Times New Roman"/>
          <w:sz w:val="24"/>
          <w:szCs w:val="24"/>
        </w:rPr>
        <w:t>Основанием</w:t>
      </w:r>
      <w:r>
        <w:rPr>
          <w:rFonts w:cs="Times New Roman" w:ascii="Times New Roman" w:hAnsi="Times New Roman"/>
          <w:spacing w:val="10"/>
          <w:sz w:val="24"/>
          <w:szCs w:val="24"/>
        </w:rPr>
        <w:t xml:space="preserve"> </w:t>
      </w:r>
      <w:r>
        <w:rPr>
          <w:rFonts w:cs="Times New Roman" w:ascii="Times New Roman" w:hAnsi="Times New Roman"/>
          <w:sz w:val="24"/>
          <w:szCs w:val="24"/>
        </w:rPr>
        <w:t>для</w:t>
      </w:r>
      <w:r>
        <w:rPr>
          <w:rFonts w:cs="Times New Roman" w:ascii="Times New Roman" w:hAnsi="Times New Roman"/>
          <w:spacing w:val="12"/>
          <w:sz w:val="24"/>
          <w:szCs w:val="24"/>
        </w:rPr>
        <w:t xml:space="preserve"> </w:t>
      </w:r>
      <w:r>
        <w:rPr>
          <w:rFonts w:cs="Times New Roman" w:ascii="Times New Roman" w:hAnsi="Times New Roman"/>
          <w:sz w:val="24"/>
          <w:szCs w:val="24"/>
        </w:rPr>
        <w:t>совершения</w:t>
      </w:r>
      <w:r>
        <w:rPr>
          <w:rFonts w:cs="Times New Roman" w:ascii="Times New Roman" w:hAnsi="Times New Roman"/>
          <w:spacing w:val="11"/>
          <w:sz w:val="24"/>
          <w:szCs w:val="24"/>
        </w:rPr>
        <w:t xml:space="preserve"> </w:t>
      </w:r>
      <w:r>
        <w:rPr>
          <w:rFonts w:cs="Times New Roman" w:ascii="Times New Roman" w:hAnsi="Times New Roman"/>
          <w:sz w:val="24"/>
          <w:szCs w:val="24"/>
        </w:rPr>
        <w:t>операции</w:t>
      </w:r>
      <w:r>
        <w:rPr>
          <w:rFonts w:cs="Times New Roman" w:ascii="Times New Roman" w:hAnsi="Times New Roman"/>
          <w:spacing w:val="11"/>
          <w:sz w:val="24"/>
          <w:szCs w:val="24"/>
        </w:rPr>
        <w:t xml:space="preserve"> </w:t>
      </w:r>
      <w:r>
        <w:rPr>
          <w:rFonts w:cs="Times New Roman" w:ascii="Times New Roman" w:hAnsi="Times New Roman"/>
          <w:sz w:val="24"/>
          <w:szCs w:val="24"/>
        </w:rPr>
        <w:t>зачисления</w:t>
      </w:r>
      <w:r>
        <w:rPr>
          <w:rFonts w:cs="Times New Roman" w:ascii="Times New Roman" w:hAnsi="Times New Roman"/>
          <w:spacing w:val="11"/>
          <w:sz w:val="24"/>
          <w:szCs w:val="24"/>
        </w:rPr>
        <w:t xml:space="preserve"> </w:t>
      </w:r>
      <w:r>
        <w:rPr>
          <w:rFonts w:cs="Times New Roman" w:ascii="Times New Roman" w:hAnsi="Times New Roman"/>
          <w:sz w:val="24"/>
          <w:szCs w:val="24"/>
        </w:rPr>
        <w:t>наследуемых</w:t>
      </w:r>
      <w:r>
        <w:rPr>
          <w:rFonts w:cs="Times New Roman" w:ascii="Times New Roman" w:hAnsi="Times New Roman"/>
          <w:spacing w:val="13"/>
          <w:sz w:val="24"/>
          <w:szCs w:val="24"/>
        </w:rPr>
        <w:t xml:space="preserve"> </w:t>
      </w:r>
      <w:r>
        <w:rPr>
          <w:rFonts w:cs="Times New Roman" w:ascii="Times New Roman" w:hAnsi="Times New Roman"/>
          <w:sz w:val="24"/>
          <w:szCs w:val="24"/>
        </w:rPr>
        <w:t>ценных</w:t>
      </w:r>
      <w:r>
        <w:rPr>
          <w:rFonts w:cs="Times New Roman" w:ascii="Times New Roman" w:hAnsi="Times New Roman"/>
          <w:spacing w:val="12"/>
          <w:sz w:val="24"/>
          <w:szCs w:val="24"/>
        </w:rPr>
        <w:t xml:space="preserve"> </w:t>
      </w:r>
      <w:r>
        <w:rPr>
          <w:rFonts w:cs="Times New Roman" w:ascii="Times New Roman" w:hAnsi="Times New Roman"/>
          <w:sz w:val="24"/>
          <w:szCs w:val="24"/>
        </w:rPr>
        <w:t>бумаг</w:t>
      </w:r>
      <w:r>
        <w:rPr>
          <w:rFonts w:cs="Times New Roman" w:ascii="Times New Roman" w:hAnsi="Times New Roman"/>
          <w:spacing w:val="11"/>
          <w:sz w:val="24"/>
          <w:szCs w:val="24"/>
        </w:rPr>
        <w:t xml:space="preserve"> </w:t>
      </w:r>
      <w:r>
        <w:rPr>
          <w:rFonts w:cs="Times New Roman" w:ascii="Times New Roman" w:hAnsi="Times New Roman"/>
          <w:sz w:val="24"/>
          <w:szCs w:val="24"/>
        </w:rPr>
        <w:t>на</w:t>
      </w:r>
      <w:r>
        <w:rPr>
          <w:rFonts w:cs="Times New Roman" w:ascii="Times New Roman" w:hAnsi="Times New Roman"/>
          <w:spacing w:val="11"/>
          <w:sz w:val="24"/>
          <w:szCs w:val="24"/>
        </w:rPr>
        <w:t xml:space="preserve"> </w:t>
      </w:r>
      <w:r>
        <w:rPr>
          <w:rFonts w:cs="Times New Roman" w:ascii="Times New Roman" w:hAnsi="Times New Roman"/>
          <w:sz w:val="24"/>
          <w:szCs w:val="24"/>
        </w:rPr>
        <w:t>счета</w:t>
      </w:r>
      <w:r>
        <w:rPr>
          <w:rFonts w:cs="Times New Roman" w:ascii="Times New Roman" w:hAnsi="Times New Roman"/>
          <w:spacing w:val="11"/>
          <w:sz w:val="24"/>
          <w:szCs w:val="24"/>
        </w:rPr>
        <w:t xml:space="preserve"> </w:t>
      </w:r>
      <w:r>
        <w:rPr>
          <w:rFonts w:cs="Times New Roman" w:ascii="Times New Roman" w:hAnsi="Times New Roman"/>
          <w:sz w:val="24"/>
          <w:szCs w:val="24"/>
        </w:rPr>
        <w:t xml:space="preserve">депо    </w:t>
      </w:r>
      <w:r>
        <w:rPr>
          <w:rFonts w:cs="Times New Roman" w:ascii="Times New Roman" w:hAnsi="Times New Roman"/>
          <w:spacing w:val="-52"/>
          <w:sz w:val="24"/>
          <w:szCs w:val="24"/>
        </w:rPr>
        <w:t xml:space="preserve"> </w:t>
      </w:r>
      <w:r>
        <w:rPr>
          <w:rFonts w:cs="Times New Roman" w:ascii="Times New Roman" w:hAnsi="Times New Roman"/>
          <w:sz w:val="24"/>
          <w:szCs w:val="24"/>
        </w:rPr>
        <w:t>наследников является:</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оригинал или нотариально заверенная копия свидетельства о праве на наследство;</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соглашение о разделе имущества, подписанное всеми участниками общей долевой собственности, либо их уполномоченными представителями в присутствии сотрудника Депозитария, либо заверенное нотариально, и содержащее указание на количество ценных бумаг, которое полагается каждому из участников общей долевой собственности (оригинал или копия, заверенная судом или нотариусом);</w:t>
      </w:r>
    </w:p>
    <w:p>
      <w:pPr>
        <w:pStyle w:val="Style21"/>
        <w:tabs>
          <w:tab w:val="clear" w:pos="720"/>
          <w:tab w:val="left" w:pos="1276" w:leader="none"/>
        </w:tabs>
        <w:ind w:left="0" w:firstLine="72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решение суда, содержащее указание на количество ценных бумаг, которое полагается каждому из участников общей долевой собственности.</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ab/>
        <w:t>оригинал или нотариально заверенная копия свидетельства о праве собственности;</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ab/>
        <w:t>Сертификаты ценных бумаг наследодателя в случае документарной формы выпуска (при наличии);</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ab/>
        <w:t>документы, необходимые для открытия Счета/Счетов депо наследнику/наследникам в соответствии с Условиями  (если Счет депо не открыт);</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ab/>
        <w:t>поручение на снятие и зачисление  (внутри Депозитария) (формы согласно Условий) для перевода ценных бумаг со Счета депо наследодателя на Счет депо наследника, подписанное этим наследником.</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 свидетельстве о праве на наследство и свидетельстве о праве собственности должны быть указаны ценные бумаги, являющиеся объектом наследства.</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Доля каждого наследника определяется на основании свидетельства о праве собственности и/или свидетельства о праве на наследство.</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 xml:space="preserve">В Депозитарий наследниками дополнительно может быть представлено нотариально заверенное соглашение о разделе наследственного имущества. </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Соглашение о разделе наследственного имущества должно быть подписано всеми наследниками и содержать указание на то, какое количество ценных бумаг полагается каждому из наследников.</w:t>
      </w:r>
    </w:p>
    <w:p>
      <w:pPr>
        <w:pStyle w:val="Style21"/>
        <w:numPr>
          <w:ilvl w:val="1"/>
          <w:numId w:val="102"/>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Работник Депозитария при поступлении документов, указанных в подп. 43.5. настоящего Регламента:</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ab/>
        <w:t>осуществляет проверку поступившего Поручения депо;</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ab/>
        <w:t>сверяет данные о количестве ценных бумаг, указанные в представленном поручении депо (внутри Депозитария) с данными документов-оснований и с данными учетных регистров Депозитария.</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 случае положительных результатов проверки представленного Поручения депо (внутри Депозитария) работник Депозитария:</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ab/>
        <w:t xml:space="preserve">регистрирует в ПО Депозитария документы; </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ab/>
        <w:t>переводит со Счета депо наследодателя на Счет депо наследника количество ценных бумаг, указанное в Поручении депо (внутри Депозитария);</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ab/>
        <w:t>формирует и распечатывает Отчет о проведенных операциях по Счету депо наследодателя и по Счету депо наследника, регистрирует в Журнале отправленных отчетов и выписок, передает отчеты Инициатору депозитарной операции (способом, указанным в АНКЕТЕ (ДОСЬЕ) КЛИЕНТА);</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ab/>
        <w:t>документы и Поручение депо (внутри депозитария), помещает в документы дня.</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43.7 После осуществления перевода ценных бумаг в результате наследования работник Депозитария закрывает Счет депо наследодателя с нулевым остатком, а Депозитарный договор признается расторгнутым.</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43.8 В случае получения Депозитарием информации о смерти Депонента путем получения официального письма нотариуса или представления документа, заверенного нотариусом, полученного, в том числе и от Попечителя счета депо, Депозитарий вправе осуществлять меры по обеспечению сохранности активов Депонента до момента предоставления наследниками документов в соответствии с Условиями, а именно:</w:t>
      </w:r>
    </w:p>
    <w:p>
      <w:pPr>
        <w:pStyle w:val="Style21"/>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ab/>
        <w:t>производить отмену Попечителя счета депо с уведомлением указанных лиц;</w:t>
      </w:r>
    </w:p>
    <w:p>
      <w:pPr>
        <w:pStyle w:val="Normal"/>
        <w:tabs>
          <w:tab w:val="clear" w:pos="720"/>
          <w:tab w:val="left" w:pos="1134" w:leader="none"/>
        </w:tabs>
        <w:ind w:firstLine="720"/>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ab/>
        <w:t>производить блокирование Счета(-ов) депо наследодателя.</w:t>
      </w:r>
    </w:p>
    <w:p>
      <w:pPr>
        <w:pStyle w:val="Normal"/>
        <w:tabs>
          <w:tab w:val="clear" w:pos="720"/>
          <w:tab w:val="left" w:pos="1134" w:leader="none"/>
        </w:tabs>
        <w:ind w:firstLine="720"/>
        <w:jc w:val="both"/>
        <w:rPr>
          <w:rFonts w:ascii="Times New Roman" w:hAnsi="Times New Roman" w:cs="Times New Roman"/>
          <w:sz w:val="24"/>
          <w:szCs w:val="24"/>
        </w:rPr>
      </w:pPr>
      <w:r>
        <w:rPr>
          <w:rFonts w:cs="Times New Roman" w:ascii="Times New Roman" w:hAnsi="Times New Roman"/>
          <w:sz w:val="24"/>
          <w:szCs w:val="24"/>
        </w:rPr>
      </w:r>
    </w:p>
    <w:p>
      <w:pPr>
        <w:pStyle w:val="2"/>
        <w:tabs>
          <w:tab w:val="clear" w:pos="720"/>
          <w:tab w:val="left" w:pos="1134" w:leader="none"/>
          <w:tab w:val="left" w:pos="1298" w:leader="none"/>
        </w:tabs>
        <w:ind w:left="0" w:firstLine="720"/>
        <w:jc w:val="both"/>
        <w:rPr>
          <w:rFonts w:ascii="Times New Roman" w:hAnsi="Times New Roman" w:cs="Times New Roman"/>
          <w:i w:val="false"/>
          <w:i w:val="false"/>
          <w:sz w:val="24"/>
          <w:szCs w:val="24"/>
        </w:rPr>
      </w:pPr>
      <w:bookmarkStart w:id="69" w:name="_bookmark60"/>
      <w:bookmarkEnd w:id="69"/>
      <w:r>
        <w:rPr>
          <w:rFonts w:cs="Times New Roman" w:ascii="Times New Roman" w:hAnsi="Times New Roman"/>
          <w:i w:val="false"/>
          <w:sz w:val="24"/>
          <w:szCs w:val="24"/>
        </w:rPr>
        <w:t>44.  Рассмотрение</w:t>
      </w:r>
      <w:r>
        <w:rPr>
          <w:rFonts w:cs="Times New Roman" w:ascii="Times New Roman" w:hAnsi="Times New Roman"/>
          <w:i w:val="false"/>
          <w:spacing w:val="-11"/>
          <w:sz w:val="24"/>
          <w:szCs w:val="24"/>
        </w:rPr>
        <w:t xml:space="preserve"> </w:t>
      </w:r>
      <w:r>
        <w:rPr>
          <w:rFonts w:cs="Times New Roman" w:ascii="Times New Roman" w:hAnsi="Times New Roman"/>
          <w:i w:val="false"/>
          <w:sz w:val="24"/>
          <w:szCs w:val="24"/>
        </w:rPr>
        <w:t>обращений</w:t>
      </w:r>
      <w:r>
        <w:rPr>
          <w:rFonts w:cs="Times New Roman" w:ascii="Times New Roman" w:hAnsi="Times New Roman"/>
          <w:i w:val="false"/>
          <w:spacing w:val="-10"/>
          <w:sz w:val="24"/>
          <w:szCs w:val="24"/>
        </w:rPr>
        <w:t xml:space="preserve"> </w:t>
      </w:r>
      <w:r>
        <w:rPr>
          <w:rFonts w:cs="Times New Roman" w:ascii="Times New Roman" w:hAnsi="Times New Roman"/>
          <w:i w:val="false"/>
          <w:sz w:val="24"/>
          <w:szCs w:val="24"/>
        </w:rPr>
        <w:t>(претензий, жалоб и запросов)</w:t>
      </w:r>
    </w:p>
    <w:p>
      <w:pPr>
        <w:pStyle w:val="Style21"/>
        <w:tabs>
          <w:tab w:val="clear" w:pos="720"/>
          <w:tab w:val="left" w:pos="1134" w:leader="none"/>
        </w:tabs>
        <w:ind w:left="0" w:firstLine="720"/>
        <w:rPr>
          <w:rFonts w:ascii="Times New Roman" w:hAnsi="Times New Roman" w:cs="Times New Roman"/>
          <w:b/>
          <w:b/>
          <w:i/>
          <w:i/>
          <w:sz w:val="24"/>
          <w:szCs w:val="24"/>
        </w:rPr>
      </w:pPr>
      <w:r>
        <w:rPr>
          <w:rFonts w:cs="Times New Roman" w:ascii="Times New Roman" w:hAnsi="Times New Roman"/>
          <w:b/>
          <w:i/>
          <w:sz w:val="24"/>
          <w:szCs w:val="24"/>
        </w:rPr>
      </w:r>
    </w:p>
    <w:p>
      <w:pPr>
        <w:pStyle w:val="ListParagraph"/>
        <w:numPr>
          <w:ilvl w:val="1"/>
          <w:numId w:val="93"/>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Порядок предъявления обращений (претензий, жалоб и запросов) Клиентами, Порядок приема обращений (претензий, жалоб и запросов) Клиентов и вынесения по ним решений Депозитарием установлен Положением о порядке рассмотрения обращений (претензий, жалоб и запросов) клиентов (депонентов) при осуществлении депозитарной деятельности ООО КБ «ГТ банк».</w:t>
      </w:r>
    </w:p>
    <w:p>
      <w:pPr>
        <w:pStyle w:val="ListParagraph"/>
        <w:numPr>
          <w:ilvl w:val="1"/>
          <w:numId w:val="93"/>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Депозитарий</w:t>
      </w:r>
      <w:r>
        <w:rPr>
          <w:rFonts w:cs="Times New Roman" w:ascii="Times New Roman" w:hAnsi="Times New Roman"/>
          <w:spacing w:val="1"/>
          <w:sz w:val="24"/>
          <w:szCs w:val="24"/>
        </w:rPr>
        <w:t xml:space="preserve"> </w:t>
      </w:r>
      <w:r>
        <w:rPr>
          <w:rFonts w:cs="Times New Roman" w:ascii="Times New Roman" w:hAnsi="Times New Roman"/>
          <w:sz w:val="24"/>
          <w:szCs w:val="24"/>
        </w:rPr>
        <w:t>обеспечивает</w:t>
      </w:r>
      <w:r>
        <w:rPr>
          <w:rFonts w:cs="Times New Roman" w:ascii="Times New Roman" w:hAnsi="Times New Roman"/>
          <w:spacing w:val="1"/>
          <w:sz w:val="24"/>
          <w:szCs w:val="24"/>
        </w:rPr>
        <w:t xml:space="preserve"> </w:t>
      </w:r>
      <w:r>
        <w:rPr>
          <w:rFonts w:cs="Times New Roman" w:ascii="Times New Roman" w:hAnsi="Times New Roman"/>
          <w:sz w:val="24"/>
          <w:szCs w:val="24"/>
        </w:rPr>
        <w:t>объективное</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своевременное</w:t>
      </w:r>
      <w:r>
        <w:rPr>
          <w:rFonts w:cs="Times New Roman" w:ascii="Times New Roman" w:hAnsi="Times New Roman"/>
          <w:spacing w:val="1"/>
          <w:sz w:val="24"/>
          <w:szCs w:val="24"/>
        </w:rPr>
        <w:t xml:space="preserve"> </w:t>
      </w:r>
      <w:r>
        <w:rPr>
          <w:rFonts w:cs="Times New Roman" w:ascii="Times New Roman" w:hAnsi="Times New Roman"/>
          <w:sz w:val="24"/>
          <w:szCs w:val="24"/>
        </w:rPr>
        <w:t>рассмотрение</w:t>
      </w:r>
      <w:r>
        <w:rPr>
          <w:rFonts w:cs="Times New Roman" w:ascii="Times New Roman" w:hAnsi="Times New Roman"/>
          <w:spacing w:val="1"/>
          <w:sz w:val="24"/>
          <w:szCs w:val="24"/>
        </w:rPr>
        <w:t xml:space="preserve"> </w:t>
      </w:r>
      <w:r>
        <w:rPr>
          <w:rFonts w:cs="Times New Roman" w:ascii="Times New Roman" w:hAnsi="Times New Roman"/>
          <w:sz w:val="24"/>
          <w:szCs w:val="24"/>
        </w:rPr>
        <w:t>обращений</w:t>
      </w:r>
      <w:r>
        <w:rPr>
          <w:rFonts w:cs="Times New Roman" w:ascii="Times New Roman" w:hAnsi="Times New Roman"/>
          <w:spacing w:val="1"/>
          <w:sz w:val="24"/>
          <w:szCs w:val="24"/>
        </w:rPr>
        <w:t xml:space="preserve"> </w:t>
      </w:r>
      <w:r>
        <w:rPr>
          <w:rFonts w:cs="Times New Roman" w:ascii="Times New Roman" w:hAnsi="Times New Roman"/>
          <w:sz w:val="24"/>
          <w:szCs w:val="24"/>
        </w:rPr>
        <w:t>(претензии, жалоб и запросов)</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дает</w:t>
      </w:r>
      <w:r>
        <w:rPr>
          <w:rFonts w:cs="Times New Roman" w:ascii="Times New Roman" w:hAnsi="Times New Roman"/>
          <w:spacing w:val="1"/>
          <w:sz w:val="24"/>
          <w:szCs w:val="24"/>
        </w:rPr>
        <w:t xml:space="preserve"> </w:t>
      </w:r>
      <w:r>
        <w:rPr>
          <w:rFonts w:cs="Times New Roman" w:ascii="Times New Roman" w:hAnsi="Times New Roman"/>
          <w:sz w:val="24"/>
          <w:szCs w:val="24"/>
        </w:rPr>
        <w:t>ответ</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существу</w:t>
      </w:r>
      <w:r>
        <w:rPr>
          <w:rFonts w:cs="Times New Roman" w:ascii="Times New Roman" w:hAnsi="Times New Roman"/>
          <w:spacing w:val="1"/>
          <w:sz w:val="24"/>
          <w:szCs w:val="24"/>
        </w:rPr>
        <w:t xml:space="preserve"> </w:t>
      </w:r>
      <w:r>
        <w:rPr>
          <w:rFonts w:cs="Times New Roman" w:ascii="Times New Roman" w:hAnsi="Times New Roman"/>
          <w:sz w:val="24"/>
          <w:szCs w:val="24"/>
        </w:rPr>
        <w:t>поставленных</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обращении</w:t>
      </w:r>
      <w:r>
        <w:rPr>
          <w:rFonts w:cs="Times New Roman" w:ascii="Times New Roman" w:hAnsi="Times New Roman"/>
          <w:spacing w:val="1"/>
          <w:sz w:val="24"/>
          <w:szCs w:val="24"/>
        </w:rPr>
        <w:t xml:space="preserve"> </w:t>
      </w:r>
      <w:r>
        <w:rPr>
          <w:rFonts w:cs="Times New Roman" w:ascii="Times New Roman" w:hAnsi="Times New Roman"/>
          <w:sz w:val="24"/>
          <w:szCs w:val="24"/>
        </w:rPr>
        <w:t>(претензии, жалобе и запросе)</w:t>
      </w:r>
      <w:r>
        <w:rPr>
          <w:rFonts w:cs="Times New Roman" w:ascii="Times New Roman" w:hAnsi="Times New Roman"/>
          <w:spacing w:val="1"/>
          <w:sz w:val="24"/>
          <w:szCs w:val="24"/>
        </w:rPr>
        <w:t xml:space="preserve"> </w:t>
      </w:r>
      <w:r>
        <w:rPr>
          <w:rFonts w:cs="Times New Roman" w:ascii="Times New Roman" w:hAnsi="Times New Roman"/>
          <w:sz w:val="24"/>
          <w:szCs w:val="24"/>
        </w:rPr>
        <w:t>вопросов,</w:t>
      </w:r>
      <w:r>
        <w:rPr>
          <w:rFonts w:cs="Times New Roman" w:ascii="Times New Roman" w:hAnsi="Times New Roman"/>
          <w:spacing w:val="-2"/>
          <w:sz w:val="24"/>
          <w:szCs w:val="24"/>
        </w:rPr>
        <w:t xml:space="preserve"> </w:t>
      </w:r>
      <w:r>
        <w:rPr>
          <w:rFonts w:cs="Times New Roman" w:ascii="Times New Roman" w:hAnsi="Times New Roman"/>
          <w:sz w:val="24"/>
          <w:szCs w:val="24"/>
        </w:rPr>
        <w:t>за</w:t>
      </w:r>
      <w:r>
        <w:rPr>
          <w:rFonts w:cs="Times New Roman" w:ascii="Times New Roman" w:hAnsi="Times New Roman"/>
          <w:spacing w:val="-2"/>
          <w:sz w:val="24"/>
          <w:szCs w:val="24"/>
        </w:rPr>
        <w:t xml:space="preserve"> </w:t>
      </w:r>
      <w:r>
        <w:rPr>
          <w:rFonts w:cs="Times New Roman" w:ascii="Times New Roman" w:hAnsi="Times New Roman"/>
          <w:sz w:val="24"/>
          <w:szCs w:val="24"/>
        </w:rPr>
        <w:t>исключением</w:t>
      </w:r>
      <w:r>
        <w:rPr>
          <w:rFonts w:cs="Times New Roman" w:ascii="Times New Roman" w:hAnsi="Times New Roman"/>
          <w:spacing w:val="-1"/>
          <w:sz w:val="24"/>
          <w:szCs w:val="24"/>
        </w:rPr>
        <w:t xml:space="preserve"> </w:t>
      </w:r>
      <w:r>
        <w:rPr>
          <w:rFonts w:cs="Times New Roman" w:ascii="Times New Roman" w:hAnsi="Times New Roman"/>
          <w:sz w:val="24"/>
          <w:szCs w:val="24"/>
        </w:rPr>
        <w:t>случаев,</w:t>
      </w:r>
      <w:r>
        <w:rPr>
          <w:rFonts w:cs="Times New Roman" w:ascii="Times New Roman" w:hAnsi="Times New Roman"/>
          <w:spacing w:val="2"/>
          <w:sz w:val="24"/>
          <w:szCs w:val="24"/>
        </w:rPr>
        <w:t xml:space="preserve"> </w:t>
      </w:r>
      <w:r>
        <w:rPr>
          <w:rFonts w:cs="Times New Roman" w:ascii="Times New Roman" w:hAnsi="Times New Roman"/>
          <w:sz w:val="24"/>
          <w:szCs w:val="24"/>
        </w:rPr>
        <w:t>указанных</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2"/>
          <w:sz w:val="24"/>
          <w:szCs w:val="24"/>
        </w:rPr>
        <w:t xml:space="preserve"> </w:t>
      </w:r>
      <w:r>
        <w:rPr>
          <w:rFonts w:cs="Times New Roman" w:ascii="Times New Roman" w:hAnsi="Times New Roman"/>
          <w:sz w:val="24"/>
          <w:szCs w:val="24"/>
        </w:rPr>
        <w:t>пункте</w:t>
      </w:r>
      <w:r>
        <w:rPr>
          <w:rFonts w:cs="Times New Roman" w:ascii="Times New Roman" w:hAnsi="Times New Roman"/>
          <w:spacing w:val="-1"/>
          <w:sz w:val="24"/>
          <w:szCs w:val="24"/>
        </w:rPr>
        <w:t xml:space="preserve"> </w:t>
      </w:r>
      <w:r>
        <w:rPr>
          <w:rFonts w:cs="Times New Roman" w:ascii="Times New Roman" w:hAnsi="Times New Roman"/>
          <w:sz w:val="24"/>
          <w:szCs w:val="24"/>
        </w:rPr>
        <w:t>47.7 Условий.</w:t>
      </w:r>
    </w:p>
    <w:p>
      <w:pPr>
        <w:pStyle w:val="ListParagraph"/>
        <w:numPr>
          <w:ilvl w:val="1"/>
          <w:numId w:val="93"/>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Депозитарий принимает обращения (жалобы) почтовым отправлением по адресу в</w:t>
      </w:r>
      <w:r>
        <w:rPr>
          <w:rFonts w:cs="Times New Roman" w:ascii="Times New Roman" w:hAnsi="Times New Roman"/>
          <w:spacing w:val="1"/>
          <w:sz w:val="24"/>
          <w:szCs w:val="24"/>
        </w:rPr>
        <w:t xml:space="preserve"> </w:t>
      </w:r>
      <w:r>
        <w:rPr>
          <w:rFonts w:cs="Times New Roman" w:ascii="Times New Roman" w:hAnsi="Times New Roman"/>
          <w:sz w:val="24"/>
          <w:szCs w:val="24"/>
        </w:rPr>
        <w:t>пределах</w:t>
      </w:r>
      <w:r>
        <w:rPr>
          <w:rFonts w:cs="Times New Roman" w:ascii="Times New Roman" w:hAnsi="Times New Roman"/>
          <w:spacing w:val="-1"/>
          <w:sz w:val="24"/>
          <w:szCs w:val="24"/>
        </w:rPr>
        <w:t xml:space="preserve"> </w:t>
      </w:r>
      <w:r>
        <w:rPr>
          <w:rFonts w:cs="Times New Roman" w:ascii="Times New Roman" w:hAnsi="Times New Roman"/>
          <w:sz w:val="24"/>
          <w:szCs w:val="24"/>
        </w:rPr>
        <w:t>своего</w:t>
      </w:r>
      <w:r>
        <w:rPr>
          <w:rFonts w:cs="Times New Roman" w:ascii="Times New Roman" w:hAnsi="Times New Roman"/>
          <w:spacing w:val="-2"/>
          <w:sz w:val="24"/>
          <w:szCs w:val="24"/>
        </w:rPr>
        <w:t xml:space="preserve"> </w:t>
      </w:r>
      <w:r>
        <w:rPr>
          <w:rFonts w:cs="Times New Roman" w:ascii="Times New Roman" w:hAnsi="Times New Roman"/>
          <w:sz w:val="24"/>
          <w:szCs w:val="24"/>
        </w:rPr>
        <w:t>места</w:t>
      </w:r>
      <w:r>
        <w:rPr>
          <w:rFonts w:cs="Times New Roman" w:ascii="Times New Roman" w:hAnsi="Times New Roman"/>
          <w:spacing w:val="-1"/>
          <w:sz w:val="24"/>
          <w:szCs w:val="24"/>
        </w:rPr>
        <w:t xml:space="preserve"> </w:t>
      </w:r>
      <w:r>
        <w:rPr>
          <w:rFonts w:cs="Times New Roman" w:ascii="Times New Roman" w:hAnsi="Times New Roman"/>
          <w:sz w:val="24"/>
          <w:szCs w:val="24"/>
        </w:rPr>
        <w:t>нахождения или при личном обращении клиента.</w:t>
      </w:r>
    </w:p>
    <w:p>
      <w:pPr>
        <w:pStyle w:val="ListParagraph"/>
        <w:numPr>
          <w:ilvl w:val="1"/>
          <w:numId w:val="93"/>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Депозитарий информирует клиента (депонента) о получении Обращения (претензии, жалобы и запросы) по средствам электронной почты. При личном обращении клиента (депонента) ставится отметка о получении на копии Обращения (претензии, жалобы и запросы).</w:t>
      </w:r>
    </w:p>
    <w:p>
      <w:pPr>
        <w:pStyle w:val="ListParagraph"/>
        <w:numPr>
          <w:ilvl w:val="1"/>
          <w:numId w:val="93"/>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Передача клиенту (депоненту) ответа на поступившее обращение (претензию, жалобу или запрос) производится по почте заказным письмом с уведомлением по адресу, указанному в обращении (претензии, жалобе или запросе) клиента (депонента), или путем вручения лично в руки при явке клиента (депонента) в Депозитарий.</w:t>
      </w:r>
    </w:p>
    <w:p>
      <w:pPr>
        <w:pStyle w:val="ListParagraph"/>
        <w:numPr>
          <w:ilvl w:val="1"/>
          <w:numId w:val="93"/>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Информация</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1"/>
          <w:sz w:val="24"/>
          <w:szCs w:val="24"/>
        </w:rPr>
        <w:t xml:space="preserve"> </w:t>
      </w:r>
      <w:r>
        <w:rPr>
          <w:rFonts w:cs="Times New Roman" w:ascii="Times New Roman" w:hAnsi="Times New Roman"/>
          <w:sz w:val="24"/>
          <w:szCs w:val="24"/>
        </w:rPr>
        <w:t>порядке</w:t>
      </w:r>
      <w:r>
        <w:rPr>
          <w:rFonts w:cs="Times New Roman" w:ascii="Times New Roman" w:hAnsi="Times New Roman"/>
          <w:spacing w:val="1"/>
          <w:sz w:val="24"/>
          <w:szCs w:val="24"/>
        </w:rPr>
        <w:t xml:space="preserve"> </w:t>
      </w:r>
      <w:r>
        <w:rPr>
          <w:rFonts w:cs="Times New Roman" w:ascii="Times New Roman" w:hAnsi="Times New Roman"/>
          <w:sz w:val="24"/>
          <w:szCs w:val="24"/>
        </w:rPr>
        <w:t>информирования</w:t>
      </w:r>
      <w:r>
        <w:rPr>
          <w:rFonts w:cs="Times New Roman" w:ascii="Times New Roman" w:hAnsi="Times New Roman"/>
          <w:spacing w:val="1"/>
          <w:sz w:val="24"/>
          <w:szCs w:val="24"/>
        </w:rPr>
        <w:t xml:space="preserve"> </w:t>
      </w:r>
      <w:r>
        <w:rPr>
          <w:rFonts w:cs="Times New Roman" w:ascii="Times New Roman" w:hAnsi="Times New Roman"/>
          <w:sz w:val="24"/>
          <w:szCs w:val="24"/>
        </w:rPr>
        <w:t>Получателя</w:t>
      </w:r>
      <w:r>
        <w:rPr>
          <w:rFonts w:cs="Times New Roman" w:ascii="Times New Roman" w:hAnsi="Times New Roman"/>
          <w:spacing w:val="1"/>
          <w:sz w:val="24"/>
          <w:szCs w:val="24"/>
        </w:rPr>
        <w:t xml:space="preserve"> </w:t>
      </w:r>
      <w:r>
        <w:rPr>
          <w:rFonts w:cs="Times New Roman" w:ascii="Times New Roman" w:hAnsi="Times New Roman"/>
          <w:sz w:val="24"/>
          <w:szCs w:val="24"/>
        </w:rPr>
        <w:t>финансовых</w:t>
      </w:r>
      <w:r>
        <w:rPr>
          <w:rFonts w:cs="Times New Roman" w:ascii="Times New Roman" w:hAnsi="Times New Roman"/>
          <w:spacing w:val="1"/>
          <w:sz w:val="24"/>
          <w:szCs w:val="24"/>
        </w:rPr>
        <w:t xml:space="preserve"> </w:t>
      </w:r>
      <w:r>
        <w:rPr>
          <w:rFonts w:cs="Times New Roman" w:ascii="Times New Roman" w:hAnsi="Times New Roman"/>
          <w:sz w:val="24"/>
          <w:szCs w:val="24"/>
        </w:rPr>
        <w:t>услуг</w:t>
      </w:r>
      <w:r>
        <w:rPr>
          <w:rFonts w:cs="Times New Roman" w:ascii="Times New Roman" w:hAnsi="Times New Roman"/>
          <w:spacing w:val="1"/>
          <w:sz w:val="24"/>
          <w:szCs w:val="24"/>
        </w:rPr>
        <w:t xml:space="preserve"> </w:t>
      </w:r>
      <w:r>
        <w:rPr>
          <w:rFonts w:cs="Times New Roman" w:ascii="Times New Roman" w:hAnsi="Times New Roman"/>
          <w:sz w:val="24"/>
          <w:szCs w:val="24"/>
        </w:rPr>
        <w:t>о</w:t>
      </w:r>
      <w:r>
        <w:rPr>
          <w:rFonts w:cs="Times New Roman" w:ascii="Times New Roman" w:hAnsi="Times New Roman"/>
          <w:spacing w:val="1"/>
          <w:sz w:val="24"/>
          <w:szCs w:val="24"/>
        </w:rPr>
        <w:t xml:space="preserve"> </w:t>
      </w:r>
      <w:r>
        <w:rPr>
          <w:rFonts w:cs="Times New Roman" w:ascii="Times New Roman" w:hAnsi="Times New Roman"/>
          <w:sz w:val="24"/>
          <w:szCs w:val="24"/>
        </w:rPr>
        <w:t>получении</w:t>
      </w:r>
      <w:r>
        <w:rPr>
          <w:rFonts w:cs="Times New Roman" w:ascii="Times New Roman" w:hAnsi="Times New Roman"/>
          <w:spacing w:val="-3"/>
          <w:sz w:val="24"/>
          <w:szCs w:val="24"/>
        </w:rPr>
        <w:t xml:space="preserve"> </w:t>
      </w:r>
      <w:r>
        <w:rPr>
          <w:rFonts w:cs="Times New Roman" w:ascii="Times New Roman" w:hAnsi="Times New Roman"/>
          <w:sz w:val="24"/>
          <w:szCs w:val="24"/>
        </w:rPr>
        <w:t>обращения</w:t>
      </w:r>
      <w:r>
        <w:rPr>
          <w:rFonts w:cs="Times New Roman" w:ascii="Times New Roman" w:hAnsi="Times New Roman"/>
          <w:spacing w:val="-1"/>
          <w:sz w:val="24"/>
          <w:szCs w:val="24"/>
        </w:rPr>
        <w:t xml:space="preserve"> </w:t>
      </w:r>
      <w:r>
        <w:rPr>
          <w:rFonts w:cs="Times New Roman" w:ascii="Times New Roman" w:hAnsi="Times New Roman"/>
          <w:sz w:val="24"/>
          <w:szCs w:val="24"/>
        </w:rPr>
        <w:t>(жалобы)</w:t>
      </w:r>
      <w:r>
        <w:rPr>
          <w:rFonts w:cs="Times New Roman" w:ascii="Times New Roman" w:hAnsi="Times New Roman"/>
          <w:spacing w:val="-1"/>
          <w:sz w:val="24"/>
          <w:szCs w:val="24"/>
        </w:rPr>
        <w:t xml:space="preserve"> </w:t>
      </w:r>
      <w:r>
        <w:rPr>
          <w:rFonts w:cs="Times New Roman" w:ascii="Times New Roman" w:hAnsi="Times New Roman"/>
          <w:sz w:val="24"/>
          <w:szCs w:val="24"/>
        </w:rPr>
        <w:t>размещается</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2"/>
          <w:sz w:val="24"/>
          <w:szCs w:val="24"/>
        </w:rPr>
        <w:t xml:space="preserve"> </w:t>
      </w:r>
      <w:r>
        <w:rPr>
          <w:rFonts w:cs="Times New Roman" w:ascii="Times New Roman" w:hAnsi="Times New Roman"/>
          <w:sz w:val="24"/>
          <w:szCs w:val="24"/>
        </w:rPr>
        <w:t>сайте</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Депозитария.</w:t>
      </w:r>
    </w:p>
    <w:p>
      <w:pPr>
        <w:pStyle w:val="ListParagraph"/>
        <w:numPr>
          <w:ilvl w:val="1"/>
          <w:numId w:val="93"/>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Депозитарий вправе не отвечать на поступившее к нему обращение (жалобу) в</w:t>
      </w:r>
      <w:r>
        <w:rPr>
          <w:rFonts w:cs="Times New Roman" w:ascii="Times New Roman" w:hAnsi="Times New Roman"/>
          <w:spacing w:val="1"/>
          <w:sz w:val="24"/>
          <w:szCs w:val="24"/>
        </w:rPr>
        <w:t xml:space="preserve"> </w:t>
      </w:r>
      <w:r>
        <w:rPr>
          <w:rFonts w:cs="Times New Roman" w:ascii="Times New Roman" w:hAnsi="Times New Roman"/>
          <w:sz w:val="24"/>
          <w:szCs w:val="24"/>
        </w:rPr>
        <w:t>следующих</w:t>
      </w:r>
      <w:r>
        <w:rPr>
          <w:rFonts w:cs="Times New Roman" w:ascii="Times New Roman" w:hAnsi="Times New Roman"/>
          <w:spacing w:val="-1"/>
          <w:sz w:val="24"/>
          <w:szCs w:val="24"/>
        </w:rPr>
        <w:t xml:space="preserve"> </w:t>
      </w:r>
      <w:r>
        <w:rPr>
          <w:rFonts w:cs="Times New Roman" w:ascii="Times New Roman" w:hAnsi="Times New Roman"/>
          <w:sz w:val="24"/>
          <w:szCs w:val="24"/>
        </w:rPr>
        <w:t>случаях:</w:t>
      </w:r>
    </w:p>
    <w:p>
      <w:pPr>
        <w:pStyle w:val="ListParagraph"/>
        <w:numPr>
          <w:ilvl w:val="0"/>
          <w:numId w:val="1"/>
        </w:numPr>
        <w:tabs>
          <w:tab w:val="clear" w:pos="720"/>
          <w:tab w:val="left" w:pos="1017"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обращении</w:t>
      </w:r>
      <w:r>
        <w:rPr>
          <w:rFonts w:cs="Times New Roman" w:ascii="Times New Roman" w:hAnsi="Times New Roman"/>
          <w:spacing w:val="1"/>
          <w:sz w:val="24"/>
          <w:szCs w:val="24"/>
        </w:rPr>
        <w:t xml:space="preserve"> </w:t>
      </w:r>
      <w:r>
        <w:rPr>
          <w:rFonts w:cs="Times New Roman" w:ascii="Times New Roman" w:hAnsi="Times New Roman"/>
          <w:sz w:val="24"/>
          <w:szCs w:val="24"/>
        </w:rPr>
        <w:t>(жалобе)</w:t>
      </w:r>
      <w:r>
        <w:rPr>
          <w:rFonts w:cs="Times New Roman" w:ascii="Times New Roman" w:hAnsi="Times New Roman"/>
          <w:spacing w:val="1"/>
          <w:sz w:val="24"/>
          <w:szCs w:val="24"/>
        </w:rPr>
        <w:t xml:space="preserve"> </w:t>
      </w:r>
      <w:r>
        <w:rPr>
          <w:rFonts w:cs="Times New Roman" w:ascii="Times New Roman" w:hAnsi="Times New Roman"/>
          <w:sz w:val="24"/>
          <w:szCs w:val="24"/>
        </w:rPr>
        <w:t>не</w:t>
      </w:r>
      <w:r>
        <w:rPr>
          <w:rFonts w:cs="Times New Roman" w:ascii="Times New Roman" w:hAnsi="Times New Roman"/>
          <w:spacing w:val="1"/>
          <w:sz w:val="24"/>
          <w:szCs w:val="24"/>
        </w:rPr>
        <w:t xml:space="preserve"> </w:t>
      </w:r>
      <w:r>
        <w:rPr>
          <w:rFonts w:cs="Times New Roman" w:ascii="Times New Roman" w:hAnsi="Times New Roman"/>
          <w:sz w:val="24"/>
          <w:szCs w:val="24"/>
        </w:rPr>
        <w:t>указаны</w:t>
      </w:r>
      <w:r>
        <w:rPr>
          <w:rFonts w:cs="Times New Roman" w:ascii="Times New Roman" w:hAnsi="Times New Roman"/>
          <w:spacing w:val="1"/>
          <w:sz w:val="24"/>
          <w:szCs w:val="24"/>
        </w:rPr>
        <w:t xml:space="preserve"> </w:t>
      </w:r>
      <w:r>
        <w:rPr>
          <w:rFonts w:cs="Times New Roman" w:ascii="Times New Roman" w:hAnsi="Times New Roman"/>
          <w:sz w:val="24"/>
          <w:szCs w:val="24"/>
        </w:rPr>
        <w:t>идентифицирующие</w:t>
      </w:r>
      <w:r>
        <w:rPr>
          <w:rFonts w:cs="Times New Roman" w:ascii="Times New Roman" w:hAnsi="Times New Roman"/>
          <w:spacing w:val="1"/>
          <w:sz w:val="24"/>
          <w:szCs w:val="24"/>
        </w:rPr>
        <w:t xml:space="preserve"> </w:t>
      </w:r>
      <w:r>
        <w:rPr>
          <w:rFonts w:cs="Times New Roman" w:ascii="Times New Roman" w:hAnsi="Times New Roman"/>
          <w:sz w:val="24"/>
          <w:szCs w:val="24"/>
        </w:rPr>
        <w:t>признаки</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Депонента</w:t>
      </w:r>
      <w:r>
        <w:rPr>
          <w:rFonts w:cs="Times New Roman" w:ascii="Times New Roman" w:hAnsi="Times New Roman"/>
          <w:spacing w:val="1"/>
          <w:sz w:val="24"/>
          <w:szCs w:val="24"/>
        </w:rPr>
        <w:t xml:space="preserve"> </w:t>
      </w:r>
      <w:r>
        <w:rPr>
          <w:rFonts w:cs="Times New Roman" w:ascii="Times New Roman" w:hAnsi="Times New Roman"/>
          <w:sz w:val="24"/>
          <w:szCs w:val="24"/>
        </w:rPr>
        <w:t>(в том числе, в отношении физического лица - фамилия, имя, отчество (при наличии), в</w:t>
      </w:r>
      <w:r>
        <w:rPr>
          <w:rFonts w:cs="Times New Roman" w:ascii="Times New Roman" w:hAnsi="Times New Roman"/>
          <w:spacing w:val="1"/>
          <w:sz w:val="24"/>
          <w:szCs w:val="24"/>
        </w:rPr>
        <w:t xml:space="preserve"> </w:t>
      </w:r>
      <w:r>
        <w:rPr>
          <w:rFonts w:cs="Times New Roman" w:ascii="Times New Roman" w:hAnsi="Times New Roman"/>
          <w:sz w:val="24"/>
          <w:szCs w:val="24"/>
        </w:rPr>
        <w:t>отношении юридического лица - полное наименование и место нахождения юридического лица), а также</w:t>
      </w:r>
      <w:r>
        <w:rPr>
          <w:rFonts w:cs="Times New Roman" w:ascii="Times New Roman" w:hAnsi="Times New Roman"/>
          <w:spacing w:val="1"/>
          <w:sz w:val="24"/>
          <w:szCs w:val="24"/>
        </w:rPr>
        <w:t xml:space="preserve"> </w:t>
      </w:r>
      <w:r>
        <w:rPr>
          <w:rFonts w:cs="Times New Roman" w:ascii="Times New Roman" w:hAnsi="Times New Roman"/>
          <w:sz w:val="24"/>
          <w:szCs w:val="24"/>
        </w:rPr>
        <w:t>адрес</w:t>
      </w:r>
      <w:r>
        <w:rPr>
          <w:rFonts w:cs="Times New Roman" w:ascii="Times New Roman" w:hAnsi="Times New Roman"/>
          <w:spacing w:val="-1"/>
          <w:sz w:val="24"/>
          <w:szCs w:val="24"/>
        </w:rPr>
        <w:t xml:space="preserve"> </w:t>
      </w:r>
      <w:r>
        <w:rPr>
          <w:rFonts w:cs="Times New Roman" w:ascii="Times New Roman" w:hAnsi="Times New Roman"/>
          <w:sz w:val="24"/>
          <w:szCs w:val="24"/>
        </w:rPr>
        <w:t>(реквизиты)</w:t>
      </w:r>
      <w:r>
        <w:rPr>
          <w:rFonts w:cs="Times New Roman" w:ascii="Times New Roman" w:hAnsi="Times New Roman"/>
          <w:spacing w:val="2"/>
          <w:sz w:val="24"/>
          <w:szCs w:val="24"/>
        </w:rPr>
        <w:t xml:space="preserve"> </w:t>
      </w:r>
      <w:r>
        <w:rPr>
          <w:rFonts w:cs="Times New Roman" w:ascii="Times New Roman" w:hAnsi="Times New Roman"/>
          <w:sz w:val="24"/>
          <w:szCs w:val="24"/>
        </w:rPr>
        <w:t>для</w:t>
      </w:r>
      <w:r>
        <w:rPr>
          <w:rFonts w:cs="Times New Roman" w:ascii="Times New Roman" w:hAnsi="Times New Roman"/>
          <w:spacing w:val="2"/>
          <w:sz w:val="24"/>
          <w:szCs w:val="24"/>
        </w:rPr>
        <w:t xml:space="preserve"> </w:t>
      </w:r>
      <w:r>
        <w:rPr>
          <w:rFonts w:cs="Times New Roman" w:ascii="Times New Roman" w:hAnsi="Times New Roman"/>
          <w:sz w:val="24"/>
          <w:szCs w:val="24"/>
        </w:rPr>
        <w:t>направления</w:t>
      </w:r>
      <w:r>
        <w:rPr>
          <w:rFonts w:cs="Times New Roman" w:ascii="Times New Roman" w:hAnsi="Times New Roman"/>
          <w:spacing w:val="-1"/>
          <w:sz w:val="24"/>
          <w:szCs w:val="24"/>
        </w:rPr>
        <w:t xml:space="preserve"> </w:t>
      </w:r>
      <w:r>
        <w:rPr>
          <w:rFonts w:cs="Times New Roman" w:ascii="Times New Roman" w:hAnsi="Times New Roman"/>
          <w:sz w:val="24"/>
          <w:szCs w:val="24"/>
        </w:rPr>
        <w:t>ответа;</w:t>
      </w:r>
    </w:p>
    <w:p>
      <w:pPr>
        <w:pStyle w:val="ListParagraph"/>
        <w:numPr>
          <w:ilvl w:val="0"/>
          <w:numId w:val="1"/>
        </w:numPr>
        <w:tabs>
          <w:tab w:val="clear" w:pos="720"/>
          <w:tab w:val="left" w:pos="1017"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обращении</w:t>
      </w:r>
      <w:r>
        <w:rPr>
          <w:rFonts w:cs="Times New Roman" w:ascii="Times New Roman" w:hAnsi="Times New Roman"/>
          <w:spacing w:val="1"/>
          <w:sz w:val="24"/>
          <w:szCs w:val="24"/>
        </w:rPr>
        <w:t xml:space="preserve"> </w:t>
      </w:r>
      <w:r>
        <w:rPr>
          <w:rFonts w:cs="Times New Roman" w:ascii="Times New Roman" w:hAnsi="Times New Roman"/>
          <w:sz w:val="24"/>
          <w:szCs w:val="24"/>
        </w:rPr>
        <w:t>(жалобе)</w:t>
      </w:r>
      <w:r>
        <w:rPr>
          <w:rFonts w:cs="Times New Roman" w:ascii="Times New Roman" w:hAnsi="Times New Roman"/>
          <w:spacing w:val="1"/>
          <w:sz w:val="24"/>
          <w:szCs w:val="24"/>
        </w:rPr>
        <w:t xml:space="preserve"> </w:t>
      </w:r>
      <w:r>
        <w:rPr>
          <w:rFonts w:cs="Times New Roman" w:ascii="Times New Roman" w:hAnsi="Times New Roman"/>
          <w:sz w:val="24"/>
          <w:szCs w:val="24"/>
        </w:rPr>
        <w:t>содержатся</w:t>
      </w:r>
      <w:r>
        <w:rPr>
          <w:rFonts w:cs="Times New Roman" w:ascii="Times New Roman" w:hAnsi="Times New Roman"/>
          <w:spacing w:val="1"/>
          <w:sz w:val="24"/>
          <w:szCs w:val="24"/>
        </w:rPr>
        <w:t xml:space="preserve"> </w:t>
      </w:r>
      <w:r>
        <w:rPr>
          <w:rFonts w:cs="Times New Roman" w:ascii="Times New Roman" w:hAnsi="Times New Roman"/>
          <w:sz w:val="24"/>
          <w:szCs w:val="24"/>
        </w:rPr>
        <w:t>нецензурные</w:t>
      </w:r>
      <w:r>
        <w:rPr>
          <w:rFonts w:cs="Times New Roman" w:ascii="Times New Roman" w:hAnsi="Times New Roman"/>
          <w:spacing w:val="1"/>
          <w:sz w:val="24"/>
          <w:szCs w:val="24"/>
        </w:rPr>
        <w:t xml:space="preserve"> </w:t>
      </w:r>
      <w:r>
        <w:rPr>
          <w:rFonts w:cs="Times New Roman" w:ascii="Times New Roman" w:hAnsi="Times New Roman"/>
          <w:sz w:val="24"/>
          <w:szCs w:val="24"/>
        </w:rPr>
        <w:t>либо</w:t>
      </w:r>
      <w:r>
        <w:rPr>
          <w:rFonts w:cs="Times New Roman" w:ascii="Times New Roman" w:hAnsi="Times New Roman"/>
          <w:spacing w:val="1"/>
          <w:sz w:val="24"/>
          <w:szCs w:val="24"/>
        </w:rPr>
        <w:t xml:space="preserve"> </w:t>
      </w:r>
      <w:r>
        <w:rPr>
          <w:rFonts w:cs="Times New Roman" w:ascii="Times New Roman" w:hAnsi="Times New Roman"/>
          <w:sz w:val="24"/>
          <w:szCs w:val="24"/>
        </w:rPr>
        <w:t>оскорбительные</w:t>
      </w:r>
      <w:r>
        <w:rPr>
          <w:rFonts w:cs="Times New Roman" w:ascii="Times New Roman" w:hAnsi="Times New Roman"/>
          <w:spacing w:val="1"/>
          <w:sz w:val="24"/>
          <w:szCs w:val="24"/>
        </w:rPr>
        <w:t xml:space="preserve"> </w:t>
      </w:r>
      <w:r>
        <w:rPr>
          <w:rFonts w:cs="Times New Roman" w:ascii="Times New Roman" w:hAnsi="Times New Roman"/>
          <w:sz w:val="24"/>
          <w:szCs w:val="24"/>
        </w:rPr>
        <w:t>выражения,</w:t>
      </w:r>
      <w:r>
        <w:rPr>
          <w:rFonts w:cs="Times New Roman" w:ascii="Times New Roman" w:hAnsi="Times New Roman"/>
          <w:spacing w:val="1"/>
          <w:sz w:val="24"/>
          <w:szCs w:val="24"/>
        </w:rPr>
        <w:t xml:space="preserve"> </w:t>
      </w:r>
      <w:r>
        <w:rPr>
          <w:rFonts w:cs="Times New Roman" w:ascii="Times New Roman" w:hAnsi="Times New Roman"/>
          <w:sz w:val="24"/>
          <w:szCs w:val="24"/>
        </w:rPr>
        <w:t>угрозы</w:t>
      </w:r>
      <w:r>
        <w:rPr>
          <w:rFonts w:cs="Times New Roman" w:ascii="Times New Roman" w:hAnsi="Times New Roman"/>
          <w:spacing w:val="1"/>
          <w:sz w:val="24"/>
          <w:szCs w:val="24"/>
        </w:rPr>
        <w:t xml:space="preserve"> </w:t>
      </w:r>
      <w:r>
        <w:rPr>
          <w:rFonts w:cs="Times New Roman" w:ascii="Times New Roman" w:hAnsi="Times New Roman"/>
          <w:sz w:val="24"/>
          <w:szCs w:val="24"/>
        </w:rPr>
        <w:t>имуществу Депозитария, имуществу, жизни и (или) здоровью работников Депозитария, а также членов их</w:t>
      </w:r>
      <w:r>
        <w:rPr>
          <w:rFonts w:cs="Times New Roman" w:ascii="Times New Roman" w:hAnsi="Times New Roman"/>
          <w:spacing w:val="1"/>
          <w:sz w:val="24"/>
          <w:szCs w:val="24"/>
        </w:rPr>
        <w:t xml:space="preserve"> </w:t>
      </w:r>
      <w:r>
        <w:rPr>
          <w:rFonts w:cs="Times New Roman" w:ascii="Times New Roman" w:hAnsi="Times New Roman"/>
          <w:sz w:val="24"/>
          <w:szCs w:val="24"/>
        </w:rPr>
        <w:t>семей;</w:t>
      </w:r>
    </w:p>
    <w:p>
      <w:pPr>
        <w:pStyle w:val="ListParagraph"/>
        <w:numPr>
          <w:ilvl w:val="0"/>
          <w:numId w:val="1"/>
        </w:numPr>
        <w:tabs>
          <w:tab w:val="clear" w:pos="720"/>
          <w:tab w:val="left" w:pos="1017"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текст</w:t>
      </w:r>
      <w:r>
        <w:rPr>
          <w:rFonts w:cs="Times New Roman" w:ascii="Times New Roman" w:hAnsi="Times New Roman"/>
          <w:spacing w:val="-6"/>
          <w:sz w:val="24"/>
          <w:szCs w:val="24"/>
        </w:rPr>
        <w:t xml:space="preserve"> </w:t>
      </w:r>
      <w:r>
        <w:rPr>
          <w:rFonts w:cs="Times New Roman" w:ascii="Times New Roman" w:hAnsi="Times New Roman"/>
          <w:sz w:val="24"/>
          <w:szCs w:val="24"/>
        </w:rPr>
        <w:t>письменного</w:t>
      </w:r>
      <w:r>
        <w:rPr>
          <w:rFonts w:cs="Times New Roman" w:ascii="Times New Roman" w:hAnsi="Times New Roman"/>
          <w:spacing w:val="-5"/>
          <w:sz w:val="24"/>
          <w:szCs w:val="24"/>
        </w:rPr>
        <w:t xml:space="preserve"> </w:t>
      </w:r>
      <w:r>
        <w:rPr>
          <w:rFonts w:cs="Times New Roman" w:ascii="Times New Roman" w:hAnsi="Times New Roman"/>
          <w:sz w:val="24"/>
          <w:szCs w:val="24"/>
        </w:rPr>
        <w:t>обращения</w:t>
      </w:r>
      <w:r>
        <w:rPr>
          <w:rFonts w:cs="Times New Roman" w:ascii="Times New Roman" w:hAnsi="Times New Roman"/>
          <w:spacing w:val="-4"/>
          <w:sz w:val="24"/>
          <w:szCs w:val="24"/>
        </w:rPr>
        <w:t xml:space="preserve"> </w:t>
      </w:r>
      <w:r>
        <w:rPr>
          <w:rFonts w:cs="Times New Roman" w:ascii="Times New Roman" w:hAnsi="Times New Roman"/>
          <w:sz w:val="24"/>
          <w:szCs w:val="24"/>
        </w:rPr>
        <w:t>(жалобы)</w:t>
      </w:r>
      <w:r>
        <w:rPr>
          <w:rFonts w:cs="Times New Roman" w:ascii="Times New Roman" w:hAnsi="Times New Roman"/>
          <w:spacing w:val="-4"/>
          <w:sz w:val="24"/>
          <w:szCs w:val="24"/>
        </w:rPr>
        <w:t xml:space="preserve"> </w:t>
      </w:r>
      <w:r>
        <w:rPr>
          <w:rFonts w:cs="Times New Roman" w:ascii="Times New Roman" w:hAnsi="Times New Roman"/>
          <w:sz w:val="24"/>
          <w:szCs w:val="24"/>
        </w:rPr>
        <w:t>не</w:t>
      </w:r>
      <w:r>
        <w:rPr>
          <w:rFonts w:cs="Times New Roman" w:ascii="Times New Roman" w:hAnsi="Times New Roman"/>
          <w:spacing w:val="-6"/>
          <w:sz w:val="24"/>
          <w:szCs w:val="24"/>
        </w:rPr>
        <w:t xml:space="preserve"> </w:t>
      </w:r>
      <w:r>
        <w:rPr>
          <w:rFonts w:cs="Times New Roman" w:ascii="Times New Roman" w:hAnsi="Times New Roman"/>
          <w:sz w:val="24"/>
          <w:szCs w:val="24"/>
        </w:rPr>
        <w:t>поддается</w:t>
      </w:r>
      <w:r>
        <w:rPr>
          <w:rFonts w:cs="Times New Roman" w:ascii="Times New Roman" w:hAnsi="Times New Roman"/>
          <w:spacing w:val="-4"/>
          <w:sz w:val="24"/>
          <w:szCs w:val="24"/>
        </w:rPr>
        <w:t xml:space="preserve"> </w:t>
      </w:r>
      <w:r>
        <w:rPr>
          <w:rFonts w:cs="Times New Roman" w:ascii="Times New Roman" w:hAnsi="Times New Roman"/>
          <w:sz w:val="24"/>
          <w:szCs w:val="24"/>
        </w:rPr>
        <w:t>прочтению;</w:t>
      </w:r>
    </w:p>
    <w:p>
      <w:pPr>
        <w:pStyle w:val="ListParagraph"/>
        <w:numPr>
          <w:ilvl w:val="0"/>
          <w:numId w:val="1"/>
        </w:numPr>
        <w:tabs>
          <w:tab w:val="clear" w:pos="720"/>
          <w:tab w:val="left" w:pos="1017"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 обращении (жалобе) содержится вопрос, на который Депонент ранее</w:t>
      </w:r>
      <w:r>
        <w:rPr>
          <w:rFonts w:cs="Times New Roman" w:ascii="Times New Roman" w:hAnsi="Times New Roman"/>
          <w:spacing w:val="1"/>
          <w:sz w:val="24"/>
          <w:szCs w:val="24"/>
        </w:rPr>
        <w:t xml:space="preserve"> </w:t>
      </w:r>
      <w:r>
        <w:rPr>
          <w:rFonts w:cs="Times New Roman" w:ascii="Times New Roman" w:hAnsi="Times New Roman"/>
          <w:sz w:val="24"/>
          <w:szCs w:val="24"/>
        </w:rPr>
        <w:t>предоставлялся</w:t>
      </w:r>
      <w:r>
        <w:rPr>
          <w:rFonts w:cs="Times New Roman" w:ascii="Times New Roman" w:hAnsi="Times New Roman"/>
          <w:spacing w:val="1"/>
          <w:sz w:val="24"/>
          <w:szCs w:val="24"/>
        </w:rPr>
        <w:t xml:space="preserve"> </w:t>
      </w:r>
      <w:r>
        <w:rPr>
          <w:rFonts w:cs="Times New Roman" w:ascii="Times New Roman" w:hAnsi="Times New Roman"/>
          <w:sz w:val="24"/>
          <w:szCs w:val="24"/>
        </w:rPr>
        <w:t>письменный</w:t>
      </w:r>
      <w:r>
        <w:rPr>
          <w:rFonts w:cs="Times New Roman" w:ascii="Times New Roman" w:hAnsi="Times New Roman"/>
          <w:spacing w:val="1"/>
          <w:sz w:val="24"/>
          <w:szCs w:val="24"/>
        </w:rPr>
        <w:t xml:space="preserve"> </w:t>
      </w:r>
      <w:r>
        <w:rPr>
          <w:rFonts w:cs="Times New Roman" w:ascii="Times New Roman" w:hAnsi="Times New Roman"/>
          <w:sz w:val="24"/>
          <w:szCs w:val="24"/>
        </w:rPr>
        <w:t>ответ</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существу,</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при</w:t>
      </w:r>
      <w:r>
        <w:rPr>
          <w:rFonts w:cs="Times New Roman" w:ascii="Times New Roman" w:hAnsi="Times New Roman"/>
          <w:spacing w:val="1"/>
          <w:sz w:val="24"/>
          <w:szCs w:val="24"/>
        </w:rPr>
        <w:t xml:space="preserve"> </w:t>
      </w:r>
      <w:r>
        <w:rPr>
          <w:rFonts w:cs="Times New Roman" w:ascii="Times New Roman" w:hAnsi="Times New Roman"/>
          <w:sz w:val="24"/>
          <w:szCs w:val="24"/>
        </w:rPr>
        <w:t>этом</w:t>
      </w:r>
      <w:r>
        <w:rPr>
          <w:rFonts w:cs="Times New Roman" w:ascii="Times New Roman" w:hAnsi="Times New Roman"/>
          <w:spacing w:val="1"/>
          <w:sz w:val="24"/>
          <w:szCs w:val="24"/>
        </w:rPr>
        <w:t xml:space="preserve"> </w:t>
      </w:r>
      <w:r>
        <w:rPr>
          <w:rFonts w:cs="Times New Roman" w:ascii="Times New Roman" w:hAnsi="Times New Roman"/>
          <w:sz w:val="24"/>
          <w:szCs w:val="24"/>
        </w:rPr>
        <w:t>во</w:t>
      </w:r>
      <w:r>
        <w:rPr>
          <w:rFonts w:cs="Times New Roman" w:ascii="Times New Roman" w:hAnsi="Times New Roman"/>
          <w:spacing w:val="1"/>
          <w:sz w:val="24"/>
          <w:szCs w:val="24"/>
        </w:rPr>
        <w:t xml:space="preserve"> </w:t>
      </w:r>
      <w:r>
        <w:rPr>
          <w:rFonts w:cs="Times New Roman" w:ascii="Times New Roman" w:hAnsi="Times New Roman"/>
          <w:sz w:val="24"/>
          <w:szCs w:val="24"/>
        </w:rPr>
        <w:t>вновь</w:t>
      </w:r>
      <w:r>
        <w:rPr>
          <w:rFonts w:cs="Times New Roman" w:ascii="Times New Roman" w:hAnsi="Times New Roman"/>
          <w:spacing w:val="1"/>
          <w:sz w:val="24"/>
          <w:szCs w:val="24"/>
        </w:rPr>
        <w:t xml:space="preserve"> </w:t>
      </w:r>
      <w:r>
        <w:rPr>
          <w:rFonts w:cs="Times New Roman" w:ascii="Times New Roman" w:hAnsi="Times New Roman"/>
          <w:sz w:val="24"/>
          <w:szCs w:val="24"/>
        </w:rPr>
        <w:t>полученном</w:t>
      </w:r>
      <w:r>
        <w:rPr>
          <w:rFonts w:cs="Times New Roman" w:ascii="Times New Roman" w:hAnsi="Times New Roman"/>
          <w:spacing w:val="1"/>
          <w:sz w:val="24"/>
          <w:szCs w:val="24"/>
        </w:rPr>
        <w:t xml:space="preserve"> </w:t>
      </w:r>
      <w:r>
        <w:rPr>
          <w:rFonts w:cs="Times New Roman" w:ascii="Times New Roman" w:hAnsi="Times New Roman"/>
          <w:sz w:val="24"/>
          <w:szCs w:val="24"/>
        </w:rPr>
        <w:t>обращении</w:t>
      </w:r>
      <w:r>
        <w:rPr>
          <w:rFonts w:cs="Times New Roman" w:ascii="Times New Roman" w:hAnsi="Times New Roman"/>
          <w:spacing w:val="-53"/>
          <w:sz w:val="24"/>
          <w:szCs w:val="24"/>
        </w:rPr>
        <w:t xml:space="preserve"> </w:t>
      </w:r>
      <w:r>
        <w:rPr>
          <w:rFonts w:cs="Times New Roman" w:ascii="Times New Roman" w:hAnsi="Times New Roman"/>
          <w:sz w:val="24"/>
          <w:szCs w:val="24"/>
        </w:rPr>
        <w:t>(жалобе) не приводятся новые доводы или обстоятельства, либо обращение (жалоба) содержит вопрос,</w:t>
      </w:r>
      <w:r>
        <w:rPr>
          <w:rFonts w:cs="Times New Roman" w:ascii="Times New Roman" w:hAnsi="Times New Roman"/>
          <w:spacing w:val="1"/>
          <w:sz w:val="24"/>
          <w:szCs w:val="24"/>
        </w:rPr>
        <w:t xml:space="preserve"> </w:t>
      </w:r>
      <w:r>
        <w:rPr>
          <w:rFonts w:cs="Times New Roman" w:ascii="Times New Roman" w:hAnsi="Times New Roman"/>
          <w:sz w:val="24"/>
          <w:szCs w:val="24"/>
        </w:rPr>
        <w:t>рассмотрение которого не входит в компетенцию Депозитария, о чем уведомляется Депонент;</w:t>
      </w:r>
    </w:p>
    <w:p>
      <w:pPr>
        <w:pStyle w:val="ListParagraph"/>
        <w:numPr>
          <w:ilvl w:val="0"/>
          <w:numId w:val="1"/>
        </w:numPr>
        <w:tabs>
          <w:tab w:val="clear" w:pos="720"/>
          <w:tab w:val="left" w:pos="1057" w:leader="none"/>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 обращении (жалобе) отсутствует подпись (электронная подпись) Депонента или его</w:t>
      </w:r>
      <w:r>
        <w:rPr>
          <w:rFonts w:cs="Times New Roman" w:ascii="Times New Roman" w:hAnsi="Times New Roman"/>
          <w:spacing w:val="2"/>
          <w:sz w:val="24"/>
          <w:szCs w:val="24"/>
        </w:rPr>
        <w:t xml:space="preserve"> </w:t>
      </w:r>
      <w:r>
        <w:rPr>
          <w:rFonts w:cs="Times New Roman" w:ascii="Times New Roman" w:hAnsi="Times New Roman"/>
          <w:sz w:val="24"/>
          <w:szCs w:val="24"/>
        </w:rPr>
        <w:t>уполномоченного</w:t>
      </w:r>
      <w:r>
        <w:rPr>
          <w:rFonts w:cs="Times New Roman" w:ascii="Times New Roman" w:hAnsi="Times New Roman"/>
          <w:spacing w:val="-2"/>
          <w:sz w:val="24"/>
          <w:szCs w:val="24"/>
        </w:rPr>
        <w:t xml:space="preserve"> </w:t>
      </w:r>
      <w:r>
        <w:rPr>
          <w:rFonts w:cs="Times New Roman" w:ascii="Times New Roman" w:hAnsi="Times New Roman"/>
          <w:sz w:val="24"/>
          <w:szCs w:val="24"/>
        </w:rPr>
        <w:t>представителя</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2"/>
          <w:sz w:val="24"/>
          <w:szCs w:val="24"/>
        </w:rPr>
        <w:t xml:space="preserve"> </w:t>
      </w:r>
      <w:r>
        <w:rPr>
          <w:rFonts w:cs="Times New Roman" w:ascii="Times New Roman" w:hAnsi="Times New Roman"/>
          <w:sz w:val="24"/>
          <w:szCs w:val="24"/>
        </w:rPr>
        <w:t>отношении</w:t>
      </w:r>
      <w:r>
        <w:rPr>
          <w:rFonts w:cs="Times New Roman" w:ascii="Times New Roman" w:hAnsi="Times New Roman"/>
          <w:spacing w:val="-1"/>
          <w:sz w:val="24"/>
          <w:szCs w:val="24"/>
        </w:rPr>
        <w:t xml:space="preserve"> </w:t>
      </w:r>
      <w:r>
        <w:rPr>
          <w:rFonts w:cs="Times New Roman" w:ascii="Times New Roman" w:hAnsi="Times New Roman"/>
          <w:sz w:val="24"/>
          <w:szCs w:val="24"/>
        </w:rPr>
        <w:t>юридических</w:t>
      </w:r>
      <w:r>
        <w:rPr>
          <w:rFonts w:cs="Times New Roman" w:ascii="Times New Roman" w:hAnsi="Times New Roman"/>
          <w:spacing w:val="-1"/>
          <w:sz w:val="24"/>
          <w:szCs w:val="24"/>
        </w:rPr>
        <w:t xml:space="preserve"> </w:t>
      </w:r>
      <w:r>
        <w:rPr>
          <w:rFonts w:cs="Times New Roman" w:ascii="Times New Roman" w:hAnsi="Times New Roman"/>
          <w:sz w:val="24"/>
          <w:szCs w:val="24"/>
        </w:rPr>
        <w:t>лиц).</w:t>
      </w:r>
    </w:p>
    <w:p>
      <w:pPr>
        <w:pStyle w:val="ListParagraph"/>
        <w:numPr>
          <w:ilvl w:val="1"/>
          <w:numId w:val="93"/>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Депозитарий обязан</w:t>
      </w:r>
      <w:r>
        <w:rPr>
          <w:rFonts w:cs="Times New Roman" w:ascii="Times New Roman" w:hAnsi="Times New Roman"/>
          <w:spacing w:val="1"/>
          <w:sz w:val="24"/>
          <w:szCs w:val="24"/>
        </w:rPr>
        <w:t xml:space="preserve"> </w:t>
      </w:r>
      <w:r>
        <w:rPr>
          <w:rFonts w:cs="Times New Roman" w:ascii="Times New Roman" w:hAnsi="Times New Roman"/>
          <w:sz w:val="24"/>
          <w:szCs w:val="24"/>
        </w:rPr>
        <w:t>письменно на бумажном</w:t>
      </w:r>
      <w:r>
        <w:rPr>
          <w:rFonts w:cs="Times New Roman" w:ascii="Times New Roman" w:hAnsi="Times New Roman"/>
          <w:spacing w:val="55"/>
          <w:sz w:val="24"/>
          <w:szCs w:val="24"/>
        </w:rPr>
        <w:t xml:space="preserve"> </w:t>
      </w:r>
      <w:r>
        <w:rPr>
          <w:rFonts w:cs="Times New Roman" w:ascii="Times New Roman" w:hAnsi="Times New Roman"/>
          <w:sz w:val="24"/>
          <w:szCs w:val="24"/>
        </w:rPr>
        <w:t>носителе или по почте заказным письмом с уведомлением ответить на обращение (жалобу) за исключением случаев, указанных в</w:t>
      </w:r>
      <w:r>
        <w:rPr>
          <w:rFonts w:cs="Times New Roman" w:ascii="Times New Roman" w:hAnsi="Times New Roman"/>
          <w:spacing w:val="1"/>
          <w:sz w:val="24"/>
          <w:szCs w:val="24"/>
        </w:rPr>
        <w:t xml:space="preserve"> </w:t>
      </w:r>
      <w:r>
        <w:rPr>
          <w:rFonts w:cs="Times New Roman" w:ascii="Times New Roman" w:hAnsi="Times New Roman"/>
          <w:sz w:val="24"/>
          <w:szCs w:val="24"/>
        </w:rPr>
        <w:t>пункте 48.7. Условий, в срок не позднее 30 (тридцати) календарных дней со дня поступления обращения</w:t>
      </w:r>
      <w:r>
        <w:rPr>
          <w:rFonts w:cs="Times New Roman" w:ascii="Times New Roman" w:hAnsi="Times New Roman"/>
          <w:spacing w:val="1"/>
          <w:sz w:val="24"/>
          <w:szCs w:val="24"/>
        </w:rPr>
        <w:t xml:space="preserve"> </w:t>
      </w:r>
      <w:r>
        <w:rPr>
          <w:rFonts w:cs="Times New Roman" w:ascii="Times New Roman" w:hAnsi="Times New Roman"/>
          <w:sz w:val="24"/>
          <w:szCs w:val="24"/>
        </w:rPr>
        <w:t>(претензии, жалоб и запросов).</w:t>
      </w:r>
    </w:p>
    <w:p>
      <w:pPr>
        <w:pStyle w:val="ListParagraph"/>
        <w:numPr>
          <w:ilvl w:val="1"/>
          <w:numId w:val="93"/>
        </w:numPr>
        <w:tabs>
          <w:tab w:val="clear" w:pos="720"/>
          <w:tab w:val="left" w:pos="1134" w:leader="none"/>
          <w:tab w:val="left" w:pos="1283" w:leader="none"/>
        </w:tabs>
        <w:ind w:left="0" w:firstLine="720"/>
        <w:rPr>
          <w:rFonts w:ascii="Times New Roman" w:hAnsi="Times New Roman" w:cs="Times New Roman"/>
          <w:sz w:val="24"/>
          <w:szCs w:val="24"/>
        </w:rPr>
      </w:pPr>
      <w:r>
        <w:rPr>
          <w:rFonts w:cs="Times New Roman" w:ascii="Times New Roman" w:hAnsi="Times New Roman"/>
          <w:sz w:val="24"/>
          <w:szCs w:val="24"/>
        </w:rPr>
        <w:t>При удовлетворении обращения (жалобы) ответ Депозитария должен содержать разъяснение,</w:t>
      </w:r>
      <w:r>
        <w:rPr>
          <w:rFonts w:cs="Times New Roman" w:ascii="Times New Roman" w:hAnsi="Times New Roman"/>
          <w:spacing w:val="1"/>
          <w:sz w:val="24"/>
          <w:szCs w:val="24"/>
        </w:rPr>
        <w:t xml:space="preserve"> </w:t>
      </w:r>
      <w:r>
        <w:rPr>
          <w:rFonts w:cs="Times New Roman" w:ascii="Times New Roman" w:hAnsi="Times New Roman"/>
          <w:sz w:val="24"/>
          <w:szCs w:val="24"/>
        </w:rPr>
        <w:t>какие</w:t>
      </w:r>
      <w:r>
        <w:rPr>
          <w:rFonts w:cs="Times New Roman" w:ascii="Times New Roman" w:hAnsi="Times New Roman"/>
          <w:spacing w:val="1"/>
          <w:sz w:val="24"/>
          <w:szCs w:val="24"/>
        </w:rPr>
        <w:t xml:space="preserve"> </w:t>
      </w:r>
      <w:r>
        <w:rPr>
          <w:rFonts w:cs="Times New Roman" w:ascii="Times New Roman" w:hAnsi="Times New Roman"/>
          <w:sz w:val="24"/>
          <w:szCs w:val="24"/>
        </w:rPr>
        <w:t>действия</w:t>
      </w:r>
      <w:r>
        <w:rPr>
          <w:rFonts w:cs="Times New Roman" w:ascii="Times New Roman" w:hAnsi="Times New Roman"/>
          <w:spacing w:val="1"/>
          <w:sz w:val="24"/>
          <w:szCs w:val="24"/>
        </w:rPr>
        <w:t xml:space="preserve"> </w:t>
      </w:r>
      <w:r>
        <w:rPr>
          <w:rFonts w:cs="Times New Roman" w:ascii="Times New Roman" w:hAnsi="Times New Roman"/>
          <w:sz w:val="24"/>
          <w:szCs w:val="24"/>
        </w:rPr>
        <w:t>предпринимаются</w:t>
      </w:r>
      <w:r>
        <w:rPr>
          <w:rFonts w:cs="Times New Roman" w:ascii="Times New Roman" w:hAnsi="Times New Roman"/>
          <w:spacing w:val="1"/>
          <w:sz w:val="24"/>
          <w:szCs w:val="24"/>
        </w:rPr>
        <w:t xml:space="preserve"> </w:t>
      </w:r>
      <w:r>
        <w:rPr>
          <w:rFonts w:cs="Times New Roman" w:ascii="Times New Roman" w:hAnsi="Times New Roman"/>
          <w:sz w:val="24"/>
          <w:szCs w:val="24"/>
        </w:rPr>
        <w:t>Депозитарием</w:t>
      </w:r>
      <w:r>
        <w:rPr>
          <w:rFonts w:cs="Times New Roman" w:ascii="Times New Roman" w:hAnsi="Times New Roman"/>
          <w:spacing w:val="1"/>
          <w:sz w:val="24"/>
          <w:szCs w:val="24"/>
        </w:rPr>
        <w:t xml:space="preserve"> </w:t>
      </w:r>
      <w:r>
        <w:rPr>
          <w:rFonts w:cs="Times New Roman" w:ascii="Times New Roman" w:hAnsi="Times New Roman"/>
          <w:sz w:val="24"/>
          <w:szCs w:val="24"/>
        </w:rPr>
        <w:t>по</w:t>
      </w:r>
      <w:r>
        <w:rPr>
          <w:rFonts w:cs="Times New Roman" w:ascii="Times New Roman" w:hAnsi="Times New Roman"/>
          <w:spacing w:val="1"/>
          <w:sz w:val="24"/>
          <w:szCs w:val="24"/>
        </w:rPr>
        <w:t xml:space="preserve"> </w:t>
      </w:r>
      <w:r>
        <w:rPr>
          <w:rFonts w:cs="Times New Roman" w:ascii="Times New Roman" w:hAnsi="Times New Roman"/>
          <w:sz w:val="24"/>
          <w:szCs w:val="24"/>
        </w:rPr>
        <w:t>обращению</w:t>
      </w:r>
      <w:r>
        <w:rPr>
          <w:rFonts w:cs="Times New Roman" w:ascii="Times New Roman" w:hAnsi="Times New Roman"/>
          <w:spacing w:val="1"/>
          <w:sz w:val="24"/>
          <w:szCs w:val="24"/>
        </w:rPr>
        <w:t xml:space="preserve"> </w:t>
      </w:r>
      <w:r>
        <w:rPr>
          <w:rFonts w:cs="Times New Roman" w:ascii="Times New Roman" w:hAnsi="Times New Roman"/>
          <w:sz w:val="24"/>
          <w:szCs w:val="24"/>
        </w:rPr>
        <w:t>(жалобе)</w:t>
      </w:r>
      <w:r>
        <w:rPr>
          <w:rFonts w:cs="Times New Roman" w:ascii="Times New Roman" w:hAnsi="Times New Roman"/>
          <w:spacing w:val="1"/>
          <w:sz w:val="24"/>
          <w:szCs w:val="24"/>
        </w:rPr>
        <w:t xml:space="preserve"> </w:t>
      </w:r>
      <w:r>
        <w:rPr>
          <w:rFonts w:cs="Times New Roman" w:ascii="Times New Roman" w:hAnsi="Times New Roman"/>
          <w:sz w:val="24"/>
          <w:szCs w:val="24"/>
        </w:rPr>
        <w:t>и</w:t>
      </w:r>
      <w:r>
        <w:rPr>
          <w:rFonts w:cs="Times New Roman" w:ascii="Times New Roman" w:hAnsi="Times New Roman"/>
          <w:spacing w:val="1"/>
          <w:sz w:val="24"/>
          <w:szCs w:val="24"/>
        </w:rPr>
        <w:t xml:space="preserve"> </w:t>
      </w:r>
      <w:r>
        <w:rPr>
          <w:rFonts w:cs="Times New Roman" w:ascii="Times New Roman" w:hAnsi="Times New Roman"/>
          <w:sz w:val="24"/>
          <w:szCs w:val="24"/>
        </w:rPr>
        <w:t>какие</w:t>
      </w:r>
      <w:r>
        <w:rPr>
          <w:rFonts w:cs="Times New Roman" w:ascii="Times New Roman" w:hAnsi="Times New Roman"/>
          <w:spacing w:val="1"/>
          <w:sz w:val="24"/>
          <w:szCs w:val="24"/>
        </w:rPr>
        <w:t xml:space="preserve"> </w:t>
      </w:r>
      <w:r>
        <w:rPr>
          <w:rFonts w:cs="Times New Roman" w:ascii="Times New Roman" w:hAnsi="Times New Roman"/>
          <w:sz w:val="24"/>
          <w:szCs w:val="24"/>
        </w:rPr>
        <w:t>действия</w:t>
      </w:r>
      <w:r>
        <w:rPr>
          <w:rFonts w:cs="Times New Roman" w:ascii="Times New Roman" w:hAnsi="Times New Roman"/>
          <w:spacing w:val="1"/>
          <w:sz w:val="24"/>
          <w:szCs w:val="24"/>
        </w:rPr>
        <w:t xml:space="preserve"> </w:t>
      </w:r>
      <w:r>
        <w:rPr>
          <w:rFonts w:cs="Times New Roman" w:ascii="Times New Roman" w:hAnsi="Times New Roman"/>
          <w:sz w:val="24"/>
          <w:szCs w:val="24"/>
        </w:rPr>
        <w:t>должен</w:t>
      </w:r>
      <w:r>
        <w:rPr>
          <w:rFonts w:cs="Times New Roman" w:ascii="Times New Roman" w:hAnsi="Times New Roman"/>
          <w:spacing w:val="1"/>
          <w:sz w:val="24"/>
          <w:szCs w:val="24"/>
        </w:rPr>
        <w:t xml:space="preserve"> </w:t>
      </w:r>
      <w:r>
        <w:rPr>
          <w:rFonts w:cs="Times New Roman" w:ascii="Times New Roman" w:hAnsi="Times New Roman"/>
          <w:sz w:val="24"/>
          <w:szCs w:val="24"/>
        </w:rPr>
        <w:t>предпринять</w:t>
      </w:r>
      <w:r>
        <w:rPr>
          <w:rFonts w:cs="Times New Roman" w:ascii="Times New Roman" w:hAnsi="Times New Roman"/>
          <w:spacing w:val="1"/>
          <w:sz w:val="24"/>
          <w:szCs w:val="24"/>
        </w:rPr>
        <w:t xml:space="preserve"> </w:t>
      </w:r>
      <w:r>
        <w:rPr>
          <w:rFonts w:cs="Times New Roman" w:ascii="Times New Roman" w:hAnsi="Times New Roman"/>
          <w:sz w:val="24"/>
          <w:szCs w:val="24"/>
        </w:rPr>
        <w:t>Депонентом</w:t>
      </w:r>
      <w:r>
        <w:rPr>
          <w:rFonts w:cs="Times New Roman" w:ascii="Times New Roman" w:hAnsi="Times New Roman"/>
          <w:spacing w:val="1"/>
          <w:sz w:val="24"/>
          <w:szCs w:val="24"/>
        </w:rPr>
        <w:t xml:space="preserve"> </w:t>
      </w:r>
      <w:r>
        <w:rPr>
          <w:rFonts w:cs="Times New Roman" w:ascii="Times New Roman" w:hAnsi="Times New Roman"/>
          <w:sz w:val="24"/>
          <w:szCs w:val="24"/>
        </w:rPr>
        <w:t>(если</w:t>
      </w:r>
      <w:r>
        <w:rPr>
          <w:rFonts w:cs="Times New Roman" w:ascii="Times New Roman" w:hAnsi="Times New Roman"/>
          <w:spacing w:val="1"/>
          <w:sz w:val="24"/>
          <w:szCs w:val="24"/>
        </w:rPr>
        <w:t xml:space="preserve"> </w:t>
      </w:r>
      <w:r>
        <w:rPr>
          <w:rFonts w:cs="Times New Roman" w:ascii="Times New Roman" w:hAnsi="Times New Roman"/>
          <w:sz w:val="24"/>
          <w:szCs w:val="24"/>
        </w:rPr>
        <w:t>они</w:t>
      </w:r>
      <w:r>
        <w:rPr>
          <w:rFonts w:cs="Times New Roman" w:ascii="Times New Roman" w:hAnsi="Times New Roman"/>
          <w:spacing w:val="1"/>
          <w:sz w:val="24"/>
          <w:szCs w:val="24"/>
        </w:rPr>
        <w:t xml:space="preserve"> </w:t>
      </w:r>
      <w:r>
        <w:rPr>
          <w:rFonts w:cs="Times New Roman" w:ascii="Times New Roman" w:hAnsi="Times New Roman"/>
          <w:sz w:val="24"/>
          <w:szCs w:val="24"/>
        </w:rPr>
        <w:t>необходимы).</w:t>
      </w:r>
      <w:r>
        <w:rPr>
          <w:rFonts w:cs="Times New Roman" w:ascii="Times New Roman" w:hAnsi="Times New Roman"/>
          <w:spacing w:val="1"/>
          <w:sz w:val="24"/>
          <w:szCs w:val="24"/>
        </w:rPr>
        <w:t xml:space="preserve"> </w:t>
      </w:r>
      <w:r>
        <w:rPr>
          <w:rFonts w:cs="Times New Roman" w:ascii="Times New Roman" w:hAnsi="Times New Roman"/>
          <w:sz w:val="24"/>
          <w:szCs w:val="24"/>
        </w:rPr>
        <w:t>Если</w:t>
      </w:r>
      <w:r>
        <w:rPr>
          <w:rFonts w:cs="Times New Roman" w:ascii="Times New Roman" w:hAnsi="Times New Roman"/>
          <w:spacing w:val="1"/>
          <w:sz w:val="24"/>
          <w:szCs w:val="24"/>
        </w:rPr>
        <w:t xml:space="preserve"> </w:t>
      </w:r>
      <w:r>
        <w:rPr>
          <w:rFonts w:cs="Times New Roman" w:ascii="Times New Roman" w:hAnsi="Times New Roman"/>
          <w:sz w:val="24"/>
          <w:szCs w:val="24"/>
        </w:rPr>
        <w:t>обращение</w:t>
      </w:r>
      <w:r>
        <w:rPr>
          <w:rFonts w:cs="Times New Roman" w:ascii="Times New Roman" w:hAnsi="Times New Roman"/>
          <w:spacing w:val="1"/>
          <w:sz w:val="24"/>
          <w:szCs w:val="24"/>
        </w:rPr>
        <w:t xml:space="preserve"> </w:t>
      </w:r>
      <w:r>
        <w:rPr>
          <w:rFonts w:cs="Times New Roman" w:ascii="Times New Roman" w:hAnsi="Times New Roman"/>
          <w:sz w:val="24"/>
          <w:szCs w:val="24"/>
        </w:rPr>
        <w:t>(жалоба) не удовлетворено, то Депоненту направляется ответ с указанием</w:t>
      </w:r>
      <w:r>
        <w:rPr>
          <w:rFonts w:cs="Times New Roman" w:ascii="Times New Roman" w:hAnsi="Times New Roman"/>
          <w:spacing w:val="1"/>
          <w:sz w:val="24"/>
          <w:szCs w:val="24"/>
        </w:rPr>
        <w:t xml:space="preserve"> </w:t>
      </w:r>
      <w:r>
        <w:rPr>
          <w:rFonts w:cs="Times New Roman" w:ascii="Times New Roman" w:hAnsi="Times New Roman"/>
          <w:sz w:val="24"/>
          <w:szCs w:val="24"/>
        </w:rPr>
        <w:t>мотивированных причин отказа. Ответ Депозитария о результатах рассмотрения обращения (жалобы) в</w:t>
      </w:r>
      <w:r>
        <w:rPr>
          <w:rFonts w:cs="Times New Roman" w:ascii="Times New Roman" w:hAnsi="Times New Roman"/>
          <w:spacing w:val="1"/>
          <w:sz w:val="24"/>
          <w:szCs w:val="24"/>
        </w:rPr>
        <w:t xml:space="preserve"> </w:t>
      </w:r>
      <w:r>
        <w:rPr>
          <w:rFonts w:cs="Times New Roman" w:ascii="Times New Roman" w:hAnsi="Times New Roman"/>
          <w:sz w:val="24"/>
          <w:szCs w:val="24"/>
        </w:rPr>
        <w:t>любом</w:t>
      </w:r>
      <w:r>
        <w:rPr>
          <w:rFonts w:cs="Times New Roman" w:ascii="Times New Roman" w:hAnsi="Times New Roman"/>
          <w:spacing w:val="1"/>
          <w:sz w:val="24"/>
          <w:szCs w:val="24"/>
        </w:rPr>
        <w:t xml:space="preserve"> </w:t>
      </w:r>
      <w:r>
        <w:rPr>
          <w:rFonts w:cs="Times New Roman" w:ascii="Times New Roman" w:hAnsi="Times New Roman"/>
          <w:sz w:val="24"/>
          <w:szCs w:val="24"/>
        </w:rPr>
        <w:t>случае</w:t>
      </w:r>
      <w:r>
        <w:rPr>
          <w:rFonts w:cs="Times New Roman" w:ascii="Times New Roman" w:hAnsi="Times New Roman"/>
          <w:spacing w:val="1"/>
          <w:sz w:val="24"/>
          <w:szCs w:val="24"/>
        </w:rPr>
        <w:t xml:space="preserve"> </w:t>
      </w:r>
      <w:r>
        <w:rPr>
          <w:rFonts w:cs="Times New Roman" w:ascii="Times New Roman" w:hAnsi="Times New Roman"/>
          <w:sz w:val="24"/>
          <w:szCs w:val="24"/>
        </w:rPr>
        <w:t>должен</w:t>
      </w:r>
      <w:r>
        <w:rPr>
          <w:rFonts w:cs="Times New Roman" w:ascii="Times New Roman" w:hAnsi="Times New Roman"/>
          <w:spacing w:val="1"/>
          <w:sz w:val="24"/>
          <w:szCs w:val="24"/>
        </w:rPr>
        <w:t xml:space="preserve"> </w:t>
      </w:r>
      <w:r>
        <w:rPr>
          <w:rFonts w:cs="Times New Roman" w:ascii="Times New Roman" w:hAnsi="Times New Roman"/>
          <w:sz w:val="24"/>
          <w:szCs w:val="24"/>
        </w:rPr>
        <w:t>содержать</w:t>
      </w:r>
      <w:r>
        <w:rPr>
          <w:rFonts w:cs="Times New Roman" w:ascii="Times New Roman" w:hAnsi="Times New Roman"/>
          <w:spacing w:val="1"/>
          <w:sz w:val="24"/>
          <w:szCs w:val="24"/>
        </w:rPr>
        <w:t xml:space="preserve"> </w:t>
      </w:r>
      <w:r>
        <w:rPr>
          <w:rFonts w:cs="Times New Roman" w:ascii="Times New Roman" w:hAnsi="Times New Roman"/>
          <w:sz w:val="24"/>
          <w:szCs w:val="24"/>
        </w:rPr>
        <w:t>обоснованный</w:t>
      </w:r>
      <w:r>
        <w:rPr>
          <w:rFonts w:cs="Times New Roman" w:ascii="Times New Roman" w:hAnsi="Times New Roman"/>
          <w:spacing w:val="1"/>
          <w:sz w:val="24"/>
          <w:szCs w:val="24"/>
        </w:rPr>
        <w:t xml:space="preserve"> </w:t>
      </w:r>
      <w:r>
        <w:rPr>
          <w:rFonts w:cs="Times New Roman" w:ascii="Times New Roman" w:hAnsi="Times New Roman"/>
          <w:sz w:val="24"/>
          <w:szCs w:val="24"/>
        </w:rPr>
        <w:t>(со</w:t>
      </w:r>
      <w:r>
        <w:rPr>
          <w:rFonts w:cs="Times New Roman" w:ascii="Times New Roman" w:hAnsi="Times New Roman"/>
          <w:spacing w:val="1"/>
          <w:sz w:val="24"/>
          <w:szCs w:val="24"/>
        </w:rPr>
        <w:t xml:space="preserve"> </w:t>
      </w:r>
      <w:r>
        <w:rPr>
          <w:rFonts w:cs="Times New Roman" w:ascii="Times New Roman" w:hAnsi="Times New Roman"/>
          <w:sz w:val="24"/>
          <w:szCs w:val="24"/>
        </w:rPr>
        <w:t>ссылкой</w:t>
      </w:r>
      <w:r>
        <w:rPr>
          <w:rFonts w:cs="Times New Roman" w:ascii="Times New Roman" w:hAnsi="Times New Roman"/>
          <w:spacing w:val="1"/>
          <w:sz w:val="24"/>
          <w:szCs w:val="24"/>
        </w:rPr>
        <w:t xml:space="preserve"> </w:t>
      </w:r>
      <w:r>
        <w:rPr>
          <w:rFonts w:cs="Times New Roman" w:ascii="Times New Roman" w:hAnsi="Times New Roman"/>
          <w:sz w:val="24"/>
          <w:szCs w:val="24"/>
        </w:rPr>
        <w:t>на</w:t>
      </w:r>
      <w:r>
        <w:rPr>
          <w:rFonts w:cs="Times New Roman" w:ascii="Times New Roman" w:hAnsi="Times New Roman"/>
          <w:spacing w:val="1"/>
          <w:sz w:val="24"/>
          <w:szCs w:val="24"/>
        </w:rPr>
        <w:t xml:space="preserve"> </w:t>
      </w:r>
      <w:r>
        <w:rPr>
          <w:rFonts w:cs="Times New Roman" w:ascii="Times New Roman" w:hAnsi="Times New Roman"/>
          <w:sz w:val="24"/>
          <w:szCs w:val="24"/>
        </w:rPr>
        <w:t>соответствующие</w:t>
      </w:r>
      <w:r>
        <w:rPr>
          <w:rFonts w:cs="Times New Roman" w:ascii="Times New Roman" w:hAnsi="Times New Roman"/>
          <w:spacing w:val="1"/>
          <w:sz w:val="24"/>
          <w:szCs w:val="24"/>
        </w:rPr>
        <w:t xml:space="preserve"> </w:t>
      </w:r>
      <w:r>
        <w:rPr>
          <w:rFonts w:cs="Times New Roman" w:ascii="Times New Roman" w:hAnsi="Times New Roman"/>
          <w:sz w:val="24"/>
          <w:szCs w:val="24"/>
        </w:rPr>
        <w:t>требования</w:t>
      </w:r>
      <w:r>
        <w:rPr>
          <w:rFonts w:cs="Times New Roman" w:ascii="Times New Roman" w:hAnsi="Times New Roman"/>
          <w:spacing w:val="1"/>
          <w:sz w:val="24"/>
          <w:szCs w:val="24"/>
        </w:rPr>
        <w:t xml:space="preserve"> </w:t>
      </w:r>
      <w:r>
        <w:rPr>
          <w:rFonts w:cs="Times New Roman" w:ascii="Times New Roman" w:hAnsi="Times New Roman"/>
          <w:sz w:val="24"/>
          <w:szCs w:val="24"/>
        </w:rPr>
        <w:t>законодательства Российской Федерации, иных нормативных актов, базовых и внутренних стандартов</w:t>
      </w:r>
      <w:r>
        <w:rPr>
          <w:rFonts w:cs="Times New Roman" w:ascii="Times New Roman" w:hAnsi="Times New Roman"/>
          <w:spacing w:val="1"/>
          <w:sz w:val="24"/>
          <w:szCs w:val="24"/>
        </w:rPr>
        <w:t xml:space="preserve"> </w:t>
      </w:r>
      <w:r>
        <w:rPr>
          <w:rFonts w:cs="Times New Roman" w:ascii="Times New Roman" w:hAnsi="Times New Roman"/>
          <w:sz w:val="24"/>
          <w:szCs w:val="24"/>
        </w:rPr>
        <w:t>саморегулируемой организации, внутренних документов Депозитария, депозитарного договора, а также на</w:t>
      </w:r>
      <w:r>
        <w:rPr>
          <w:rFonts w:cs="Times New Roman" w:ascii="Times New Roman" w:hAnsi="Times New Roman"/>
          <w:spacing w:val="-53"/>
          <w:sz w:val="24"/>
          <w:szCs w:val="24"/>
        </w:rPr>
        <w:t xml:space="preserve"> </w:t>
      </w:r>
      <w:r>
        <w:rPr>
          <w:rFonts w:cs="Times New Roman" w:ascii="Times New Roman" w:hAnsi="Times New Roman"/>
          <w:sz w:val="24"/>
          <w:szCs w:val="24"/>
        </w:rPr>
        <w:t>фактические</w:t>
      </w:r>
      <w:r>
        <w:rPr>
          <w:rFonts w:cs="Times New Roman" w:ascii="Times New Roman" w:hAnsi="Times New Roman"/>
          <w:spacing w:val="48"/>
          <w:sz w:val="24"/>
          <w:szCs w:val="24"/>
        </w:rPr>
        <w:t xml:space="preserve"> </w:t>
      </w:r>
      <w:r>
        <w:rPr>
          <w:rFonts w:cs="Times New Roman" w:ascii="Times New Roman" w:hAnsi="Times New Roman"/>
          <w:sz w:val="24"/>
          <w:szCs w:val="24"/>
        </w:rPr>
        <w:t>обстоятельства</w:t>
      </w:r>
      <w:r>
        <w:rPr>
          <w:rFonts w:cs="Times New Roman" w:ascii="Times New Roman" w:hAnsi="Times New Roman"/>
          <w:spacing w:val="48"/>
          <w:sz w:val="24"/>
          <w:szCs w:val="24"/>
        </w:rPr>
        <w:t xml:space="preserve"> </w:t>
      </w:r>
      <w:r>
        <w:rPr>
          <w:rFonts w:cs="Times New Roman" w:ascii="Times New Roman" w:hAnsi="Times New Roman"/>
          <w:sz w:val="24"/>
          <w:szCs w:val="24"/>
        </w:rPr>
        <w:t>рассматриваемого</w:t>
      </w:r>
      <w:r>
        <w:rPr>
          <w:rFonts w:cs="Times New Roman" w:ascii="Times New Roman" w:hAnsi="Times New Roman"/>
          <w:spacing w:val="50"/>
          <w:sz w:val="24"/>
          <w:szCs w:val="24"/>
        </w:rPr>
        <w:t xml:space="preserve"> </w:t>
      </w:r>
      <w:r>
        <w:rPr>
          <w:rFonts w:cs="Times New Roman" w:ascii="Times New Roman" w:hAnsi="Times New Roman"/>
          <w:sz w:val="24"/>
          <w:szCs w:val="24"/>
        </w:rPr>
        <w:t>вопроса)</w:t>
      </w:r>
      <w:r>
        <w:rPr>
          <w:rFonts w:cs="Times New Roman" w:ascii="Times New Roman" w:hAnsi="Times New Roman"/>
          <w:spacing w:val="49"/>
          <w:sz w:val="24"/>
          <w:szCs w:val="24"/>
        </w:rPr>
        <w:t xml:space="preserve"> </w:t>
      </w:r>
      <w:r>
        <w:rPr>
          <w:rFonts w:cs="Times New Roman" w:ascii="Times New Roman" w:hAnsi="Times New Roman"/>
          <w:sz w:val="24"/>
          <w:szCs w:val="24"/>
        </w:rPr>
        <w:t>ответ</w:t>
      </w:r>
      <w:r>
        <w:rPr>
          <w:rFonts w:cs="Times New Roman" w:ascii="Times New Roman" w:hAnsi="Times New Roman"/>
          <w:spacing w:val="49"/>
          <w:sz w:val="24"/>
          <w:szCs w:val="24"/>
        </w:rPr>
        <w:t xml:space="preserve"> </w:t>
      </w:r>
      <w:r>
        <w:rPr>
          <w:rFonts w:cs="Times New Roman" w:ascii="Times New Roman" w:hAnsi="Times New Roman"/>
          <w:sz w:val="24"/>
          <w:szCs w:val="24"/>
        </w:rPr>
        <w:t>на</w:t>
      </w:r>
      <w:r>
        <w:rPr>
          <w:rFonts w:cs="Times New Roman" w:ascii="Times New Roman" w:hAnsi="Times New Roman"/>
          <w:spacing w:val="49"/>
          <w:sz w:val="24"/>
          <w:szCs w:val="24"/>
        </w:rPr>
        <w:t xml:space="preserve"> </w:t>
      </w:r>
      <w:r>
        <w:rPr>
          <w:rFonts w:cs="Times New Roman" w:ascii="Times New Roman" w:hAnsi="Times New Roman"/>
          <w:sz w:val="24"/>
          <w:szCs w:val="24"/>
        </w:rPr>
        <w:t>каждый</w:t>
      </w:r>
      <w:r>
        <w:rPr>
          <w:rFonts w:cs="Times New Roman" w:ascii="Times New Roman" w:hAnsi="Times New Roman"/>
          <w:spacing w:val="48"/>
          <w:sz w:val="24"/>
          <w:szCs w:val="24"/>
        </w:rPr>
        <w:t xml:space="preserve"> </w:t>
      </w:r>
      <w:r>
        <w:rPr>
          <w:rFonts w:cs="Times New Roman" w:ascii="Times New Roman" w:hAnsi="Times New Roman"/>
          <w:sz w:val="24"/>
          <w:szCs w:val="24"/>
        </w:rPr>
        <w:t>изложенный</w:t>
      </w:r>
      <w:r>
        <w:rPr>
          <w:rFonts w:cs="Times New Roman" w:ascii="Times New Roman" w:hAnsi="Times New Roman"/>
          <w:spacing w:val="49"/>
          <w:sz w:val="24"/>
          <w:szCs w:val="24"/>
        </w:rPr>
        <w:t xml:space="preserve"> </w:t>
      </w:r>
      <w:r>
        <w:rPr>
          <w:rFonts w:cs="Times New Roman" w:ascii="Times New Roman" w:hAnsi="Times New Roman"/>
          <w:sz w:val="24"/>
          <w:szCs w:val="24"/>
        </w:rPr>
        <w:t>Депонентом</w:t>
      </w:r>
      <w:r>
        <w:rPr>
          <w:rFonts w:cs="Times New Roman" w:ascii="Times New Roman" w:hAnsi="Times New Roman"/>
          <w:spacing w:val="48"/>
          <w:sz w:val="24"/>
          <w:szCs w:val="24"/>
        </w:rPr>
        <w:t xml:space="preserve"> </w:t>
      </w:r>
      <w:r>
        <w:rPr>
          <w:rFonts w:cs="Times New Roman" w:ascii="Times New Roman" w:hAnsi="Times New Roman"/>
          <w:sz w:val="24"/>
          <w:szCs w:val="24"/>
        </w:rPr>
        <w:t>довод.</w:t>
      </w:r>
    </w:p>
    <w:p>
      <w:pPr>
        <w:pStyle w:val="ListParagraph"/>
        <w:tabs>
          <w:tab w:val="clear" w:pos="720"/>
          <w:tab w:val="left" w:pos="1134" w:leader="none"/>
          <w:tab w:val="left" w:pos="1283" w:leader="none"/>
        </w:tabs>
        <w:ind w:left="720" w:hanging="0"/>
        <w:rPr>
          <w:rFonts w:ascii="Times New Roman" w:hAnsi="Times New Roman" w:cs="Times New Roman"/>
          <w:sz w:val="24"/>
          <w:szCs w:val="24"/>
        </w:rPr>
      </w:pPr>
      <w:r>
        <w:rPr>
          <w:rFonts w:cs="Times New Roman" w:ascii="Times New Roman" w:hAnsi="Times New Roman"/>
          <w:sz w:val="24"/>
          <w:szCs w:val="24"/>
        </w:rPr>
      </w:r>
    </w:p>
    <w:p>
      <w:pPr>
        <w:pStyle w:val="2"/>
        <w:numPr>
          <w:ilvl w:val="0"/>
          <w:numId w:val="93"/>
        </w:numPr>
        <w:tabs>
          <w:tab w:val="clear" w:pos="720"/>
          <w:tab w:val="left" w:pos="709" w:leader="none"/>
        </w:tabs>
        <w:ind w:left="0" w:firstLine="720"/>
        <w:jc w:val="both"/>
        <w:rPr>
          <w:rFonts w:ascii="Times New Roman" w:hAnsi="Times New Roman" w:cs="Times New Roman"/>
          <w:i w:val="false"/>
          <w:i w:val="false"/>
          <w:sz w:val="24"/>
          <w:szCs w:val="24"/>
        </w:rPr>
      </w:pPr>
      <w:bookmarkStart w:id="70" w:name="_bookmark61"/>
      <w:bookmarkEnd w:id="70"/>
      <w:r>
        <w:rPr>
          <w:rFonts w:cs="Times New Roman" w:ascii="Times New Roman" w:hAnsi="Times New Roman"/>
          <w:i w:val="false"/>
          <w:sz w:val="24"/>
          <w:szCs w:val="24"/>
        </w:rPr>
        <w:t>Порядок</w:t>
      </w:r>
      <w:r>
        <w:rPr>
          <w:rFonts w:cs="Times New Roman" w:ascii="Times New Roman" w:hAnsi="Times New Roman"/>
          <w:i w:val="false"/>
          <w:spacing w:val="-8"/>
          <w:sz w:val="24"/>
          <w:szCs w:val="24"/>
        </w:rPr>
        <w:t xml:space="preserve"> </w:t>
      </w:r>
      <w:r>
        <w:rPr>
          <w:rFonts w:cs="Times New Roman" w:ascii="Times New Roman" w:hAnsi="Times New Roman"/>
          <w:i w:val="false"/>
          <w:sz w:val="24"/>
          <w:szCs w:val="24"/>
        </w:rPr>
        <w:t>разрешения</w:t>
      </w:r>
      <w:r>
        <w:rPr>
          <w:rFonts w:cs="Times New Roman" w:ascii="Times New Roman" w:hAnsi="Times New Roman"/>
          <w:i w:val="false"/>
          <w:spacing w:val="-7"/>
          <w:sz w:val="24"/>
          <w:szCs w:val="24"/>
        </w:rPr>
        <w:t xml:space="preserve"> </w:t>
      </w:r>
      <w:r>
        <w:rPr>
          <w:rFonts w:cs="Times New Roman" w:ascii="Times New Roman" w:hAnsi="Times New Roman"/>
          <w:i w:val="false"/>
          <w:sz w:val="24"/>
          <w:szCs w:val="24"/>
        </w:rPr>
        <w:t>споров</w:t>
      </w:r>
    </w:p>
    <w:p>
      <w:pPr>
        <w:pStyle w:val="Style21"/>
        <w:ind w:left="0" w:firstLine="720"/>
        <w:rPr>
          <w:rFonts w:ascii="Times New Roman" w:hAnsi="Times New Roman" w:cs="Times New Roman"/>
          <w:b/>
          <w:b/>
          <w:i/>
          <w:i/>
          <w:sz w:val="24"/>
          <w:szCs w:val="24"/>
        </w:rPr>
      </w:pPr>
      <w:r>
        <w:rPr>
          <w:rFonts w:cs="Times New Roman" w:ascii="Times New Roman" w:hAnsi="Times New Roman"/>
          <w:b/>
          <w:i/>
          <w:sz w:val="24"/>
          <w:szCs w:val="24"/>
        </w:rPr>
      </w:r>
    </w:p>
    <w:p>
      <w:pPr>
        <w:pStyle w:val="ListParagraph"/>
        <w:numPr>
          <w:ilvl w:val="1"/>
          <w:numId w:val="93"/>
        </w:numPr>
        <w:tabs>
          <w:tab w:val="clear" w:pos="720"/>
          <w:tab w:val="left" w:pos="1134" w:leader="none"/>
        </w:tabs>
        <w:ind w:left="0" w:firstLine="720"/>
        <w:rPr>
          <w:rFonts w:ascii="Times New Roman" w:hAnsi="Times New Roman" w:cs="Times New Roman"/>
          <w:sz w:val="24"/>
          <w:szCs w:val="24"/>
        </w:rPr>
      </w:pPr>
      <w:r>
        <w:rPr>
          <w:rFonts w:cs="Times New Roman" w:ascii="Times New Roman" w:hAnsi="Times New Roman"/>
          <w:sz w:val="24"/>
          <w:szCs w:val="24"/>
        </w:rPr>
        <w:t>Все споры и разногласия, претензии и требования, возникающие из настоящего Договора или</w:t>
      </w:r>
      <w:r>
        <w:rPr>
          <w:rFonts w:cs="Times New Roman" w:ascii="Times New Roman" w:hAnsi="Times New Roman"/>
          <w:spacing w:val="1"/>
          <w:sz w:val="24"/>
          <w:szCs w:val="24"/>
        </w:rPr>
        <w:t xml:space="preserve"> </w:t>
      </w:r>
      <w:r>
        <w:rPr>
          <w:rFonts w:cs="Times New Roman" w:ascii="Times New Roman" w:hAnsi="Times New Roman"/>
          <w:sz w:val="24"/>
          <w:szCs w:val="24"/>
        </w:rPr>
        <w:t>прямо,</w:t>
      </w:r>
      <w:r>
        <w:rPr>
          <w:rFonts w:cs="Times New Roman" w:ascii="Times New Roman" w:hAnsi="Times New Roman"/>
          <w:spacing w:val="1"/>
          <w:sz w:val="24"/>
          <w:szCs w:val="24"/>
        </w:rPr>
        <w:t xml:space="preserve"> </w:t>
      </w:r>
      <w:r>
        <w:rPr>
          <w:rFonts w:cs="Times New Roman" w:ascii="Times New Roman" w:hAnsi="Times New Roman"/>
          <w:sz w:val="24"/>
          <w:szCs w:val="24"/>
        </w:rPr>
        <w:t>или</w:t>
      </w:r>
      <w:r>
        <w:rPr>
          <w:rFonts w:cs="Times New Roman" w:ascii="Times New Roman" w:hAnsi="Times New Roman"/>
          <w:spacing w:val="1"/>
          <w:sz w:val="24"/>
          <w:szCs w:val="24"/>
        </w:rPr>
        <w:t xml:space="preserve"> </w:t>
      </w:r>
      <w:r>
        <w:rPr>
          <w:rFonts w:cs="Times New Roman" w:ascii="Times New Roman" w:hAnsi="Times New Roman"/>
          <w:sz w:val="24"/>
          <w:szCs w:val="24"/>
        </w:rPr>
        <w:t>косвенно</w:t>
      </w:r>
      <w:r>
        <w:rPr>
          <w:rFonts w:cs="Times New Roman" w:ascii="Times New Roman" w:hAnsi="Times New Roman"/>
          <w:spacing w:val="1"/>
          <w:sz w:val="24"/>
          <w:szCs w:val="24"/>
        </w:rPr>
        <w:t xml:space="preserve"> </w:t>
      </w:r>
      <w:r>
        <w:rPr>
          <w:rFonts w:cs="Times New Roman" w:ascii="Times New Roman" w:hAnsi="Times New Roman"/>
          <w:sz w:val="24"/>
          <w:szCs w:val="24"/>
        </w:rPr>
        <w:t>связанные</w:t>
      </w:r>
      <w:r>
        <w:rPr>
          <w:rFonts w:cs="Times New Roman" w:ascii="Times New Roman" w:hAnsi="Times New Roman"/>
          <w:spacing w:val="1"/>
          <w:sz w:val="24"/>
          <w:szCs w:val="24"/>
        </w:rPr>
        <w:t xml:space="preserve"> </w:t>
      </w:r>
      <w:r>
        <w:rPr>
          <w:rFonts w:cs="Times New Roman" w:ascii="Times New Roman" w:hAnsi="Times New Roman"/>
          <w:sz w:val="24"/>
          <w:szCs w:val="24"/>
        </w:rPr>
        <w:t>с</w:t>
      </w:r>
      <w:r>
        <w:rPr>
          <w:rFonts w:cs="Times New Roman" w:ascii="Times New Roman" w:hAnsi="Times New Roman"/>
          <w:spacing w:val="1"/>
          <w:sz w:val="24"/>
          <w:szCs w:val="24"/>
        </w:rPr>
        <w:t xml:space="preserve"> </w:t>
      </w:r>
      <w:r>
        <w:rPr>
          <w:rFonts w:cs="Times New Roman" w:ascii="Times New Roman" w:hAnsi="Times New Roman"/>
          <w:sz w:val="24"/>
          <w:szCs w:val="24"/>
        </w:rPr>
        <w:t>ним,</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том</w:t>
      </w:r>
      <w:r>
        <w:rPr>
          <w:rFonts w:cs="Times New Roman" w:ascii="Times New Roman" w:hAnsi="Times New Roman"/>
          <w:spacing w:val="1"/>
          <w:sz w:val="24"/>
          <w:szCs w:val="24"/>
        </w:rPr>
        <w:t xml:space="preserve"> </w:t>
      </w:r>
      <w:r>
        <w:rPr>
          <w:rFonts w:cs="Times New Roman" w:ascii="Times New Roman" w:hAnsi="Times New Roman"/>
          <w:sz w:val="24"/>
          <w:szCs w:val="24"/>
        </w:rPr>
        <w:t>числе</w:t>
      </w:r>
      <w:r>
        <w:rPr>
          <w:rFonts w:cs="Times New Roman" w:ascii="Times New Roman" w:hAnsi="Times New Roman"/>
          <w:spacing w:val="1"/>
          <w:sz w:val="24"/>
          <w:szCs w:val="24"/>
        </w:rPr>
        <w:t xml:space="preserve"> </w:t>
      </w:r>
      <w:r>
        <w:rPr>
          <w:rFonts w:cs="Times New Roman" w:ascii="Times New Roman" w:hAnsi="Times New Roman"/>
          <w:sz w:val="24"/>
          <w:szCs w:val="24"/>
        </w:rPr>
        <w:t>касающиеся</w:t>
      </w:r>
      <w:r>
        <w:rPr>
          <w:rFonts w:cs="Times New Roman" w:ascii="Times New Roman" w:hAnsi="Times New Roman"/>
          <w:spacing w:val="1"/>
          <w:sz w:val="24"/>
          <w:szCs w:val="24"/>
        </w:rPr>
        <w:t xml:space="preserve"> </w:t>
      </w:r>
      <w:r>
        <w:rPr>
          <w:rFonts w:cs="Times New Roman" w:ascii="Times New Roman" w:hAnsi="Times New Roman"/>
          <w:sz w:val="24"/>
          <w:szCs w:val="24"/>
        </w:rPr>
        <w:t>его</w:t>
      </w:r>
      <w:r>
        <w:rPr>
          <w:rFonts w:cs="Times New Roman" w:ascii="Times New Roman" w:hAnsi="Times New Roman"/>
          <w:spacing w:val="1"/>
          <w:sz w:val="24"/>
          <w:szCs w:val="24"/>
        </w:rPr>
        <w:t xml:space="preserve"> </w:t>
      </w:r>
      <w:r>
        <w:rPr>
          <w:rFonts w:cs="Times New Roman" w:ascii="Times New Roman" w:hAnsi="Times New Roman"/>
          <w:sz w:val="24"/>
          <w:szCs w:val="24"/>
        </w:rPr>
        <w:t>заключения,</w:t>
      </w:r>
      <w:r>
        <w:rPr>
          <w:rFonts w:cs="Times New Roman" w:ascii="Times New Roman" w:hAnsi="Times New Roman"/>
          <w:spacing w:val="1"/>
          <w:sz w:val="24"/>
          <w:szCs w:val="24"/>
        </w:rPr>
        <w:t xml:space="preserve"> </w:t>
      </w:r>
      <w:r>
        <w:rPr>
          <w:rFonts w:cs="Times New Roman" w:ascii="Times New Roman" w:hAnsi="Times New Roman"/>
          <w:sz w:val="24"/>
          <w:szCs w:val="24"/>
        </w:rPr>
        <w:t>существования,</w:t>
      </w:r>
      <w:r>
        <w:rPr>
          <w:rFonts w:cs="Times New Roman" w:ascii="Times New Roman" w:hAnsi="Times New Roman"/>
          <w:spacing w:val="1"/>
          <w:sz w:val="24"/>
          <w:szCs w:val="24"/>
        </w:rPr>
        <w:t xml:space="preserve"> </w:t>
      </w:r>
      <w:r>
        <w:rPr>
          <w:rFonts w:cs="Times New Roman" w:ascii="Times New Roman" w:hAnsi="Times New Roman"/>
          <w:sz w:val="24"/>
          <w:szCs w:val="24"/>
        </w:rPr>
        <w:t>изменения, исполнения, нарушения, расторжения, прекращения и действительности между Депозитарием</w:t>
      </w:r>
      <w:r>
        <w:rPr>
          <w:rFonts w:cs="Times New Roman" w:ascii="Times New Roman" w:hAnsi="Times New Roman"/>
          <w:spacing w:val="-53"/>
          <w:sz w:val="24"/>
          <w:szCs w:val="24"/>
        </w:rPr>
        <w:t xml:space="preserve"> </w:t>
      </w:r>
      <w:r>
        <w:rPr>
          <w:rFonts w:cs="Times New Roman" w:ascii="Times New Roman" w:hAnsi="Times New Roman"/>
          <w:sz w:val="24"/>
          <w:szCs w:val="24"/>
        </w:rPr>
        <w:t>и Депонентом по поводу предоставления Депозитарием услуг, предусмотренных Условиями, решаются</w:t>
      </w:r>
      <w:r>
        <w:rPr>
          <w:rFonts w:cs="Times New Roman" w:ascii="Times New Roman" w:hAnsi="Times New Roman"/>
          <w:spacing w:val="1"/>
          <w:sz w:val="24"/>
          <w:szCs w:val="24"/>
        </w:rPr>
        <w:t xml:space="preserve"> </w:t>
      </w:r>
      <w:r>
        <w:rPr>
          <w:rFonts w:cs="Times New Roman" w:ascii="Times New Roman" w:hAnsi="Times New Roman"/>
          <w:sz w:val="24"/>
          <w:szCs w:val="24"/>
        </w:rPr>
        <w:t>путем</w:t>
      </w:r>
      <w:r>
        <w:rPr>
          <w:rFonts w:cs="Times New Roman" w:ascii="Times New Roman" w:hAnsi="Times New Roman"/>
          <w:spacing w:val="-1"/>
          <w:sz w:val="24"/>
          <w:szCs w:val="24"/>
        </w:rPr>
        <w:t xml:space="preserve"> </w:t>
      </w:r>
      <w:r>
        <w:rPr>
          <w:rFonts w:cs="Times New Roman" w:ascii="Times New Roman" w:hAnsi="Times New Roman"/>
          <w:sz w:val="24"/>
          <w:szCs w:val="24"/>
        </w:rPr>
        <w:t>переговоров.</w:t>
      </w:r>
    </w:p>
    <w:p>
      <w:pPr>
        <w:pStyle w:val="ListParagraph"/>
        <w:numPr>
          <w:ilvl w:val="1"/>
          <w:numId w:val="93"/>
        </w:numPr>
        <w:tabs>
          <w:tab w:val="clear" w:pos="720"/>
          <w:tab w:val="left" w:pos="1134" w:leader="none"/>
          <w:tab w:val="left" w:pos="1348" w:leader="none"/>
        </w:tabs>
        <w:ind w:left="0" w:firstLine="720"/>
        <w:rPr>
          <w:rFonts w:ascii="Times New Roman" w:hAnsi="Times New Roman" w:cs="Times New Roman"/>
          <w:sz w:val="24"/>
          <w:szCs w:val="24"/>
        </w:rPr>
      </w:pP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случае</w:t>
      </w:r>
      <w:r>
        <w:rPr>
          <w:rFonts w:cs="Times New Roman" w:ascii="Times New Roman" w:hAnsi="Times New Roman"/>
          <w:spacing w:val="1"/>
          <w:sz w:val="24"/>
          <w:szCs w:val="24"/>
        </w:rPr>
        <w:t xml:space="preserve"> </w:t>
      </w:r>
      <w:r>
        <w:rPr>
          <w:rFonts w:cs="Times New Roman" w:ascii="Times New Roman" w:hAnsi="Times New Roman"/>
          <w:sz w:val="24"/>
          <w:szCs w:val="24"/>
        </w:rPr>
        <w:t>невозможности</w:t>
      </w:r>
      <w:r>
        <w:rPr>
          <w:rFonts w:cs="Times New Roman" w:ascii="Times New Roman" w:hAnsi="Times New Roman"/>
          <w:spacing w:val="1"/>
          <w:sz w:val="24"/>
          <w:szCs w:val="24"/>
        </w:rPr>
        <w:t xml:space="preserve"> </w:t>
      </w:r>
      <w:r>
        <w:rPr>
          <w:rFonts w:cs="Times New Roman" w:ascii="Times New Roman" w:hAnsi="Times New Roman"/>
          <w:sz w:val="24"/>
          <w:szCs w:val="24"/>
        </w:rPr>
        <w:t>урегулирования</w:t>
      </w:r>
      <w:r>
        <w:rPr>
          <w:rFonts w:cs="Times New Roman" w:ascii="Times New Roman" w:hAnsi="Times New Roman"/>
          <w:spacing w:val="1"/>
          <w:sz w:val="24"/>
          <w:szCs w:val="24"/>
        </w:rPr>
        <w:t xml:space="preserve"> </w:t>
      </w:r>
      <w:r>
        <w:rPr>
          <w:rFonts w:cs="Times New Roman" w:ascii="Times New Roman" w:hAnsi="Times New Roman"/>
          <w:sz w:val="24"/>
          <w:szCs w:val="24"/>
        </w:rPr>
        <w:t>разногласий</w:t>
      </w:r>
      <w:r>
        <w:rPr>
          <w:rFonts w:cs="Times New Roman" w:ascii="Times New Roman" w:hAnsi="Times New Roman"/>
          <w:spacing w:val="1"/>
          <w:sz w:val="24"/>
          <w:szCs w:val="24"/>
        </w:rPr>
        <w:t xml:space="preserve"> </w:t>
      </w:r>
      <w:r>
        <w:rPr>
          <w:rFonts w:cs="Times New Roman" w:ascii="Times New Roman" w:hAnsi="Times New Roman"/>
          <w:sz w:val="24"/>
          <w:szCs w:val="24"/>
        </w:rPr>
        <w:t>путем</w:t>
      </w:r>
      <w:r>
        <w:rPr>
          <w:rFonts w:cs="Times New Roman" w:ascii="Times New Roman" w:hAnsi="Times New Roman"/>
          <w:spacing w:val="1"/>
          <w:sz w:val="24"/>
          <w:szCs w:val="24"/>
        </w:rPr>
        <w:t xml:space="preserve"> </w:t>
      </w:r>
      <w:r>
        <w:rPr>
          <w:rFonts w:cs="Times New Roman" w:ascii="Times New Roman" w:hAnsi="Times New Roman"/>
          <w:sz w:val="24"/>
          <w:szCs w:val="24"/>
        </w:rPr>
        <w:t>переговоров,</w:t>
      </w:r>
      <w:r>
        <w:rPr>
          <w:rFonts w:cs="Times New Roman" w:ascii="Times New Roman" w:hAnsi="Times New Roman"/>
          <w:spacing w:val="1"/>
          <w:sz w:val="24"/>
          <w:szCs w:val="24"/>
        </w:rPr>
        <w:t xml:space="preserve"> </w:t>
      </w:r>
      <w:r>
        <w:rPr>
          <w:rFonts w:cs="Times New Roman" w:ascii="Times New Roman" w:hAnsi="Times New Roman"/>
          <w:sz w:val="24"/>
          <w:szCs w:val="24"/>
        </w:rPr>
        <w:t>предмет</w:t>
      </w:r>
      <w:r>
        <w:rPr>
          <w:rFonts w:cs="Times New Roman" w:ascii="Times New Roman" w:hAnsi="Times New Roman"/>
          <w:spacing w:val="1"/>
          <w:sz w:val="24"/>
          <w:szCs w:val="24"/>
        </w:rPr>
        <w:t xml:space="preserve"> </w:t>
      </w:r>
      <w:r>
        <w:rPr>
          <w:rFonts w:cs="Times New Roman" w:ascii="Times New Roman" w:hAnsi="Times New Roman"/>
          <w:sz w:val="24"/>
          <w:szCs w:val="24"/>
        </w:rPr>
        <w:t>спора</w:t>
      </w:r>
      <w:r>
        <w:rPr>
          <w:rFonts w:cs="Times New Roman" w:ascii="Times New Roman" w:hAnsi="Times New Roman"/>
          <w:spacing w:val="1"/>
          <w:sz w:val="24"/>
          <w:szCs w:val="24"/>
        </w:rPr>
        <w:t xml:space="preserve"> </w:t>
      </w:r>
      <w:r>
        <w:rPr>
          <w:rFonts w:cs="Times New Roman" w:ascii="Times New Roman" w:hAnsi="Times New Roman"/>
          <w:sz w:val="24"/>
          <w:szCs w:val="24"/>
        </w:rPr>
        <w:t>должен быть передан на рассмотрение:</w:t>
      </w:r>
    </w:p>
    <w:p>
      <w:pPr>
        <w:pStyle w:val="Normal"/>
        <w:tabs>
          <w:tab w:val="clear" w:pos="720"/>
          <w:tab w:val="left" w:pos="567" w:leader="none"/>
          <w:tab w:val="left" w:pos="1134" w:leader="none"/>
        </w:tabs>
        <w:ind w:firstLine="720"/>
        <w:jc w:val="both"/>
        <w:rPr>
          <w:rFonts w:ascii="Times New Roman" w:hAnsi="Times New Roman" w:cs="Times New Roman"/>
          <w:sz w:val="24"/>
          <w:szCs w:val="24"/>
        </w:rPr>
      </w:pPr>
      <w:r>
        <w:rPr>
          <w:rFonts w:cs="Times New Roman" w:ascii="Times New Roman" w:hAnsi="Times New Roman"/>
          <w:sz w:val="24"/>
          <w:szCs w:val="24"/>
        </w:rPr>
        <w:t>- в Первомайском районном суде г. Краснодара для Клиентов физических лиц;</w:t>
      </w:r>
    </w:p>
    <w:p>
      <w:pPr>
        <w:pStyle w:val="Normal"/>
        <w:tabs>
          <w:tab w:val="clear" w:pos="720"/>
          <w:tab w:val="left" w:pos="567" w:leader="none"/>
          <w:tab w:val="left" w:pos="1134" w:leader="none"/>
        </w:tabs>
        <w:ind w:firstLine="720"/>
        <w:jc w:val="both"/>
        <w:rPr>
          <w:rFonts w:ascii="Times New Roman" w:hAnsi="Times New Roman" w:cs="Times New Roman"/>
          <w:sz w:val="24"/>
          <w:szCs w:val="24"/>
        </w:rPr>
      </w:pPr>
      <w:r>
        <w:rPr>
          <w:rFonts w:cs="Times New Roman" w:ascii="Times New Roman" w:hAnsi="Times New Roman"/>
          <w:sz w:val="24"/>
          <w:szCs w:val="24"/>
        </w:rPr>
        <w:t>- в Арбитражном суде Краснодарского края для клиентов юридических лиц и ИП.</w:t>
      </w:r>
    </w:p>
    <w:p>
      <w:pPr>
        <w:pStyle w:val="Normal"/>
        <w:tabs>
          <w:tab w:val="clear" w:pos="720"/>
          <w:tab w:val="left" w:pos="567" w:leader="none"/>
          <w:tab w:val="left" w:pos="1134" w:leader="none"/>
        </w:tabs>
        <w:ind w:firstLine="720"/>
        <w:jc w:val="both"/>
        <w:rPr>
          <w:rFonts w:ascii="Times New Roman" w:hAnsi="Times New Roman" w:cs="Times New Roman"/>
          <w:sz w:val="24"/>
          <w:szCs w:val="24"/>
        </w:rPr>
      </w:pPr>
      <w:r>
        <w:rPr>
          <w:rFonts w:cs="Times New Roman" w:ascii="Times New Roman" w:hAnsi="Times New Roman"/>
          <w:sz w:val="24"/>
          <w:szCs w:val="24"/>
        </w:rPr>
      </w:r>
    </w:p>
    <w:p>
      <w:pPr>
        <w:pStyle w:val="2"/>
        <w:numPr>
          <w:ilvl w:val="0"/>
          <w:numId w:val="93"/>
        </w:numPr>
        <w:tabs>
          <w:tab w:val="clear" w:pos="720"/>
          <w:tab w:val="left" w:pos="1134" w:leader="none"/>
        </w:tabs>
        <w:ind w:left="0" w:firstLine="720"/>
        <w:jc w:val="both"/>
        <w:rPr>
          <w:rFonts w:ascii="Times New Roman" w:hAnsi="Times New Roman" w:cs="Times New Roman"/>
          <w:i w:val="false"/>
          <w:i w:val="false"/>
          <w:sz w:val="24"/>
          <w:szCs w:val="24"/>
        </w:rPr>
      </w:pPr>
      <w:bookmarkStart w:id="71" w:name="_bookmark62"/>
      <w:bookmarkEnd w:id="71"/>
      <w:r>
        <w:rPr>
          <w:rFonts w:cs="Times New Roman" w:ascii="Times New Roman" w:hAnsi="Times New Roman"/>
          <w:i w:val="false"/>
          <w:sz w:val="24"/>
          <w:szCs w:val="24"/>
        </w:rPr>
        <w:t>Приложения</w:t>
      </w:r>
    </w:p>
    <w:p>
      <w:pPr>
        <w:pStyle w:val="2"/>
        <w:tabs>
          <w:tab w:val="clear" w:pos="720"/>
          <w:tab w:val="left" w:pos="1134" w:leader="none"/>
        </w:tabs>
        <w:ind w:left="0" w:hanging="0"/>
        <w:jc w:val="both"/>
        <w:rPr>
          <w:rFonts w:ascii="Times New Roman" w:hAnsi="Times New Roman" w:cs="Times New Roman"/>
          <w:i w:val="false"/>
          <w:i w:val="false"/>
          <w:sz w:val="24"/>
          <w:szCs w:val="24"/>
        </w:rPr>
      </w:pPr>
      <w:r>
        <w:rPr>
          <w:rFonts w:cs="Times New Roman" w:ascii="Times New Roman" w:hAnsi="Times New Roman"/>
          <w:i w:val="false"/>
          <w:sz w:val="24"/>
          <w:szCs w:val="24"/>
        </w:rPr>
      </w:r>
    </w:p>
    <w:p>
      <w:pPr>
        <w:pStyle w:val="Normal"/>
        <w:ind w:right="-72" w:hanging="0"/>
        <w:rPr/>
      </w:pPr>
      <w:r>
        <w:rPr/>
      </w:r>
    </w:p>
    <w:sectPr>
      <w:footerReference w:type="default" r:id="rId18"/>
      <w:type w:val="nextPage"/>
      <w:pgSz w:w="12240" w:h="15840"/>
      <w:pgMar w:left="1701" w:right="851" w:header="0" w:top="1134" w:footer="1134" w:bottom="1191" w:gutter="0"/>
      <w:pgNumType w:fmt="decimal"/>
      <w:formProt w:val="false"/>
      <w:textDirection w:val="lrTb"/>
      <w:docGrid w:type="default" w:linePitch="299"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Arial">
    <w:charset w:val="cc"/>
    <w:family w:val="roman"/>
    <w:pitch w:val="variable"/>
  </w:font>
  <w:font w:name="Segoe UI">
    <w:charset w:val="cc"/>
    <w:family w:val="roman"/>
    <w:pitch w:val="variable"/>
  </w:font>
  <w:font w:name="Liberation Sans">
    <w:altName w:val="Arial"/>
    <w:charset w:val="cc"/>
    <w:family w:val="swiss"/>
    <w:pitch w:val="variable"/>
  </w:font>
  <w:font w:name="Times New Roman">
    <w:charset w:val="cc"/>
    <w:family w:val="roman"/>
    <w:pitch w:val="variable"/>
  </w:font>
  <w:font w:name="Symbol">
    <w:charset w:val="02"/>
    <w:family w:val="auto"/>
    <w:pitch w:val="default"/>
  </w:font>
  <w:font w:name="Arial">
    <w:charset w:val="01"/>
    <w:family w:val="swiss"/>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1"/>
      <w:spacing w:lineRule="auto" w:line="12"/>
      <w:ind w:left="0" w:hanging="0"/>
      <w:jc w:val="left"/>
      <w:rPr>
        <w:sz w:val="14"/>
      </w:rPr>
    </w:pPr>
    <w:r>
      <w:rPr>
        <w:sz w:val="14"/>
      </w:rPr>
    </w:r>
  </w:p>
  <w:p>
    <w:pPr>
      <w:pStyle w:val="Style21"/>
      <w:spacing w:lineRule="auto" w:line="12"/>
      <w:ind w:left="0" w:hanging="0"/>
      <w:jc w:val="left"/>
      <w:rPr>
        <w:sz w:val="14"/>
      </w:rPr>
    </w:pPr>
    <w:r>
      <w:rPr>
        <w:sz w:val="14"/>
      </w:rPr>
      <mc:AlternateContent>
        <mc:Choice Requires="wps">
          <w:drawing>
            <wp:anchor behindDoc="1" distT="0" distB="0" distL="0" distR="0" simplePos="0" locked="0" layoutInCell="1" allowOverlap="1" relativeHeight="3" wp14:anchorId="0085DD0F">
              <wp:simplePos x="0" y="0"/>
              <wp:positionH relativeFrom="page">
                <wp:posOffset>7058025</wp:posOffset>
              </wp:positionH>
              <wp:positionV relativeFrom="page">
                <wp:posOffset>9314815</wp:posOffset>
              </wp:positionV>
              <wp:extent cx="269240" cy="166370"/>
              <wp:effectExtent l="0" t="0" r="0" b="0"/>
              <wp:wrapNone/>
              <wp:docPr id="1" name="Text Box 1"/>
              <a:graphic xmlns:a="http://schemas.openxmlformats.org/drawingml/2006/main">
                <a:graphicData uri="http://schemas.microsoft.com/office/word/2010/wordprocessingShape">
                  <wps:wsp>
                    <wps:cNvSpPr/>
                    <wps:spPr>
                      <a:xfrm>
                        <a:off x="0" y="0"/>
                        <a:ext cx="268560" cy="165600"/>
                      </a:xfrm>
                      <a:prstGeom prst="rect">
                        <a:avLst/>
                      </a:prstGeom>
                      <a:noFill/>
                      <a:ln>
                        <a:noFill/>
                      </a:ln>
                    </wps:spPr>
                    <wps:style>
                      <a:lnRef idx="0"/>
                      <a:fillRef idx="0"/>
                      <a:effectRef idx="0"/>
                      <a:fontRef idx="minor"/>
                    </wps:style>
                    <wps:txbx>
                      <w:txbxContent>
                        <w:p>
                          <w:pPr>
                            <w:pStyle w:val="Style21"/>
                            <w:spacing w:before="10" w:after="0"/>
                            <w:ind w:left="60" w:hanging="0"/>
                            <w:jc w:val="left"/>
                            <w:rPr/>
                          </w:pPr>
                          <w:r>
                            <w:rPr/>
                            <w:fldChar w:fldCharType="begin"/>
                          </w:r>
                          <w:r>
                            <w:rPr/>
                            <w:instrText> PAGE </w:instrText>
                          </w:r>
                          <w:r>
                            <w:rPr/>
                            <w:fldChar w:fldCharType="separate"/>
                          </w:r>
                          <w:r>
                            <w:rPr/>
                            <w:t>3</w:t>
                          </w:r>
                          <w:r>
                            <w:rPr/>
                            <w:fldChar w:fldCharType="end"/>
                          </w:r>
                        </w:p>
                      </w:txbxContent>
                    </wps:txbx>
                    <wps:bodyPr lIns="0" rIns="0" tIns="0" bIns="0">
                      <a:noAutofit/>
                    </wps:bodyPr>
                  </wps:wsp>
                </a:graphicData>
              </a:graphic>
            </wp:anchor>
          </w:drawing>
        </mc:Choice>
        <mc:Fallback>
          <w:pict>
            <v:rect id="shape_0" ID="Text Box 1" stroked="f" style="position:absolute;margin-left:555.75pt;margin-top:733.45pt;width:21.1pt;height:13pt;mso-position-horizontal-relative:page;mso-position-vertical-relative:page" wp14:anchorId="0085DD0F">
              <w10:wrap type="square"/>
              <v:fill o:detectmouseclick="t" on="false"/>
              <v:stroke color="#3465a4" joinstyle="round" endcap="flat"/>
              <v:textbox>
                <w:txbxContent>
                  <w:p>
                    <w:pPr>
                      <w:pStyle w:val="Style21"/>
                      <w:spacing w:before="10" w:after="0"/>
                      <w:ind w:left="60" w:hanging="0"/>
                      <w:jc w:val="left"/>
                      <w:rPr/>
                    </w:pPr>
                    <w:r>
                      <w:rPr/>
                      <w:fldChar w:fldCharType="begin"/>
                    </w:r>
                    <w:r>
                      <w:rPr/>
                      <w:instrText> PAGE </w:instrText>
                    </w:r>
                    <w:r>
                      <w:rPr/>
                      <w:fldChar w:fldCharType="separate"/>
                    </w:r>
                    <w:r>
                      <w:rPr/>
                      <w:t>3</w:t>
                    </w:r>
                    <w:r>
                      <w:rPr/>
                      <w:fldChar w:fldCharType="end"/>
                    </w:r>
                  </w:p>
                </w:txbxContent>
              </v:textbox>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1"/>
      <w:spacing w:lineRule="auto" w:line="12"/>
      <w:ind w:left="0" w:hanging="0"/>
      <w:jc w:val="left"/>
      <w:rPr>
        <w:sz w:val="14"/>
      </w:rPr>
    </w:pPr>
    <w:r>
      <w:rPr>
        <w:sz w:val="14"/>
      </w:rPr>
    </w:r>
  </w:p>
  <w:p>
    <w:pPr>
      <w:pStyle w:val="Style21"/>
      <w:spacing w:lineRule="auto" w:line="12"/>
      <w:ind w:left="0" w:hanging="0"/>
      <w:jc w:val="left"/>
      <w:rPr>
        <w:sz w:val="14"/>
      </w:rPr>
    </w:pPr>
    <w:r>
      <w:rPr>
        <w:sz w:val="14"/>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217" w:hanging="233"/>
      </w:pPr>
      <w:rPr>
        <w:sz w:val="24"/>
        <w:spacing w:val="-1"/>
        <w:szCs w:val="24"/>
        <w:w w:val="99"/>
        <w:rFonts w:ascii="Times New Roman" w:hAnsi="Times New Roman" w:eastAsia="Arial" w:cs="Times New Roman"/>
        <w:lang w:val="ru-RU" w:eastAsia="en-US" w:bidi="ar-SA"/>
      </w:rPr>
    </w:lvl>
    <w:lvl w:ilvl="1">
      <w:start w:val="1"/>
      <w:numFmt w:val="bullet"/>
      <w:lvlText w:val=""/>
      <w:lvlJc w:val="left"/>
      <w:pPr>
        <w:ind w:left="1254" w:hanging="233"/>
      </w:pPr>
      <w:rPr>
        <w:rFonts w:ascii="Symbol" w:hAnsi="Symbol" w:cs="Symbol" w:hint="default"/>
        <w:lang w:val="ru-RU" w:eastAsia="en-US" w:bidi="ar-SA"/>
      </w:rPr>
    </w:lvl>
    <w:lvl w:ilvl="2">
      <w:start w:val="1"/>
      <w:numFmt w:val="bullet"/>
      <w:lvlText w:val=""/>
      <w:lvlJc w:val="left"/>
      <w:pPr>
        <w:ind w:left="2288" w:hanging="233"/>
      </w:pPr>
      <w:rPr>
        <w:rFonts w:ascii="Symbol" w:hAnsi="Symbol" w:cs="Symbol" w:hint="default"/>
        <w:lang w:val="ru-RU" w:eastAsia="en-US" w:bidi="ar-SA"/>
      </w:rPr>
    </w:lvl>
    <w:lvl w:ilvl="3">
      <w:start w:val="1"/>
      <w:numFmt w:val="bullet"/>
      <w:lvlText w:val=""/>
      <w:lvlJc w:val="left"/>
      <w:pPr>
        <w:ind w:left="3322" w:hanging="233"/>
      </w:pPr>
      <w:rPr>
        <w:rFonts w:ascii="Symbol" w:hAnsi="Symbol" w:cs="Symbol" w:hint="default"/>
        <w:lang w:val="ru-RU" w:eastAsia="en-US" w:bidi="ar-SA"/>
      </w:rPr>
    </w:lvl>
    <w:lvl w:ilvl="4">
      <w:start w:val="1"/>
      <w:numFmt w:val="bullet"/>
      <w:lvlText w:val=""/>
      <w:lvlJc w:val="left"/>
      <w:pPr>
        <w:ind w:left="4356" w:hanging="233"/>
      </w:pPr>
      <w:rPr>
        <w:rFonts w:ascii="Symbol" w:hAnsi="Symbol" w:cs="Symbol" w:hint="default"/>
        <w:lang w:val="ru-RU" w:eastAsia="en-US" w:bidi="ar-SA"/>
      </w:rPr>
    </w:lvl>
    <w:lvl w:ilvl="5">
      <w:start w:val="1"/>
      <w:numFmt w:val="bullet"/>
      <w:lvlText w:val=""/>
      <w:lvlJc w:val="left"/>
      <w:pPr>
        <w:ind w:left="5390" w:hanging="233"/>
      </w:pPr>
      <w:rPr>
        <w:rFonts w:ascii="Symbol" w:hAnsi="Symbol" w:cs="Symbol" w:hint="default"/>
        <w:lang w:val="ru-RU" w:eastAsia="en-US" w:bidi="ar-SA"/>
      </w:rPr>
    </w:lvl>
    <w:lvl w:ilvl="6">
      <w:start w:val="1"/>
      <w:numFmt w:val="bullet"/>
      <w:lvlText w:val=""/>
      <w:lvlJc w:val="left"/>
      <w:pPr>
        <w:ind w:left="6424" w:hanging="233"/>
      </w:pPr>
      <w:rPr>
        <w:rFonts w:ascii="Symbol" w:hAnsi="Symbol" w:cs="Symbol" w:hint="default"/>
        <w:lang w:val="ru-RU" w:eastAsia="en-US" w:bidi="ar-SA"/>
      </w:rPr>
    </w:lvl>
    <w:lvl w:ilvl="7">
      <w:start w:val="1"/>
      <w:numFmt w:val="bullet"/>
      <w:lvlText w:val=""/>
      <w:lvlJc w:val="left"/>
      <w:pPr>
        <w:ind w:left="7458" w:hanging="233"/>
      </w:pPr>
      <w:rPr>
        <w:rFonts w:ascii="Symbol" w:hAnsi="Symbol" w:cs="Symbol" w:hint="default"/>
        <w:lang w:val="ru-RU" w:eastAsia="en-US" w:bidi="ar-SA"/>
      </w:rPr>
    </w:lvl>
    <w:lvl w:ilvl="8">
      <w:start w:val="1"/>
      <w:numFmt w:val="bullet"/>
      <w:lvlText w:val=""/>
      <w:lvlJc w:val="left"/>
      <w:pPr>
        <w:ind w:left="8492" w:hanging="233"/>
      </w:pPr>
      <w:rPr>
        <w:rFonts w:ascii="Symbol" w:hAnsi="Symbol" w:cs="Symbol" w:hint="default"/>
        <w:lang w:val="ru-RU" w:eastAsia="en-US" w:bidi="ar-SA"/>
      </w:rPr>
    </w:lvl>
  </w:abstractNum>
  <w:abstractNum w:abstractNumId="2">
    <w:lvl w:ilvl="0">
      <w:start w:val="1"/>
      <w:numFmt w:val="bullet"/>
      <w:lvlText w:val=""/>
      <w:lvlJc w:val="left"/>
      <w:pPr>
        <w:ind w:left="937" w:hanging="437"/>
      </w:pPr>
      <w:rPr>
        <w:rFonts w:ascii="Symbol" w:hAnsi="Symbol" w:cs="Symbol" w:hint="default"/>
        <w:sz w:val="24"/>
        <w:szCs w:val="20"/>
        <w:w w:val="99"/>
        <w:rFonts w:cs="Symbol"/>
        <w:lang w:val="ru-RU" w:eastAsia="en-US" w:bidi="ar-SA"/>
      </w:rPr>
    </w:lvl>
    <w:lvl w:ilvl="1">
      <w:start w:val="1"/>
      <w:numFmt w:val="bullet"/>
      <w:lvlText w:val=""/>
      <w:lvlJc w:val="left"/>
      <w:pPr>
        <w:ind w:left="1902" w:hanging="437"/>
      </w:pPr>
      <w:rPr>
        <w:rFonts w:ascii="Symbol" w:hAnsi="Symbol" w:cs="Symbol" w:hint="default"/>
        <w:lang w:val="ru-RU" w:eastAsia="en-US" w:bidi="ar-SA"/>
      </w:rPr>
    </w:lvl>
    <w:lvl w:ilvl="2">
      <w:start w:val="1"/>
      <w:numFmt w:val="bullet"/>
      <w:lvlText w:val=""/>
      <w:lvlJc w:val="left"/>
      <w:pPr>
        <w:ind w:left="2864" w:hanging="437"/>
      </w:pPr>
      <w:rPr>
        <w:rFonts w:ascii="Symbol" w:hAnsi="Symbol" w:cs="Symbol" w:hint="default"/>
        <w:lang w:val="ru-RU" w:eastAsia="en-US" w:bidi="ar-SA"/>
      </w:rPr>
    </w:lvl>
    <w:lvl w:ilvl="3">
      <w:start w:val="1"/>
      <w:numFmt w:val="bullet"/>
      <w:lvlText w:val=""/>
      <w:lvlJc w:val="left"/>
      <w:pPr>
        <w:ind w:left="3826" w:hanging="437"/>
      </w:pPr>
      <w:rPr>
        <w:rFonts w:ascii="Symbol" w:hAnsi="Symbol" w:cs="Symbol" w:hint="default"/>
        <w:lang w:val="ru-RU" w:eastAsia="en-US" w:bidi="ar-SA"/>
      </w:rPr>
    </w:lvl>
    <w:lvl w:ilvl="4">
      <w:start w:val="1"/>
      <w:numFmt w:val="bullet"/>
      <w:lvlText w:val=""/>
      <w:lvlJc w:val="left"/>
      <w:pPr>
        <w:ind w:left="4788" w:hanging="437"/>
      </w:pPr>
      <w:rPr>
        <w:rFonts w:ascii="Symbol" w:hAnsi="Symbol" w:cs="Symbol" w:hint="default"/>
        <w:lang w:val="ru-RU" w:eastAsia="en-US" w:bidi="ar-SA"/>
      </w:rPr>
    </w:lvl>
    <w:lvl w:ilvl="5">
      <w:start w:val="1"/>
      <w:numFmt w:val="bullet"/>
      <w:lvlText w:val=""/>
      <w:lvlJc w:val="left"/>
      <w:pPr>
        <w:ind w:left="5750" w:hanging="437"/>
      </w:pPr>
      <w:rPr>
        <w:rFonts w:ascii="Symbol" w:hAnsi="Symbol" w:cs="Symbol" w:hint="default"/>
        <w:lang w:val="ru-RU" w:eastAsia="en-US" w:bidi="ar-SA"/>
      </w:rPr>
    </w:lvl>
    <w:lvl w:ilvl="6">
      <w:start w:val="1"/>
      <w:numFmt w:val="bullet"/>
      <w:lvlText w:val=""/>
      <w:lvlJc w:val="left"/>
      <w:pPr>
        <w:ind w:left="6712" w:hanging="437"/>
      </w:pPr>
      <w:rPr>
        <w:rFonts w:ascii="Symbol" w:hAnsi="Symbol" w:cs="Symbol" w:hint="default"/>
        <w:lang w:val="ru-RU" w:eastAsia="en-US" w:bidi="ar-SA"/>
      </w:rPr>
    </w:lvl>
    <w:lvl w:ilvl="7">
      <w:start w:val="1"/>
      <w:numFmt w:val="bullet"/>
      <w:lvlText w:val=""/>
      <w:lvlJc w:val="left"/>
      <w:pPr>
        <w:ind w:left="7674" w:hanging="437"/>
      </w:pPr>
      <w:rPr>
        <w:rFonts w:ascii="Symbol" w:hAnsi="Symbol" w:cs="Symbol" w:hint="default"/>
        <w:lang w:val="ru-RU" w:eastAsia="en-US" w:bidi="ar-SA"/>
      </w:rPr>
    </w:lvl>
    <w:lvl w:ilvl="8">
      <w:start w:val="1"/>
      <w:numFmt w:val="bullet"/>
      <w:lvlText w:val=""/>
      <w:lvlJc w:val="left"/>
      <w:pPr>
        <w:ind w:left="8636" w:hanging="437"/>
      </w:pPr>
      <w:rPr>
        <w:rFonts w:ascii="Symbol" w:hAnsi="Symbol" w:cs="Symbol" w:hint="default"/>
        <w:lang w:val="ru-RU" w:eastAsia="en-US" w:bidi="ar-SA"/>
      </w:rPr>
    </w:lvl>
  </w:abstractNum>
  <w:abstractNum w:abstractNumId="3">
    <w:lvl w:ilvl="0">
      <w:start w:val="1"/>
      <w:numFmt w:val="bullet"/>
      <w:lvlText w:val="-"/>
      <w:lvlJc w:val="left"/>
      <w:pPr>
        <w:ind w:left="217" w:hanging="135"/>
      </w:pPr>
      <w:rPr>
        <w:rFonts w:ascii="Arial" w:hAnsi="Arial" w:cs="Arial" w:hint="default"/>
        <w:sz w:val="24"/>
        <w:szCs w:val="20"/>
        <w:w w:val="99"/>
        <w:rFonts w:cs="Arial"/>
        <w:lang w:val="ru-RU" w:eastAsia="en-US" w:bidi="ar-SA"/>
      </w:rPr>
    </w:lvl>
    <w:lvl w:ilvl="1">
      <w:start w:val="1"/>
      <w:numFmt w:val="bullet"/>
      <w:lvlText w:val=""/>
      <w:lvlJc w:val="left"/>
      <w:pPr>
        <w:ind w:left="1254" w:hanging="135"/>
      </w:pPr>
      <w:rPr>
        <w:rFonts w:ascii="Symbol" w:hAnsi="Symbol" w:cs="Symbol" w:hint="default"/>
        <w:lang w:val="ru-RU" w:eastAsia="en-US" w:bidi="ar-SA"/>
      </w:rPr>
    </w:lvl>
    <w:lvl w:ilvl="2">
      <w:start w:val="1"/>
      <w:numFmt w:val="bullet"/>
      <w:lvlText w:val=""/>
      <w:lvlJc w:val="left"/>
      <w:pPr>
        <w:ind w:left="2288" w:hanging="135"/>
      </w:pPr>
      <w:rPr>
        <w:rFonts w:ascii="Symbol" w:hAnsi="Symbol" w:cs="Symbol" w:hint="default"/>
        <w:lang w:val="ru-RU" w:eastAsia="en-US" w:bidi="ar-SA"/>
      </w:rPr>
    </w:lvl>
    <w:lvl w:ilvl="3">
      <w:start w:val="1"/>
      <w:numFmt w:val="bullet"/>
      <w:lvlText w:val=""/>
      <w:lvlJc w:val="left"/>
      <w:pPr>
        <w:ind w:left="3322" w:hanging="135"/>
      </w:pPr>
      <w:rPr>
        <w:rFonts w:ascii="Symbol" w:hAnsi="Symbol" w:cs="Symbol" w:hint="default"/>
        <w:lang w:val="ru-RU" w:eastAsia="en-US" w:bidi="ar-SA"/>
      </w:rPr>
    </w:lvl>
    <w:lvl w:ilvl="4">
      <w:start w:val="1"/>
      <w:numFmt w:val="bullet"/>
      <w:lvlText w:val=""/>
      <w:lvlJc w:val="left"/>
      <w:pPr>
        <w:ind w:left="4356" w:hanging="135"/>
      </w:pPr>
      <w:rPr>
        <w:rFonts w:ascii="Symbol" w:hAnsi="Symbol" w:cs="Symbol" w:hint="default"/>
        <w:lang w:val="ru-RU" w:eastAsia="en-US" w:bidi="ar-SA"/>
      </w:rPr>
    </w:lvl>
    <w:lvl w:ilvl="5">
      <w:start w:val="1"/>
      <w:numFmt w:val="bullet"/>
      <w:lvlText w:val=""/>
      <w:lvlJc w:val="left"/>
      <w:pPr>
        <w:ind w:left="5390" w:hanging="135"/>
      </w:pPr>
      <w:rPr>
        <w:rFonts w:ascii="Symbol" w:hAnsi="Symbol" w:cs="Symbol" w:hint="default"/>
        <w:lang w:val="ru-RU" w:eastAsia="en-US" w:bidi="ar-SA"/>
      </w:rPr>
    </w:lvl>
    <w:lvl w:ilvl="6">
      <w:start w:val="1"/>
      <w:numFmt w:val="bullet"/>
      <w:lvlText w:val=""/>
      <w:lvlJc w:val="left"/>
      <w:pPr>
        <w:ind w:left="6424" w:hanging="135"/>
      </w:pPr>
      <w:rPr>
        <w:rFonts w:ascii="Symbol" w:hAnsi="Symbol" w:cs="Symbol" w:hint="default"/>
        <w:lang w:val="ru-RU" w:eastAsia="en-US" w:bidi="ar-SA"/>
      </w:rPr>
    </w:lvl>
    <w:lvl w:ilvl="7">
      <w:start w:val="1"/>
      <w:numFmt w:val="bullet"/>
      <w:lvlText w:val=""/>
      <w:lvlJc w:val="left"/>
      <w:pPr>
        <w:ind w:left="7458" w:hanging="135"/>
      </w:pPr>
      <w:rPr>
        <w:rFonts w:ascii="Symbol" w:hAnsi="Symbol" w:cs="Symbol" w:hint="default"/>
        <w:lang w:val="ru-RU" w:eastAsia="en-US" w:bidi="ar-SA"/>
      </w:rPr>
    </w:lvl>
    <w:lvl w:ilvl="8">
      <w:start w:val="1"/>
      <w:numFmt w:val="bullet"/>
      <w:lvlText w:val=""/>
      <w:lvlJc w:val="left"/>
      <w:pPr>
        <w:ind w:left="8492" w:hanging="135"/>
      </w:pPr>
      <w:rPr>
        <w:rFonts w:ascii="Symbol" w:hAnsi="Symbol" w:cs="Symbol" w:hint="default"/>
        <w:lang w:val="ru-RU" w:eastAsia="en-US" w:bidi="ar-SA"/>
      </w:rPr>
    </w:lvl>
  </w:abstractNum>
  <w:abstractNum w:abstractNumId="4">
    <w:lvl w:ilvl="0">
      <w:start w:val="1"/>
      <w:numFmt w:val="bullet"/>
      <w:lvlText w:val=""/>
      <w:lvlJc w:val="left"/>
      <w:pPr>
        <w:ind w:left="937" w:hanging="437"/>
      </w:pPr>
      <w:rPr>
        <w:rFonts w:ascii="Symbol" w:hAnsi="Symbol" w:cs="Symbol" w:hint="default"/>
        <w:sz w:val="24"/>
        <w:szCs w:val="20"/>
        <w:w w:val="99"/>
        <w:rFonts w:cs="Symbol"/>
        <w:lang w:val="ru-RU" w:eastAsia="en-US" w:bidi="ar-SA"/>
      </w:rPr>
    </w:lvl>
    <w:lvl w:ilvl="1">
      <w:start w:val="1"/>
      <w:numFmt w:val="bullet"/>
      <w:lvlText w:val=""/>
      <w:lvlJc w:val="left"/>
      <w:pPr>
        <w:ind w:left="1902" w:hanging="437"/>
      </w:pPr>
      <w:rPr>
        <w:rFonts w:ascii="Symbol" w:hAnsi="Symbol" w:cs="Symbol" w:hint="default"/>
        <w:lang w:val="ru-RU" w:eastAsia="en-US" w:bidi="ar-SA"/>
      </w:rPr>
    </w:lvl>
    <w:lvl w:ilvl="2">
      <w:start w:val="1"/>
      <w:numFmt w:val="bullet"/>
      <w:lvlText w:val=""/>
      <w:lvlJc w:val="left"/>
      <w:pPr>
        <w:ind w:left="2864" w:hanging="437"/>
      </w:pPr>
      <w:rPr>
        <w:rFonts w:ascii="Symbol" w:hAnsi="Symbol" w:cs="Symbol" w:hint="default"/>
        <w:lang w:val="ru-RU" w:eastAsia="en-US" w:bidi="ar-SA"/>
      </w:rPr>
    </w:lvl>
    <w:lvl w:ilvl="3">
      <w:start w:val="1"/>
      <w:numFmt w:val="bullet"/>
      <w:lvlText w:val=""/>
      <w:lvlJc w:val="left"/>
      <w:pPr>
        <w:ind w:left="3826" w:hanging="437"/>
      </w:pPr>
      <w:rPr>
        <w:rFonts w:ascii="Symbol" w:hAnsi="Symbol" w:cs="Symbol" w:hint="default"/>
        <w:lang w:val="ru-RU" w:eastAsia="en-US" w:bidi="ar-SA"/>
      </w:rPr>
    </w:lvl>
    <w:lvl w:ilvl="4">
      <w:start w:val="1"/>
      <w:numFmt w:val="bullet"/>
      <w:lvlText w:val=""/>
      <w:lvlJc w:val="left"/>
      <w:pPr>
        <w:ind w:left="4788" w:hanging="437"/>
      </w:pPr>
      <w:rPr>
        <w:rFonts w:ascii="Symbol" w:hAnsi="Symbol" w:cs="Symbol" w:hint="default"/>
        <w:lang w:val="ru-RU" w:eastAsia="en-US" w:bidi="ar-SA"/>
      </w:rPr>
    </w:lvl>
    <w:lvl w:ilvl="5">
      <w:start w:val="1"/>
      <w:numFmt w:val="bullet"/>
      <w:lvlText w:val=""/>
      <w:lvlJc w:val="left"/>
      <w:pPr>
        <w:ind w:left="5750" w:hanging="437"/>
      </w:pPr>
      <w:rPr>
        <w:rFonts w:ascii="Symbol" w:hAnsi="Symbol" w:cs="Symbol" w:hint="default"/>
        <w:lang w:val="ru-RU" w:eastAsia="en-US" w:bidi="ar-SA"/>
      </w:rPr>
    </w:lvl>
    <w:lvl w:ilvl="6">
      <w:start w:val="1"/>
      <w:numFmt w:val="bullet"/>
      <w:lvlText w:val=""/>
      <w:lvlJc w:val="left"/>
      <w:pPr>
        <w:ind w:left="6712" w:hanging="437"/>
      </w:pPr>
      <w:rPr>
        <w:rFonts w:ascii="Symbol" w:hAnsi="Symbol" w:cs="Symbol" w:hint="default"/>
        <w:lang w:val="ru-RU" w:eastAsia="en-US" w:bidi="ar-SA"/>
      </w:rPr>
    </w:lvl>
    <w:lvl w:ilvl="7">
      <w:start w:val="1"/>
      <w:numFmt w:val="bullet"/>
      <w:lvlText w:val=""/>
      <w:lvlJc w:val="left"/>
      <w:pPr>
        <w:ind w:left="7674" w:hanging="437"/>
      </w:pPr>
      <w:rPr>
        <w:rFonts w:ascii="Symbol" w:hAnsi="Symbol" w:cs="Symbol" w:hint="default"/>
        <w:lang w:val="ru-RU" w:eastAsia="en-US" w:bidi="ar-SA"/>
      </w:rPr>
    </w:lvl>
    <w:lvl w:ilvl="8">
      <w:start w:val="1"/>
      <w:numFmt w:val="bullet"/>
      <w:lvlText w:val=""/>
      <w:lvlJc w:val="left"/>
      <w:pPr>
        <w:ind w:left="8636" w:hanging="437"/>
      </w:pPr>
      <w:rPr>
        <w:rFonts w:ascii="Symbol" w:hAnsi="Symbol" w:cs="Symbol" w:hint="default"/>
        <w:lang w:val="ru-RU" w:eastAsia="en-US" w:bidi="ar-SA"/>
      </w:rPr>
    </w:lvl>
  </w:abstractNum>
  <w:abstractNum w:abstractNumId="5">
    <w:lvl w:ilvl="0">
      <w:start w:val="1"/>
      <w:numFmt w:val="decimal"/>
      <w:lvlText w:val="%1)"/>
      <w:lvlJc w:val="left"/>
      <w:pPr>
        <w:ind w:left="217" w:hanging="257"/>
      </w:pPr>
      <w:rPr>
        <w:sz w:val="24"/>
        <w:spacing w:val="-1"/>
        <w:szCs w:val="20"/>
        <w:w w:val="99"/>
        <w:rFonts w:ascii="Times New Roman" w:hAnsi="Times New Roman" w:eastAsia="Arial" w:cs="Arial"/>
        <w:lang w:val="ru-RU" w:eastAsia="en-US" w:bidi="ar-SA"/>
      </w:rPr>
    </w:lvl>
    <w:lvl w:ilvl="1">
      <w:start w:val="1"/>
      <w:numFmt w:val="bullet"/>
      <w:lvlText w:val=""/>
      <w:lvlJc w:val="left"/>
      <w:pPr>
        <w:ind w:left="1254" w:hanging="257"/>
      </w:pPr>
      <w:rPr>
        <w:rFonts w:ascii="Symbol" w:hAnsi="Symbol" w:cs="Symbol" w:hint="default"/>
        <w:lang w:val="ru-RU" w:eastAsia="en-US" w:bidi="ar-SA"/>
      </w:rPr>
    </w:lvl>
    <w:lvl w:ilvl="2">
      <w:start w:val="1"/>
      <w:numFmt w:val="bullet"/>
      <w:lvlText w:val=""/>
      <w:lvlJc w:val="left"/>
      <w:pPr>
        <w:ind w:left="2288" w:hanging="257"/>
      </w:pPr>
      <w:rPr>
        <w:rFonts w:ascii="Symbol" w:hAnsi="Symbol" w:cs="Symbol" w:hint="default"/>
        <w:lang w:val="ru-RU" w:eastAsia="en-US" w:bidi="ar-SA"/>
      </w:rPr>
    </w:lvl>
    <w:lvl w:ilvl="3">
      <w:start w:val="1"/>
      <w:numFmt w:val="bullet"/>
      <w:lvlText w:val=""/>
      <w:lvlJc w:val="left"/>
      <w:pPr>
        <w:ind w:left="3322" w:hanging="257"/>
      </w:pPr>
      <w:rPr>
        <w:rFonts w:ascii="Symbol" w:hAnsi="Symbol" w:cs="Symbol" w:hint="default"/>
        <w:lang w:val="ru-RU" w:eastAsia="en-US" w:bidi="ar-SA"/>
      </w:rPr>
    </w:lvl>
    <w:lvl w:ilvl="4">
      <w:start w:val="1"/>
      <w:numFmt w:val="bullet"/>
      <w:lvlText w:val=""/>
      <w:lvlJc w:val="left"/>
      <w:pPr>
        <w:ind w:left="4356" w:hanging="257"/>
      </w:pPr>
      <w:rPr>
        <w:rFonts w:ascii="Symbol" w:hAnsi="Symbol" w:cs="Symbol" w:hint="default"/>
        <w:lang w:val="ru-RU" w:eastAsia="en-US" w:bidi="ar-SA"/>
      </w:rPr>
    </w:lvl>
    <w:lvl w:ilvl="5">
      <w:start w:val="1"/>
      <w:numFmt w:val="bullet"/>
      <w:lvlText w:val=""/>
      <w:lvlJc w:val="left"/>
      <w:pPr>
        <w:ind w:left="5390" w:hanging="257"/>
      </w:pPr>
      <w:rPr>
        <w:rFonts w:ascii="Symbol" w:hAnsi="Symbol" w:cs="Symbol" w:hint="default"/>
        <w:lang w:val="ru-RU" w:eastAsia="en-US" w:bidi="ar-SA"/>
      </w:rPr>
    </w:lvl>
    <w:lvl w:ilvl="6">
      <w:start w:val="1"/>
      <w:numFmt w:val="bullet"/>
      <w:lvlText w:val=""/>
      <w:lvlJc w:val="left"/>
      <w:pPr>
        <w:ind w:left="6424" w:hanging="257"/>
      </w:pPr>
      <w:rPr>
        <w:rFonts w:ascii="Symbol" w:hAnsi="Symbol" w:cs="Symbol" w:hint="default"/>
        <w:lang w:val="ru-RU" w:eastAsia="en-US" w:bidi="ar-SA"/>
      </w:rPr>
    </w:lvl>
    <w:lvl w:ilvl="7">
      <w:start w:val="1"/>
      <w:numFmt w:val="bullet"/>
      <w:lvlText w:val=""/>
      <w:lvlJc w:val="left"/>
      <w:pPr>
        <w:ind w:left="7458" w:hanging="257"/>
      </w:pPr>
      <w:rPr>
        <w:rFonts w:ascii="Symbol" w:hAnsi="Symbol" w:cs="Symbol" w:hint="default"/>
        <w:lang w:val="ru-RU" w:eastAsia="en-US" w:bidi="ar-SA"/>
      </w:rPr>
    </w:lvl>
    <w:lvl w:ilvl="8">
      <w:start w:val="1"/>
      <w:numFmt w:val="bullet"/>
      <w:lvlText w:val=""/>
      <w:lvlJc w:val="left"/>
      <w:pPr>
        <w:ind w:left="8492" w:hanging="257"/>
      </w:pPr>
      <w:rPr>
        <w:rFonts w:ascii="Symbol" w:hAnsi="Symbol" w:cs="Symbol" w:hint="default"/>
        <w:lang w:val="ru-RU" w:eastAsia="en-US" w:bidi="ar-SA"/>
      </w:rPr>
    </w:lvl>
  </w:abstractNum>
  <w:abstractNum w:abstractNumId="6">
    <w:lvl w:ilvl="0">
      <w:start w:val="1"/>
      <w:numFmt w:val="bullet"/>
      <w:lvlText w:val=""/>
      <w:lvlJc w:val="left"/>
      <w:pPr>
        <w:ind w:left="1350" w:hanging="281"/>
      </w:pPr>
      <w:rPr>
        <w:rFonts w:ascii="Symbol" w:hAnsi="Symbol" w:cs="Symbol" w:hint="default"/>
        <w:sz w:val="24"/>
        <w:szCs w:val="20"/>
        <w:w w:val="99"/>
        <w:rFonts w:cs="Symbol"/>
        <w:lang w:val="ru-RU" w:eastAsia="en-US" w:bidi="ar-SA"/>
      </w:rPr>
    </w:lvl>
    <w:lvl w:ilvl="1">
      <w:start w:val="1"/>
      <w:numFmt w:val="bullet"/>
      <w:lvlText w:val=""/>
      <w:lvlJc w:val="left"/>
      <w:pPr>
        <w:ind w:left="2280" w:hanging="281"/>
      </w:pPr>
      <w:rPr>
        <w:rFonts w:ascii="Symbol" w:hAnsi="Symbol" w:cs="Symbol" w:hint="default"/>
        <w:lang w:val="ru-RU" w:eastAsia="en-US" w:bidi="ar-SA"/>
      </w:rPr>
    </w:lvl>
    <w:lvl w:ilvl="2">
      <w:start w:val="1"/>
      <w:numFmt w:val="bullet"/>
      <w:lvlText w:val=""/>
      <w:lvlJc w:val="left"/>
      <w:pPr>
        <w:ind w:left="3200" w:hanging="281"/>
      </w:pPr>
      <w:rPr>
        <w:rFonts w:ascii="Symbol" w:hAnsi="Symbol" w:cs="Symbol" w:hint="default"/>
        <w:lang w:val="ru-RU" w:eastAsia="en-US" w:bidi="ar-SA"/>
      </w:rPr>
    </w:lvl>
    <w:lvl w:ilvl="3">
      <w:start w:val="1"/>
      <w:numFmt w:val="bullet"/>
      <w:lvlText w:val=""/>
      <w:lvlJc w:val="left"/>
      <w:pPr>
        <w:ind w:left="4120" w:hanging="281"/>
      </w:pPr>
      <w:rPr>
        <w:rFonts w:ascii="Symbol" w:hAnsi="Symbol" w:cs="Symbol" w:hint="default"/>
        <w:lang w:val="ru-RU" w:eastAsia="en-US" w:bidi="ar-SA"/>
      </w:rPr>
    </w:lvl>
    <w:lvl w:ilvl="4">
      <w:start w:val="1"/>
      <w:numFmt w:val="bullet"/>
      <w:lvlText w:val=""/>
      <w:lvlJc w:val="left"/>
      <w:pPr>
        <w:ind w:left="5040" w:hanging="281"/>
      </w:pPr>
      <w:rPr>
        <w:rFonts w:ascii="Symbol" w:hAnsi="Symbol" w:cs="Symbol" w:hint="default"/>
        <w:lang w:val="ru-RU" w:eastAsia="en-US" w:bidi="ar-SA"/>
      </w:rPr>
    </w:lvl>
    <w:lvl w:ilvl="5">
      <w:start w:val="1"/>
      <w:numFmt w:val="bullet"/>
      <w:lvlText w:val=""/>
      <w:lvlJc w:val="left"/>
      <w:pPr>
        <w:ind w:left="5960" w:hanging="281"/>
      </w:pPr>
      <w:rPr>
        <w:rFonts w:ascii="Symbol" w:hAnsi="Symbol" w:cs="Symbol" w:hint="default"/>
        <w:lang w:val="ru-RU" w:eastAsia="en-US" w:bidi="ar-SA"/>
      </w:rPr>
    </w:lvl>
    <w:lvl w:ilvl="6">
      <w:start w:val="1"/>
      <w:numFmt w:val="bullet"/>
      <w:lvlText w:val=""/>
      <w:lvlJc w:val="left"/>
      <w:pPr>
        <w:ind w:left="6880" w:hanging="281"/>
      </w:pPr>
      <w:rPr>
        <w:rFonts w:ascii="Symbol" w:hAnsi="Symbol" w:cs="Symbol" w:hint="default"/>
        <w:lang w:val="ru-RU" w:eastAsia="en-US" w:bidi="ar-SA"/>
      </w:rPr>
    </w:lvl>
    <w:lvl w:ilvl="7">
      <w:start w:val="1"/>
      <w:numFmt w:val="bullet"/>
      <w:lvlText w:val=""/>
      <w:lvlJc w:val="left"/>
      <w:pPr>
        <w:ind w:left="7800" w:hanging="281"/>
      </w:pPr>
      <w:rPr>
        <w:rFonts w:ascii="Symbol" w:hAnsi="Symbol" w:cs="Symbol" w:hint="default"/>
        <w:lang w:val="ru-RU" w:eastAsia="en-US" w:bidi="ar-SA"/>
      </w:rPr>
    </w:lvl>
    <w:lvl w:ilvl="8">
      <w:start w:val="1"/>
      <w:numFmt w:val="bullet"/>
      <w:lvlText w:val=""/>
      <w:lvlJc w:val="left"/>
      <w:pPr>
        <w:ind w:left="8720" w:hanging="281"/>
      </w:pPr>
      <w:rPr>
        <w:rFonts w:ascii="Symbol" w:hAnsi="Symbol" w:cs="Symbol" w:hint="default"/>
        <w:lang w:val="ru-RU" w:eastAsia="en-US" w:bidi="ar-SA"/>
      </w:rPr>
    </w:lvl>
  </w:abstractNum>
  <w:abstractNum w:abstractNumId="7">
    <w:lvl w:ilvl="0">
      <w:start w:val="1"/>
      <w:numFmt w:val="bullet"/>
      <w:lvlText w:val="-"/>
      <w:lvlJc w:val="left"/>
      <w:pPr>
        <w:ind w:left="651" w:hanging="123"/>
      </w:pPr>
      <w:rPr>
        <w:rFonts w:ascii="Arial" w:hAnsi="Arial" w:cs="Arial" w:hint="default"/>
        <w:sz w:val="24"/>
        <w:szCs w:val="20"/>
        <w:w w:val="99"/>
        <w:rFonts w:cs="Arial"/>
        <w:lang w:val="ru-RU" w:eastAsia="en-US" w:bidi="ar-SA"/>
      </w:rPr>
    </w:lvl>
    <w:lvl w:ilvl="1">
      <w:start w:val="1"/>
      <w:numFmt w:val="bullet"/>
      <w:lvlText w:val="-"/>
      <w:lvlJc w:val="left"/>
      <w:pPr>
        <w:ind w:left="783" w:hanging="137"/>
      </w:pPr>
      <w:rPr>
        <w:rFonts w:ascii="Arial" w:hAnsi="Arial" w:cs="Arial" w:hint="default"/>
        <w:sz w:val="24"/>
        <w:szCs w:val="20"/>
        <w:w w:val="99"/>
        <w:rFonts w:cs="Arial"/>
        <w:lang w:val="ru-RU" w:eastAsia="en-US" w:bidi="ar-SA"/>
      </w:rPr>
    </w:lvl>
    <w:lvl w:ilvl="2">
      <w:start w:val="1"/>
      <w:numFmt w:val="bullet"/>
      <w:lvlText w:val=""/>
      <w:lvlJc w:val="left"/>
      <w:pPr>
        <w:ind w:left="1866" w:hanging="137"/>
      </w:pPr>
      <w:rPr>
        <w:rFonts w:ascii="Symbol" w:hAnsi="Symbol" w:cs="Symbol" w:hint="default"/>
        <w:lang w:val="ru-RU" w:eastAsia="en-US" w:bidi="ar-SA"/>
      </w:rPr>
    </w:lvl>
    <w:lvl w:ilvl="3">
      <w:start w:val="1"/>
      <w:numFmt w:val="bullet"/>
      <w:lvlText w:val=""/>
      <w:lvlJc w:val="left"/>
      <w:pPr>
        <w:ind w:left="2953" w:hanging="137"/>
      </w:pPr>
      <w:rPr>
        <w:rFonts w:ascii="Symbol" w:hAnsi="Symbol" w:cs="Symbol" w:hint="default"/>
        <w:lang w:val="ru-RU" w:eastAsia="en-US" w:bidi="ar-SA"/>
      </w:rPr>
    </w:lvl>
    <w:lvl w:ilvl="4">
      <w:start w:val="1"/>
      <w:numFmt w:val="bullet"/>
      <w:lvlText w:val=""/>
      <w:lvlJc w:val="left"/>
      <w:pPr>
        <w:ind w:left="4040" w:hanging="137"/>
      </w:pPr>
      <w:rPr>
        <w:rFonts w:ascii="Symbol" w:hAnsi="Symbol" w:cs="Symbol" w:hint="default"/>
        <w:lang w:val="ru-RU" w:eastAsia="en-US" w:bidi="ar-SA"/>
      </w:rPr>
    </w:lvl>
    <w:lvl w:ilvl="5">
      <w:start w:val="1"/>
      <w:numFmt w:val="bullet"/>
      <w:lvlText w:val=""/>
      <w:lvlJc w:val="left"/>
      <w:pPr>
        <w:ind w:left="5126" w:hanging="137"/>
      </w:pPr>
      <w:rPr>
        <w:rFonts w:ascii="Symbol" w:hAnsi="Symbol" w:cs="Symbol" w:hint="default"/>
        <w:lang w:val="ru-RU" w:eastAsia="en-US" w:bidi="ar-SA"/>
      </w:rPr>
    </w:lvl>
    <w:lvl w:ilvl="6">
      <w:start w:val="1"/>
      <w:numFmt w:val="bullet"/>
      <w:lvlText w:val=""/>
      <w:lvlJc w:val="left"/>
      <w:pPr>
        <w:ind w:left="6213" w:hanging="137"/>
      </w:pPr>
      <w:rPr>
        <w:rFonts w:ascii="Symbol" w:hAnsi="Symbol" w:cs="Symbol" w:hint="default"/>
        <w:lang w:val="ru-RU" w:eastAsia="en-US" w:bidi="ar-SA"/>
      </w:rPr>
    </w:lvl>
    <w:lvl w:ilvl="7">
      <w:start w:val="1"/>
      <w:numFmt w:val="bullet"/>
      <w:lvlText w:val=""/>
      <w:lvlJc w:val="left"/>
      <w:pPr>
        <w:ind w:left="7300" w:hanging="137"/>
      </w:pPr>
      <w:rPr>
        <w:rFonts w:ascii="Symbol" w:hAnsi="Symbol" w:cs="Symbol" w:hint="default"/>
        <w:lang w:val="ru-RU" w:eastAsia="en-US" w:bidi="ar-SA"/>
      </w:rPr>
    </w:lvl>
    <w:lvl w:ilvl="8">
      <w:start w:val="1"/>
      <w:numFmt w:val="bullet"/>
      <w:lvlText w:val=""/>
      <w:lvlJc w:val="left"/>
      <w:pPr>
        <w:ind w:left="8386" w:hanging="137"/>
      </w:pPr>
      <w:rPr>
        <w:rFonts w:ascii="Symbol" w:hAnsi="Symbol" w:cs="Symbol" w:hint="default"/>
        <w:lang w:val="ru-RU" w:eastAsia="en-US" w:bidi="ar-SA"/>
      </w:rPr>
    </w:lvl>
  </w:abstractNum>
  <w:abstractNum w:abstractNumId="8">
    <w:lvl w:ilvl="0">
      <w:start w:val="1"/>
      <w:numFmt w:val="bullet"/>
      <w:lvlText w:val="-"/>
      <w:lvlJc w:val="left"/>
      <w:pPr>
        <w:ind w:left="217" w:hanging="173"/>
      </w:pPr>
      <w:rPr>
        <w:rFonts w:ascii="Arial" w:hAnsi="Arial" w:cs="Arial" w:hint="default"/>
        <w:sz w:val="24"/>
        <w:szCs w:val="20"/>
        <w:w w:val="99"/>
        <w:rFonts w:cs="Arial"/>
        <w:lang w:val="ru-RU" w:eastAsia="en-US" w:bidi="ar-SA"/>
      </w:rPr>
    </w:lvl>
    <w:lvl w:ilvl="1">
      <w:start w:val="1"/>
      <w:numFmt w:val="bullet"/>
      <w:lvlText w:val=""/>
      <w:lvlJc w:val="left"/>
      <w:pPr>
        <w:ind w:left="1254" w:hanging="173"/>
      </w:pPr>
      <w:rPr>
        <w:rFonts w:ascii="Symbol" w:hAnsi="Symbol" w:cs="Symbol" w:hint="default"/>
        <w:lang w:val="ru-RU" w:eastAsia="en-US" w:bidi="ar-SA"/>
      </w:rPr>
    </w:lvl>
    <w:lvl w:ilvl="2">
      <w:start w:val="1"/>
      <w:numFmt w:val="bullet"/>
      <w:lvlText w:val=""/>
      <w:lvlJc w:val="left"/>
      <w:pPr>
        <w:ind w:left="2288" w:hanging="173"/>
      </w:pPr>
      <w:rPr>
        <w:rFonts w:ascii="Symbol" w:hAnsi="Symbol" w:cs="Symbol" w:hint="default"/>
        <w:lang w:val="ru-RU" w:eastAsia="en-US" w:bidi="ar-SA"/>
      </w:rPr>
    </w:lvl>
    <w:lvl w:ilvl="3">
      <w:start w:val="1"/>
      <w:numFmt w:val="bullet"/>
      <w:lvlText w:val=""/>
      <w:lvlJc w:val="left"/>
      <w:pPr>
        <w:ind w:left="3322" w:hanging="173"/>
      </w:pPr>
      <w:rPr>
        <w:rFonts w:ascii="Symbol" w:hAnsi="Symbol" w:cs="Symbol" w:hint="default"/>
        <w:lang w:val="ru-RU" w:eastAsia="en-US" w:bidi="ar-SA"/>
      </w:rPr>
    </w:lvl>
    <w:lvl w:ilvl="4">
      <w:start w:val="1"/>
      <w:numFmt w:val="bullet"/>
      <w:lvlText w:val=""/>
      <w:lvlJc w:val="left"/>
      <w:pPr>
        <w:ind w:left="4356" w:hanging="173"/>
      </w:pPr>
      <w:rPr>
        <w:rFonts w:ascii="Symbol" w:hAnsi="Symbol" w:cs="Symbol" w:hint="default"/>
        <w:lang w:val="ru-RU" w:eastAsia="en-US" w:bidi="ar-SA"/>
      </w:rPr>
    </w:lvl>
    <w:lvl w:ilvl="5">
      <w:start w:val="1"/>
      <w:numFmt w:val="bullet"/>
      <w:lvlText w:val=""/>
      <w:lvlJc w:val="left"/>
      <w:pPr>
        <w:ind w:left="5390" w:hanging="173"/>
      </w:pPr>
      <w:rPr>
        <w:rFonts w:ascii="Symbol" w:hAnsi="Symbol" w:cs="Symbol" w:hint="default"/>
        <w:lang w:val="ru-RU" w:eastAsia="en-US" w:bidi="ar-SA"/>
      </w:rPr>
    </w:lvl>
    <w:lvl w:ilvl="6">
      <w:start w:val="1"/>
      <w:numFmt w:val="bullet"/>
      <w:lvlText w:val=""/>
      <w:lvlJc w:val="left"/>
      <w:pPr>
        <w:ind w:left="6424" w:hanging="173"/>
      </w:pPr>
      <w:rPr>
        <w:rFonts w:ascii="Symbol" w:hAnsi="Symbol" w:cs="Symbol" w:hint="default"/>
        <w:lang w:val="ru-RU" w:eastAsia="en-US" w:bidi="ar-SA"/>
      </w:rPr>
    </w:lvl>
    <w:lvl w:ilvl="7">
      <w:start w:val="1"/>
      <w:numFmt w:val="bullet"/>
      <w:lvlText w:val=""/>
      <w:lvlJc w:val="left"/>
      <w:pPr>
        <w:ind w:left="7458" w:hanging="173"/>
      </w:pPr>
      <w:rPr>
        <w:rFonts w:ascii="Symbol" w:hAnsi="Symbol" w:cs="Symbol" w:hint="default"/>
        <w:lang w:val="ru-RU" w:eastAsia="en-US" w:bidi="ar-SA"/>
      </w:rPr>
    </w:lvl>
    <w:lvl w:ilvl="8">
      <w:start w:val="1"/>
      <w:numFmt w:val="bullet"/>
      <w:lvlText w:val=""/>
      <w:lvlJc w:val="left"/>
      <w:pPr>
        <w:ind w:left="8492" w:hanging="173"/>
      </w:pPr>
      <w:rPr>
        <w:rFonts w:ascii="Symbol" w:hAnsi="Symbol" w:cs="Symbol" w:hint="default"/>
        <w:lang w:val="ru-RU" w:eastAsia="en-US" w:bidi="ar-SA"/>
      </w:rPr>
    </w:lvl>
  </w:abstractNum>
  <w:abstractNum w:abstractNumId="9">
    <w:lvl w:ilvl="0">
      <w:start w:val="1"/>
      <w:numFmt w:val="bullet"/>
      <w:lvlText w:val="–"/>
      <w:lvlJc w:val="left"/>
      <w:pPr>
        <w:ind w:left="217" w:hanging="171"/>
      </w:pPr>
      <w:rPr>
        <w:rFonts w:ascii="Arial" w:hAnsi="Arial" w:cs="Arial" w:hint="default"/>
        <w:sz w:val="24"/>
        <w:szCs w:val="20"/>
        <w:w w:val="104"/>
        <w:rFonts w:cs="Arial"/>
        <w:lang w:val="ru-RU" w:eastAsia="en-US" w:bidi="ar-SA"/>
      </w:rPr>
    </w:lvl>
    <w:lvl w:ilvl="1">
      <w:start w:val="1"/>
      <w:numFmt w:val="bullet"/>
      <w:lvlText w:val=""/>
      <w:lvlJc w:val="left"/>
      <w:pPr>
        <w:ind w:left="1254" w:hanging="171"/>
      </w:pPr>
      <w:rPr>
        <w:rFonts w:ascii="Symbol" w:hAnsi="Symbol" w:cs="Symbol" w:hint="default"/>
        <w:lang w:val="ru-RU" w:eastAsia="en-US" w:bidi="ar-SA"/>
      </w:rPr>
    </w:lvl>
    <w:lvl w:ilvl="2">
      <w:start w:val="1"/>
      <w:numFmt w:val="bullet"/>
      <w:lvlText w:val=""/>
      <w:lvlJc w:val="left"/>
      <w:pPr>
        <w:ind w:left="2288" w:hanging="171"/>
      </w:pPr>
      <w:rPr>
        <w:rFonts w:ascii="Symbol" w:hAnsi="Symbol" w:cs="Symbol" w:hint="default"/>
        <w:lang w:val="ru-RU" w:eastAsia="en-US" w:bidi="ar-SA"/>
      </w:rPr>
    </w:lvl>
    <w:lvl w:ilvl="3">
      <w:start w:val="1"/>
      <w:numFmt w:val="bullet"/>
      <w:lvlText w:val=""/>
      <w:lvlJc w:val="left"/>
      <w:pPr>
        <w:ind w:left="3322" w:hanging="171"/>
      </w:pPr>
      <w:rPr>
        <w:rFonts w:ascii="Symbol" w:hAnsi="Symbol" w:cs="Symbol" w:hint="default"/>
        <w:lang w:val="ru-RU" w:eastAsia="en-US" w:bidi="ar-SA"/>
      </w:rPr>
    </w:lvl>
    <w:lvl w:ilvl="4">
      <w:start w:val="1"/>
      <w:numFmt w:val="bullet"/>
      <w:lvlText w:val=""/>
      <w:lvlJc w:val="left"/>
      <w:pPr>
        <w:ind w:left="4356" w:hanging="171"/>
      </w:pPr>
      <w:rPr>
        <w:rFonts w:ascii="Symbol" w:hAnsi="Symbol" w:cs="Symbol" w:hint="default"/>
        <w:lang w:val="ru-RU" w:eastAsia="en-US" w:bidi="ar-SA"/>
      </w:rPr>
    </w:lvl>
    <w:lvl w:ilvl="5">
      <w:start w:val="1"/>
      <w:numFmt w:val="bullet"/>
      <w:lvlText w:val=""/>
      <w:lvlJc w:val="left"/>
      <w:pPr>
        <w:ind w:left="5390" w:hanging="171"/>
      </w:pPr>
      <w:rPr>
        <w:rFonts w:ascii="Symbol" w:hAnsi="Symbol" w:cs="Symbol" w:hint="default"/>
        <w:lang w:val="ru-RU" w:eastAsia="en-US" w:bidi="ar-SA"/>
      </w:rPr>
    </w:lvl>
    <w:lvl w:ilvl="6">
      <w:start w:val="1"/>
      <w:numFmt w:val="bullet"/>
      <w:lvlText w:val=""/>
      <w:lvlJc w:val="left"/>
      <w:pPr>
        <w:ind w:left="6424" w:hanging="171"/>
      </w:pPr>
      <w:rPr>
        <w:rFonts w:ascii="Symbol" w:hAnsi="Symbol" w:cs="Symbol" w:hint="default"/>
        <w:lang w:val="ru-RU" w:eastAsia="en-US" w:bidi="ar-SA"/>
      </w:rPr>
    </w:lvl>
    <w:lvl w:ilvl="7">
      <w:start w:val="1"/>
      <w:numFmt w:val="bullet"/>
      <w:lvlText w:val=""/>
      <w:lvlJc w:val="left"/>
      <w:pPr>
        <w:ind w:left="7458" w:hanging="171"/>
      </w:pPr>
      <w:rPr>
        <w:rFonts w:ascii="Symbol" w:hAnsi="Symbol" w:cs="Symbol" w:hint="default"/>
        <w:lang w:val="ru-RU" w:eastAsia="en-US" w:bidi="ar-SA"/>
      </w:rPr>
    </w:lvl>
    <w:lvl w:ilvl="8">
      <w:start w:val="1"/>
      <w:numFmt w:val="bullet"/>
      <w:lvlText w:val=""/>
      <w:lvlJc w:val="left"/>
      <w:pPr>
        <w:ind w:left="8492" w:hanging="171"/>
      </w:pPr>
      <w:rPr>
        <w:rFonts w:ascii="Symbol" w:hAnsi="Symbol" w:cs="Symbol" w:hint="default"/>
        <w:lang w:val="ru-RU" w:eastAsia="en-US" w:bidi="ar-SA"/>
      </w:rPr>
    </w:lvl>
  </w:abstractNum>
  <w:abstractNum w:abstractNumId="10">
    <w:lvl w:ilvl="0">
      <w:start w:val="1"/>
      <w:numFmt w:val="bullet"/>
      <w:lvlText w:val=""/>
      <w:lvlJc w:val="left"/>
      <w:pPr>
        <w:ind w:left="1371" w:hanging="360"/>
      </w:pPr>
      <w:rPr>
        <w:rFonts w:ascii="Symbol" w:hAnsi="Symbol" w:cs="Symbol" w:hint="default"/>
        <w:sz w:val="24"/>
        <w:szCs w:val="20"/>
        <w:w w:val="99"/>
        <w:rFonts w:cs="Symbol"/>
        <w:lang w:val="ru-RU" w:eastAsia="en-US" w:bidi="ar-SA"/>
      </w:rPr>
    </w:lvl>
    <w:lvl w:ilvl="1">
      <w:start w:val="1"/>
      <w:numFmt w:val="bullet"/>
      <w:lvlText w:val=""/>
      <w:lvlJc w:val="left"/>
      <w:pPr>
        <w:ind w:left="2298" w:hanging="360"/>
      </w:pPr>
      <w:rPr>
        <w:rFonts w:ascii="Symbol" w:hAnsi="Symbol" w:cs="Symbol" w:hint="default"/>
        <w:lang w:val="ru-RU" w:eastAsia="en-US" w:bidi="ar-SA"/>
      </w:rPr>
    </w:lvl>
    <w:lvl w:ilvl="2">
      <w:start w:val="1"/>
      <w:numFmt w:val="bullet"/>
      <w:lvlText w:val=""/>
      <w:lvlJc w:val="left"/>
      <w:pPr>
        <w:ind w:left="3216" w:hanging="360"/>
      </w:pPr>
      <w:rPr>
        <w:rFonts w:ascii="Symbol" w:hAnsi="Symbol" w:cs="Symbol" w:hint="default"/>
        <w:lang w:val="ru-RU" w:eastAsia="en-US" w:bidi="ar-SA"/>
      </w:rPr>
    </w:lvl>
    <w:lvl w:ilvl="3">
      <w:start w:val="1"/>
      <w:numFmt w:val="bullet"/>
      <w:lvlText w:val=""/>
      <w:lvlJc w:val="left"/>
      <w:pPr>
        <w:ind w:left="4134" w:hanging="360"/>
      </w:pPr>
      <w:rPr>
        <w:rFonts w:ascii="Symbol" w:hAnsi="Symbol" w:cs="Symbol" w:hint="default"/>
        <w:lang w:val="ru-RU" w:eastAsia="en-US" w:bidi="ar-SA"/>
      </w:rPr>
    </w:lvl>
    <w:lvl w:ilvl="4">
      <w:start w:val="1"/>
      <w:numFmt w:val="bullet"/>
      <w:lvlText w:val=""/>
      <w:lvlJc w:val="left"/>
      <w:pPr>
        <w:ind w:left="5052" w:hanging="360"/>
      </w:pPr>
      <w:rPr>
        <w:rFonts w:ascii="Symbol" w:hAnsi="Symbol" w:cs="Symbol" w:hint="default"/>
        <w:lang w:val="ru-RU" w:eastAsia="en-US" w:bidi="ar-SA"/>
      </w:rPr>
    </w:lvl>
    <w:lvl w:ilvl="5">
      <w:start w:val="1"/>
      <w:numFmt w:val="bullet"/>
      <w:lvlText w:val=""/>
      <w:lvlJc w:val="left"/>
      <w:pPr>
        <w:ind w:left="5970" w:hanging="360"/>
      </w:pPr>
      <w:rPr>
        <w:rFonts w:ascii="Symbol" w:hAnsi="Symbol" w:cs="Symbol" w:hint="default"/>
        <w:lang w:val="ru-RU" w:eastAsia="en-US" w:bidi="ar-SA"/>
      </w:rPr>
    </w:lvl>
    <w:lvl w:ilvl="6">
      <w:start w:val="1"/>
      <w:numFmt w:val="bullet"/>
      <w:lvlText w:val=""/>
      <w:lvlJc w:val="left"/>
      <w:pPr>
        <w:ind w:left="6888" w:hanging="360"/>
      </w:pPr>
      <w:rPr>
        <w:rFonts w:ascii="Symbol" w:hAnsi="Symbol" w:cs="Symbol" w:hint="default"/>
        <w:lang w:val="ru-RU" w:eastAsia="en-US" w:bidi="ar-SA"/>
      </w:rPr>
    </w:lvl>
    <w:lvl w:ilvl="7">
      <w:start w:val="1"/>
      <w:numFmt w:val="bullet"/>
      <w:lvlText w:val=""/>
      <w:lvlJc w:val="left"/>
      <w:pPr>
        <w:ind w:left="7806" w:hanging="360"/>
      </w:pPr>
      <w:rPr>
        <w:rFonts w:ascii="Symbol" w:hAnsi="Symbol" w:cs="Symbol" w:hint="default"/>
        <w:lang w:val="ru-RU" w:eastAsia="en-US" w:bidi="ar-SA"/>
      </w:rPr>
    </w:lvl>
    <w:lvl w:ilvl="8">
      <w:start w:val="1"/>
      <w:numFmt w:val="bullet"/>
      <w:lvlText w:val=""/>
      <w:lvlJc w:val="left"/>
      <w:pPr>
        <w:ind w:left="8724" w:hanging="360"/>
      </w:pPr>
      <w:rPr>
        <w:rFonts w:ascii="Symbol" w:hAnsi="Symbol" w:cs="Symbol" w:hint="default"/>
        <w:lang w:val="ru-RU" w:eastAsia="en-US" w:bidi="ar-SA"/>
      </w:rPr>
    </w:lvl>
  </w:abstractNum>
  <w:abstractNum w:abstractNumId="11">
    <w:lvl w:ilvl="0">
      <w:start w:val="1"/>
      <w:numFmt w:val="bullet"/>
      <w:lvlText w:val=""/>
      <w:lvlJc w:val="left"/>
      <w:pPr>
        <w:ind w:left="1350" w:hanging="207"/>
      </w:pPr>
      <w:rPr>
        <w:rFonts w:ascii="Symbol" w:hAnsi="Symbol" w:cs="Symbol" w:hint="default"/>
        <w:sz w:val="24"/>
        <w:szCs w:val="20"/>
        <w:w w:val="99"/>
        <w:rFonts w:cs="Symbol"/>
        <w:lang w:val="ru-RU" w:eastAsia="en-US" w:bidi="ar-SA"/>
      </w:rPr>
    </w:lvl>
    <w:lvl w:ilvl="1">
      <w:start w:val="1"/>
      <w:numFmt w:val="bullet"/>
      <w:lvlText w:val=""/>
      <w:lvlJc w:val="left"/>
      <w:pPr>
        <w:ind w:left="2280" w:hanging="207"/>
      </w:pPr>
      <w:rPr>
        <w:rFonts w:ascii="Symbol" w:hAnsi="Symbol" w:cs="Symbol" w:hint="default"/>
        <w:lang w:val="ru-RU" w:eastAsia="en-US" w:bidi="ar-SA"/>
      </w:rPr>
    </w:lvl>
    <w:lvl w:ilvl="2">
      <w:start w:val="1"/>
      <w:numFmt w:val="bullet"/>
      <w:lvlText w:val=""/>
      <w:lvlJc w:val="left"/>
      <w:pPr>
        <w:ind w:left="3200" w:hanging="207"/>
      </w:pPr>
      <w:rPr>
        <w:rFonts w:ascii="Symbol" w:hAnsi="Symbol" w:cs="Symbol" w:hint="default"/>
        <w:lang w:val="ru-RU" w:eastAsia="en-US" w:bidi="ar-SA"/>
      </w:rPr>
    </w:lvl>
    <w:lvl w:ilvl="3">
      <w:start w:val="1"/>
      <w:numFmt w:val="bullet"/>
      <w:lvlText w:val=""/>
      <w:lvlJc w:val="left"/>
      <w:pPr>
        <w:ind w:left="4120" w:hanging="207"/>
      </w:pPr>
      <w:rPr>
        <w:rFonts w:ascii="Symbol" w:hAnsi="Symbol" w:cs="Symbol" w:hint="default"/>
        <w:lang w:val="ru-RU" w:eastAsia="en-US" w:bidi="ar-SA"/>
      </w:rPr>
    </w:lvl>
    <w:lvl w:ilvl="4">
      <w:start w:val="1"/>
      <w:numFmt w:val="bullet"/>
      <w:lvlText w:val=""/>
      <w:lvlJc w:val="left"/>
      <w:pPr>
        <w:ind w:left="5040" w:hanging="207"/>
      </w:pPr>
      <w:rPr>
        <w:rFonts w:ascii="Symbol" w:hAnsi="Symbol" w:cs="Symbol" w:hint="default"/>
        <w:lang w:val="ru-RU" w:eastAsia="en-US" w:bidi="ar-SA"/>
      </w:rPr>
    </w:lvl>
    <w:lvl w:ilvl="5">
      <w:start w:val="1"/>
      <w:numFmt w:val="bullet"/>
      <w:lvlText w:val=""/>
      <w:lvlJc w:val="left"/>
      <w:pPr>
        <w:ind w:left="5960" w:hanging="207"/>
      </w:pPr>
      <w:rPr>
        <w:rFonts w:ascii="Symbol" w:hAnsi="Symbol" w:cs="Symbol" w:hint="default"/>
        <w:lang w:val="ru-RU" w:eastAsia="en-US" w:bidi="ar-SA"/>
      </w:rPr>
    </w:lvl>
    <w:lvl w:ilvl="6">
      <w:start w:val="1"/>
      <w:numFmt w:val="bullet"/>
      <w:lvlText w:val=""/>
      <w:lvlJc w:val="left"/>
      <w:pPr>
        <w:ind w:left="6880" w:hanging="207"/>
      </w:pPr>
      <w:rPr>
        <w:rFonts w:ascii="Symbol" w:hAnsi="Symbol" w:cs="Symbol" w:hint="default"/>
        <w:lang w:val="ru-RU" w:eastAsia="en-US" w:bidi="ar-SA"/>
      </w:rPr>
    </w:lvl>
    <w:lvl w:ilvl="7">
      <w:start w:val="1"/>
      <w:numFmt w:val="bullet"/>
      <w:lvlText w:val=""/>
      <w:lvlJc w:val="left"/>
      <w:pPr>
        <w:ind w:left="7800" w:hanging="207"/>
      </w:pPr>
      <w:rPr>
        <w:rFonts w:ascii="Symbol" w:hAnsi="Symbol" w:cs="Symbol" w:hint="default"/>
        <w:lang w:val="ru-RU" w:eastAsia="en-US" w:bidi="ar-SA"/>
      </w:rPr>
    </w:lvl>
    <w:lvl w:ilvl="8">
      <w:start w:val="1"/>
      <w:numFmt w:val="bullet"/>
      <w:lvlText w:val=""/>
      <w:lvlJc w:val="left"/>
      <w:pPr>
        <w:ind w:left="8720" w:hanging="207"/>
      </w:pPr>
      <w:rPr>
        <w:rFonts w:ascii="Symbol" w:hAnsi="Symbol" w:cs="Symbol" w:hint="default"/>
        <w:lang w:val="ru-RU" w:eastAsia="en-US" w:bidi="ar-SA"/>
      </w:rPr>
    </w:lvl>
  </w:abstractNum>
  <w:abstractNum w:abstractNumId="12">
    <w:lvl w:ilvl="0">
      <w:start w:val="1"/>
      <w:numFmt w:val="bullet"/>
      <w:lvlText w:val="-"/>
      <w:lvlJc w:val="left"/>
      <w:pPr>
        <w:ind w:left="217" w:hanging="123"/>
      </w:pPr>
      <w:rPr>
        <w:rFonts w:ascii="Arial" w:hAnsi="Arial" w:cs="Arial" w:hint="default"/>
        <w:sz w:val="24"/>
        <w:szCs w:val="20"/>
        <w:w w:val="99"/>
        <w:rFonts w:cs="Arial"/>
        <w:lang w:val="ru-RU" w:eastAsia="en-US" w:bidi="ar-SA"/>
      </w:rPr>
    </w:lvl>
    <w:lvl w:ilvl="1">
      <w:start w:val="1"/>
      <w:numFmt w:val="bullet"/>
      <w:lvlText w:val=""/>
      <w:lvlJc w:val="left"/>
      <w:pPr>
        <w:ind w:left="1254" w:hanging="123"/>
      </w:pPr>
      <w:rPr>
        <w:rFonts w:ascii="Symbol" w:hAnsi="Symbol" w:cs="Symbol" w:hint="default"/>
        <w:lang w:val="ru-RU" w:eastAsia="en-US" w:bidi="ar-SA"/>
      </w:rPr>
    </w:lvl>
    <w:lvl w:ilvl="2">
      <w:start w:val="1"/>
      <w:numFmt w:val="bullet"/>
      <w:lvlText w:val=""/>
      <w:lvlJc w:val="left"/>
      <w:pPr>
        <w:ind w:left="2288" w:hanging="123"/>
      </w:pPr>
      <w:rPr>
        <w:rFonts w:ascii="Symbol" w:hAnsi="Symbol" w:cs="Symbol" w:hint="default"/>
        <w:lang w:val="ru-RU" w:eastAsia="en-US" w:bidi="ar-SA"/>
      </w:rPr>
    </w:lvl>
    <w:lvl w:ilvl="3">
      <w:start w:val="1"/>
      <w:numFmt w:val="bullet"/>
      <w:lvlText w:val=""/>
      <w:lvlJc w:val="left"/>
      <w:pPr>
        <w:ind w:left="3322" w:hanging="123"/>
      </w:pPr>
      <w:rPr>
        <w:rFonts w:ascii="Symbol" w:hAnsi="Symbol" w:cs="Symbol" w:hint="default"/>
        <w:lang w:val="ru-RU" w:eastAsia="en-US" w:bidi="ar-SA"/>
      </w:rPr>
    </w:lvl>
    <w:lvl w:ilvl="4">
      <w:start w:val="1"/>
      <w:numFmt w:val="bullet"/>
      <w:lvlText w:val=""/>
      <w:lvlJc w:val="left"/>
      <w:pPr>
        <w:ind w:left="4356" w:hanging="123"/>
      </w:pPr>
      <w:rPr>
        <w:rFonts w:ascii="Symbol" w:hAnsi="Symbol" w:cs="Symbol" w:hint="default"/>
        <w:lang w:val="ru-RU" w:eastAsia="en-US" w:bidi="ar-SA"/>
      </w:rPr>
    </w:lvl>
    <w:lvl w:ilvl="5">
      <w:start w:val="1"/>
      <w:numFmt w:val="bullet"/>
      <w:lvlText w:val=""/>
      <w:lvlJc w:val="left"/>
      <w:pPr>
        <w:ind w:left="5390" w:hanging="123"/>
      </w:pPr>
      <w:rPr>
        <w:rFonts w:ascii="Symbol" w:hAnsi="Symbol" w:cs="Symbol" w:hint="default"/>
        <w:lang w:val="ru-RU" w:eastAsia="en-US" w:bidi="ar-SA"/>
      </w:rPr>
    </w:lvl>
    <w:lvl w:ilvl="6">
      <w:start w:val="1"/>
      <w:numFmt w:val="bullet"/>
      <w:lvlText w:val=""/>
      <w:lvlJc w:val="left"/>
      <w:pPr>
        <w:ind w:left="6424" w:hanging="123"/>
      </w:pPr>
      <w:rPr>
        <w:rFonts w:ascii="Symbol" w:hAnsi="Symbol" w:cs="Symbol" w:hint="default"/>
        <w:lang w:val="ru-RU" w:eastAsia="en-US" w:bidi="ar-SA"/>
      </w:rPr>
    </w:lvl>
    <w:lvl w:ilvl="7">
      <w:start w:val="1"/>
      <w:numFmt w:val="bullet"/>
      <w:lvlText w:val=""/>
      <w:lvlJc w:val="left"/>
      <w:pPr>
        <w:ind w:left="7458" w:hanging="123"/>
      </w:pPr>
      <w:rPr>
        <w:rFonts w:ascii="Symbol" w:hAnsi="Symbol" w:cs="Symbol" w:hint="default"/>
        <w:lang w:val="ru-RU" w:eastAsia="en-US" w:bidi="ar-SA"/>
      </w:rPr>
    </w:lvl>
    <w:lvl w:ilvl="8">
      <w:start w:val="1"/>
      <w:numFmt w:val="bullet"/>
      <w:lvlText w:val=""/>
      <w:lvlJc w:val="left"/>
      <w:pPr>
        <w:ind w:left="8492" w:hanging="123"/>
      </w:pPr>
      <w:rPr>
        <w:rFonts w:ascii="Symbol" w:hAnsi="Symbol" w:cs="Symbol" w:hint="default"/>
        <w:lang w:val="ru-RU" w:eastAsia="en-US" w:bidi="ar-SA"/>
      </w:rPr>
    </w:lvl>
  </w:abstractNum>
  <w:abstractNum w:abstractNumId="13">
    <w:lvl w:ilvl="0">
      <w:start w:val="1"/>
      <w:numFmt w:val="bullet"/>
      <w:lvlText w:val="-"/>
      <w:lvlJc w:val="left"/>
      <w:pPr>
        <w:ind w:left="651" w:hanging="123"/>
      </w:pPr>
      <w:rPr>
        <w:rFonts w:ascii="Arial" w:hAnsi="Arial" w:cs="Arial" w:hint="default"/>
        <w:sz w:val="24"/>
        <w:szCs w:val="20"/>
        <w:w w:val="99"/>
        <w:rFonts w:cs="Arial"/>
        <w:lang w:val="ru-RU" w:eastAsia="en-US" w:bidi="ar-SA"/>
      </w:rPr>
    </w:lvl>
    <w:lvl w:ilvl="1">
      <w:start w:val="1"/>
      <w:numFmt w:val="bullet"/>
      <w:lvlText w:val="-"/>
      <w:lvlJc w:val="left"/>
      <w:pPr>
        <w:ind w:left="217" w:hanging="178"/>
      </w:pPr>
      <w:rPr>
        <w:rFonts w:ascii="Arial" w:hAnsi="Arial" w:cs="Arial" w:hint="default"/>
        <w:sz w:val="24"/>
        <w:szCs w:val="20"/>
        <w:w w:val="99"/>
        <w:rFonts w:cs="Arial"/>
        <w:lang w:val="ru-RU" w:eastAsia="en-US" w:bidi="ar-SA"/>
      </w:rPr>
    </w:lvl>
    <w:lvl w:ilvl="2">
      <w:start w:val="1"/>
      <w:numFmt w:val="bullet"/>
      <w:lvlText w:val=""/>
      <w:lvlJc w:val="left"/>
      <w:pPr>
        <w:ind w:left="1760" w:hanging="178"/>
      </w:pPr>
      <w:rPr>
        <w:rFonts w:ascii="Symbol" w:hAnsi="Symbol" w:cs="Symbol" w:hint="default"/>
        <w:lang w:val="ru-RU" w:eastAsia="en-US" w:bidi="ar-SA"/>
      </w:rPr>
    </w:lvl>
    <w:lvl w:ilvl="3">
      <w:start w:val="1"/>
      <w:numFmt w:val="bullet"/>
      <w:lvlText w:val=""/>
      <w:lvlJc w:val="left"/>
      <w:pPr>
        <w:ind w:left="2860" w:hanging="178"/>
      </w:pPr>
      <w:rPr>
        <w:rFonts w:ascii="Symbol" w:hAnsi="Symbol" w:cs="Symbol" w:hint="default"/>
        <w:lang w:val="ru-RU" w:eastAsia="en-US" w:bidi="ar-SA"/>
      </w:rPr>
    </w:lvl>
    <w:lvl w:ilvl="4">
      <w:start w:val="1"/>
      <w:numFmt w:val="bullet"/>
      <w:lvlText w:val=""/>
      <w:lvlJc w:val="left"/>
      <w:pPr>
        <w:ind w:left="3960" w:hanging="178"/>
      </w:pPr>
      <w:rPr>
        <w:rFonts w:ascii="Symbol" w:hAnsi="Symbol" w:cs="Symbol" w:hint="default"/>
        <w:lang w:val="ru-RU" w:eastAsia="en-US" w:bidi="ar-SA"/>
      </w:rPr>
    </w:lvl>
    <w:lvl w:ilvl="5">
      <w:start w:val="1"/>
      <w:numFmt w:val="bullet"/>
      <w:lvlText w:val=""/>
      <w:lvlJc w:val="left"/>
      <w:pPr>
        <w:ind w:left="5060" w:hanging="178"/>
      </w:pPr>
      <w:rPr>
        <w:rFonts w:ascii="Symbol" w:hAnsi="Symbol" w:cs="Symbol" w:hint="default"/>
        <w:lang w:val="ru-RU" w:eastAsia="en-US" w:bidi="ar-SA"/>
      </w:rPr>
    </w:lvl>
    <w:lvl w:ilvl="6">
      <w:start w:val="1"/>
      <w:numFmt w:val="bullet"/>
      <w:lvlText w:val=""/>
      <w:lvlJc w:val="left"/>
      <w:pPr>
        <w:ind w:left="6160" w:hanging="178"/>
      </w:pPr>
      <w:rPr>
        <w:rFonts w:ascii="Symbol" w:hAnsi="Symbol" w:cs="Symbol" w:hint="default"/>
        <w:lang w:val="ru-RU" w:eastAsia="en-US" w:bidi="ar-SA"/>
      </w:rPr>
    </w:lvl>
    <w:lvl w:ilvl="7">
      <w:start w:val="1"/>
      <w:numFmt w:val="bullet"/>
      <w:lvlText w:val=""/>
      <w:lvlJc w:val="left"/>
      <w:pPr>
        <w:ind w:left="7260" w:hanging="178"/>
      </w:pPr>
      <w:rPr>
        <w:rFonts w:ascii="Symbol" w:hAnsi="Symbol" w:cs="Symbol" w:hint="default"/>
        <w:lang w:val="ru-RU" w:eastAsia="en-US" w:bidi="ar-SA"/>
      </w:rPr>
    </w:lvl>
    <w:lvl w:ilvl="8">
      <w:start w:val="1"/>
      <w:numFmt w:val="bullet"/>
      <w:lvlText w:val=""/>
      <w:lvlJc w:val="left"/>
      <w:pPr>
        <w:ind w:left="8360" w:hanging="178"/>
      </w:pPr>
      <w:rPr>
        <w:rFonts w:ascii="Symbol" w:hAnsi="Symbol" w:cs="Symbol" w:hint="default"/>
        <w:lang w:val="ru-RU" w:eastAsia="en-US" w:bidi="ar-SA"/>
      </w:rPr>
    </w:lvl>
  </w:abstractNum>
  <w:abstractNum w:abstractNumId="14">
    <w:lvl w:ilvl="0">
      <w:start w:val="1"/>
      <w:numFmt w:val="bullet"/>
      <w:lvlText w:val=""/>
      <w:lvlJc w:val="left"/>
      <w:pPr>
        <w:ind w:left="1371" w:hanging="360"/>
      </w:pPr>
      <w:rPr>
        <w:rFonts w:ascii="Symbol" w:hAnsi="Symbol" w:cs="Symbol" w:hint="default"/>
        <w:sz w:val="24"/>
        <w:szCs w:val="20"/>
        <w:w w:val="99"/>
        <w:rFonts w:cs="Symbol"/>
        <w:lang w:val="ru-RU" w:eastAsia="en-US" w:bidi="ar-SA"/>
      </w:rPr>
    </w:lvl>
    <w:lvl w:ilvl="1">
      <w:start w:val="1"/>
      <w:numFmt w:val="bullet"/>
      <w:lvlText w:val=""/>
      <w:lvlJc w:val="left"/>
      <w:pPr>
        <w:ind w:left="2298" w:hanging="360"/>
      </w:pPr>
      <w:rPr>
        <w:rFonts w:ascii="Symbol" w:hAnsi="Symbol" w:cs="Symbol" w:hint="default"/>
        <w:lang w:val="ru-RU" w:eastAsia="en-US" w:bidi="ar-SA"/>
      </w:rPr>
    </w:lvl>
    <w:lvl w:ilvl="2">
      <w:start w:val="1"/>
      <w:numFmt w:val="bullet"/>
      <w:lvlText w:val=""/>
      <w:lvlJc w:val="left"/>
      <w:pPr>
        <w:ind w:left="3216" w:hanging="360"/>
      </w:pPr>
      <w:rPr>
        <w:rFonts w:ascii="Symbol" w:hAnsi="Symbol" w:cs="Symbol" w:hint="default"/>
        <w:lang w:val="ru-RU" w:eastAsia="en-US" w:bidi="ar-SA"/>
      </w:rPr>
    </w:lvl>
    <w:lvl w:ilvl="3">
      <w:start w:val="1"/>
      <w:numFmt w:val="bullet"/>
      <w:lvlText w:val=""/>
      <w:lvlJc w:val="left"/>
      <w:pPr>
        <w:ind w:left="4134" w:hanging="360"/>
      </w:pPr>
      <w:rPr>
        <w:rFonts w:ascii="Symbol" w:hAnsi="Symbol" w:cs="Symbol" w:hint="default"/>
        <w:lang w:val="ru-RU" w:eastAsia="en-US" w:bidi="ar-SA"/>
      </w:rPr>
    </w:lvl>
    <w:lvl w:ilvl="4">
      <w:start w:val="1"/>
      <w:numFmt w:val="bullet"/>
      <w:lvlText w:val=""/>
      <w:lvlJc w:val="left"/>
      <w:pPr>
        <w:ind w:left="5052" w:hanging="360"/>
      </w:pPr>
      <w:rPr>
        <w:rFonts w:ascii="Symbol" w:hAnsi="Symbol" w:cs="Symbol" w:hint="default"/>
        <w:lang w:val="ru-RU" w:eastAsia="en-US" w:bidi="ar-SA"/>
      </w:rPr>
    </w:lvl>
    <w:lvl w:ilvl="5">
      <w:start w:val="1"/>
      <w:numFmt w:val="bullet"/>
      <w:lvlText w:val=""/>
      <w:lvlJc w:val="left"/>
      <w:pPr>
        <w:ind w:left="5970" w:hanging="360"/>
      </w:pPr>
      <w:rPr>
        <w:rFonts w:ascii="Symbol" w:hAnsi="Symbol" w:cs="Symbol" w:hint="default"/>
        <w:lang w:val="ru-RU" w:eastAsia="en-US" w:bidi="ar-SA"/>
      </w:rPr>
    </w:lvl>
    <w:lvl w:ilvl="6">
      <w:start w:val="1"/>
      <w:numFmt w:val="bullet"/>
      <w:lvlText w:val=""/>
      <w:lvlJc w:val="left"/>
      <w:pPr>
        <w:ind w:left="6888" w:hanging="360"/>
      </w:pPr>
      <w:rPr>
        <w:rFonts w:ascii="Symbol" w:hAnsi="Symbol" w:cs="Symbol" w:hint="default"/>
        <w:lang w:val="ru-RU" w:eastAsia="en-US" w:bidi="ar-SA"/>
      </w:rPr>
    </w:lvl>
    <w:lvl w:ilvl="7">
      <w:start w:val="1"/>
      <w:numFmt w:val="bullet"/>
      <w:lvlText w:val=""/>
      <w:lvlJc w:val="left"/>
      <w:pPr>
        <w:ind w:left="7806" w:hanging="360"/>
      </w:pPr>
      <w:rPr>
        <w:rFonts w:ascii="Symbol" w:hAnsi="Symbol" w:cs="Symbol" w:hint="default"/>
        <w:lang w:val="ru-RU" w:eastAsia="en-US" w:bidi="ar-SA"/>
      </w:rPr>
    </w:lvl>
    <w:lvl w:ilvl="8">
      <w:start w:val="1"/>
      <w:numFmt w:val="bullet"/>
      <w:lvlText w:val=""/>
      <w:lvlJc w:val="left"/>
      <w:pPr>
        <w:ind w:left="8724" w:hanging="360"/>
      </w:pPr>
      <w:rPr>
        <w:rFonts w:ascii="Symbol" w:hAnsi="Symbol" w:cs="Symbol" w:hint="default"/>
        <w:lang w:val="ru-RU" w:eastAsia="en-US" w:bidi="ar-SA"/>
      </w:rPr>
    </w:lvl>
  </w:abstractNum>
  <w:abstractNum w:abstractNumId="15">
    <w:lvl w:ilvl="0">
      <w:start w:val="1"/>
      <w:numFmt w:val="bullet"/>
      <w:lvlText w:val="-"/>
      <w:lvlJc w:val="left"/>
      <w:pPr>
        <w:ind w:left="651" w:hanging="252"/>
      </w:pPr>
      <w:rPr>
        <w:rFonts w:ascii="Arial" w:hAnsi="Arial" w:cs="Arial" w:hint="default"/>
        <w:sz w:val="24"/>
        <w:szCs w:val="20"/>
        <w:w w:val="99"/>
        <w:rFonts w:cs="Arial"/>
        <w:lang w:val="ru-RU" w:eastAsia="en-US" w:bidi="ar-SA"/>
      </w:rPr>
    </w:lvl>
    <w:lvl w:ilvl="1">
      <w:start w:val="1"/>
      <w:numFmt w:val="bullet"/>
      <w:lvlText w:val=""/>
      <w:lvlJc w:val="left"/>
      <w:pPr>
        <w:ind w:left="1650" w:hanging="252"/>
      </w:pPr>
      <w:rPr>
        <w:rFonts w:ascii="Symbol" w:hAnsi="Symbol" w:cs="Symbol" w:hint="default"/>
        <w:lang w:val="ru-RU" w:eastAsia="en-US" w:bidi="ar-SA"/>
      </w:rPr>
    </w:lvl>
    <w:lvl w:ilvl="2">
      <w:start w:val="1"/>
      <w:numFmt w:val="bullet"/>
      <w:lvlText w:val=""/>
      <w:lvlJc w:val="left"/>
      <w:pPr>
        <w:ind w:left="2640" w:hanging="252"/>
      </w:pPr>
      <w:rPr>
        <w:rFonts w:ascii="Symbol" w:hAnsi="Symbol" w:cs="Symbol" w:hint="default"/>
        <w:lang w:val="ru-RU" w:eastAsia="en-US" w:bidi="ar-SA"/>
      </w:rPr>
    </w:lvl>
    <w:lvl w:ilvl="3">
      <w:start w:val="1"/>
      <w:numFmt w:val="bullet"/>
      <w:lvlText w:val=""/>
      <w:lvlJc w:val="left"/>
      <w:pPr>
        <w:ind w:left="3630" w:hanging="252"/>
      </w:pPr>
      <w:rPr>
        <w:rFonts w:ascii="Symbol" w:hAnsi="Symbol" w:cs="Symbol" w:hint="default"/>
        <w:lang w:val="ru-RU" w:eastAsia="en-US" w:bidi="ar-SA"/>
      </w:rPr>
    </w:lvl>
    <w:lvl w:ilvl="4">
      <w:start w:val="1"/>
      <w:numFmt w:val="bullet"/>
      <w:lvlText w:val=""/>
      <w:lvlJc w:val="left"/>
      <w:pPr>
        <w:ind w:left="4620" w:hanging="252"/>
      </w:pPr>
      <w:rPr>
        <w:rFonts w:ascii="Symbol" w:hAnsi="Symbol" w:cs="Symbol" w:hint="default"/>
        <w:lang w:val="ru-RU" w:eastAsia="en-US" w:bidi="ar-SA"/>
      </w:rPr>
    </w:lvl>
    <w:lvl w:ilvl="5">
      <w:start w:val="1"/>
      <w:numFmt w:val="bullet"/>
      <w:lvlText w:val=""/>
      <w:lvlJc w:val="left"/>
      <w:pPr>
        <w:ind w:left="5610" w:hanging="252"/>
      </w:pPr>
      <w:rPr>
        <w:rFonts w:ascii="Symbol" w:hAnsi="Symbol" w:cs="Symbol" w:hint="default"/>
        <w:lang w:val="ru-RU" w:eastAsia="en-US" w:bidi="ar-SA"/>
      </w:rPr>
    </w:lvl>
    <w:lvl w:ilvl="6">
      <w:start w:val="1"/>
      <w:numFmt w:val="bullet"/>
      <w:lvlText w:val=""/>
      <w:lvlJc w:val="left"/>
      <w:pPr>
        <w:ind w:left="6600" w:hanging="252"/>
      </w:pPr>
      <w:rPr>
        <w:rFonts w:ascii="Symbol" w:hAnsi="Symbol" w:cs="Symbol" w:hint="default"/>
        <w:lang w:val="ru-RU" w:eastAsia="en-US" w:bidi="ar-SA"/>
      </w:rPr>
    </w:lvl>
    <w:lvl w:ilvl="7">
      <w:start w:val="1"/>
      <w:numFmt w:val="bullet"/>
      <w:lvlText w:val=""/>
      <w:lvlJc w:val="left"/>
      <w:pPr>
        <w:ind w:left="7590" w:hanging="252"/>
      </w:pPr>
      <w:rPr>
        <w:rFonts w:ascii="Symbol" w:hAnsi="Symbol" w:cs="Symbol" w:hint="default"/>
        <w:lang w:val="ru-RU" w:eastAsia="en-US" w:bidi="ar-SA"/>
      </w:rPr>
    </w:lvl>
    <w:lvl w:ilvl="8">
      <w:start w:val="1"/>
      <w:numFmt w:val="bullet"/>
      <w:lvlText w:val=""/>
      <w:lvlJc w:val="left"/>
      <w:pPr>
        <w:ind w:left="8580" w:hanging="252"/>
      </w:pPr>
      <w:rPr>
        <w:rFonts w:ascii="Symbol" w:hAnsi="Symbol" w:cs="Symbol" w:hint="default"/>
        <w:lang w:val="ru-RU" w:eastAsia="en-US" w:bidi="ar-SA"/>
      </w:rPr>
    </w:lvl>
  </w:abstractNum>
  <w:abstractNum w:abstractNumId="16">
    <w:lvl w:ilvl="0">
      <w:start w:val="1"/>
      <w:numFmt w:val="bullet"/>
      <w:lvlText w:val="-"/>
      <w:lvlJc w:val="left"/>
      <w:pPr>
        <w:ind w:left="651" w:hanging="123"/>
      </w:pPr>
      <w:rPr>
        <w:rFonts w:ascii="Arial" w:hAnsi="Arial" w:cs="Arial" w:hint="default"/>
        <w:sz w:val="24"/>
        <w:szCs w:val="20"/>
        <w:w w:val="99"/>
        <w:rFonts w:cs="Arial"/>
        <w:lang w:val="ru-RU" w:eastAsia="en-US" w:bidi="ar-SA"/>
      </w:rPr>
    </w:lvl>
    <w:lvl w:ilvl="1">
      <w:start w:val="1"/>
      <w:numFmt w:val="bullet"/>
      <w:lvlText w:val=""/>
      <w:lvlJc w:val="left"/>
      <w:pPr>
        <w:ind w:left="1650" w:hanging="123"/>
      </w:pPr>
      <w:rPr>
        <w:rFonts w:ascii="Symbol" w:hAnsi="Symbol" w:cs="Symbol" w:hint="default"/>
        <w:lang w:val="ru-RU" w:eastAsia="en-US" w:bidi="ar-SA"/>
      </w:rPr>
    </w:lvl>
    <w:lvl w:ilvl="2">
      <w:start w:val="1"/>
      <w:numFmt w:val="bullet"/>
      <w:lvlText w:val=""/>
      <w:lvlJc w:val="left"/>
      <w:pPr>
        <w:ind w:left="2640" w:hanging="123"/>
      </w:pPr>
      <w:rPr>
        <w:rFonts w:ascii="Symbol" w:hAnsi="Symbol" w:cs="Symbol" w:hint="default"/>
        <w:lang w:val="ru-RU" w:eastAsia="en-US" w:bidi="ar-SA"/>
      </w:rPr>
    </w:lvl>
    <w:lvl w:ilvl="3">
      <w:start w:val="1"/>
      <w:numFmt w:val="bullet"/>
      <w:lvlText w:val=""/>
      <w:lvlJc w:val="left"/>
      <w:pPr>
        <w:ind w:left="3630" w:hanging="123"/>
      </w:pPr>
      <w:rPr>
        <w:rFonts w:ascii="Symbol" w:hAnsi="Symbol" w:cs="Symbol" w:hint="default"/>
        <w:lang w:val="ru-RU" w:eastAsia="en-US" w:bidi="ar-SA"/>
      </w:rPr>
    </w:lvl>
    <w:lvl w:ilvl="4">
      <w:start w:val="1"/>
      <w:numFmt w:val="bullet"/>
      <w:lvlText w:val=""/>
      <w:lvlJc w:val="left"/>
      <w:pPr>
        <w:ind w:left="4620" w:hanging="123"/>
      </w:pPr>
      <w:rPr>
        <w:rFonts w:ascii="Symbol" w:hAnsi="Symbol" w:cs="Symbol" w:hint="default"/>
        <w:lang w:val="ru-RU" w:eastAsia="en-US" w:bidi="ar-SA"/>
      </w:rPr>
    </w:lvl>
    <w:lvl w:ilvl="5">
      <w:start w:val="1"/>
      <w:numFmt w:val="bullet"/>
      <w:lvlText w:val=""/>
      <w:lvlJc w:val="left"/>
      <w:pPr>
        <w:ind w:left="5610" w:hanging="123"/>
      </w:pPr>
      <w:rPr>
        <w:rFonts w:ascii="Symbol" w:hAnsi="Symbol" w:cs="Symbol" w:hint="default"/>
        <w:lang w:val="ru-RU" w:eastAsia="en-US" w:bidi="ar-SA"/>
      </w:rPr>
    </w:lvl>
    <w:lvl w:ilvl="6">
      <w:start w:val="1"/>
      <w:numFmt w:val="bullet"/>
      <w:lvlText w:val=""/>
      <w:lvlJc w:val="left"/>
      <w:pPr>
        <w:ind w:left="6600" w:hanging="123"/>
      </w:pPr>
      <w:rPr>
        <w:rFonts w:ascii="Symbol" w:hAnsi="Symbol" w:cs="Symbol" w:hint="default"/>
        <w:lang w:val="ru-RU" w:eastAsia="en-US" w:bidi="ar-SA"/>
      </w:rPr>
    </w:lvl>
    <w:lvl w:ilvl="7">
      <w:start w:val="1"/>
      <w:numFmt w:val="bullet"/>
      <w:lvlText w:val=""/>
      <w:lvlJc w:val="left"/>
      <w:pPr>
        <w:ind w:left="7590" w:hanging="123"/>
      </w:pPr>
      <w:rPr>
        <w:rFonts w:ascii="Symbol" w:hAnsi="Symbol" w:cs="Symbol" w:hint="default"/>
        <w:lang w:val="ru-RU" w:eastAsia="en-US" w:bidi="ar-SA"/>
      </w:rPr>
    </w:lvl>
    <w:lvl w:ilvl="8">
      <w:start w:val="1"/>
      <w:numFmt w:val="bullet"/>
      <w:lvlText w:val=""/>
      <w:lvlJc w:val="left"/>
      <w:pPr>
        <w:ind w:left="8580" w:hanging="123"/>
      </w:pPr>
      <w:rPr>
        <w:rFonts w:ascii="Symbol" w:hAnsi="Symbol" w:cs="Symbol" w:hint="default"/>
        <w:lang w:val="ru-RU" w:eastAsia="en-US" w:bidi="ar-SA"/>
      </w:rPr>
    </w:lvl>
  </w:abstractNum>
  <w:abstractNum w:abstractNumId="17">
    <w:lvl w:ilvl="0">
      <w:start w:val="1"/>
      <w:numFmt w:val="bullet"/>
      <w:lvlText w:val="-"/>
      <w:lvlJc w:val="left"/>
      <w:pPr>
        <w:ind w:left="651" w:hanging="123"/>
      </w:pPr>
      <w:rPr>
        <w:rFonts w:ascii="Arial" w:hAnsi="Arial" w:cs="Arial" w:hint="default"/>
        <w:sz w:val="24"/>
        <w:szCs w:val="20"/>
        <w:w w:val="99"/>
        <w:rFonts w:cs="Arial"/>
        <w:lang w:val="ru-RU" w:eastAsia="en-US" w:bidi="ar-SA"/>
      </w:rPr>
    </w:lvl>
    <w:lvl w:ilvl="1">
      <w:start w:val="1"/>
      <w:numFmt w:val="bullet"/>
      <w:lvlText w:val=""/>
      <w:lvlJc w:val="left"/>
      <w:pPr>
        <w:ind w:left="1650" w:hanging="123"/>
      </w:pPr>
      <w:rPr>
        <w:rFonts w:ascii="Symbol" w:hAnsi="Symbol" w:cs="Symbol" w:hint="default"/>
        <w:lang w:val="ru-RU" w:eastAsia="en-US" w:bidi="ar-SA"/>
      </w:rPr>
    </w:lvl>
    <w:lvl w:ilvl="2">
      <w:start w:val="1"/>
      <w:numFmt w:val="bullet"/>
      <w:lvlText w:val=""/>
      <w:lvlJc w:val="left"/>
      <w:pPr>
        <w:ind w:left="2640" w:hanging="123"/>
      </w:pPr>
      <w:rPr>
        <w:rFonts w:ascii="Symbol" w:hAnsi="Symbol" w:cs="Symbol" w:hint="default"/>
        <w:lang w:val="ru-RU" w:eastAsia="en-US" w:bidi="ar-SA"/>
      </w:rPr>
    </w:lvl>
    <w:lvl w:ilvl="3">
      <w:start w:val="1"/>
      <w:numFmt w:val="bullet"/>
      <w:lvlText w:val=""/>
      <w:lvlJc w:val="left"/>
      <w:pPr>
        <w:ind w:left="3630" w:hanging="123"/>
      </w:pPr>
      <w:rPr>
        <w:rFonts w:ascii="Symbol" w:hAnsi="Symbol" w:cs="Symbol" w:hint="default"/>
        <w:lang w:val="ru-RU" w:eastAsia="en-US" w:bidi="ar-SA"/>
      </w:rPr>
    </w:lvl>
    <w:lvl w:ilvl="4">
      <w:start w:val="1"/>
      <w:numFmt w:val="bullet"/>
      <w:lvlText w:val=""/>
      <w:lvlJc w:val="left"/>
      <w:pPr>
        <w:ind w:left="4620" w:hanging="123"/>
      </w:pPr>
      <w:rPr>
        <w:rFonts w:ascii="Symbol" w:hAnsi="Symbol" w:cs="Symbol" w:hint="default"/>
        <w:lang w:val="ru-RU" w:eastAsia="en-US" w:bidi="ar-SA"/>
      </w:rPr>
    </w:lvl>
    <w:lvl w:ilvl="5">
      <w:start w:val="1"/>
      <w:numFmt w:val="bullet"/>
      <w:lvlText w:val=""/>
      <w:lvlJc w:val="left"/>
      <w:pPr>
        <w:ind w:left="5610" w:hanging="123"/>
      </w:pPr>
      <w:rPr>
        <w:rFonts w:ascii="Symbol" w:hAnsi="Symbol" w:cs="Symbol" w:hint="default"/>
        <w:lang w:val="ru-RU" w:eastAsia="en-US" w:bidi="ar-SA"/>
      </w:rPr>
    </w:lvl>
    <w:lvl w:ilvl="6">
      <w:start w:val="1"/>
      <w:numFmt w:val="bullet"/>
      <w:lvlText w:val=""/>
      <w:lvlJc w:val="left"/>
      <w:pPr>
        <w:ind w:left="6600" w:hanging="123"/>
      </w:pPr>
      <w:rPr>
        <w:rFonts w:ascii="Symbol" w:hAnsi="Symbol" w:cs="Symbol" w:hint="default"/>
        <w:lang w:val="ru-RU" w:eastAsia="en-US" w:bidi="ar-SA"/>
      </w:rPr>
    </w:lvl>
    <w:lvl w:ilvl="7">
      <w:start w:val="1"/>
      <w:numFmt w:val="bullet"/>
      <w:lvlText w:val=""/>
      <w:lvlJc w:val="left"/>
      <w:pPr>
        <w:ind w:left="7590" w:hanging="123"/>
      </w:pPr>
      <w:rPr>
        <w:rFonts w:ascii="Symbol" w:hAnsi="Symbol" w:cs="Symbol" w:hint="default"/>
        <w:lang w:val="ru-RU" w:eastAsia="en-US" w:bidi="ar-SA"/>
      </w:rPr>
    </w:lvl>
    <w:lvl w:ilvl="8">
      <w:start w:val="1"/>
      <w:numFmt w:val="bullet"/>
      <w:lvlText w:val=""/>
      <w:lvlJc w:val="left"/>
      <w:pPr>
        <w:ind w:left="8580" w:hanging="123"/>
      </w:pPr>
      <w:rPr>
        <w:rFonts w:ascii="Symbol" w:hAnsi="Symbol" w:cs="Symbol" w:hint="default"/>
        <w:lang w:val="ru-RU" w:eastAsia="en-US" w:bidi="ar-SA"/>
      </w:rPr>
    </w:lvl>
  </w:abstractNum>
  <w:abstractNum w:abstractNumId="18">
    <w:lvl w:ilvl="0">
      <w:start w:val="1"/>
      <w:numFmt w:val="bullet"/>
      <w:lvlText w:val="-"/>
      <w:lvlJc w:val="left"/>
      <w:pPr>
        <w:ind w:left="651" w:hanging="233"/>
      </w:pPr>
      <w:rPr>
        <w:rFonts w:ascii="Arial" w:hAnsi="Arial" w:cs="Arial" w:hint="default"/>
        <w:sz w:val="24"/>
        <w:szCs w:val="20"/>
        <w:w w:val="99"/>
        <w:rFonts w:cs="Arial"/>
        <w:lang w:val="ru-RU" w:eastAsia="en-US" w:bidi="ar-SA"/>
      </w:rPr>
    </w:lvl>
    <w:lvl w:ilvl="1">
      <w:start w:val="1"/>
      <w:numFmt w:val="bullet"/>
      <w:lvlText w:val=""/>
      <w:lvlJc w:val="left"/>
      <w:pPr>
        <w:ind w:left="1650" w:hanging="233"/>
      </w:pPr>
      <w:rPr>
        <w:rFonts w:ascii="Symbol" w:hAnsi="Symbol" w:cs="Symbol" w:hint="default"/>
        <w:lang w:val="ru-RU" w:eastAsia="en-US" w:bidi="ar-SA"/>
      </w:rPr>
    </w:lvl>
    <w:lvl w:ilvl="2">
      <w:start w:val="1"/>
      <w:numFmt w:val="bullet"/>
      <w:lvlText w:val=""/>
      <w:lvlJc w:val="left"/>
      <w:pPr>
        <w:ind w:left="2640" w:hanging="233"/>
      </w:pPr>
      <w:rPr>
        <w:rFonts w:ascii="Symbol" w:hAnsi="Symbol" w:cs="Symbol" w:hint="default"/>
        <w:lang w:val="ru-RU" w:eastAsia="en-US" w:bidi="ar-SA"/>
      </w:rPr>
    </w:lvl>
    <w:lvl w:ilvl="3">
      <w:start w:val="1"/>
      <w:numFmt w:val="bullet"/>
      <w:lvlText w:val=""/>
      <w:lvlJc w:val="left"/>
      <w:pPr>
        <w:ind w:left="3630" w:hanging="233"/>
      </w:pPr>
      <w:rPr>
        <w:rFonts w:ascii="Symbol" w:hAnsi="Symbol" w:cs="Symbol" w:hint="default"/>
        <w:lang w:val="ru-RU" w:eastAsia="en-US" w:bidi="ar-SA"/>
      </w:rPr>
    </w:lvl>
    <w:lvl w:ilvl="4">
      <w:start w:val="1"/>
      <w:numFmt w:val="bullet"/>
      <w:lvlText w:val=""/>
      <w:lvlJc w:val="left"/>
      <w:pPr>
        <w:ind w:left="4620" w:hanging="233"/>
      </w:pPr>
      <w:rPr>
        <w:rFonts w:ascii="Symbol" w:hAnsi="Symbol" w:cs="Symbol" w:hint="default"/>
        <w:lang w:val="ru-RU" w:eastAsia="en-US" w:bidi="ar-SA"/>
      </w:rPr>
    </w:lvl>
    <w:lvl w:ilvl="5">
      <w:start w:val="1"/>
      <w:numFmt w:val="bullet"/>
      <w:lvlText w:val=""/>
      <w:lvlJc w:val="left"/>
      <w:pPr>
        <w:ind w:left="5610" w:hanging="233"/>
      </w:pPr>
      <w:rPr>
        <w:rFonts w:ascii="Symbol" w:hAnsi="Symbol" w:cs="Symbol" w:hint="default"/>
        <w:lang w:val="ru-RU" w:eastAsia="en-US" w:bidi="ar-SA"/>
      </w:rPr>
    </w:lvl>
    <w:lvl w:ilvl="6">
      <w:start w:val="1"/>
      <w:numFmt w:val="bullet"/>
      <w:lvlText w:val=""/>
      <w:lvlJc w:val="left"/>
      <w:pPr>
        <w:ind w:left="6600" w:hanging="233"/>
      </w:pPr>
      <w:rPr>
        <w:rFonts w:ascii="Symbol" w:hAnsi="Symbol" w:cs="Symbol" w:hint="default"/>
        <w:lang w:val="ru-RU" w:eastAsia="en-US" w:bidi="ar-SA"/>
      </w:rPr>
    </w:lvl>
    <w:lvl w:ilvl="7">
      <w:start w:val="1"/>
      <w:numFmt w:val="bullet"/>
      <w:lvlText w:val=""/>
      <w:lvlJc w:val="left"/>
      <w:pPr>
        <w:ind w:left="7590" w:hanging="233"/>
      </w:pPr>
      <w:rPr>
        <w:rFonts w:ascii="Symbol" w:hAnsi="Symbol" w:cs="Symbol" w:hint="default"/>
        <w:lang w:val="ru-RU" w:eastAsia="en-US" w:bidi="ar-SA"/>
      </w:rPr>
    </w:lvl>
    <w:lvl w:ilvl="8">
      <w:start w:val="1"/>
      <w:numFmt w:val="bullet"/>
      <w:lvlText w:val=""/>
      <w:lvlJc w:val="left"/>
      <w:pPr>
        <w:ind w:left="8580" w:hanging="233"/>
      </w:pPr>
      <w:rPr>
        <w:rFonts w:ascii="Symbol" w:hAnsi="Symbol" w:cs="Symbol" w:hint="default"/>
        <w:lang w:val="ru-RU" w:eastAsia="en-US" w:bidi="ar-SA"/>
      </w:rPr>
    </w:lvl>
  </w:abstractNum>
  <w:abstractNum w:abstractNumId="19">
    <w:lvl w:ilvl="0">
      <w:start w:val="1"/>
      <w:numFmt w:val="bullet"/>
      <w:lvlText w:val="-"/>
      <w:lvlJc w:val="left"/>
      <w:pPr>
        <w:ind w:left="1503" w:hanging="1004"/>
      </w:pPr>
      <w:rPr>
        <w:rFonts w:ascii="Arial" w:hAnsi="Arial" w:cs="Arial" w:hint="default"/>
        <w:sz w:val="24"/>
        <w:szCs w:val="20"/>
        <w:w w:val="99"/>
        <w:rFonts w:cs="Arial"/>
        <w:lang w:val="ru-RU" w:eastAsia="en-US" w:bidi="ar-SA"/>
      </w:rPr>
    </w:lvl>
    <w:lvl w:ilvl="1">
      <w:start w:val="1"/>
      <w:numFmt w:val="bullet"/>
      <w:lvlText w:val=""/>
      <w:lvlJc w:val="left"/>
      <w:pPr>
        <w:ind w:left="2406" w:hanging="1004"/>
      </w:pPr>
      <w:rPr>
        <w:rFonts w:ascii="Symbol" w:hAnsi="Symbol" w:cs="Symbol" w:hint="default"/>
        <w:lang w:val="ru-RU" w:eastAsia="en-US" w:bidi="ar-SA"/>
      </w:rPr>
    </w:lvl>
    <w:lvl w:ilvl="2">
      <w:start w:val="1"/>
      <w:numFmt w:val="bullet"/>
      <w:lvlText w:val=""/>
      <w:lvlJc w:val="left"/>
      <w:pPr>
        <w:ind w:left="3312" w:hanging="1004"/>
      </w:pPr>
      <w:rPr>
        <w:rFonts w:ascii="Symbol" w:hAnsi="Symbol" w:cs="Symbol" w:hint="default"/>
        <w:lang w:val="ru-RU" w:eastAsia="en-US" w:bidi="ar-SA"/>
      </w:rPr>
    </w:lvl>
    <w:lvl w:ilvl="3">
      <w:start w:val="1"/>
      <w:numFmt w:val="bullet"/>
      <w:lvlText w:val=""/>
      <w:lvlJc w:val="left"/>
      <w:pPr>
        <w:ind w:left="4218" w:hanging="1004"/>
      </w:pPr>
      <w:rPr>
        <w:rFonts w:ascii="Symbol" w:hAnsi="Symbol" w:cs="Symbol" w:hint="default"/>
        <w:lang w:val="ru-RU" w:eastAsia="en-US" w:bidi="ar-SA"/>
      </w:rPr>
    </w:lvl>
    <w:lvl w:ilvl="4">
      <w:start w:val="1"/>
      <w:numFmt w:val="bullet"/>
      <w:lvlText w:val=""/>
      <w:lvlJc w:val="left"/>
      <w:pPr>
        <w:ind w:left="5124" w:hanging="1004"/>
      </w:pPr>
      <w:rPr>
        <w:rFonts w:ascii="Symbol" w:hAnsi="Symbol" w:cs="Symbol" w:hint="default"/>
        <w:lang w:val="ru-RU" w:eastAsia="en-US" w:bidi="ar-SA"/>
      </w:rPr>
    </w:lvl>
    <w:lvl w:ilvl="5">
      <w:start w:val="1"/>
      <w:numFmt w:val="bullet"/>
      <w:lvlText w:val=""/>
      <w:lvlJc w:val="left"/>
      <w:pPr>
        <w:ind w:left="6030" w:hanging="1004"/>
      </w:pPr>
      <w:rPr>
        <w:rFonts w:ascii="Symbol" w:hAnsi="Symbol" w:cs="Symbol" w:hint="default"/>
        <w:lang w:val="ru-RU" w:eastAsia="en-US" w:bidi="ar-SA"/>
      </w:rPr>
    </w:lvl>
    <w:lvl w:ilvl="6">
      <w:start w:val="1"/>
      <w:numFmt w:val="bullet"/>
      <w:lvlText w:val=""/>
      <w:lvlJc w:val="left"/>
      <w:pPr>
        <w:ind w:left="6936" w:hanging="1004"/>
      </w:pPr>
      <w:rPr>
        <w:rFonts w:ascii="Symbol" w:hAnsi="Symbol" w:cs="Symbol" w:hint="default"/>
        <w:lang w:val="ru-RU" w:eastAsia="en-US" w:bidi="ar-SA"/>
      </w:rPr>
    </w:lvl>
    <w:lvl w:ilvl="7">
      <w:start w:val="1"/>
      <w:numFmt w:val="bullet"/>
      <w:lvlText w:val=""/>
      <w:lvlJc w:val="left"/>
      <w:pPr>
        <w:ind w:left="7842" w:hanging="1004"/>
      </w:pPr>
      <w:rPr>
        <w:rFonts w:ascii="Symbol" w:hAnsi="Symbol" w:cs="Symbol" w:hint="default"/>
        <w:lang w:val="ru-RU" w:eastAsia="en-US" w:bidi="ar-SA"/>
      </w:rPr>
    </w:lvl>
    <w:lvl w:ilvl="8">
      <w:start w:val="1"/>
      <w:numFmt w:val="bullet"/>
      <w:lvlText w:val=""/>
      <w:lvlJc w:val="left"/>
      <w:pPr>
        <w:ind w:left="8748" w:hanging="1004"/>
      </w:pPr>
      <w:rPr>
        <w:rFonts w:ascii="Symbol" w:hAnsi="Symbol" w:cs="Symbol" w:hint="default"/>
        <w:lang w:val="ru-RU" w:eastAsia="en-US" w:bidi="ar-SA"/>
      </w:rPr>
    </w:lvl>
  </w:abstractNum>
  <w:abstractNum w:abstractNumId="20">
    <w:lvl w:ilvl="0">
      <w:start w:val="1"/>
      <w:numFmt w:val="bullet"/>
      <w:lvlText w:val="-"/>
      <w:lvlJc w:val="left"/>
      <w:pPr>
        <w:ind w:left="651" w:hanging="231"/>
      </w:pPr>
      <w:rPr>
        <w:rFonts w:ascii="Arial" w:hAnsi="Arial" w:cs="Arial" w:hint="default"/>
        <w:sz w:val="24"/>
        <w:szCs w:val="20"/>
        <w:w w:val="99"/>
        <w:rFonts w:cs="Arial"/>
        <w:lang w:val="ru-RU" w:eastAsia="en-US" w:bidi="ar-SA"/>
      </w:rPr>
    </w:lvl>
    <w:lvl w:ilvl="1">
      <w:start w:val="1"/>
      <w:numFmt w:val="bullet"/>
      <w:lvlText w:val="-"/>
      <w:lvlJc w:val="left"/>
      <w:pPr>
        <w:ind w:left="217" w:hanging="178"/>
      </w:pPr>
      <w:rPr>
        <w:rFonts w:ascii="Arial" w:hAnsi="Arial" w:cs="Arial" w:hint="default"/>
        <w:sz w:val="24"/>
        <w:szCs w:val="20"/>
        <w:w w:val="99"/>
        <w:rFonts w:cs="Arial"/>
        <w:lang w:val="ru-RU" w:eastAsia="en-US" w:bidi="ar-SA"/>
      </w:rPr>
    </w:lvl>
    <w:lvl w:ilvl="2">
      <w:start w:val="1"/>
      <w:numFmt w:val="bullet"/>
      <w:lvlText w:val=""/>
      <w:lvlJc w:val="left"/>
      <w:pPr>
        <w:ind w:left="1760" w:hanging="178"/>
      </w:pPr>
      <w:rPr>
        <w:rFonts w:ascii="Symbol" w:hAnsi="Symbol" w:cs="Symbol" w:hint="default"/>
        <w:lang w:val="ru-RU" w:eastAsia="en-US" w:bidi="ar-SA"/>
      </w:rPr>
    </w:lvl>
    <w:lvl w:ilvl="3">
      <w:start w:val="1"/>
      <w:numFmt w:val="bullet"/>
      <w:lvlText w:val=""/>
      <w:lvlJc w:val="left"/>
      <w:pPr>
        <w:ind w:left="2860" w:hanging="178"/>
      </w:pPr>
      <w:rPr>
        <w:rFonts w:ascii="Symbol" w:hAnsi="Symbol" w:cs="Symbol" w:hint="default"/>
        <w:lang w:val="ru-RU" w:eastAsia="en-US" w:bidi="ar-SA"/>
      </w:rPr>
    </w:lvl>
    <w:lvl w:ilvl="4">
      <w:start w:val="1"/>
      <w:numFmt w:val="bullet"/>
      <w:lvlText w:val=""/>
      <w:lvlJc w:val="left"/>
      <w:pPr>
        <w:ind w:left="3960" w:hanging="178"/>
      </w:pPr>
      <w:rPr>
        <w:rFonts w:ascii="Symbol" w:hAnsi="Symbol" w:cs="Symbol" w:hint="default"/>
        <w:lang w:val="ru-RU" w:eastAsia="en-US" w:bidi="ar-SA"/>
      </w:rPr>
    </w:lvl>
    <w:lvl w:ilvl="5">
      <w:start w:val="1"/>
      <w:numFmt w:val="bullet"/>
      <w:lvlText w:val=""/>
      <w:lvlJc w:val="left"/>
      <w:pPr>
        <w:ind w:left="5060" w:hanging="178"/>
      </w:pPr>
      <w:rPr>
        <w:rFonts w:ascii="Symbol" w:hAnsi="Symbol" w:cs="Symbol" w:hint="default"/>
        <w:lang w:val="ru-RU" w:eastAsia="en-US" w:bidi="ar-SA"/>
      </w:rPr>
    </w:lvl>
    <w:lvl w:ilvl="6">
      <w:start w:val="1"/>
      <w:numFmt w:val="bullet"/>
      <w:lvlText w:val=""/>
      <w:lvlJc w:val="left"/>
      <w:pPr>
        <w:ind w:left="6160" w:hanging="178"/>
      </w:pPr>
      <w:rPr>
        <w:rFonts w:ascii="Symbol" w:hAnsi="Symbol" w:cs="Symbol" w:hint="default"/>
        <w:lang w:val="ru-RU" w:eastAsia="en-US" w:bidi="ar-SA"/>
      </w:rPr>
    </w:lvl>
    <w:lvl w:ilvl="7">
      <w:start w:val="1"/>
      <w:numFmt w:val="bullet"/>
      <w:lvlText w:val=""/>
      <w:lvlJc w:val="left"/>
      <w:pPr>
        <w:ind w:left="7260" w:hanging="178"/>
      </w:pPr>
      <w:rPr>
        <w:rFonts w:ascii="Symbol" w:hAnsi="Symbol" w:cs="Symbol" w:hint="default"/>
        <w:lang w:val="ru-RU" w:eastAsia="en-US" w:bidi="ar-SA"/>
      </w:rPr>
    </w:lvl>
    <w:lvl w:ilvl="8">
      <w:start w:val="1"/>
      <w:numFmt w:val="bullet"/>
      <w:lvlText w:val=""/>
      <w:lvlJc w:val="left"/>
      <w:pPr>
        <w:ind w:left="8360" w:hanging="178"/>
      </w:pPr>
      <w:rPr>
        <w:rFonts w:ascii="Symbol" w:hAnsi="Symbol" w:cs="Symbol" w:hint="default"/>
        <w:lang w:val="ru-RU" w:eastAsia="en-US" w:bidi="ar-SA"/>
      </w:rPr>
    </w:lvl>
  </w:abstractNum>
  <w:abstractNum w:abstractNumId="21">
    <w:lvl w:ilvl="0">
      <w:start w:val="1"/>
      <w:numFmt w:val="bullet"/>
      <w:lvlText w:val="-"/>
      <w:lvlJc w:val="left"/>
      <w:pPr>
        <w:ind w:left="217" w:hanging="123"/>
      </w:pPr>
      <w:rPr>
        <w:rFonts w:ascii="Arial" w:hAnsi="Arial" w:cs="Arial" w:hint="default"/>
        <w:sz w:val="24"/>
        <w:szCs w:val="20"/>
        <w:w w:val="99"/>
        <w:rFonts w:cs="Arial"/>
        <w:lang w:val="ru-RU" w:eastAsia="en-US" w:bidi="ar-SA"/>
      </w:rPr>
    </w:lvl>
    <w:lvl w:ilvl="1">
      <w:start w:val="1"/>
      <w:numFmt w:val="bullet"/>
      <w:lvlText w:val=""/>
      <w:lvlJc w:val="left"/>
      <w:pPr>
        <w:ind w:left="1254" w:hanging="123"/>
      </w:pPr>
      <w:rPr>
        <w:rFonts w:ascii="Symbol" w:hAnsi="Symbol" w:cs="Symbol" w:hint="default"/>
        <w:lang w:val="ru-RU" w:eastAsia="en-US" w:bidi="ar-SA"/>
      </w:rPr>
    </w:lvl>
    <w:lvl w:ilvl="2">
      <w:start w:val="1"/>
      <w:numFmt w:val="bullet"/>
      <w:lvlText w:val=""/>
      <w:lvlJc w:val="left"/>
      <w:pPr>
        <w:ind w:left="2288" w:hanging="123"/>
      </w:pPr>
      <w:rPr>
        <w:rFonts w:ascii="Symbol" w:hAnsi="Symbol" w:cs="Symbol" w:hint="default"/>
        <w:lang w:val="ru-RU" w:eastAsia="en-US" w:bidi="ar-SA"/>
      </w:rPr>
    </w:lvl>
    <w:lvl w:ilvl="3">
      <w:start w:val="1"/>
      <w:numFmt w:val="bullet"/>
      <w:lvlText w:val=""/>
      <w:lvlJc w:val="left"/>
      <w:pPr>
        <w:ind w:left="3322" w:hanging="123"/>
      </w:pPr>
      <w:rPr>
        <w:rFonts w:ascii="Symbol" w:hAnsi="Symbol" w:cs="Symbol" w:hint="default"/>
        <w:lang w:val="ru-RU" w:eastAsia="en-US" w:bidi="ar-SA"/>
      </w:rPr>
    </w:lvl>
    <w:lvl w:ilvl="4">
      <w:start w:val="1"/>
      <w:numFmt w:val="bullet"/>
      <w:lvlText w:val=""/>
      <w:lvlJc w:val="left"/>
      <w:pPr>
        <w:ind w:left="4356" w:hanging="123"/>
      </w:pPr>
      <w:rPr>
        <w:rFonts w:ascii="Symbol" w:hAnsi="Symbol" w:cs="Symbol" w:hint="default"/>
        <w:lang w:val="ru-RU" w:eastAsia="en-US" w:bidi="ar-SA"/>
      </w:rPr>
    </w:lvl>
    <w:lvl w:ilvl="5">
      <w:start w:val="1"/>
      <w:numFmt w:val="bullet"/>
      <w:lvlText w:val=""/>
      <w:lvlJc w:val="left"/>
      <w:pPr>
        <w:ind w:left="5390" w:hanging="123"/>
      </w:pPr>
      <w:rPr>
        <w:rFonts w:ascii="Symbol" w:hAnsi="Symbol" w:cs="Symbol" w:hint="default"/>
        <w:lang w:val="ru-RU" w:eastAsia="en-US" w:bidi="ar-SA"/>
      </w:rPr>
    </w:lvl>
    <w:lvl w:ilvl="6">
      <w:start w:val="1"/>
      <w:numFmt w:val="bullet"/>
      <w:lvlText w:val=""/>
      <w:lvlJc w:val="left"/>
      <w:pPr>
        <w:ind w:left="6424" w:hanging="123"/>
      </w:pPr>
      <w:rPr>
        <w:rFonts w:ascii="Symbol" w:hAnsi="Symbol" w:cs="Symbol" w:hint="default"/>
        <w:lang w:val="ru-RU" w:eastAsia="en-US" w:bidi="ar-SA"/>
      </w:rPr>
    </w:lvl>
    <w:lvl w:ilvl="7">
      <w:start w:val="1"/>
      <w:numFmt w:val="bullet"/>
      <w:lvlText w:val=""/>
      <w:lvlJc w:val="left"/>
      <w:pPr>
        <w:ind w:left="7458" w:hanging="123"/>
      </w:pPr>
      <w:rPr>
        <w:rFonts w:ascii="Symbol" w:hAnsi="Symbol" w:cs="Symbol" w:hint="default"/>
        <w:lang w:val="ru-RU" w:eastAsia="en-US" w:bidi="ar-SA"/>
      </w:rPr>
    </w:lvl>
    <w:lvl w:ilvl="8">
      <w:start w:val="1"/>
      <w:numFmt w:val="bullet"/>
      <w:lvlText w:val=""/>
      <w:lvlJc w:val="left"/>
      <w:pPr>
        <w:ind w:left="8492" w:hanging="123"/>
      </w:pPr>
      <w:rPr>
        <w:rFonts w:ascii="Symbol" w:hAnsi="Symbol" w:cs="Symbol" w:hint="default"/>
        <w:lang w:val="ru-RU" w:eastAsia="en-US" w:bidi="ar-SA"/>
      </w:rPr>
    </w:lvl>
  </w:abstractNum>
  <w:abstractNum w:abstractNumId="22">
    <w:lvl w:ilvl="0">
      <w:start w:val="1"/>
      <w:numFmt w:val="bullet"/>
      <w:lvlText w:val="-"/>
      <w:lvlJc w:val="left"/>
      <w:pPr>
        <w:ind w:left="217" w:hanging="180"/>
      </w:pPr>
      <w:rPr>
        <w:rFonts w:ascii="Arial" w:hAnsi="Arial" w:cs="Arial" w:hint="default"/>
        <w:sz w:val="24"/>
        <w:szCs w:val="20"/>
        <w:w w:val="99"/>
        <w:rFonts w:cs="Arial"/>
        <w:lang w:val="ru-RU" w:eastAsia="en-US" w:bidi="ar-SA"/>
      </w:rPr>
    </w:lvl>
    <w:lvl w:ilvl="1">
      <w:start w:val="1"/>
      <w:numFmt w:val="bullet"/>
      <w:lvlText w:val=""/>
      <w:lvlJc w:val="left"/>
      <w:pPr>
        <w:ind w:left="1254" w:hanging="180"/>
      </w:pPr>
      <w:rPr>
        <w:rFonts w:ascii="Symbol" w:hAnsi="Symbol" w:cs="Symbol" w:hint="default"/>
        <w:lang w:val="ru-RU" w:eastAsia="en-US" w:bidi="ar-SA"/>
      </w:rPr>
    </w:lvl>
    <w:lvl w:ilvl="2">
      <w:start w:val="1"/>
      <w:numFmt w:val="bullet"/>
      <w:lvlText w:val=""/>
      <w:lvlJc w:val="left"/>
      <w:pPr>
        <w:ind w:left="2288" w:hanging="180"/>
      </w:pPr>
      <w:rPr>
        <w:rFonts w:ascii="Symbol" w:hAnsi="Symbol" w:cs="Symbol" w:hint="default"/>
        <w:lang w:val="ru-RU" w:eastAsia="en-US" w:bidi="ar-SA"/>
      </w:rPr>
    </w:lvl>
    <w:lvl w:ilvl="3">
      <w:start w:val="1"/>
      <w:numFmt w:val="bullet"/>
      <w:lvlText w:val=""/>
      <w:lvlJc w:val="left"/>
      <w:pPr>
        <w:ind w:left="3322" w:hanging="180"/>
      </w:pPr>
      <w:rPr>
        <w:rFonts w:ascii="Symbol" w:hAnsi="Symbol" w:cs="Symbol" w:hint="default"/>
        <w:lang w:val="ru-RU" w:eastAsia="en-US" w:bidi="ar-SA"/>
      </w:rPr>
    </w:lvl>
    <w:lvl w:ilvl="4">
      <w:start w:val="1"/>
      <w:numFmt w:val="bullet"/>
      <w:lvlText w:val=""/>
      <w:lvlJc w:val="left"/>
      <w:pPr>
        <w:ind w:left="4356" w:hanging="180"/>
      </w:pPr>
      <w:rPr>
        <w:rFonts w:ascii="Symbol" w:hAnsi="Symbol" w:cs="Symbol" w:hint="default"/>
        <w:lang w:val="ru-RU" w:eastAsia="en-US" w:bidi="ar-SA"/>
      </w:rPr>
    </w:lvl>
    <w:lvl w:ilvl="5">
      <w:start w:val="1"/>
      <w:numFmt w:val="bullet"/>
      <w:lvlText w:val=""/>
      <w:lvlJc w:val="left"/>
      <w:pPr>
        <w:ind w:left="5390" w:hanging="180"/>
      </w:pPr>
      <w:rPr>
        <w:rFonts w:ascii="Symbol" w:hAnsi="Symbol" w:cs="Symbol" w:hint="default"/>
        <w:lang w:val="ru-RU" w:eastAsia="en-US" w:bidi="ar-SA"/>
      </w:rPr>
    </w:lvl>
    <w:lvl w:ilvl="6">
      <w:start w:val="1"/>
      <w:numFmt w:val="bullet"/>
      <w:lvlText w:val=""/>
      <w:lvlJc w:val="left"/>
      <w:pPr>
        <w:ind w:left="6424" w:hanging="180"/>
      </w:pPr>
      <w:rPr>
        <w:rFonts w:ascii="Symbol" w:hAnsi="Symbol" w:cs="Symbol" w:hint="default"/>
        <w:lang w:val="ru-RU" w:eastAsia="en-US" w:bidi="ar-SA"/>
      </w:rPr>
    </w:lvl>
    <w:lvl w:ilvl="7">
      <w:start w:val="1"/>
      <w:numFmt w:val="bullet"/>
      <w:lvlText w:val=""/>
      <w:lvlJc w:val="left"/>
      <w:pPr>
        <w:ind w:left="7458" w:hanging="180"/>
      </w:pPr>
      <w:rPr>
        <w:rFonts w:ascii="Symbol" w:hAnsi="Symbol" w:cs="Symbol" w:hint="default"/>
        <w:lang w:val="ru-RU" w:eastAsia="en-US" w:bidi="ar-SA"/>
      </w:rPr>
    </w:lvl>
    <w:lvl w:ilvl="8">
      <w:start w:val="1"/>
      <w:numFmt w:val="bullet"/>
      <w:lvlText w:val=""/>
      <w:lvlJc w:val="left"/>
      <w:pPr>
        <w:ind w:left="8492" w:hanging="180"/>
      </w:pPr>
      <w:rPr>
        <w:rFonts w:ascii="Symbol" w:hAnsi="Symbol" w:cs="Symbol" w:hint="default"/>
        <w:lang w:val="ru-RU" w:eastAsia="en-US" w:bidi="ar-SA"/>
      </w:rPr>
    </w:lvl>
  </w:abstractNum>
  <w:abstractNum w:abstractNumId="23">
    <w:lvl w:ilvl="0">
      <w:start w:val="1"/>
      <w:numFmt w:val="bullet"/>
      <w:lvlText w:val=""/>
      <w:lvlJc w:val="left"/>
      <w:pPr>
        <w:ind w:left="217" w:hanging="706"/>
      </w:pPr>
      <w:rPr>
        <w:rFonts w:ascii="Wingdings" w:hAnsi="Wingdings" w:cs="Wingdings" w:hint="default"/>
        <w:sz w:val="24"/>
        <w:szCs w:val="20"/>
        <w:w w:val="99"/>
        <w:rFonts w:cs="Wingdings"/>
        <w:lang w:val="ru-RU" w:eastAsia="en-US" w:bidi="ar-SA"/>
      </w:rPr>
    </w:lvl>
    <w:lvl w:ilvl="1">
      <w:start w:val="1"/>
      <w:numFmt w:val="bullet"/>
      <w:lvlText w:val=""/>
      <w:lvlJc w:val="left"/>
      <w:pPr>
        <w:ind w:left="1254" w:hanging="706"/>
      </w:pPr>
      <w:rPr>
        <w:rFonts w:ascii="Symbol" w:hAnsi="Symbol" w:cs="Symbol" w:hint="default"/>
        <w:lang w:val="ru-RU" w:eastAsia="en-US" w:bidi="ar-SA"/>
      </w:rPr>
    </w:lvl>
    <w:lvl w:ilvl="2">
      <w:start w:val="1"/>
      <w:numFmt w:val="bullet"/>
      <w:lvlText w:val=""/>
      <w:lvlJc w:val="left"/>
      <w:pPr>
        <w:ind w:left="2288" w:hanging="706"/>
      </w:pPr>
      <w:rPr>
        <w:rFonts w:ascii="Symbol" w:hAnsi="Symbol" w:cs="Symbol" w:hint="default"/>
        <w:lang w:val="ru-RU" w:eastAsia="en-US" w:bidi="ar-SA"/>
      </w:rPr>
    </w:lvl>
    <w:lvl w:ilvl="3">
      <w:start w:val="1"/>
      <w:numFmt w:val="bullet"/>
      <w:lvlText w:val=""/>
      <w:lvlJc w:val="left"/>
      <w:pPr>
        <w:ind w:left="3322" w:hanging="706"/>
      </w:pPr>
      <w:rPr>
        <w:rFonts w:ascii="Symbol" w:hAnsi="Symbol" w:cs="Symbol" w:hint="default"/>
        <w:lang w:val="ru-RU" w:eastAsia="en-US" w:bidi="ar-SA"/>
      </w:rPr>
    </w:lvl>
    <w:lvl w:ilvl="4">
      <w:start w:val="1"/>
      <w:numFmt w:val="bullet"/>
      <w:lvlText w:val=""/>
      <w:lvlJc w:val="left"/>
      <w:pPr>
        <w:ind w:left="4356" w:hanging="706"/>
      </w:pPr>
      <w:rPr>
        <w:rFonts w:ascii="Symbol" w:hAnsi="Symbol" w:cs="Symbol" w:hint="default"/>
        <w:lang w:val="ru-RU" w:eastAsia="en-US" w:bidi="ar-SA"/>
      </w:rPr>
    </w:lvl>
    <w:lvl w:ilvl="5">
      <w:start w:val="1"/>
      <w:numFmt w:val="bullet"/>
      <w:lvlText w:val=""/>
      <w:lvlJc w:val="left"/>
      <w:pPr>
        <w:ind w:left="5390" w:hanging="706"/>
      </w:pPr>
      <w:rPr>
        <w:rFonts w:ascii="Symbol" w:hAnsi="Symbol" w:cs="Symbol" w:hint="default"/>
        <w:lang w:val="ru-RU" w:eastAsia="en-US" w:bidi="ar-SA"/>
      </w:rPr>
    </w:lvl>
    <w:lvl w:ilvl="6">
      <w:start w:val="1"/>
      <w:numFmt w:val="bullet"/>
      <w:lvlText w:val=""/>
      <w:lvlJc w:val="left"/>
      <w:pPr>
        <w:ind w:left="6424" w:hanging="706"/>
      </w:pPr>
      <w:rPr>
        <w:rFonts w:ascii="Symbol" w:hAnsi="Symbol" w:cs="Symbol" w:hint="default"/>
        <w:lang w:val="ru-RU" w:eastAsia="en-US" w:bidi="ar-SA"/>
      </w:rPr>
    </w:lvl>
    <w:lvl w:ilvl="7">
      <w:start w:val="1"/>
      <w:numFmt w:val="bullet"/>
      <w:lvlText w:val=""/>
      <w:lvlJc w:val="left"/>
      <w:pPr>
        <w:ind w:left="7458" w:hanging="706"/>
      </w:pPr>
      <w:rPr>
        <w:rFonts w:ascii="Symbol" w:hAnsi="Symbol" w:cs="Symbol" w:hint="default"/>
        <w:lang w:val="ru-RU" w:eastAsia="en-US" w:bidi="ar-SA"/>
      </w:rPr>
    </w:lvl>
    <w:lvl w:ilvl="8">
      <w:start w:val="1"/>
      <w:numFmt w:val="bullet"/>
      <w:lvlText w:val=""/>
      <w:lvlJc w:val="left"/>
      <w:pPr>
        <w:ind w:left="8492" w:hanging="706"/>
      </w:pPr>
      <w:rPr>
        <w:rFonts w:ascii="Symbol" w:hAnsi="Symbol" w:cs="Symbol" w:hint="default"/>
        <w:lang w:val="ru-RU" w:eastAsia="en-US" w:bidi="ar-SA"/>
      </w:rPr>
    </w:lvl>
  </w:abstractNum>
  <w:abstractNum w:abstractNumId="24">
    <w:lvl w:ilvl="0">
      <w:start w:val="1"/>
      <w:numFmt w:val="bullet"/>
      <w:lvlText w:val="-"/>
      <w:lvlJc w:val="left"/>
      <w:pPr>
        <w:ind w:left="217" w:hanging="123"/>
      </w:pPr>
      <w:rPr>
        <w:rFonts w:ascii="Arial" w:hAnsi="Arial" w:cs="Arial" w:hint="default"/>
        <w:sz w:val="24"/>
        <w:szCs w:val="20"/>
        <w:w w:val="99"/>
        <w:rFonts w:cs="Arial"/>
        <w:lang w:val="ru-RU" w:eastAsia="en-US" w:bidi="ar-SA"/>
      </w:rPr>
    </w:lvl>
    <w:lvl w:ilvl="1">
      <w:start w:val="1"/>
      <w:numFmt w:val="bullet"/>
      <w:lvlText w:val=""/>
      <w:lvlJc w:val="left"/>
      <w:pPr>
        <w:ind w:left="1254" w:hanging="123"/>
      </w:pPr>
      <w:rPr>
        <w:rFonts w:ascii="Symbol" w:hAnsi="Symbol" w:cs="Symbol" w:hint="default"/>
        <w:lang w:val="ru-RU" w:eastAsia="en-US" w:bidi="ar-SA"/>
      </w:rPr>
    </w:lvl>
    <w:lvl w:ilvl="2">
      <w:start w:val="1"/>
      <w:numFmt w:val="bullet"/>
      <w:lvlText w:val=""/>
      <w:lvlJc w:val="left"/>
      <w:pPr>
        <w:ind w:left="2288" w:hanging="123"/>
      </w:pPr>
      <w:rPr>
        <w:rFonts w:ascii="Symbol" w:hAnsi="Symbol" w:cs="Symbol" w:hint="default"/>
        <w:lang w:val="ru-RU" w:eastAsia="en-US" w:bidi="ar-SA"/>
      </w:rPr>
    </w:lvl>
    <w:lvl w:ilvl="3">
      <w:start w:val="1"/>
      <w:numFmt w:val="bullet"/>
      <w:lvlText w:val=""/>
      <w:lvlJc w:val="left"/>
      <w:pPr>
        <w:ind w:left="3322" w:hanging="123"/>
      </w:pPr>
      <w:rPr>
        <w:rFonts w:ascii="Symbol" w:hAnsi="Symbol" w:cs="Symbol" w:hint="default"/>
        <w:lang w:val="ru-RU" w:eastAsia="en-US" w:bidi="ar-SA"/>
      </w:rPr>
    </w:lvl>
    <w:lvl w:ilvl="4">
      <w:start w:val="1"/>
      <w:numFmt w:val="bullet"/>
      <w:lvlText w:val=""/>
      <w:lvlJc w:val="left"/>
      <w:pPr>
        <w:ind w:left="4356" w:hanging="123"/>
      </w:pPr>
      <w:rPr>
        <w:rFonts w:ascii="Symbol" w:hAnsi="Symbol" w:cs="Symbol" w:hint="default"/>
        <w:lang w:val="ru-RU" w:eastAsia="en-US" w:bidi="ar-SA"/>
      </w:rPr>
    </w:lvl>
    <w:lvl w:ilvl="5">
      <w:start w:val="1"/>
      <w:numFmt w:val="bullet"/>
      <w:lvlText w:val=""/>
      <w:lvlJc w:val="left"/>
      <w:pPr>
        <w:ind w:left="5390" w:hanging="123"/>
      </w:pPr>
      <w:rPr>
        <w:rFonts w:ascii="Symbol" w:hAnsi="Symbol" w:cs="Symbol" w:hint="default"/>
        <w:lang w:val="ru-RU" w:eastAsia="en-US" w:bidi="ar-SA"/>
      </w:rPr>
    </w:lvl>
    <w:lvl w:ilvl="6">
      <w:start w:val="1"/>
      <w:numFmt w:val="bullet"/>
      <w:lvlText w:val=""/>
      <w:lvlJc w:val="left"/>
      <w:pPr>
        <w:ind w:left="6424" w:hanging="123"/>
      </w:pPr>
      <w:rPr>
        <w:rFonts w:ascii="Symbol" w:hAnsi="Symbol" w:cs="Symbol" w:hint="default"/>
        <w:lang w:val="ru-RU" w:eastAsia="en-US" w:bidi="ar-SA"/>
      </w:rPr>
    </w:lvl>
    <w:lvl w:ilvl="7">
      <w:start w:val="1"/>
      <w:numFmt w:val="bullet"/>
      <w:lvlText w:val=""/>
      <w:lvlJc w:val="left"/>
      <w:pPr>
        <w:ind w:left="7458" w:hanging="123"/>
      </w:pPr>
      <w:rPr>
        <w:rFonts w:ascii="Symbol" w:hAnsi="Symbol" w:cs="Symbol" w:hint="default"/>
        <w:lang w:val="ru-RU" w:eastAsia="en-US" w:bidi="ar-SA"/>
      </w:rPr>
    </w:lvl>
    <w:lvl w:ilvl="8">
      <w:start w:val="1"/>
      <w:numFmt w:val="bullet"/>
      <w:lvlText w:val=""/>
      <w:lvlJc w:val="left"/>
      <w:pPr>
        <w:ind w:left="8492" w:hanging="123"/>
      </w:pPr>
      <w:rPr>
        <w:rFonts w:ascii="Symbol" w:hAnsi="Symbol" w:cs="Symbol" w:hint="default"/>
        <w:lang w:val="ru-RU" w:eastAsia="en-US" w:bidi="ar-SA"/>
      </w:rPr>
    </w:lvl>
  </w:abstractNum>
  <w:abstractNum w:abstractNumId="25">
    <w:lvl w:ilvl="0">
      <w:start w:val="1"/>
      <w:numFmt w:val="decimal"/>
      <w:lvlText w:val="%1)"/>
      <w:lvlJc w:val="left"/>
      <w:pPr>
        <w:ind w:left="1004" w:hanging="269"/>
      </w:pPr>
      <w:rPr>
        <w:sz w:val="24"/>
        <w:spacing w:val="-1"/>
        <w:szCs w:val="20"/>
        <w:w w:val="99"/>
        <w:rFonts w:ascii="Times New Roman" w:hAnsi="Times New Roman" w:eastAsia="Arial" w:cs="Arial"/>
        <w:lang w:val="ru-RU" w:eastAsia="en-US" w:bidi="ar-SA"/>
      </w:rPr>
    </w:lvl>
    <w:lvl w:ilvl="1">
      <w:start w:val="1"/>
      <w:numFmt w:val="bullet"/>
      <w:lvlText w:val=""/>
      <w:lvlJc w:val="left"/>
      <w:pPr>
        <w:ind w:left="1956" w:hanging="269"/>
      </w:pPr>
      <w:rPr>
        <w:rFonts w:ascii="Symbol" w:hAnsi="Symbol" w:cs="Symbol" w:hint="default"/>
        <w:lang w:val="ru-RU" w:eastAsia="en-US" w:bidi="ar-SA"/>
      </w:rPr>
    </w:lvl>
    <w:lvl w:ilvl="2">
      <w:start w:val="1"/>
      <w:numFmt w:val="bullet"/>
      <w:lvlText w:val=""/>
      <w:lvlJc w:val="left"/>
      <w:pPr>
        <w:ind w:left="2912" w:hanging="269"/>
      </w:pPr>
      <w:rPr>
        <w:rFonts w:ascii="Symbol" w:hAnsi="Symbol" w:cs="Symbol" w:hint="default"/>
        <w:lang w:val="ru-RU" w:eastAsia="en-US" w:bidi="ar-SA"/>
      </w:rPr>
    </w:lvl>
    <w:lvl w:ilvl="3">
      <w:start w:val="1"/>
      <w:numFmt w:val="bullet"/>
      <w:lvlText w:val=""/>
      <w:lvlJc w:val="left"/>
      <w:pPr>
        <w:ind w:left="3868" w:hanging="269"/>
      </w:pPr>
      <w:rPr>
        <w:rFonts w:ascii="Symbol" w:hAnsi="Symbol" w:cs="Symbol" w:hint="default"/>
        <w:lang w:val="ru-RU" w:eastAsia="en-US" w:bidi="ar-SA"/>
      </w:rPr>
    </w:lvl>
    <w:lvl w:ilvl="4">
      <w:start w:val="1"/>
      <w:numFmt w:val="bullet"/>
      <w:lvlText w:val=""/>
      <w:lvlJc w:val="left"/>
      <w:pPr>
        <w:ind w:left="4824" w:hanging="269"/>
      </w:pPr>
      <w:rPr>
        <w:rFonts w:ascii="Symbol" w:hAnsi="Symbol" w:cs="Symbol" w:hint="default"/>
        <w:lang w:val="ru-RU" w:eastAsia="en-US" w:bidi="ar-SA"/>
      </w:rPr>
    </w:lvl>
    <w:lvl w:ilvl="5">
      <w:start w:val="1"/>
      <w:numFmt w:val="bullet"/>
      <w:lvlText w:val=""/>
      <w:lvlJc w:val="left"/>
      <w:pPr>
        <w:ind w:left="5780" w:hanging="269"/>
      </w:pPr>
      <w:rPr>
        <w:rFonts w:ascii="Symbol" w:hAnsi="Symbol" w:cs="Symbol" w:hint="default"/>
        <w:lang w:val="ru-RU" w:eastAsia="en-US" w:bidi="ar-SA"/>
      </w:rPr>
    </w:lvl>
    <w:lvl w:ilvl="6">
      <w:start w:val="1"/>
      <w:numFmt w:val="bullet"/>
      <w:lvlText w:val=""/>
      <w:lvlJc w:val="left"/>
      <w:pPr>
        <w:ind w:left="6736" w:hanging="269"/>
      </w:pPr>
      <w:rPr>
        <w:rFonts w:ascii="Symbol" w:hAnsi="Symbol" w:cs="Symbol" w:hint="default"/>
        <w:lang w:val="ru-RU" w:eastAsia="en-US" w:bidi="ar-SA"/>
      </w:rPr>
    </w:lvl>
    <w:lvl w:ilvl="7">
      <w:start w:val="1"/>
      <w:numFmt w:val="bullet"/>
      <w:lvlText w:val=""/>
      <w:lvlJc w:val="left"/>
      <w:pPr>
        <w:ind w:left="7692" w:hanging="269"/>
      </w:pPr>
      <w:rPr>
        <w:rFonts w:ascii="Symbol" w:hAnsi="Symbol" w:cs="Symbol" w:hint="default"/>
        <w:lang w:val="ru-RU" w:eastAsia="en-US" w:bidi="ar-SA"/>
      </w:rPr>
    </w:lvl>
    <w:lvl w:ilvl="8">
      <w:start w:val="1"/>
      <w:numFmt w:val="bullet"/>
      <w:lvlText w:val=""/>
      <w:lvlJc w:val="left"/>
      <w:pPr>
        <w:ind w:left="8648" w:hanging="269"/>
      </w:pPr>
      <w:rPr>
        <w:rFonts w:ascii="Symbol" w:hAnsi="Symbol" w:cs="Symbol" w:hint="default"/>
        <w:lang w:val="ru-RU" w:eastAsia="en-US" w:bidi="ar-SA"/>
      </w:rPr>
    </w:lvl>
  </w:abstractNum>
  <w:abstractNum w:abstractNumId="26">
    <w:lvl w:ilvl="0">
      <w:start w:val="1"/>
      <w:numFmt w:val="bullet"/>
      <w:lvlText w:val=""/>
      <w:lvlJc w:val="left"/>
      <w:pPr>
        <w:ind w:left="217" w:hanging="425"/>
      </w:pPr>
      <w:rPr>
        <w:rFonts w:ascii="Symbol" w:hAnsi="Symbol" w:cs="Symbol" w:hint="default"/>
        <w:sz w:val="24"/>
        <w:szCs w:val="20"/>
        <w:w w:val="99"/>
        <w:rFonts w:cs="Symbol"/>
        <w:lang w:val="ru-RU" w:eastAsia="en-US" w:bidi="ar-SA"/>
      </w:rPr>
    </w:lvl>
    <w:lvl w:ilvl="1">
      <w:start w:val="1"/>
      <w:numFmt w:val="bullet"/>
      <w:lvlText w:val=""/>
      <w:lvlJc w:val="left"/>
      <w:pPr>
        <w:ind w:left="1254" w:hanging="425"/>
      </w:pPr>
      <w:rPr>
        <w:rFonts w:ascii="Symbol" w:hAnsi="Symbol" w:cs="Symbol" w:hint="default"/>
        <w:lang w:val="ru-RU" w:eastAsia="en-US" w:bidi="ar-SA"/>
      </w:rPr>
    </w:lvl>
    <w:lvl w:ilvl="2">
      <w:start w:val="1"/>
      <w:numFmt w:val="bullet"/>
      <w:lvlText w:val=""/>
      <w:lvlJc w:val="left"/>
      <w:pPr>
        <w:ind w:left="2288" w:hanging="425"/>
      </w:pPr>
      <w:rPr>
        <w:rFonts w:ascii="Symbol" w:hAnsi="Symbol" w:cs="Symbol" w:hint="default"/>
        <w:lang w:val="ru-RU" w:eastAsia="en-US" w:bidi="ar-SA"/>
      </w:rPr>
    </w:lvl>
    <w:lvl w:ilvl="3">
      <w:start w:val="1"/>
      <w:numFmt w:val="bullet"/>
      <w:lvlText w:val=""/>
      <w:lvlJc w:val="left"/>
      <w:pPr>
        <w:ind w:left="3322" w:hanging="425"/>
      </w:pPr>
      <w:rPr>
        <w:rFonts w:ascii="Symbol" w:hAnsi="Symbol" w:cs="Symbol" w:hint="default"/>
        <w:lang w:val="ru-RU" w:eastAsia="en-US" w:bidi="ar-SA"/>
      </w:rPr>
    </w:lvl>
    <w:lvl w:ilvl="4">
      <w:start w:val="1"/>
      <w:numFmt w:val="bullet"/>
      <w:lvlText w:val=""/>
      <w:lvlJc w:val="left"/>
      <w:pPr>
        <w:ind w:left="4356" w:hanging="425"/>
      </w:pPr>
      <w:rPr>
        <w:rFonts w:ascii="Symbol" w:hAnsi="Symbol" w:cs="Symbol" w:hint="default"/>
        <w:lang w:val="ru-RU" w:eastAsia="en-US" w:bidi="ar-SA"/>
      </w:rPr>
    </w:lvl>
    <w:lvl w:ilvl="5">
      <w:start w:val="1"/>
      <w:numFmt w:val="bullet"/>
      <w:lvlText w:val=""/>
      <w:lvlJc w:val="left"/>
      <w:pPr>
        <w:ind w:left="5390" w:hanging="425"/>
      </w:pPr>
      <w:rPr>
        <w:rFonts w:ascii="Symbol" w:hAnsi="Symbol" w:cs="Symbol" w:hint="default"/>
        <w:lang w:val="ru-RU" w:eastAsia="en-US" w:bidi="ar-SA"/>
      </w:rPr>
    </w:lvl>
    <w:lvl w:ilvl="6">
      <w:start w:val="1"/>
      <w:numFmt w:val="bullet"/>
      <w:lvlText w:val=""/>
      <w:lvlJc w:val="left"/>
      <w:pPr>
        <w:ind w:left="6424" w:hanging="425"/>
      </w:pPr>
      <w:rPr>
        <w:rFonts w:ascii="Symbol" w:hAnsi="Symbol" w:cs="Symbol" w:hint="default"/>
        <w:lang w:val="ru-RU" w:eastAsia="en-US" w:bidi="ar-SA"/>
      </w:rPr>
    </w:lvl>
    <w:lvl w:ilvl="7">
      <w:start w:val="1"/>
      <w:numFmt w:val="bullet"/>
      <w:lvlText w:val=""/>
      <w:lvlJc w:val="left"/>
      <w:pPr>
        <w:ind w:left="7458" w:hanging="425"/>
      </w:pPr>
      <w:rPr>
        <w:rFonts w:ascii="Symbol" w:hAnsi="Symbol" w:cs="Symbol" w:hint="default"/>
        <w:lang w:val="ru-RU" w:eastAsia="en-US" w:bidi="ar-SA"/>
      </w:rPr>
    </w:lvl>
    <w:lvl w:ilvl="8">
      <w:start w:val="1"/>
      <w:numFmt w:val="bullet"/>
      <w:lvlText w:val=""/>
      <w:lvlJc w:val="left"/>
      <w:pPr>
        <w:ind w:left="8492" w:hanging="425"/>
      </w:pPr>
      <w:rPr>
        <w:rFonts w:ascii="Symbol" w:hAnsi="Symbol" w:cs="Symbol" w:hint="default"/>
        <w:lang w:val="ru-RU" w:eastAsia="en-US" w:bidi="ar-SA"/>
      </w:rPr>
    </w:lvl>
  </w:abstractNum>
  <w:abstractNum w:abstractNumId="27">
    <w:lvl w:ilvl="0">
      <w:start w:val="1"/>
      <w:numFmt w:val="bullet"/>
      <w:lvlText w:val=""/>
      <w:lvlJc w:val="left"/>
      <w:pPr>
        <w:ind w:left="1371" w:hanging="360"/>
      </w:pPr>
      <w:rPr>
        <w:rFonts w:ascii="Symbol" w:hAnsi="Symbol" w:cs="Symbol" w:hint="default"/>
        <w:sz w:val="24"/>
        <w:szCs w:val="20"/>
        <w:w w:val="99"/>
        <w:rFonts w:cs="Symbol"/>
        <w:lang w:val="ru-RU" w:eastAsia="en-US" w:bidi="ar-SA"/>
      </w:rPr>
    </w:lvl>
    <w:lvl w:ilvl="1">
      <w:start w:val="1"/>
      <w:numFmt w:val="bullet"/>
      <w:lvlText w:val=""/>
      <w:lvlJc w:val="left"/>
      <w:pPr>
        <w:ind w:left="2298" w:hanging="360"/>
      </w:pPr>
      <w:rPr>
        <w:rFonts w:ascii="Symbol" w:hAnsi="Symbol" w:cs="Symbol" w:hint="default"/>
        <w:lang w:val="ru-RU" w:eastAsia="en-US" w:bidi="ar-SA"/>
      </w:rPr>
    </w:lvl>
    <w:lvl w:ilvl="2">
      <w:start w:val="1"/>
      <w:numFmt w:val="bullet"/>
      <w:lvlText w:val=""/>
      <w:lvlJc w:val="left"/>
      <w:pPr>
        <w:ind w:left="3216" w:hanging="360"/>
      </w:pPr>
      <w:rPr>
        <w:rFonts w:ascii="Symbol" w:hAnsi="Symbol" w:cs="Symbol" w:hint="default"/>
        <w:lang w:val="ru-RU" w:eastAsia="en-US" w:bidi="ar-SA"/>
      </w:rPr>
    </w:lvl>
    <w:lvl w:ilvl="3">
      <w:start w:val="1"/>
      <w:numFmt w:val="bullet"/>
      <w:lvlText w:val=""/>
      <w:lvlJc w:val="left"/>
      <w:pPr>
        <w:ind w:left="4134" w:hanging="360"/>
      </w:pPr>
      <w:rPr>
        <w:rFonts w:ascii="Symbol" w:hAnsi="Symbol" w:cs="Symbol" w:hint="default"/>
        <w:lang w:val="ru-RU" w:eastAsia="en-US" w:bidi="ar-SA"/>
      </w:rPr>
    </w:lvl>
    <w:lvl w:ilvl="4">
      <w:start w:val="1"/>
      <w:numFmt w:val="bullet"/>
      <w:lvlText w:val=""/>
      <w:lvlJc w:val="left"/>
      <w:pPr>
        <w:ind w:left="5052" w:hanging="360"/>
      </w:pPr>
      <w:rPr>
        <w:rFonts w:ascii="Symbol" w:hAnsi="Symbol" w:cs="Symbol" w:hint="default"/>
        <w:lang w:val="ru-RU" w:eastAsia="en-US" w:bidi="ar-SA"/>
      </w:rPr>
    </w:lvl>
    <w:lvl w:ilvl="5">
      <w:start w:val="1"/>
      <w:numFmt w:val="bullet"/>
      <w:lvlText w:val=""/>
      <w:lvlJc w:val="left"/>
      <w:pPr>
        <w:ind w:left="5970" w:hanging="360"/>
      </w:pPr>
      <w:rPr>
        <w:rFonts w:ascii="Symbol" w:hAnsi="Symbol" w:cs="Symbol" w:hint="default"/>
        <w:lang w:val="ru-RU" w:eastAsia="en-US" w:bidi="ar-SA"/>
      </w:rPr>
    </w:lvl>
    <w:lvl w:ilvl="6">
      <w:start w:val="1"/>
      <w:numFmt w:val="bullet"/>
      <w:lvlText w:val=""/>
      <w:lvlJc w:val="left"/>
      <w:pPr>
        <w:ind w:left="6888" w:hanging="360"/>
      </w:pPr>
      <w:rPr>
        <w:rFonts w:ascii="Symbol" w:hAnsi="Symbol" w:cs="Symbol" w:hint="default"/>
        <w:lang w:val="ru-RU" w:eastAsia="en-US" w:bidi="ar-SA"/>
      </w:rPr>
    </w:lvl>
    <w:lvl w:ilvl="7">
      <w:start w:val="1"/>
      <w:numFmt w:val="bullet"/>
      <w:lvlText w:val=""/>
      <w:lvlJc w:val="left"/>
      <w:pPr>
        <w:ind w:left="7806" w:hanging="360"/>
      </w:pPr>
      <w:rPr>
        <w:rFonts w:ascii="Symbol" w:hAnsi="Symbol" w:cs="Symbol" w:hint="default"/>
        <w:lang w:val="ru-RU" w:eastAsia="en-US" w:bidi="ar-SA"/>
      </w:rPr>
    </w:lvl>
    <w:lvl w:ilvl="8">
      <w:start w:val="1"/>
      <w:numFmt w:val="bullet"/>
      <w:lvlText w:val=""/>
      <w:lvlJc w:val="left"/>
      <w:pPr>
        <w:ind w:left="8724" w:hanging="360"/>
      </w:pPr>
      <w:rPr>
        <w:rFonts w:ascii="Symbol" w:hAnsi="Symbol" w:cs="Symbol" w:hint="default"/>
        <w:lang w:val="ru-RU" w:eastAsia="en-US" w:bidi="ar-SA"/>
      </w:rPr>
    </w:lvl>
  </w:abstractNum>
  <w:abstractNum w:abstractNumId="28">
    <w:lvl w:ilvl="0">
      <w:start w:val="1"/>
      <w:numFmt w:val="bullet"/>
      <w:lvlText w:val=""/>
      <w:lvlJc w:val="left"/>
      <w:pPr>
        <w:ind w:left="1503" w:hanging="351"/>
      </w:pPr>
      <w:rPr>
        <w:rFonts w:ascii="Symbol" w:hAnsi="Symbol" w:cs="Symbol" w:hint="default"/>
        <w:sz w:val="24"/>
        <w:szCs w:val="20"/>
        <w:w w:val="99"/>
        <w:rFonts w:cs="Symbol"/>
        <w:lang w:val="ru-RU" w:eastAsia="en-US" w:bidi="ar-SA"/>
      </w:rPr>
    </w:lvl>
    <w:lvl w:ilvl="1">
      <w:start w:val="1"/>
      <w:numFmt w:val="bullet"/>
      <w:lvlText w:val=""/>
      <w:lvlJc w:val="left"/>
      <w:pPr>
        <w:ind w:left="2406" w:hanging="351"/>
      </w:pPr>
      <w:rPr>
        <w:rFonts w:ascii="Symbol" w:hAnsi="Symbol" w:cs="Symbol" w:hint="default"/>
        <w:lang w:val="ru-RU" w:eastAsia="en-US" w:bidi="ar-SA"/>
      </w:rPr>
    </w:lvl>
    <w:lvl w:ilvl="2">
      <w:start w:val="1"/>
      <w:numFmt w:val="bullet"/>
      <w:lvlText w:val=""/>
      <w:lvlJc w:val="left"/>
      <w:pPr>
        <w:ind w:left="3312" w:hanging="351"/>
      </w:pPr>
      <w:rPr>
        <w:rFonts w:ascii="Symbol" w:hAnsi="Symbol" w:cs="Symbol" w:hint="default"/>
        <w:lang w:val="ru-RU" w:eastAsia="en-US" w:bidi="ar-SA"/>
      </w:rPr>
    </w:lvl>
    <w:lvl w:ilvl="3">
      <w:start w:val="1"/>
      <w:numFmt w:val="bullet"/>
      <w:lvlText w:val=""/>
      <w:lvlJc w:val="left"/>
      <w:pPr>
        <w:ind w:left="4218" w:hanging="351"/>
      </w:pPr>
      <w:rPr>
        <w:rFonts w:ascii="Symbol" w:hAnsi="Symbol" w:cs="Symbol" w:hint="default"/>
        <w:lang w:val="ru-RU" w:eastAsia="en-US" w:bidi="ar-SA"/>
      </w:rPr>
    </w:lvl>
    <w:lvl w:ilvl="4">
      <w:start w:val="1"/>
      <w:numFmt w:val="bullet"/>
      <w:lvlText w:val=""/>
      <w:lvlJc w:val="left"/>
      <w:pPr>
        <w:ind w:left="5124" w:hanging="351"/>
      </w:pPr>
      <w:rPr>
        <w:rFonts w:ascii="Symbol" w:hAnsi="Symbol" w:cs="Symbol" w:hint="default"/>
        <w:lang w:val="ru-RU" w:eastAsia="en-US" w:bidi="ar-SA"/>
      </w:rPr>
    </w:lvl>
    <w:lvl w:ilvl="5">
      <w:start w:val="1"/>
      <w:numFmt w:val="bullet"/>
      <w:lvlText w:val=""/>
      <w:lvlJc w:val="left"/>
      <w:pPr>
        <w:ind w:left="6030" w:hanging="351"/>
      </w:pPr>
      <w:rPr>
        <w:rFonts w:ascii="Symbol" w:hAnsi="Symbol" w:cs="Symbol" w:hint="default"/>
        <w:lang w:val="ru-RU" w:eastAsia="en-US" w:bidi="ar-SA"/>
      </w:rPr>
    </w:lvl>
    <w:lvl w:ilvl="6">
      <w:start w:val="1"/>
      <w:numFmt w:val="bullet"/>
      <w:lvlText w:val=""/>
      <w:lvlJc w:val="left"/>
      <w:pPr>
        <w:ind w:left="6936" w:hanging="351"/>
      </w:pPr>
      <w:rPr>
        <w:rFonts w:ascii="Symbol" w:hAnsi="Symbol" w:cs="Symbol" w:hint="default"/>
        <w:lang w:val="ru-RU" w:eastAsia="en-US" w:bidi="ar-SA"/>
      </w:rPr>
    </w:lvl>
    <w:lvl w:ilvl="7">
      <w:start w:val="1"/>
      <w:numFmt w:val="bullet"/>
      <w:lvlText w:val=""/>
      <w:lvlJc w:val="left"/>
      <w:pPr>
        <w:ind w:left="7842" w:hanging="351"/>
      </w:pPr>
      <w:rPr>
        <w:rFonts w:ascii="Symbol" w:hAnsi="Symbol" w:cs="Symbol" w:hint="default"/>
        <w:lang w:val="ru-RU" w:eastAsia="en-US" w:bidi="ar-SA"/>
      </w:rPr>
    </w:lvl>
    <w:lvl w:ilvl="8">
      <w:start w:val="1"/>
      <w:numFmt w:val="bullet"/>
      <w:lvlText w:val=""/>
      <w:lvlJc w:val="left"/>
      <w:pPr>
        <w:ind w:left="8748" w:hanging="351"/>
      </w:pPr>
      <w:rPr>
        <w:rFonts w:ascii="Symbol" w:hAnsi="Symbol" w:cs="Symbol" w:hint="default"/>
        <w:lang w:val="ru-RU" w:eastAsia="en-US" w:bidi="ar-SA"/>
      </w:rPr>
    </w:lvl>
  </w:abstractNum>
  <w:abstractNum w:abstractNumId="29">
    <w:lvl w:ilvl="0">
      <w:start w:val="1"/>
      <w:numFmt w:val="bullet"/>
      <w:lvlText w:val=""/>
      <w:lvlJc w:val="left"/>
      <w:pPr>
        <w:ind w:left="1494" w:hanging="351"/>
      </w:pPr>
      <w:rPr>
        <w:rFonts w:ascii="Symbol" w:hAnsi="Symbol" w:cs="Symbol" w:hint="default"/>
        <w:sz w:val="24"/>
        <w:szCs w:val="20"/>
        <w:w w:val="99"/>
        <w:rFonts w:cs="Symbol"/>
        <w:lang w:val="ru-RU" w:eastAsia="en-US" w:bidi="ar-SA"/>
      </w:rPr>
    </w:lvl>
    <w:lvl w:ilvl="1">
      <w:start w:val="1"/>
      <w:numFmt w:val="bullet"/>
      <w:lvlText w:val=""/>
      <w:lvlJc w:val="left"/>
      <w:pPr>
        <w:ind w:left="2406" w:hanging="351"/>
      </w:pPr>
      <w:rPr>
        <w:rFonts w:ascii="Symbol" w:hAnsi="Symbol" w:cs="Symbol" w:hint="default"/>
        <w:lang w:val="ru-RU" w:eastAsia="en-US" w:bidi="ar-SA"/>
      </w:rPr>
    </w:lvl>
    <w:lvl w:ilvl="2">
      <w:start w:val="1"/>
      <w:numFmt w:val="bullet"/>
      <w:lvlText w:val=""/>
      <w:lvlJc w:val="left"/>
      <w:pPr>
        <w:ind w:left="3312" w:hanging="351"/>
      </w:pPr>
      <w:rPr>
        <w:rFonts w:ascii="Symbol" w:hAnsi="Symbol" w:cs="Symbol" w:hint="default"/>
        <w:lang w:val="ru-RU" w:eastAsia="en-US" w:bidi="ar-SA"/>
      </w:rPr>
    </w:lvl>
    <w:lvl w:ilvl="3">
      <w:start w:val="1"/>
      <w:numFmt w:val="bullet"/>
      <w:lvlText w:val=""/>
      <w:lvlJc w:val="left"/>
      <w:pPr>
        <w:ind w:left="4218" w:hanging="351"/>
      </w:pPr>
      <w:rPr>
        <w:rFonts w:ascii="Symbol" w:hAnsi="Symbol" w:cs="Symbol" w:hint="default"/>
        <w:lang w:val="ru-RU" w:eastAsia="en-US" w:bidi="ar-SA"/>
      </w:rPr>
    </w:lvl>
    <w:lvl w:ilvl="4">
      <w:start w:val="1"/>
      <w:numFmt w:val="bullet"/>
      <w:lvlText w:val=""/>
      <w:lvlJc w:val="left"/>
      <w:pPr>
        <w:ind w:left="5124" w:hanging="351"/>
      </w:pPr>
      <w:rPr>
        <w:rFonts w:ascii="Symbol" w:hAnsi="Symbol" w:cs="Symbol" w:hint="default"/>
        <w:lang w:val="ru-RU" w:eastAsia="en-US" w:bidi="ar-SA"/>
      </w:rPr>
    </w:lvl>
    <w:lvl w:ilvl="5">
      <w:start w:val="1"/>
      <w:numFmt w:val="bullet"/>
      <w:lvlText w:val=""/>
      <w:lvlJc w:val="left"/>
      <w:pPr>
        <w:ind w:left="6030" w:hanging="351"/>
      </w:pPr>
      <w:rPr>
        <w:rFonts w:ascii="Symbol" w:hAnsi="Symbol" w:cs="Symbol" w:hint="default"/>
        <w:lang w:val="ru-RU" w:eastAsia="en-US" w:bidi="ar-SA"/>
      </w:rPr>
    </w:lvl>
    <w:lvl w:ilvl="6">
      <w:start w:val="1"/>
      <w:numFmt w:val="bullet"/>
      <w:lvlText w:val=""/>
      <w:lvlJc w:val="left"/>
      <w:pPr>
        <w:ind w:left="6936" w:hanging="351"/>
      </w:pPr>
      <w:rPr>
        <w:rFonts w:ascii="Symbol" w:hAnsi="Symbol" w:cs="Symbol" w:hint="default"/>
        <w:lang w:val="ru-RU" w:eastAsia="en-US" w:bidi="ar-SA"/>
      </w:rPr>
    </w:lvl>
    <w:lvl w:ilvl="7">
      <w:start w:val="1"/>
      <w:numFmt w:val="bullet"/>
      <w:lvlText w:val=""/>
      <w:lvlJc w:val="left"/>
      <w:pPr>
        <w:ind w:left="7842" w:hanging="351"/>
      </w:pPr>
      <w:rPr>
        <w:rFonts w:ascii="Symbol" w:hAnsi="Symbol" w:cs="Symbol" w:hint="default"/>
        <w:lang w:val="ru-RU" w:eastAsia="en-US" w:bidi="ar-SA"/>
      </w:rPr>
    </w:lvl>
    <w:lvl w:ilvl="8">
      <w:start w:val="1"/>
      <w:numFmt w:val="bullet"/>
      <w:lvlText w:val=""/>
      <w:lvlJc w:val="left"/>
      <w:pPr>
        <w:ind w:left="8748" w:hanging="351"/>
      </w:pPr>
      <w:rPr>
        <w:rFonts w:ascii="Symbol" w:hAnsi="Symbol" w:cs="Symbol" w:hint="default"/>
        <w:lang w:val="ru-RU" w:eastAsia="en-US" w:bidi="ar-SA"/>
      </w:rPr>
    </w:lvl>
  </w:abstractNum>
  <w:abstractNum w:abstractNumId="30">
    <w:lvl w:ilvl="0">
      <w:start w:val="1"/>
      <w:numFmt w:val="bullet"/>
      <w:lvlText w:val=""/>
      <w:lvlJc w:val="left"/>
      <w:pPr>
        <w:ind w:left="1503" w:hanging="351"/>
      </w:pPr>
      <w:rPr>
        <w:rFonts w:ascii="Symbol" w:hAnsi="Symbol" w:cs="Symbol" w:hint="default"/>
        <w:sz w:val="24"/>
        <w:szCs w:val="20"/>
        <w:w w:val="99"/>
        <w:rFonts w:cs="Symbol"/>
        <w:lang w:val="ru-RU" w:eastAsia="en-US" w:bidi="ar-SA"/>
      </w:rPr>
    </w:lvl>
    <w:lvl w:ilvl="1">
      <w:start w:val="1"/>
      <w:numFmt w:val="bullet"/>
      <w:lvlText w:val=""/>
      <w:lvlJc w:val="left"/>
      <w:pPr>
        <w:ind w:left="2406" w:hanging="351"/>
      </w:pPr>
      <w:rPr>
        <w:rFonts w:ascii="Symbol" w:hAnsi="Symbol" w:cs="Symbol" w:hint="default"/>
        <w:lang w:val="ru-RU" w:eastAsia="en-US" w:bidi="ar-SA"/>
      </w:rPr>
    </w:lvl>
    <w:lvl w:ilvl="2">
      <w:start w:val="1"/>
      <w:numFmt w:val="bullet"/>
      <w:lvlText w:val=""/>
      <w:lvlJc w:val="left"/>
      <w:pPr>
        <w:ind w:left="3312" w:hanging="351"/>
      </w:pPr>
      <w:rPr>
        <w:rFonts w:ascii="Symbol" w:hAnsi="Symbol" w:cs="Symbol" w:hint="default"/>
        <w:lang w:val="ru-RU" w:eastAsia="en-US" w:bidi="ar-SA"/>
      </w:rPr>
    </w:lvl>
    <w:lvl w:ilvl="3">
      <w:start w:val="1"/>
      <w:numFmt w:val="bullet"/>
      <w:lvlText w:val=""/>
      <w:lvlJc w:val="left"/>
      <w:pPr>
        <w:ind w:left="4218" w:hanging="351"/>
      </w:pPr>
      <w:rPr>
        <w:rFonts w:ascii="Symbol" w:hAnsi="Symbol" w:cs="Symbol" w:hint="default"/>
        <w:lang w:val="ru-RU" w:eastAsia="en-US" w:bidi="ar-SA"/>
      </w:rPr>
    </w:lvl>
    <w:lvl w:ilvl="4">
      <w:start w:val="1"/>
      <w:numFmt w:val="bullet"/>
      <w:lvlText w:val=""/>
      <w:lvlJc w:val="left"/>
      <w:pPr>
        <w:ind w:left="5124" w:hanging="351"/>
      </w:pPr>
      <w:rPr>
        <w:rFonts w:ascii="Symbol" w:hAnsi="Symbol" w:cs="Symbol" w:hint="default"/>
        <w:lang w:val="ru-RU" w:eastAsia="en-US" w:bidi="ar-SA"/>
      </w:rPr>
    </w:lvl>
    <w:lvl w:ilvl="5">
      <w:start w:val="1"/>
      <w:numFmt w:val="bullet"/>
      <w:lvlText w:val=""/>
      <w:lvlJc w:val="left"/>
      <w:pPr>
        <w:ind w:left="6030" w:hanging="351"/>
      </w:pPr>
      <w:rPr>
        <w:rFonts w:ascii="Symbol" w:hAnsi="Symbol" w:cs="Symbol" w:hint="default"/>
        <w:lang w:val="ru-RU" w:eastAsia="en-US" w:bidi="ar-SA"/>
      </w:rPr>
    </w:lvl>
    <w:lvl w:ilvl="6">
      <w:start w:val="1"/>
      <w:numFmt w:val="bullet"/>
      <w:lvlText w:val=""/>
      <w:lvlJc w:val="left"/>
      <w:pPr>
        <w:ind w:left="6936" w:hanging="351"/>
      </w:pPr>
      <w:rPr>
        <w:rFonts w:ascii="Symbol" w:hAnsi="Symbol" w:cs="Symbol" w:hint="default"/>
        <w:lang w:val="ru-RU" w:eastAsia="en-US" w:bidi="ar-SA"/>
      </w:rPr>
    </w:lvl>
    <w:lvl w:ilvl="7">
      <w:start w:val="1"/>
      <w:numFmt w:val="bullet"/>
      <w:lvlText w:val=""/>
      <w:lvlJc w:val="left"/>
      <w:pPr>
        <w:ind w:left="7842" w:hanging="351"/>
      </w:pPr>
      <w:rPr>
        <w:rFonts w:ascii="Symbol" w:hAnsi="Symbol" w:cs="Symbol" w:hint="default"/>
        <w:lang w:val="ru-RU" w:eastAsia="en-US" w:bidi="ar-SA"/>
      </w:rPr>
    </w:lvl>
    <w:lvl w:ilvl="8">
      <w:start w:val="1"/>
      <w:numFmt w:val="bullet"/>
      <w:lvlText w:val=""/>
      <w:lvlJc w:val="left"/>
      <w:pPr>
        <w:ind w:left="8748" w:hanging="351"/>
      </w:pPr>
      <w:rPr>
        <w:rFonts w:ascii="Symbol" w:hAnsi="Symbol" w:cs="Symbol" w:hint="default"/>
        <w:lang w:val="ru-RU" w:eastAsia="en-US" w:bidi="ar-SA"/>
      </w:rPr>
    </w:lvl>
  </w:abstractNum>
  <w:abstractNum w:abstractNumId="31">
    <w:lvl w:ilvl="0">
      <w:start w:val="1"/>
      <w:numFmt w:val="bullet"/>
      <w:lvlText w:val=""/>
      <w:lvlJc w:val="left"/>
      <w:pPr>
        <w:ind w:left="1494" w:hanging="291"/>
      </w:pPr>
      <w:rPr>
        <w:rFonts w:ascii="Symbol" w:hAnsi="Symbol" w:cs="Symbol" w:hint="default"/>
        <w:sz w:val="24"/>
        <w:szCs w:val="20"/>
        <w:w w:val="99"/>
        <w:rFonts w:cs="Symbol"/>
        <w:lang w:val="ru-RU" w:eastAsia="en-US" w:bidi="ar-SA"/>
      </w:rPr>
    </w:lvl>
    <w:lvl w:ilvl="1">
      <w:start w:val="1"/>
      <w:numFmt w:val="bullet"/>
      <w:lvlText w:val=""/>
      <w:lvlJc w:val="left"/>
      <w:pPr>
        <w:ind w:left="2406" w:hanging="291"/>
      </w:pPr>
      <w:rPr>
        <w:rFonts w:ascii="Symbol" w:hAnsi="Symbol" w:cs="Symbol" w:hint="default"/>
        <w:lang w:val="ru-RU" w:eastAsia="en-US" w:bidi="ar-SA"/>
      </w:rPr>
    </w:lvl>
    <w:lvl w:ilvl="2">
      <w:start w:val="1"/>
      <w:numFmt w:val="bullet"/>
      <w:lvlText w:val=""/>
      <w:lvlJc w:val="left"/>
      <w:pPr>
        <w:ind w:left="3312" w:hanging="291"/>
      </w:pPr>
      <w:rPr>
        <w:rFonts w:ascii="Symbol" w:hAnsi="Symbol" w:cs="Symbol" w:hint="default"/>
        <w:lang w:val="ru-RU" w:eastAsia="en-US" w:bidi="ar-SA"/>
      </w:rPr>
    </w:lvl>
    <w:lvl w:ilvl="3">
      <w:start w:val="1"/>
      <w:numFmt w:val="bullet"/>
      <w:lvlText w:val=""/>
      <w:lvlJc w:val="left"/>
      <w:pPr>
        <w:ind w:left="4218" w:hanging="291"/>
      </w:pPr>
      <w:rPr>
        <w:rFonts w:ascii="Symbol" w:hAnsi="Symbol" w:cs="Symbol" w:hint="default"/>
        <w:lang w:val="ru-RU" w:eastAsia="en-US" w:bidi="ar-SA"/>
      </w:rPr>
    </w:lvl>
    <w:lvl w:ilvl="4">
      <w:start w:val="1"/>
      <w:numFmt w:val="bullet"/>
      <w:lvlText w:val=""/>
      <w:lvlJc w:val="left"/>
      <w:pPr>
        <w:ind w:left="5124" w:hanging="291"/>
      </w:pPr>
      <w:rPr>
        <w:rFonts w:ascii="Symbol" w:hAnsi="Symbol" w:cs="Symbol" w:hint="default"/>
        <w:lang w:val="ru-RU" w:eastAsia="en-US" w:bidi="ar-SA"/>
      </w:rPr>
    </w:lvl>
    <w:lvl w:ilvl="5">
      <w:start w:val="1"/>
      <w:numFmt w:val="bullet"/>
      <w:lvlText w:val=""/>
      <w:lvlJc w:val="left"/>
      <w:pPr>
        <w:ind w:left="6030" w:hanging="291"/>
      </w:pPr>
      <w:rPr>
        <w:rFonts w:ascii="Symbol" w:hAnsi="Symbol" w:cs="Symbol" w:hint="default"/>
        <w:lang w:val="ru-RU" w:eastAsia="en-US" w:bidi="ar-SA"/>
      </w:rPr>
    </w:lvl>
    <w:lvl w:ilvl="6">
      <w:start w:val="1"/>
      <w:numFmt w:val="bullet"/>
      <w:lvlText w:val=""/>
      <w:lvlJc w:val="left"/>
      <w:pPr>
        <w:ind w:left="6936" w:hanging="291"/>
      </w:pPr>
      <w:rPr>
        <w:rFonts w:ascii="Symbol" w:hAnsi="Symbol" w:cs="Symbol" w:hint="default"/>
        <w:lang w:val="ru-RU" w:eastAsia="en-US" w:bidi="ar-SA"/>
      </w:rPr>
    </w:lvl>
    <w:lvl w:ilvl="7">
      <w:start w:val="1"/>
      <w:numFmt w:val="bullet"/>
      <w:lvlText w:val=""/>
      <w:lvlJc w:val="left"/>
      <w:pPr>
        <w:ind w:left="7842" w:hanging="291"/>
      </w:pPr>
      <w:rPr>
        <w:rFonts w:ascii="Symbol" w:hAnsi="Symbol" w:cs="Symbol" w:hint="default"/>
        <w:lang w:val="ru-RU" w:eastAsia="en-US" w:bidi="ar-SA"/>
      </w:rPr>
    </w:lvl>
    <w:lvl w:ilvl="8">
      <w:start w:val="1"/>
      <w:numFmt w:val="bullet"/>
      <w:lvlText w:val=""/>
      <w:lvlJc w:val="left"/>
      <w:pPr>
        <w:ind w:left="8748" w:hanging="291"/>
      </w:pPr>
      <w:rPr>
        <w:rFonts w:ascii="Symbol" w:hAnsi="Symbol" w:cs="Symbol" w:hint="default"/>
        <w:lang w:val="ru-RU" w:eastAsia="en-US" w:bidi="ar-SA"/>
      </w:rPr>
    </w:lvl>
  </w:abstractNum>
  <w:abstractNum w:abstractNumId="32">
    <w:lvl w:ilvl="0">
      <w:start w:val="1"/>
      <w:numFmt w:val="bullet"/>
      <w:lvlText w:val=""/>
      <w:lvlJc w:val="left"/>
      <w:pPr>
        <w:ind w:left="1503" w:hanging="351"/>
      </w:pPr>
      <w:rPr>
        <w:rFonts w:ascii="Symbol" w:hAnsi="Symbol" w:cs="Symbol" w:hint="default"/>
        <w:sz w:val="24"/>
        <w:szCs w:val="20"/>
        <w:w w:val="99"/>
        <w:rFonts w:cs="Symbol"/>
        <w:lang w:val="ru-RU" w:eastAsia="en-US" w:bidi="ar-SA"/>
      </w:rPr>
    </w:lvl>
    <w:lvl w:ilvl="1">
      <w:start w:val="1"/>
      <w:numFmt w:val="bullet"/>
      <w:lvlText w:val=""/>
      <w:lvlJc w:val="left"/>
      <w:pPr>
        <w:ind w:left="2406" w:hanging="351"/>
      </w:pPr>
      <w:rPr>
        <w:rFonts w:ascii="Symbol" w:hAnsi="Symbol" w:cs="Symbol" w:hint="default"/>
        <w:lang w:val="ru-RU" w:eastAsia="en-US" w:bidi="ar-SA"/>
      </w:rPr>
    </w:lvl>
    <w:lvl w:ilvl="2">
      <w:start w:val="1"/>
      <w:numFmt w:val="bullet"/>
      <w:lvlText w:val=""/>
      <w:lvlJc w:val="left"/>
      <w:pPr>
        <w:ind w:left="3312" w:hanging="351"/>
      </w:pPr>
      <w:rPr>
        <w:rFonts w:ascii="Symbol" w:hAnsi="Symbol" w:cs="Symbol" w:hint="default"/>
        <w:lang w:val="ru-RU" w:eastAsia="en-US" w:bidi="ar-SA"/>
      </w:rPr>
    </w:lvl>
    <w:lvl w:ilvl="3">
      <w:start w:val="1"/>
      <w:numFmt w:val="bullet"/>
      <w:lvlText w:val=""/>
      <w:lvlJc w:val="left"/>
      <w:pPr>
        <w:ind w:left="4218" w:hanging="351"/>
      </w:pPr>
      <w:rPr>
        <w:rFonts w:ascii="Symbol" w:hAnsi="Symbol" w:cs="Symbol" w:hint="default"/>
        <w:lang w:val="ru-RU" w:eastAsia="en-US" w:bidi="ar-SA"/>
      </w:rPr>
    </w:lvl>
    <w:lvl w:ilvl="4">
      <w:start w:val="1"/>
      <w:numFmt w:val="bullet"/>
      <w:lvlText w:val=""/>
      <w:lvlJc w:val="left"/>
      <w:pPr>
        <w:ind w:left="5124" w:hanging="351"/>
      </w:pPr>
      <w:rPr>
        <w:rFonts w:ascii="Symbol" w:hAnsi="Symbol" w:cs="Symbol" w:hint="default"/>
        <w:lang w:val="ru-RU" w:eastAsia="en-US" w:bidi="ar-SA"/>
      </w:rPr>
    </w:lvl>
    <w:lvl w:ilvl="5">
      <w:start w:val="1"/>
      <w:numFmt w:val="bullet"/>
      <w:lvlText w:val=""/>
      <w:lvlJc w:val="left"/>
      <w:pPr>
        <w:ind w:left="6030" w:hanging="351"/>
      </w:pPr>
      <w:rPr>
        <w:rFonts w:ascii="Symbol" w:hAnsi="Symbol" w:cs="Symbol" w:hint="default"/>
        <w:lang w:val="ru-RU" w:eastAsia="en-US" w:bidi="ar-SA"/>
      </w:rPr>
    </w:lvl>
    <w:lvl w:ilvl="6">
      <w:start w:val="1"/>
      <w:numFmt w:val="bullet"/>
      <w:lvlText w:val=""/>
      <w:lvlJc w:val="left"/>
      <w:pPr>
        <w:ind w:left="6936" w:hanging="351"/>
      </w:pPr>
      <w:rPr>
        <w:rFonts w:ascii="Symbol" w:hAnsi="Symbol" w:cs="Symbol" w:hint="default"/>
        <w:lang w:val="ru-RU" w:eastAsia="en-US" w:bidi="ar-SA"/>
      </w:rPr>
    </w:lvl>
    <w:lvl w:ilvl="7">
      <w:start w:val="1"/>
      <w:numFmt w:val="bullet"/>
      <w:lvlText w:val=""/>
      <w:lvlJc w:val="left"/>
      <w:pPr>
        <w:ind w:left="7842" w:hanging="351"/>
      </w:pPr>
      <w:rPr>
        <w:rFonts w:ascii="Symbol" w:hAnsi="Symbol" w:cs="Symbol" w:hint="default"/>
        <w:lang w:val="ru-RU" w:eastAsia="en-US" w:bidi="ar-SA"/>
      </w:rPr>
    </w:lvl>
    <w:lvl w:ilvl="8">
      <w:start w:val="1"/>
      <w:numFmt w:val="bullet"/>
      <w:lvlText w:val=""/>
      <w:lvlJc w:val="left"/>
      <w:pPr>
        <w:ind w:left="8748" w:hanging="351"/>
      </w:pPr>
      <w:rPr>
        <w:rFonts w:ascii="Symbol" w:hAnsi="Symbol" w:cs="Symbol" w:hint="default"/>
        <w:lang w:val="ru-RU" w:eastAsia="en-US" w:bidi="ar-SA"/>
      </w:rPr>
    </w:lvl>
  </w:abstractNum>
  <w:abstractNum w:abstractNumId="33">
    <w:lvl w:ilvl="0">
      <w:start w:val="1"/>
      <w:numFmt w:val="bullet"/>
      <w:lvlText w:val=""/>
      <w:lvlJc w:val="left"/>
      <w:pPr>
        <w:ind w:left="1503" w:hanging="351"/>
      </w:pPr>
      <w:rPr>
        <w:rFonts w:ascii="Symbol" w:hAnsi="Symbol" w:cs="Symbol" w:hint="default"/>
        <w:sz w:val="24"/>
        <w:szCs w:val="20"/>
        <w:w w:val="99"/>
        <w:rFonts w:cs="Symbol"/>
        <w:lang w:val="ru-RU" w:eastAsia="en-US" w:bidi="ar-SA"/>
      </w:rPr>
    </w:lvl>
    <w:lvl w:ilvl="1">
      <w:start w:val="1"/>
      <w:numFmt w:val="bullet"/>
      <w:lvlText w:val=""/>
      <w:lvlJc w:val="left"/>
      <w:pPr>
        <w:ind w:left="2406" w:hanging="351"/>
      </w:pPr>
      <w:rPr>
        <w:rFonts w:ascii="Symbol" w:hAnsi="Symbol" w:cs="Symbol" w:hint="default"/>
        <w:lang w:val="ru-RU" w:eastAsia="en-US" w:bidi="ar-SA"/>
      </w:rPr>
    </w:lvl>
    <w:lvl w:ilvl="2">
      <w:start w:val="1"/>
      <w:numFmt w:val="bullet"/>
      <w:lvlText w:val=""/>
      <w:lvlJc w:val="left"/>
      <w:pPr>
        <w:ind w:left="3312" w:hanging="351"/>
      </w:pPr>
      <w:rPr>
        <w:rFonts w:ascii="Symbol" w:hAnsi="Symbol" w:cs="Symbol" w:hint="default"/>
        <w:lang w:val="ru-RU" w:eastAsia="en-US" w:bidi="ar-SA"/>
      </w:rPr>
    </w:lvl>
    <w:lvl w:ilvl="3">
      <w:start w:val="1"/>
      <w:numFmt w:val="bullet"/>
      <w:lvlText w:val=""/>
      <w:lvlJc w:val="left"/>
      <w:pPr>
        <w:ind w:left="4218" w:hanging="351"/>
      </w:pPr>
      <w:rPr>
        <w:rFonts w:ascii="Symbol" w:hAnsi="Symbol" w:cs="Symbol" w:hint="default"/>
        <w:lang w:val="ru-RU" w:eastAsia="en-US" w:bidi="ar-SA"/>
      </w:rPr>
    </w:lvl>
    <w:lvl w:ilvl="4">
      <w:start w:val="1"/>
      <w:numFmt w:val="bullet"/>
      <w:lvlText w:val=""/>
      <w:lvlJc w:val="left"/>
      <w:pPr>
        <w:ind w:left="5124" w:hanging="351"/>
      </w:pPr>
      <w:rPr>
        <w:rFonts w:ascii="Symbol" w:hAnsi="Symbol" w:cs="Symbol" w:hint="default"/>
        <w:lang w:val="ru-RU" w:eastAsia="en-US" w:bidi="ar-SA"/>
      </w:rPr>
    </w:lvl>
    <w:lvl w:ilvl="5">
      <w:start w:val="1"/>
      <w:numFmt w:val="bullet"/>
      <w:lvlText w:val=""/>
      <w:lvlJc w:val="left"/>
      <w:pPr>
        <w:ind w:left="6030" w:hanging="351"/>
      </w:pPr>
      <w:rPr>
        <w:rFonts w:ascii="Symbol" w:hAnsi="Symbol" w:cs="Symbol" w:hint="default"/>
        <w:lang w:val="ru-RU" w:eastAsia="en-US" w:bidi="ar-SA"/>
      </w:rPr>
    </w:lvl>
    <w:lvl w:ilvl="6">
      <w:start w:val="1"/>
      <w:numFmt w:val="bullet"/>
      <w:lvlText w:val=""/>
      <w:lvlJc w:val="left"/>
      <w:pPr>
        <w:ind w:left="6936" w:hanging="351"/>
      </w:pPr>
      <w:rPr>
        <w:rFonts w:ascii="Symbol" w:hAnsi="Symbol" w:cs="Symbol" w:hint="default"/>
        <w:lang w:val="ru-RU" w:eastAsia="en-US" w:bidi="ar-SA"/>
      </w:rPr>
    </w:lvl>
    <w:lvl w:ilvl="7">
      <w:start w:val="1"/>
      <w:numFmt w:val="bullet"/>
      <w:lvlText w:val=""/>
      <w:lvlJc w:val="left"/>
      <w:pPr>
        <w:ind w:left="7842" w:hanging="351"/>
      </w:pPr>
      <w:rPr>
        <w:rFonts w:ascii="Symbol" w:hAnsi="Symbol" w:cs="Symbol" w:hint="default"/>
        <w:lang w:val="ru-RU" w:eastAsia="en-US" w:bidi="ar-SA"/>
      </w:rPr>
    </w:lvl>
    <w:lvl w:ilvl="8">
      <w:start w:val="1"/>
      <w:numFmt w:val="bullet"/>
      <w:lvlText w:val=""/>
      <w:lvlJc w:val="left"/>
      <w:pPr>
        <w:ind w:left="8748" w:hanging="351"/>
      </w:pPr>
      <w:rPr>
        <w:rFonts w:ascii="Symbol" w:hAnsi="Symbol" w:cs="Symbol" w:hint="default"/>
        <w:lang w:val="ru-RU" w:eastAsia="en-US" w:bidi="ar-SA"/>
      </w:rPr>
    </w:lvl>
  </w:abstractNum>
  <w:abstractNum w:abstractNumId="34">
    <w:lvl w:ilvl="0">
      <w:start w:val="1"/>
      <w:numFmt w:val="bullet"/>
      <w:lvlText w:val=""/>
      <w:lvlJc w:val="left"/>
      <w:pPr>
        <w:ind w:left="1503" w:hanging="351"/>
      </w:pPr>
      <w:rPr>
        <w:rFonts w:ascii="Symbol" w:hAnsi="Symbol" w:cs="Symbol" w:hint="default"/>
        <w:sz w:val="24"/>
        <w:szCs w:val="20"/>
        <w:w w:val="99"/>
        <w:rFonts w:cs="Symbol"/>
        <w:lang w:val="ru-RU" w:eastAsia="en-US" w:bidi="ar-SA"/>
      </w:rPr>
    </w:lvl>
    <w:lvl w:ilvl="1">
      <w:start w:val="1"/>
      <w:numFmt w:val="bullet"/>
      <w:lvlText w:val=""/>
      <w:lvlJc w:val="left"/>
      <w:pPr>
        <w:ind w:left="2406" w:hanging="351"/>
      </w:pPr>
      <w:rPr>
        <w:rFonts w:ascii="Symbol" w:hAnsi="Symbol" w:cs="Symbol" w:hint="default"/>
        <w:lang w:val="ru-RU" w:eastAsia="en-US" w:bidi="ar-SA"/>
      </w:rPr>
    </w:lvl>
    <w:lvl w:ilvl="2">
      <w:start w:val="1"/>
      <w:numFmt w:val="bullet"/>
      <w:lvlText w:val=""/>
      <w:lvlJc w:val="left"/>
      <w:pPr>
        <w:ind w:left="3312" w:hanging="351"/>
      </w:pPr>
      <w:rPr>
        <w:rFonts w:ascii="Symbol" w:hAnsi="Symbol" w:cs="Symbol" w:hint="default"/>
        <w:lang w:val="ru-RU" w:eastAsia="en-US" w:bidi="ar-SA"/>
      </w:rPr>
    </w:lvl>
    <w:lvl w:ilvl="3">
      <w:start w:val="1"/>
      <w:numFmt w:val="bullet"/>
      <w:lvlText w:val=""/>
      <w:lvlJc w:val="left"/>
      <w:pPr>
        <w:ind w:left="4218" w:hanging="351"/>
      </w:pPr>
      <w:rPr>
        <w:rFonts w:ascii="Symbol" w:hAnsi="Symbol" w:cs="Symbol" w:hint="default"/>
        <w:lang w:val="ru-RU" w:eastAsia="en-US" w:bidi="ar-SA"/>
      </w:rPr>
    </w:lvl>
    <w:lvl w:ilvl="4">
      <w:start w:val="1"/>
      <w:numFmt w:val="bullet"/>
      <w:lvlText w:val=""/>
      <w:lvlJc w:val="left"/>
      <w:pPr>
        <w:ind w:left="5124" w:hanging="351"/>
      </w:pPr>
      <w:rPr>
        <w:rFonts w:ascii="Symbol" w:hAnsi="Symbol" w:cs="Symbol" w:hint="default"/>
        <w:lang w:val="ru-RU" w:eastAsia="en-US" w:bidi="ar-SA"/>
      </w:rPr>
    </w:lvl>
    <w:lvl w:ilvl="5">
      <w:start w:val="1"/>
      <w:numFmt w:val="bullet"/>
      <w:lvlText w:val=""/>
      <w:lvlJc w:val="left"/>
      <w:pPr>
        <w:ind w:left="6030" w:hanging="351"/>
      </w:pPr>
      <w:rPr>
        <w:rFonts w:ascii="Symbol" w:hAnsi="Symbol" w:cs="Symbol" w:hint="default"/>
        <w:lang w:val="ru-RU" w:eastAsia="en-US" w:bidi="ar-SA"/>
      </w:rPr>
    </w:lvl>
    <w:lvl w:ilvl="6">
      <w:start w:val="1"/>
      <w:numFmt w:val="bullet"/>
      <w:lvlText w:val=""/>
      <w:lvlJc w:val="left"/>
      <w:pPr>
        <w:ind w:left="6936" w:hanging="351"/>
      </w:pPr>
      <w:rPr>
        <w:rFonts w:ascii="Symbol" w:hAnsi="Symbol" w:cs="Symbol" w:hint="default"/>
        <w:lang w:val="ru-RU" w:eastAsia="en-US" w:bidi="ar-SA"/>
      </w:rPr>
    </w:lvl>
    <w:lvl w:ilvl="7">
      <w:start w:val="1"/>
      <w:numFmt w:val="bullet"/>
      <w:lvlText w:val=""/>
      <w:lvlJc w:val="left"/>
      <w:pPr>
        <w:ind w:left="7842" w:hanging="351"/>
      </w:pPr>
      <w:rPr>
        <w:rFonts w:ascii="Symbol" w:hAnsi="Symbol" w:cs="Symbol" w:hint="default"/>
        <w:lang w:val="ru-RU" w:eastAsia="en-US" w:bidi="ar-SA"/>
      </w:rPr>
    </w:lvl>
    <w:lvl w:ilvl="8">
      <w:start w:val="1"/>
      <w:numFmt w:val="bullet"/>
      <w:lvlText w:val=""/>
      <w:lvlJc w:val="left"/>
      <w:pPr>
        <w:ind w:left="8748" w:hanging="351"/>
      </w:pPr>
      <w:rPr>
        <w:rFonts w:ascii="Symbol" w:hAnsi="Symbol" w:cs="Symbol" w:hint="default"/>
        <w:lang w:val="ru-RU" w:eastAsia="en-US" w:bidi="ar-SA"/>
      </w:rPr>
    </w:lvl>
  </w:abstractNum>
  <w:abstractNum w:abstractNumId="35">
    <w:lvl w:ilvl="0">
      <w:start w:val="1"/>
      <w:numFmt w:val="bullet"/>
      <w:lvlText w:val=""/>
      <w:lvlJc w:val="left"/>
      <w:pPr>
        <w:ind w:left="1494" w:hanging="351"/>
      </w:pPr>
      <w:rPr>
        <w:rFonts w:ascii="Symbol" w:hAnsi="Symbol" w:cs="Symbol" w:hint="default"/>
        <w:sz w:val="24"/>
        <w:szCs w:val="20"/>
        <w:w w:val="99"/>
        <w:rFonts w:cs="Symbol"/>
        <w:lang w:val="ru-RU" w:eastAsia="en-US" w:bidi="ar-SA"/>
      </w:rPr>
    </w:lvl>
    <w:lvl w:ilvl="1">
      <w:start w:val="1"/>
      <w:numFmt w:val="bullet"/>
      <w:lvlText w:val=""/>
      <w:lvlJc w:val="left"/>
      <w:pPr>
        <w:ind w:left="2406" w:hanging="351"/>
      </w:pPr>
      <w:rPr>
        <w:rFonts w:ascii="Symbol" w:hAnsi="Symbol" w:cs="Symbol" w:hint="default"/>
        <w:lang w:val="ru-RU" w:eastAsia="en-US" w:bidi="ar-SA"/>
      </w:rPr>
    </w:lvl>
    <w:lvl w:ilvl="2">
      <w:start w:val="1"/>
      <w:numFmt w:val="bullet"/>
      <w:lvlText w:val=""/>
      <w:lvlJc w:val="left"/>
      <w:pPr>
        <w:ind w:left="3312" w:hanging="351"/>
      </w:pPr>
      <w:rPr>
        <w:rFonts w:ascii="Symbol" w:hAnsi="Symbol" w:cs="Symbol" w:hint="default"/>
        <w:lang w:val="ru-RU" w:eastAsia="en-US" w:bidi="ar-SA"/>
      </w:rPr>
    </w:lvl>
    <w:lvl w:ilvl="3">
      <w:start w:val="1"/>
      <w:numFmt w:val="bullet"/>
      <w:lvlText w:val=""/>
      <w:lvlJc w:val="left"/>
      <w:pPr>
        <w:ind w:left="4218" w:hanging="351"/>
      </w:pPr>
      <w:rPr>
        <w:rFonts w:ascii="Symbol" w:hAnsi="Symbol" w:cs="Symbol" w:hint="default"/>
        <w:lang w:val="ru-RU" w:eastAsia="en-US" w:bidi="ar-SA"/>
      </w:rPr>
    </w:lvl>
    <w:lvl w:ilvl="4">
      <w:start w:val="1"/>
      <w:numFmt w:val="bullet"/>
      <w:lvlText w:val=""/>
      <w:lvlJc w:val="left"/>
      <w:pPr>
        <w:ind w:left="5124" w:hanging="351"/>
      </w:pPr>
      <w:rPr>
        <w:rFonts w:ascii="Symbol" w:hAnsi="Symbol" w:cs="Symbol" w:hint="default"/>
        <w:lang w:val="ru-RU" w:eastAsia="en-US" w:bidi="ar-SA"/>
      </w:rPr>
    </w:lvl>
    <w:lvl w:ilvl="5">
      <w:start w:val="1"/>
      <w:numFmt w:val="bullet"/>
      <w:lvlText w:val=""/>
      <w:lvlJc w:val="left"/>
      <w:pPr>
        <w:ind w:left="6030" w:hanging="351"/>
      </w:pPr>
      <w:rPr>
        <w:rFonts w:ascii="Symbol" w:hAnsi="Symbol" w:cs="Symbol" w:hint="default"/>
        <w:lang w:val="ru-RU" w:eastAsia="en-US" w:bidi="ar-SA"/>
      </w:rPr>
    </w:lvl>
    <w:lvl w:ilvl="6">
      <w:start w:val="1"/>
      <w:numFmt w:val="bullet"/>
      <w:lvlText w:val=""/>
      <w:lvlJc w:val="left"/>
      <w:pPr>
        <w:ind w:left="6936" w:hanging="351"/>
      </w:pPr>
      <w:rPr>
        <w:rFonts w:ascii="Symbol" w:hAnsi="Symbol" w:cs="Symbol" w:hint="default"/>
        <w:lang w:val="ru-RU" w:eastAsia="en-US" w:bidi="ar-SA"/>
      </w:rPr>
    </w:lvl>
    <w:lvl w:ilvl="7">
      <w:start w:val="1"/>
      <w:numFmt w:val="bullet"/>
      <w:lvlText w:val=""/>
      <w:lvlJc w:val="left"/>
      <w:pPr>
        <w:ind w:left="7842" w:hanging="351"/>
      </w:pPr>
      <w:rPr>
        <w:rFonts w:ascii="Symbol" w:hAnsi="Symbol" w:cs="Symbol" w:hint="default"/>
        <w:lang w:val="ru-RU" w:eastAsia="en-US" w:bidi="ar-SA"/>
      </w:rPr>
    </w:lvl>
    <w:lvl w:ilvl="8">
      <w:start w:val="1"/>
      <w:numFmt w:val="bullet"/>
      <w:lvlText w:val=""/>
      <w:lvlJc w:val="left"/>
      <w:pPr>
        <w:ind w:left="8748" w:hanging="351"/>
      </w:pPr>
      <w:rPr>
        <w:rFonts w:ascii="Symbol" w:hAnsi="Symbol" w:cs="Symbol" w:hint="default"/>
        <w:lang w:val="ru-RU" w:eastAsia="en-US" w:bidi="ar-SA"/>
      </w:rPr>
    </w:lvl>
  </w:abstractNum>
  <w:abstractNum w:abstractNumId="36">
    <w:lvl w:ilvl="0">
      <w:start w:val="1"/>
      <w:numFmt w:val="bullet"/>
      <w:lvlText w:val=""/>
      <w:lvlJc w:val="left"/>
      <w:pPr>
        <w:ind w:left="1503" w:hanging="351"/>
      </w:pPr>
      <w:rPr>
        <w:rFonts w:ascii="Symbol" w:hAnsi="Symbol" w:cs="Symbol" w:hint="default"/>
        <w:sz w:val="24"/>
        <w:szCs w:val="20"/>
        <w:w w:val="99"/>
        <w:rFonts w:cs="Symbol"/>
        <w:lang w:val="ru-RU" w:eastAsia="en-US" w:bidi="ar-SA"/>
      </w:rPr>
    </w:lvl>
    <w:lvl w:ilvl="1">
      <w:start w:val="1"/>
      <w:numFmt w:val="bullet"/>
      <w:lvlText w:val=""/>
      <w:lvlJc w:val="left"/>
      <w:pPr>
        <w:ind w:left="2406" w:hanging="351"/>
      </w:pPr>
      <w:rPr>
        <w:rFonts w:ascii="Symbol" w:hAnsi="Symbol" w:cs="Symbol" w:hint="default"/>
        <w:lang w:val="ru-RU" w:eastAsia="en-US" w:bidi="ar-SA"/>
      </w:rPr>
    </w:lvl>
    <w:lvl w:ilvl="2">
      <w:start w:val="1"/>
      <w:numFmt w:val="bullet"/>
      <w:lvlText w:val=""/>
      <w:lvlJc w:val="left"/>
      <w:pPr>
        <w:ind w:left="3312" w:hanging="351"/>
      </w:pPr>
      <w:rPr>
        <w:rFonts w:ascii="Symbol" w:hAnsi="Symbol" w:cs="Symbol" w:hint="default"/>
        <w:lang w:val="ru-RU" w:eastAsia="en-US" w:bidi="ar-SA"/>
      </w:rPr>
    </w:lvl>
    <w:lvl w:ilvl="3">
      <w:start w:val="1"/>
      <w:numFmt w:val="bullet"/>
      <w:lvlText w:val=""/>
      <w:lvlJc w:val="left"/>
      <w:pPr>
        <w:ind w:left="4218" w:hanging="351"/>
      </w:pPr>
      <w:rPr>
        <w:rFonts w:ascii="Symbol" w:hAnsi="Symbol" w:cs="Symbol" w:hint="default"/>
        <w:lang w:val="ru-RU" w:eastAsia="en-US" w:bidi="ar-SA"/>
      </w:rPr>
    </w:lvl>
    <w:lvl w:ilvl="4">
      <w:start w:val="1"/>
      <w:numFmt w:val="bullet"/>
      <w:lvlText w:val=""/>
      <w:lvlJc w:val="left"/>
      <w:pPr>
        <w:ind w:left="5124" w:hanging="351"/>
      </w:pPr>
      <w:rPr>
        <w:rFonts w:ascii="Symbol" w:hAnsi="Symbol" w:cs="Symbol" w:hint="default"/>
        <w:lang w:val="ru-RU" w:eastAsia="en-US" w:bidi="ar-SA"/>
      </w:rPr>
    </w:lvl>
    <w:lvl w:ilvl="5">
      <w:start w:val="1"/>
      <w:numFmt w:val="bullet"/>
      <w:lvlText w:val=""/>
      <w:lvlJc w:val="left"/>
      <w:pPr>
        <w:ind w:left="6030" w:hanging="351"/>
      </w:pPr>
      <w:rPr>
        <w:rFonts w:ascii="Symbol" w:hAnsi="Symbol" w:cs="Symbol" w:hint="default"/>
        <w:lang w:val="ru-RU" w:eastAsia="en-US" w:bidi="ar-SA"/>
      </w:rPr>
    </w:lvl>
    <w:lvl w:ilvl="6">
      <w:start w:val="1"/>
      <w:numFmt w:val="bullet"/>
      <w:lvlText w:val=""/>
      <w:lvlJc w:val="left"/>
      <w:pPr>
        <w:ind w:left="6936" w:hanging="351"/>
      </w:pPr>
      <w:rPr>
        <w:rFonts w:ascii="Symbol" w:hAnsi="Symbol" w:cs="Symbol" w:hint="default"/>
        <w:lang w:val="ru-RU" w:eastAsia="en-US" w:bidi="ar-SA"/>
      </w:rPr>
    </w:lvl>
    <w:lvl w:ilvl="7">
      <w:start w:val="1"/>
      <w:numFmt w:val="bullet"/>
      <w:lvlText w:val=""/>
      <w:lvlJc w:val="left"/>
      <w:pPr>
        <w:ind w:left="7842" w:hanging="351"/>
      </w:pPr>
      <w:rPr>
        <w:rFonts w:ascii="Symbol" w:hAnsi="Symbol" w:cs="Symbol" w:hint="default"/>
        <w:lang w:val="ru-RU" w:eastAsia="en-US" w:bidi="ar-SA"/>
      </w:rPr>
    </w:lvl>
    <w:lvl w:ilvl="8">
      <w:start w:val="1"/>
      <w:numFmt w:val="bullet"/>
      <w:lvlText w:val=""/>
      <w:lvlJc w:val="left"/>
      <w:pPr>
        <w:ind w:left="8748" w:hanging="351"/>
      </w:pPr>
      <w:rPr>
        <w:rFonts w:ascii="Symbol" w:hAnsi="Symbol" w:cs="Symbol" w:hint="default"/>
        <w:lang w:val="ru-RU" w:eastAsia="en-US" w:bidi="ar-SA"/>
      </w:rPr>
    </w:lvl>
  </w:abstractNum>
  <w:abstractNum w:abstractNumId="37">
    <w:lvl w:ilvl="0">
      <w:start w:val="1"/>
      <w:numFmt w:val="bullet"/>
      <w:lvlText w:val=""/>
      <w:lvlJc w:val="left"/>
      <w:pPr>
        <w:ind w:left="1503" w:hanging="351"/>
      </w:pPr>
      <w:rPr>
        <w:rFonts w:ascii="Symbol" w:hAnsi="Symbol" w:cs="Symbol" w:hint="default"/>
        <w:sz w:val="24"/>
        <w:szCs w:val="20"/>
        <w:w w:val="99"/>
        <w:rFonts w:cs="Symbol"/>
        <w:lang w:val="ru-RU" w:eastAsia="en-US" w:bidi="ar-SA"/>
      </w:rPr>
    </w:lvl>
    <w:lvl w:ilvl="1">
      <w:start w:val="1"/>
      <w:numFmt w:val="bullet"/>
      <w:lvlText w:val=""/>
      <w:lvlJc w:val="left"/>
      <w:pPr>
        <w:ind w:left="2406" w:hanging="351"/>
      </w:pPr>
      <w:rPr>
        <w:rFonts w:ascii="Symbol" w:hAnsi="Symbol" w:cs="Symbol" w:hint="default"/>
        <w:lang w:val="ru-RU" w:eastAsia="en-US" w:bidi="ar-SA"/>
      </w:rPr>
    </w:lvl>
    <w:lvl w:ilvl="2">
      <w:start w:val="1"/>
      <w:numFmt w:val="bullet"/>
      <w:lvlText w:val=""/>
      <w:lvlJc w:val="left"/>
      <w:pPr>
        <w:ind w:left="3312" w:hanging="351"/>
      </w:pPr>
      <w:rPr>
        <w:rFonts w:ascii="Symbol" w:hAnsi="Symbol" w:cs="Symbol" w:hint="default"/>
        <w:lang w:val="ru-RU" w:eastAsia="en-US" w:bidi="ar-SA"/>
      </w:rPr>
    </w:lvl>
    <w:lvl w:ilvl="3">
      <w:start w:val="1"/>
      <w:numFmt w:val="bullet"/>
      <w:lvlText w:val=""/>
      <w:lvlJc w:val="left"/>
      <w:pPr>
        <w:ind w:left="4218" w:hanging="351"/>
      </w:pPr>
      <w:rPr>
        <w:rFonts w:ascii="Symbol" w:hAnsi="Symbol" w:cs="Symbol" w:hint="default"/>
        <w:lang w:val="ru-RU" w:eastAsia="en-US" w:bidi="ar-SA"/>
      </w:rPr>
    </w:lvl>
    <w:lvl w:ilvl="4">
      <w:start w:val="1"/>
      <w:numFmt w:val="bullet"/>
      <w:lvlText w:val=""/>
      <w:lvlJc w:val="left"/>
      <w:pPr>
        <w:ind w:left="5124" w:hanging="351"/>
      </w:pPr>
      <w:rPr>
        <w:rFonts w:ascii="Symbol" w:hAnsi="Symbol" w:cs="Symbol" w:hint="default"/>
        <w:lang w:val="ru-RU" w:eastAsia="en-US" w:bidi="ar-SA"/>
      </w:rPr>
    </w:lvl>
    <w:lvl w:ilvl="5">
      <w:start w:val="1"/>
      <w:numFmt w:val="bullet"/>
      <w:lvlText w:val=""/>
      <w:lvlJc w:val="left"/>
      <w:pPr>
        <w:ind w:left="6030" w:hanging="351"/>
      </w:pPr>
      <w:rPr>
        <w:rFonts w:ascii="Symbol" w:hAnsi="Symbol" w:cs="Symbol" w:hint="default"/>
        <w:lang w:val="ru-RU" w:eastAsia="en-US" w:bidi="ar-SA"/>
      </w:rPr>
    </w:lvl>
    <w:lvl w:ilvl="6">
      <w:start w:val="1"/>
      <w:numFmt w:val="bullet"/>
      <w:lvlText w:val=""/>
      <w:lvlJc w:val="left"/>
      <w:pPr>
        <w:ind w:left="6936" w:hanging="351"/>
      </w:pPr>
      <w:rPr>
        <w:rFonts w:ascii="Symbol" w:hAnsi="Symbol" w:cs="Symbol" w:hint="default"/>
        <w:lang w:val="ru-RU" w:eastAsia="en-US" w:bidi="ar-SA"/>
      </w:rPr>
    </w:lvl>
    <w:lvl w:ilvl="7">
      <w:start w:val="1"/>
      <w:numFmt w:val="bullet"/>
      <w:lvlText w:val=""/>
      <w:lvlJc w:val="left"/>
      <w:pPr>
        <w:ind w:left="7842" w:hanging="351"/>
      </w:pPr>
      <w:rPr>
        <w:rFonts w:ascii="Symbol" w:hAnsi="Symbol" w:cs="Symbol" w:hint="default"/>
        <w:lang w:val="ru-RU" w:eastAsia="en-US" w:bidi="ar-SA"/>
      </w:rPr>
    </w:lvl>
    <w:lvl w:ilvl="8">
      <w:start w:val="1"/>
      <w:numFmt w:val="bullet"/>
      <w:lvlText w:val=""/>
      <w:lvlJc w:val="left"/>
      <w:pPr>
        <w:ind w:left="8748" w:hanging="351"/>
      </w:pPr>
      <w:rPr>
        <w:rFonts w:ascii="Symbol" w:hAnsi="Symbol" w:cs="Symbol" w:hint="default"/>
        <w:lang w:val="ru-RU" w:eastAsia="en-US" w:bidi="ar-SA"/>
      </w:rPr>
    </w:lvl>
  </w:abstractNum>
  <w:abstractNum w:abstractNumId="38">
    <w:lvl w:ilvl="0">
      <w:start w:val="1"/>
      <w:numFmt w:val="bullet"/>
      <w:lvlText w:val="-"/>
      <w:lvlJc w:val="left"/>
      <w:pPr>
        <w:ind w:left="217" w:hanging="233"/>
      </w:pPr>
      <w:rPr>
        <w:rFonts w:ascii="Arial" w:hAnsi="Arial" w:cs="Arial" w:hint="default"/>
        <w:sz w:val="24"/>
        <w:szCs w:val="20"/>
        <w:w w:val="99"/>
        <w:rFonts w:cs="Arial"/>
        <w:lang w:val="ru-RU" w:eastAsia="en-US" w:bidi="ar-SA"/>
      </w:rPr>
    </w:lvl>
    <w:lvl w:ilvl="1">
      <w:start w:val="1"/>
      <w:numFmt w:val="bullet"/>
      <w:lvlText w:val=""/>
      <w:lvlJc w:val="left"/>
      <w:pPr>
        <w:ind w:left="937" w:hanging="360"/>
      </w:pPr>
      <w:rPr>
        <w:rFonts w:ascii="Symbol" w:hAnsi="Symbol" w:cs="Symbol" w:hint="default"/>
        <w:sz w:val="20"/>
        <w:szCs w:val="20"/>
        <w:w w:val="99"/>
        <w:rFonts w:cs="Symbol"/>
        <w:lang w:val="ru-RU" w:eastAsia="en-US" w:bidi="ar-SA"/>
      </w:rPr>
    </w:lvl>
    <w:lvl w:ilvl="2">
      <w:start w:val="1"/>
      <w:numFmt w:val="bullet"/>
      <w:lvlText w:val="-"/>
      <w:lvlJc w:val="left"/>
      <w:pPr>
        <w:ind w:left="1114" w:hanging="178"/>
      </w:pPr>
      <w:rPr>
        <w:rFonts w:ascii="Arial" w:hAnsi="Arial" w:cs="Arial" w:hint="default"/>
        <w:sz w:val="20"/>
        <w:szCs w:val="20"/>
        <w:w w:val="99"/>
        <w:rFonts w:cs="Arial"/>
        <w:lang w:val="ru-RU" w:eastAsia="en-US" w:bidi="ar-SA"/>
      </w:rPr>
    </w:lvl>
    <w:lvl w:ilvl="3">
      <w:start w:val="1"/>
      <w:numFmt w:val="bullet"/>
      <w:lvlText w:val=""/>
      <w:lvlJc w:val="left"/>
      <w:pPr>
        <w:ind w:left="1660" w:hanging="178"/>
      </w:pPr>
      <w:rPr>
        <w:rFonts w:ascii="Symbol" w:hAnsi="Symbol" w:cs="Symbol" w:hint="default"/>
        <w:lang w:val="ru-RU" w:eastAsia="en-US" w:bidi="ar-SA"/>
      </w:rPr>
    </w:lvl>
    <w:lvl w:ilvl="4">
      <w:start w:val="1"/>
      <w:numFmt w:val="bullet"/>
      <w:lvlText w:val=""/>
      <w:lvlJc w:val="left"/>
      <w:pPr>
        <w:ind w:left="2931" w:hanging="178"/>
      </w:pPr>
      <w:rPr>
        <w:rFonts w:ascii="Symbol" w:hAnsi="Symbol" w:cs="Symbol" w:hint="default"/>
        <w:lang w:val="ru-RU" w:eastAsia="en-US" w:bidi="ar-SA"/>
      </w:rPr>
    </w:lvl>
    <w:lvl w:ilvl="5">
      <w:start w:val="1"/>
      <w:numFmt w:val="bullet"/>
      <w:lvlText w:val=""/>
      <w:lvlJc w:val="left"/>
      <w:pPr>
        <w:ind w:left="4202" w:hanging="178"/>
      </w:pPr>
      <w:rPr>
        <w:rFonts w:ascii="Symbol" w:hAnsi="Symbol" w:cs="Symbol" w:hint="default"/>
        <w:lang w:val="ru-RU" w:eastAsia="en-US" w:bidi="ar-SA"/>
      </w:rPr>
    </w:lvl>
    <w:lvl w:ilvl="6">
      <w:start w:val="1"/>
      <w:numFmt w:val="bullet"/>
      <w:lvlText w:val=""/>
      <w:lvlJc w:val="left"/>
      <w:pPr>
        <w:ind w:left="5474" w:hanging="178"/>
      </w:pPr>
      <w:rPr>
        <w:rFonts w:ascii="Symbol" w:hAnsi="Symbol" w:cs="Symbol" w:hint="default"/>
        <w:lang w:val="ru-RU" w:eastAsia="en-US" w:bidi="ar-SA"/>
      </w:rPr>
    </w:lvl>
    <w:lvl w:ilvl="7">
      <w:start w:val="1"/>
      <w:numFmt w:val="bullet"/>
      <w:lvlText w:val=""/>
      <w:lvlJc w:val="left"/>
      <w:pPr>
        <w:ind w:left="6745" w:hanging="178"/>
      </w:pPr>
      <w:rPr>
        <w:rFonts w:ascii="Symbol" w:hAnsi="Symbol" w:cs="Symbol" w:hint="default"/>
        <w:lang w:val="ru-RU" w:eastAsia="en-US" w:bidi="ar-SA"/>
      </w:rPr>
    </w:lvl>
    <w:lvl w:ilvl="8">
      <w:start w:val="1"/>
      <w:numFmt w:val="bullet"/>
      <w:lvlText w:val=""/>
      <w:lvlJc w:val="left"/>
      <w:pPr>
        <w:ind w:left="8017" w:hanging="178"/>
      </w:pPr>
      <w:rPr>
        <w:rFonts w:ascii="Symbol" w:hAnsi="Symbol" w:cs="Symbol" w:hint="default"/>
        <w:lang w:val="ru-RU" w:eastAsia="en-US" w:bidi="ar-SA"/>
      </w:rPr>
    </w:lvl>
  </w:abstractNum>
  <w:abstractNum w:abstractNumId="39">
    <w:lvl w:ilvl="0">
      <w:start w:val="1"/>
      <w:numFmt w:val="bullet"/>
      <w:lvlText w:val="•"/>
      <w:lvlJc w:val="left"/>
      <w:pPr>
        <w:ind w:left="217" w:hanging="183"/>
      </w:pPr>
      <w:rPr>
        <w:rFonts w:ascii="Arial" w:hAnsi="Arial" w:cs="Arial" w:hint="default"/>
        <w:sz w:val="24"/>
        <w:szCs w:val="20"/>
        <w:w w:val="99"/>
        <w:rFonts w:cs="Arial"/>
        <w:lang w:val="ru-RU" w:eastAsia="en-US" w:bidi="ar-SA"/>
      </w:rPr>
    </w:lvl>
    <w:lvl w:ilvl="1">
      <w:start w:val="1"/>
      <w:numFmt w:val="bullet"/>
      <w:lvlText w:val=""/>
      <w:lvlJc w:val="left"/>
      <w:pPr>
        <w:ind w:left="1254" w:hanging="183"/>
      </w:pPr>
      <w:rPr>
        <w:rFonts w:ascii="Symbol" w:hAnsi="Symbol" w:cs="Symbol" w:hint="default"/>
        <w:lang w:val="ru-RU" w:eastAsia="en-US" w:bidi="ar-SA"/>
      </w:rPr>
    </w:lvl>
    <w:lvl w:ilvl="2">
      <w:start w:val="1"/>
      <w:numFmt w:val="bullet"/>
      <w:lvlText w:val=""/>
      <w:lvlJc w:val="left"/>
      <w:pPr>
        <w:ind w:left="2288" w:hanging="183"/>
      </w:pPr>
      <w:rPr>
        <w:rFonts w:ascii="Symbol" w:hAnsi="Symbol" w:cs="Symbol" w:hint="default"/>
        <w:lang w:val="ru-RU" w:eastAsia="en-US" w:bidi="ar-SA"/>
      </w:rPr>
    </w:lvl>
    <w:lvl w:ilvl="3">
      <w:start w:val="1"/>
      <w:numFmt w:val="bullet"/>
      <w:lvlText w:val=""/>
      <w:lvlJc w:val="left"/>
      <w:pPr>
        <w:ind w:left="3322" w:hanging="183"/>
      </w:pPr>
      <w:rPr>
        <w:rFonts w:ascii="Symbol" w:hAnsi="Symbol" w:cs="Symbol" w:hint="default"/>
        <w:lang w:val="ru-RU" w:eastAsia="en-US" w:bidi="ar-SA"/>
      </w:rPr>
    </w:lvl>
    <w:lvl w:ilvl="4">
      <w:start w:val="1"/>
      <w:numFmt w:val="bullet"/>
      <w:lvlText w:val=""/>
      <w:lvlJc w:val="left"/>
      <w:pPr>
        <w:ind w:left="4356" w:hanging="183"/>
      </w:pPr>
      <w:rPr>
        <w:rFonts w:ascii="Symbol" w:hAnsi="Symbol" w:cs="Symbol" w:hint="default"/>
        <w:lang w:val="ru-RU" w:eastAsia="en-US" w:bidi="ar-SA"/>
      </w:rPr>
    </w:lvl>
    <w:lvl w:ilvl="5">
      <w:start w:val="1"/>
      <w:numFmt w:val="bullet"/>
      <w:lvlText w:val=""/>
      <w:lvlJc w:val="left"/>
      <w:pPr>
        <w:ind w:left="5390" w:hanging="183"/>
      </w:pPr>
      <w:rPr>
        <w:rFonts w:ascii="Symbol" w:hAnsi="Symbol" w:cs="Symbol" w:hint="default"/>
        <w:lang w:val="ru-RU" w:eastAsia="en-US" w:bidi="ar-SA"/>
      </w:rPr>
    </w:lvl>
    <w:lvl w:ilvl="6">
      <w:start w:val="1"/>
      <w:numFmt w:val="bullet"/>
      <w:lvlText w:val=""/>
      <w:lvlJc w:val="left"/>
      <w:pPr>
        <w:ind w:left="6424" w:hanging="183"/>
      </w:pPr>
      <w:rPr>
        <w:rFonts w:ascii="Symbol" w:hAnsi="Symbol" w:cs="Symbol" w:hint="default"/>
        <w:lang w:val="ru-RU" w:eastAsia="en-US" w:bidi="ar-SA"/>
      </w:rPr>
    </w:lvl>
    <w:lvl w:ilvl="7">
      <w:start w:val="1"/>
      <w:numFmt w:val="bullet"/>
      <w:lvlText w:val=""/>
      <w:lvlJc w:val="left"/>
      <w:pPr>
        <w:ind w:left="7458" w:hanging="183"/>
      </w:pPr>
      <w:rPr>
        <w:rFonts w:ascii="Symbol" w:hAnsi="Symbol" w:cs="Symbol" w:hint="default"/>
        <w:lang w:val="ru-RU" w:eastAsia="en-US" w:bidi="ar-SA"/>
      </w:rPr>
    </w:lvl>
    <w:lvl w:ilvl="8">
      <w:start w:val="1"/>
      <w:numFmt w:val="bullet"/>
      <w:lvlText w:val=""/>
      <w:lvlJc w:val="left"/>
      <w:pPr>
        <w:ind w:left="8492" w:hanging="183"/>
      </w:pPr>
      <w:rPr>
        <w:rFonts w:ascii="Symbol" w:hAnsi="Symbol" w:cs="Symbol" w:hint="default"/>
        <w:lang w:val="ru-RU" w:eastAsia="en-US" w:bidi="ar-SA"/>
      </w:rPr>
    </w:lvl>
  </w:abstractNum>
  <w:abstractNum w:abstractNumId="40">
    <w:lvl w:ilvl="0">
      <w:start w:val="1"/>
      <w:numFmt w:val="bullet"/>
      <w:lvlText w:val=""/>
      <w:lvlJc w:val="left"/>
      <w:pPr>
        <w:ind w:left="1503" w:hanging="351"/>
      </w:pPr>
      <w:rPr>
        <w:rFonts w:ascii="Symbol" w:hAnsi="Symbol" w:cs="Symbol" w:hint="default"/>
        <w:sz w:val="24"/>
        <w:szCs w:val="20"/>
        <w:w w:val="99"/>
        <w:rFonts w:cs="Symbol"/>
        <w:lang w:val="ru-RU" w:eastAsia="en-US" w:bidi="ar-SA"/>
      </w:rPr>
    </w:lvl>
    <w:lvl w:ilvl="1">
      <w:start w:val="1"/>
      <w:numFmt w:val="bullet"/>
      <w:lvlText w:val=""/>
      <w:lvlJc w:val="left"/>
      <w:pPr>
        <w:ind w:left="2406" w:hanging="351"/>
      </w:pPr>
      <w:rPr>
        <w:rFonts w:ascii="Symbol" w:hAnsi="Symbol" w:cs="Symbol" w:hint="default"/>
        <w:lang w:val="ru-RU" w:eastAsia="en-US" w:bidi="ar-SA"/>
      </w:rPr>
    </w:lvl>
    <w:lvl w:ilvl="2">
      <w:start w:val="1"/>
      <w:numFmt w:val="bullet"/>
      <w:lvlText w:val=""/>
      <w:lvlJc w:val="left"/>
      <w:pPr>
        <w:ind w:left="3312" w:hanging="351"/>
      </w:pPr>
      <w:rPr>
        <w:rFonts w:ascii="Symbol" w:hAnsi="Symbol" w:cs="Symbol" w:hint="default"/>
        <w:lang w:val="ru-RU" w:eastAsia="en-US" w:bidi="ar-SA"/>
      </w:rPr>
    </w:lvl>
    <w:lvl w:ilvl="3">
      <w:start w:val="1"/>
      <w:numFmt w:val="bullet"/>
      <w:lvlText w:val=""/>
      <w:lvlJc w:val="left"/>
      <w:pPr>
        <w:ind w:left="4218" w:hanging="351"/>
      </w:pPr>
      <w:rPr>
        <w:rFonts w:ascii="Symbol" w:hAnsi="Symbol" w:cs="Symbol" w:hint="default"/>
        <w:lang w:val="ru-RU" w:eastAsia="en-US" w:bidi="ar-SA"/>
      </w:rPr>
    </w:lvl>
    <w:lvl w:ilvl="4">
      <w:start w:val="1"/>
      <w:numFmt w:val="bullet"/>
      <w:lvlText w:val=""/>
      <w:lvlJc w:val="left"/>
      <w:pPr>
        <w:ind w:left="5124" w:hanging="351"/>
      </w:pPr>
      <w:rPr>
        <w:rFonts w:ascii="Symbol" w:hAnsi="Symbol" w:cs="Symbol" w:hint="default"/>
        <w:lang w:val="ru-RU" w:eastAsia="en-US" w:bidi="ar-SA"/>
      </w:rPr>
    </w:lvl>
    <w:lvl w:ilvl="5">
      <w:start w:val="1"/>
      <w:numFmt w:val="bullet"/>
      <w:lvlText w:val=""/>
      <w:lvlJc w:val="left"/>
      <w:pPr>
        <w:ind w:left="6030" w:hanging="351"/>
      </w:pPr>
      <w:rPr>
        <w:rFonts w:ascii="Symbol" w:hAnsi="Symbol" w:cs="Symbol" w:hint="default"/>
        <w:lang w:val="ru-RU" w:eastAsia="en-US" w:bidi="ar-SA"/>
      </w:rPr>
    </w:lvl>
    <w:lvl w:ilvl="6">
      <w:start w:val="1"/>
      <w:numFmt w:val="bullet"/>
      <w:lvlText w:val=""/>
      <w:lvlJc w:val="left"/>
      <w:pPr>
        <w:ind w:left="6936" w:hanging="351"/>
      </w:pPr>
      <w:rPr>
        <w:rFonts w:ascii="Symbol" w:hAnsi="Symbol" w:cs="Symbol" w:hint="default"/>
        <w:lang w:val="ru-RU" w:eastAsia="en-US" w:bidi="ar-SA"/>
      </w:rPr>
    </w:lvl>
    <w:lvl w:ilvl="7">
      <w:start w:val="1"/>
      <w:numFmt w:val="bullet"/>
      <w:lvlText w:val=""/>
      <w:lvlJc w:val="left"/>
      <w:pPr>
        <w:ind w:left="7842" w:hanging="351"/>
      </w:pPr>
      <w:rPr>
        <w:rFonts w:ascii="Symbol" w:hAnsi="Symbol" w:cs="Symbol" w:hint="default"/>
        <w:lang w:val="ru-RU" w:eastAsia="en-US" w:bidi="ar-SA"/>
      </w:rPr>
    </w:lvl>
    <w:lvl w:ilvl="8">
      <w:start w:val="1"/>
      <w:numFmt w:val="bullet"/>
      <w:lvlText w:val=""/>
      <w:lvlJc w:val="left"/>
      <w:pPr>
        <w:ind w:left="8748" w:hanging="351"/>
      </w:pPr>
      <w:rPr>
        <w:rFonts w:ascii="Symbol" w:hAnsi="Symbol" w:cs="Symbol" w:hint="default"/>
        <w:lang w:val="ru-RU" w:eastAsia="en-US" w:bidi="ar-SA"/>
      </w:rPr>
    </w:lvl>
  </w:abstractNum>
  <w:abstractNum w:abstractNumId="41">
    <w:lvl w:ilvl="0">
      <w:start w:val="1"/>
      <w:numFmt w:val="bullet"/>
      <w:lvlText w:val=""/>
      <w:lvlJc w:val="left"/>
      <w:pPr>
        <w:ind w:left="1503" w:hanging="351"/>
      </w:pPr>
      <w:rPr>
        <w:rFonts w:ascii="Symbol" w:hAnsi="Symbol" w:cs="Symbol" w:hint="default"/>
        <w:sz w:val="24"/>
        <w:szCs w:val="20"/>
        <w:w w:val="99"/>
        <w:rFonts w:cs="Symbol"/>
        <w:lang w:val="ru-RU" w:eastAsia="en-US" w:bidi="ar-SA"/>
      </w:rPr>
    </w:lvl>
    <w:lvl w:ilvl="1">
      <w:start w:val="1"/>
      <w:numFmt w:val="bullet"/>
      <w:lvlText w:val=""/>
      <w:lvlJc w:val="left"/>
      <w:pPr>
        <w:ind w:left="2406" w:hanging="351"/>
      </w:pPr>
      <w:rPr>
        <w:rFonts w:ascii="Symbol" w:hAnsi="Symbol" w:cs="Symbol" w:hint="default"/>
        <w:lang w:val="ru-RU" w:eastAsia="en-US" w:bidi="ar-SA"/>
      </w:rPr>
    </w:lvl>
    <w:lvl w:ilvl="2">
      <w:start w:val="1"/>
      <w:numFmt w:val="bullet"/>
      <w:lvlText w:val=""/>
      <w:lvlJc w:val="left"/>
      <w:pPr>
        <w:ind w:left="3312" w:hanging="351"/>
      </w:pPr>
      <w:rPr>
        <w:rFonts w:ascii="Symbol" w:hAnsi="Symbol" w:cs="Symbol" w:hint="default"/>
        <w:lang w:val="ru-RU" w:eastAsia="en-US" w:bidi="ar-SA"/>
      </w:rPr>
    </w:lvl>
    <w:lvl w:ilvl="3">
      <w:start w:val="1"/>
      <w:numFmt w:val="bullet"/>
      <w:lvlText w:val=""/>
      <w:lvlJc w:val="left"/>
      <w:pPr>
        <w:ind w:left="4218" w:hanging="351"/>
      </w:pPr>
      <w:rPr>
        <w:rFonts w:ascii="Symbol" w:hAnsi="Symbol" w:cs="Symbol" w:hint="default"/>
        <w:lang w:val="ru-RU" w:eastAsia="en-US" w:bidi="ar-SA"/>
      </w:rPr>
    </w:lvl>
    <w:lvl w:ilvl="4">
      <w:start w:val="1"/>
      <w:numFmt w:val="bullet"/>
      <w:lvlText w:val=""/>
      <w:lvlJc w:val="left"/>
      <w:pPr>
        <w:ind w:left="5124" w:hanging="351"/>
      </w:pPr>
      <w:rPr>
        <w:rFonts w:ascii="Symbol" w:hAnsi="Symbol" w:cs="Symbol" w:hint="default"/>
        <w:lang w:val="ru-RU" w:eastAsia="en-US" w:bidi="ar-SA"/>
      </w:rPr>
    </w:lvl>
    <w:lvl w:ilvl="5">
      <w:start w:val="1"/>
      <w:numFmt w:val="bullet"/>
      <w:lvlText w:val=""/>
      <w:lvlJc w:val="left"/>
      <w:pPr>
        <w:ind w:left="6030" w:hanging="351"/>
      </w:pPr>
      <w:rPr>
        <w:rFonts w:ascii="Symbol" w:hAnsi="Symbol" w:cs="Symbol" w:hint="default"/>
        <w:lang w:val="ru-RU" w:eastAsia="en-US" w:bidi="ar-SA"/>
      </w:rPr>
    </w:lvl>
    <w:lvl w:ilvl="6">
      <w:start w:val="1"/>
      <w:numFmt w:val="bullet"/>
      <w:lvlText w:val=""/>
      <w:lvlJc w:val="left"/>
      <w:pPr>
        <w:ind w:left="6936" w:hanging="351"/>
      </w:pPr>
      <w:rPr>
        <w:rFonts w:ascii="Symbol" w:hAnsi="Symbol" w:cs="Symbol" w:hint="default"/>
        <w:lang w:val="ru-RU" w:eastAsia="en-US" w:bidi="ar-SA"/>
      </w:rPr>
    </w:lvl>
    <w:lvl w:ilvl="7">
      <w:start w:val="1"/>
      <w:numFmt w:val="bullet"/>
      <w:lvlText w:val=""/>
      <w:lvlJc w:val="left"/>
      <w:pPr>
        <w:ind w:left="7842" w:hanging="351"/>
      </w:pPr>
      <w:rPr>
        <w:rFonts w:ascii="Symbol" w:hAnsi="Symbol" w:cs="Symbol" w:hint="default"/>
        <w:lang w:val="ru-RU" w:eastAsia="en-US" w:bidi="ar-SA"/>
      </w:rPr>
    </w:lvl>
    <w:lvl w:ilvl="8">
      <w:start w:val="1"/>
      <w:numFmt w:val="bullet"/>
      <w:lvlText w:val=""/>
      <w:lvlJc w:val="left"/>
      <w:pPr>
        <w:ind w:left="8748" w:hanging="351"/>
      </w:pPr>
      <w:rPr>
        <w:rFonts w:ascii="Symbol" w:hAnsi="Symbol" w:cs="Symbol" w:hint="default"/>
        <w:lang w:val="ru-RU" w:eastAsia="en-US" w:bidi="ar-SA"/>
      </w:rPr>
    </w:lvl>
  </w:abstractNum>
  <w:abstractNum w:abstractNumId="42">
    <w:lvl w:ilvl="0">
      <w:start w:val="1"/>
      <w:numFmt w:val="decimal"/>
      <w:lvlText w:val="%1)"/>
      <w:lvlJc w:val="left"/>
      <w:pPr>
        <w:ind w:left="217" w:hanging="274"/>
      </w:pPr>
      <w:rPr>
        <w:sz w:val="24"/>
        <w:spacing w:val="-1"/>
        <w:szCs w:val="24"/>
        <w:w w:val="99"/>
        <w:rFonts w:ascii="Times New Roman" w:hAnsi="Times New Roman" w:eastAsia="Arial" w:cs="Times New Roman"/>
        <w:lang w:val="ru-RU" w:eastAsia="en-US" w:bidi="ar-SA"/>
      </w:rPr>
    </w:lvl>
    <w:lvl w:ilvl="1">
      <w:start w:val="1"/>
      <w:numFmt w:val="bullet"/>
      <w:lvlText w:val=""/>
      <w:lvlJc w:val="left"/>
      <w:pPr>
        <w:ind w:left="1503" w:hanging="351"/>
      </w:pPr>
      <w:rPr>
        <w:rFonts w:ascii="Symbol" w:hAnsi="Symbol" w:cs="Symbol" w:hint="default"/>
        <w:sz w:val="24"/>
        <w:szCs w:val="20"/>
        <w:w w:val="99"/>
        <w:rFonts w:cs="Symbol"/>
        <w:lang w:val="ru-RU" w:eastAsia="en-US" w:bidi="ar-SA"/>
      </w:rPr>
    </w:lvl>
    <w:lvl w:ilvl="2">
      <w:start w:val="1"/>
      <w:numFmt w:val="bullet"/>
      <w:lvlText w:val=""/>
      <w:lvlJc w:val="left"/>
      <w:pPr>
        <w:ind w:left="2506" w:hanging="351"/>
      </w:pPr>
      <w:rPr>
        <w:rFonts w:ascii="Symbol" w:hAnsi="Symbol" w:cs="Symbol" w:hint="default"/>
        <w:lang w:val="ru-RU" w:eastAsia="en-US" w:bidi="ar-SA"/>
      </w:rPr>
    </w:lvl>
    <w:lvl w:ilvl="3">
      <w:start w:val="1"/>
      <w:numFmt w:val="bullet"/>
      <w:lvlText w:val=""/>
      <w:lvlJc w:val="left"/>
      <w:pPr>
        <w:ind w:left="3513" w:hanging="351"/>
      </w:pPr>
      <w:rPr>
        <w:rFonts w:ascii="Symbol" w:hAnsi="Symbol" w:cs="Symbol" w:hint="default"/>
        <w:lang w:val="ru-RU" w:eastAsia="en-US" w:bidi="ar-SA"/>
      </w:rPr>
    </w:lvl>
    <w:lvl w:ilvl="4">
      <w:start w:val="1"/>
      <w:numFmt w:val="bullet"/>
      <w:lvlText w:val=""/>
      <w:lvlJc w:val="left"/>
      <w:pPr>
        <w:ind w:left="4520" w:hanging="351"/>
      </w:pPr>
      <w:rPr>
        <w:rFonts w:ascii="Symbol" w:hAnsi="Symbol" w:cs="Symbol" w:hint="default"/>
        <w:lang w:val="ru-RU" w:eastAsia="en-US" w:bidi="ar-SA"/>
      </w:rPr>
    </w:lvl>
    <w:lvl w:ilvl="5">
      <w:start w:val="1"/>
      <w:numFmt w:val="bullet"/>
      <w:lvlText w:val=""/>
      <w:lvlJc w:val="left"/>
      <w:pPr>
        <w:ind w:left="5526" w:hanging="351"/>
      </w:pPr>
      <w:rPr>
        <w:rFonts w:ascii="Symbol" w:hAnsi="Symbol" w:cs="Symbol" w:hint="default"/>
        <w:lang w:val="ru-RU" w:eastAsia="en-US" w:bidi="ar-SA"/>
      </w:rPr>
    </w:lvl>
    <w:lvl w:ilvl="6">
      <w:start w:val="1"/>
      <w:numFmt w:val="bullet"/>
      <w:lvlText w:val=""/>
      <w:lvlJc w:val="left"/>
      <w:pPr>
        <w:ind w:left="6533" w:hanging="351"/>
      </w:pPr>
      <w:rPr>
        <w:rFonts w:ascii="Symbol" w:hAnsi="Symbol" w:cs="Symbol" w:hint="default"/>
        <w:lang w:val="ru-RU" w:eastAsia="en-US" w:bidi="ar-SA"/>
      </w:rPr>
    </w:lvl>
    <w:lvl w:ilvl="7">
      <w:start w:val="1"/>
      <w:numFmt w:val="bullet"/>
      <w:lvlText w:val=""/>
      <w:lvlJc w:val="left"/>
      <w:pPr>
        <w:ind w:left="7540" w:hanging="351"/>
      </w:pPr>
      <w:rPr>
        <w:rFonts w:ascii="Symbol" w:hAnsi="Symbol" w:cs="Symbol" w:hint="default"/>
        <w:lang w:val="ru-RU" w:eastAsia="en-US" w:bidi="ar-SA"/>
      </w:rPr>
    </w:lvl>
    <w:lvl w:ilvl="8">
      <w:start w:val="1"/>
      <w:numFmt w:val="bullet"/>
      <w:lvlText w:val=""/>
      <w:lvlJc w:val="left"/>
      <w:pPr>
        <w:ind w:left="8546" w:hanging="351"/>
      </w:pPr>
      <w:rPr>
        <w:rFonts w:ascii="Symbol" w:hAnsi="Symbol" w:cs="Symbol" w:hint="default"/>
        <w:lang w:val="ru-RU" w:eastAsia="en-US" w:bidi="ar-SA"/>
      </w:rPr>
    </w:lvl>
  </w:abstractNum>
  <w:abstractNum w:abstractNumId="43">
    <w:lvl w:ilvl="0">
      <w:start w:val="1"/>
      <w:numFmt w:val="bullet"/>
      <w:lvlText w:val=""/>
      <w:lvlJc w:val="left"/>
      <w:pPr>
        <w:ind w:left="937" w:hanging="360"/>
      </w:pPr>
      <w:rPr>
        <w:rFonts w:ascii="Symbol" w:hAnsi="Symbol" w:cs="Symbol" w:hint="default"/>
        <w:sz w:val="24"/>
        <w:szCs w:val="20"/>
        <w:w w:val="99"/>
        <w:rFonts w:cs="Symbol"/>
        <w:lang w:val="ru-RU" w:eastAsia="en-US" w:bidi="ar-SA"/>
      </w:rPr>
    </w:lvl>
    <w:lvl w:ilvl="1">
      <w:start w:val="1"/>
      <w:numFmt w:val="bullet"/>
      <w:lvlText w:val="-"/>
      <w:lvlJc w:val="left"/>
      <w:pPr>
        <w:ind w:left="937" w:hanging="123"/>
      </w:pPr>
      <w:rPr>
        <w:rFonts w:ascii="Arial" w:hAnsi="Arial" w:cs="Arial" w:hint="default"/>
        <w:sz w:val="24"/>
        <w:szCs w:val="20"/>
        <w:w w:val="99"/>
        <w:rFonts w:cs="Arial"/>
        <w:lang w:val="ru-RU" w:eastAsia="en-US" w:bidi="ar-SA"/>
      </w:rPr>
    </w:lvl>
    <w:lvl w:ilvl="2">
      <w:start w:val="1"/>
      <w:numFmt w:val="bullet"/>
      <w:lvlText w:val="o"/>
      <w:lvlJc w:val="left"/>
      <w:pPr>
        <w:ind w:left="1657" w:hanging="360"/>
      </w:pPr>
      <w:rPr>
        <w:rFonts w:ascii="Courier New" w:hAnsi="Courier New" w:cs="Courier New" w:hint="default"/>
        <w:sz w:val="24"/>
        <w:szCs w:val="20"/>
        <w:w w:val="99"/>
        <w:rFonts w:cs="Courier New"/>
        <w:lang w:val="ru-RU" w:eastAsia="en-US" w:bidi="ar-SA"/>
      </w:rPr>
    </w:lvl>
    <w:lvl w:ilvl="3">
      <w:start w:val="1"/>
      <w:numFmt w:val="bullet"/>
      <w:lvlText w:val=""/>
      <w:lvlJc w:val="left"/>
      <w:pPr>
        <w:ind w:left="2825" w:hanging="360"/>
      </w:pPr>
      <w:rPr>
        <w:rFonts w:ascii="Symbol" w:hAnsi="Symbol" w:cs="Symbol" w:hint="default"/>
        <w:lang w:val="ru-RU" w:eastAsia="en-US" w:bidi="ar-SA"/>
      </w:rPr>
    </w:lvl>
    <w:lvl w:ilvl="4">
      <w:start w:val="1"/>
      <w:numFmt w:val="bullet"/>
      <w:lvlText w:val=""/>
      <w:lvlJc w:val="left"/>
      <w:pPr>
        <w:ind w:left="3930" w:hanging="360"/>
      </w:pPr>
      <w:rPr>
        <w:rFonts w:ascii="Symbol" w:hAnsi="Symbol" w:cs="Symbol" w:hint="default"/>
        <w:lang w:val="ru-RU" w:eastAsia="en-US" w:bidi="ar-SA"/>
      </w:rPr>
    </w:lvl>
    <w:lvl w:ilvl="5">
      <w:start w:val="1"/>
      <w:numFmt w:val="bullet"/>
      <w:lvlText w:val=""/>
      <w:lvlJc w:val="left"/>
      <w:pPr>
        <w:ind w:left="5035" w:hanging="360"/>
      </w:pPr>
      <w:rPr>
        <w:rFonts w:ascii="Symbol" w:hAnsi="Symbol" w:cs="Symbol" w:hint="default"/>
        <w:lang w:val="ru-RU" w:eastAsia="en-US" w:bidi="ar-SA"/>
      </w:rPr>
    </w:lvl>
    <w:lvl w:ilvl="6">
      <w:start w:val="1"/>
      <w:numFmt w:val="bullet"/>
      <w:lvlText w:val=""/>
      <w:lvlJc w:val="left"/>
      <w:pPr>
        <w:ind w:left="6140" w:hanging="360"/>
      </w:pPr>
      <w:rPr>
        <w:rFonts w:ascii="Symbol" w:hAnsi="Symbol" w:cs="Symbol" w:hint="default"/>
        <w:lang w:val="ru-RU" w:eastAsia="en-US" w:bidi="ar-SA"/>
      </w:rPr>
    </w:lvl>
    <w:lvl w:ilvl="7">
      <w:start w:val="1"/>
      <w:numFmt w:val="bullet"/>
      <w:lvlText w:val=""/>
      <w:lvlJc w:val="left"/>
      <w:pPr>
        <w:ind w:left="7245" w:hanging="360"/>
      </w:pPr>
      <w:rPr>
        <w:rFonts w:ascii="Symbol" w:hAnsi="Symbol" w:cs="Symbol" w:hint="default"/>
        <w:lang w:val="ru-RU" w:eastAsia="en-US" w:bidi="ar-SA"/>
      </w:rPr>
    </w:lvl>
    <w:lvl w:ilvl="8">
      <w:start w:val="1"/>
      <w:numFmt w:val="bullet"/>
      <w:lvlText w:val=""/>
      <w:lvlJc w:val="left"/>
      <w:pPr>
        <w:ind w:left="8350" w:hanging="360"/>
      </w:pPr>
      <w:rPr>
        <w:rFonts w:ascii="Symbol" w:hAnsi="Symbol" w:cs="Symbol" w:hint="default"/>
        <w:lang w:val="ru-RU" w:eastAsia="en-US" w:bidi="ar-SA"/>
      </w:rPr>
    </w:lvl>
  </w:abstractNum>
  <w:abstractNum w:abstractNumId="44">
    <w:lvl w:ilvl="0">
      <w:start w:val="1"/>
      <w:numFmt w:val="bullet"/>
      <w:lvlText w:val=""/>
      <w:lvlJc w:val="left"/>
      <w:pPr>
        <w:ind w:left="1503" w:hanging="351"/>
      </w:pPr>
      <w:rPr>
        <w:rFonts w:ascii="Symbol" w:hAnsi="Symbol" w:cs="Symbol" w:hint="default"/>
        <w:sz w:val="24"/>
        <w:szCs w:val="20"/>
        <w:w w:val="99"/>
        <w:rFonts w:cs="Symbol"/>
        <w:lang w:val="ru-RU" w:eastAsia="en-US" w:bidi="ar-SA"/>
      </w:rPr>
    </w:lvl>
    <w:lvl w:ilvl="1">
      <w:start w:val="1"/>
      <w:numFmt w:val="bullet"/>
      <w:lvlText w:val=""/>
      <w:lvlJc w:val="left"/>
      <w:pPr>
        <w:ind w:left="2406" w:hanging="351"/>
      </w:pPr>
      <w:rPr>
        <w:rFonts w:ascii="Symbol" w:hAnsi="Symbol" w:cs="Symbol" w:hint="default"/>
        <w:lang w:val="ru-RU" w:eastAsia="en-US" w:bidi="ar-SA"/>
      </w:rPr>
    </w:lvl>
    <w:lvl w:ilvl="2">
      <w:start w:val="1"/>
      <w:numFmt w:val="bullet"/>
      <w:lvlText w:val=""/>
      <w:lvlJc w:val="left"/>
      <w:pPr>
        <w:ind w:left="3312" w:hanging="351"/>
      </w:pPr>
      <w:rPr>
        <w:rFonts w:ascii="Symbol" w:hAnsi="Symbol" w:cs="Symbol" w:hint="default"/>
        <w:lang w:val="ru-RU" w:eastAsia="en-US" w:bidi="ar-SA"/>
      </w:rPr>
    </w:lvl>
    <w:lvl w:ilvl="3">
      <w:start w:val="1"/>
      <w:numFmt w:val="bullet"/>
      <w:lvlText w:val=""/>
      <w:lvlJc w:val="left"/>
      <w:pPr>
        <w:ind w:left="4218" w:hanging="351"/>
      </w:pPr>
      <w:rPr>
        <w:rFonts w:ascii="Symbol" w:hAnsi="Symbol" w:cs="Symbol" w:hint="default"/>
        <w:lang w:val="ru-RU" w:eastAsia="en-US" w:bidi="ar-SA"/>
      </w:rPr>
    </w:lvl>
    <w:lvl w:ilvl="4">
      <w:start w:val="1"/>
      <w:numFmt w:val="bullet"/>
      <w:lvlText w:val=""/>
      <w:lvlJc w:val="left"/>
      <w:pPr>
        <w:ind w:left="5124" w:hanging="351"/>
      </w:pPr>
      <w:rPr>
        <w:rFonts w:ascii="Symbol" w:hAnsi="Symbol" w:cs="Symbol" w:hint="default"/>
        <w:lang w:val="ru-RU" w:eastAsia="en-US" w:bidi="ar-SA"/>
      </w:rPr>
    </w:lvl>
    <w:lvl w:ilvl="5">
      <w:start w:val="1"/>
      <w:numFmt w:val="bullet"/>
      <w:lvlText w:val=""/>
      <w:lvlJc w:val="left"/>
      <w:pPr>
        <w:ind w:left="6030" w:hanging="351"/>
      </w:pPr>
      <w:rPr>
        <w:rFonts w:ascii="Symbol" w:hAnsi="Symbol" w:cs="Symbol" w:hint="default"/>
        <w:lang w:val="ru-RU" w:eastAsia="en-US" w:bidi="ar-SA"/>
      </w:rPr>
    </w:lvl>
    <w:lvl w:ilvl="6">
      <w:start w:val="1"/>
      <w:numFmt w:val="bullet"/>
      <w:lvlText w:val=""/>
      <w:lvlJc w:val="left"/>
      <w:pPr>
        <w:ind w:left="6936" w:hanging="351"/>
      </w:pPr>
      <w:rPr>
        <w:rFonts w:ascii="Symbol" w:hAnsi="Symbol" w:cs="Symbol" w:hint="default"/>
        <w:lang w:val="ru-RU" w:eastAsia="en-US" w:bidi="ar-SA"/>
      </w:rPr>
    </w:lvl>
    <w:lvl w:ilvl="7">
      <w:start w:val="1"/>
      <w:numFmt w:val="bullet"/>
      <w:lvlText w:val=""/>
      <w:lvlJc w:val="left"/>
      <w:pPr>
        <w:ind w:left="7842" w:hanging="351"/>
      </w:pPr>
      <w:rPr>
        <w:rFonts w:ascii="Symbol" w:hAnsi="Symbol" w:cs="Symbol" w:hint="default"/>
        <w:lang w:val="ru-RU" w:eastAsia="en-US" w:bidi="ar-SA"/>
      </w:rPr>
    </w:lvl>
    <w:lvl w:ilvl="8">
      <w:start w:val="1"/>
      <w:numFmt w:val="bullet"/>
      <w:lvlText w:val=""/>
      <w:lvlJc w:val="left"/>
      <w:pPr>
        <w:ind w:left="8748" w:hanging="351"/>
      </w:pPr>
      <w:rPr>
        <w:rFonts w:ascii="Symbol" w:hAnsi="Symbol" w:cs="Symbol" w:hint="default"/>
        <w:lang w:val="ru-RU" w:eastAsia="en-US" w:bidi="ar-SA"/>
      </w:rPr>
    </w:lvl>
  </w:abstractNum>
  <w:abstractNum w:abstractNumId="45">
    <w:lvl w:ilvl="0">
      <w:start w:val="1"/>
      <w:numFmt w:val="bullet"/>
      <w:lvlText w:val=""/>
      <w:lvlJc w:val="left"/>
      <w:pPr>
        <w:ind w:left="1503" w:hanging="351"/>
      </w:pPr>
      <w:rPr>
        <w:rFonts w:ascii="Symbol" w:hAnsi="Symbol" w:cs="Symbol" w:hint="default"/>
        <w:sz w:val="24"/>
        <w:szCs w:val="20"/>
        <w:w w:val="99"/>
        <w:rFonts w:cs="Symbol"/>
        <w:lang w:val="ru-RU" w:eastAsia="en-US" w:bidi="ar-SA"/>
      </w:rPr>
    </w:lvl>
    <w:lvl w:ilvl="1">
      <w:start w:val="1"/>
      <w:numFmt w:val="bullet"/>
      <w:lvlText w:val=""/>
      <w:lvlJc w:val="left"/>
      <w:pPr>
        <w:ind w:left="2406" w:hanging="351"/>
      </w:pPr>
      <w:rPr>
        <w:rFonts w:ascii="Symbol" w:hAnsi="Symbol" w:cs="Symbol" w:hint="default"/>
        <w:lang w:val="ru-RU" w:eastAsia="en-US" w:bidi="ar-SA"/>
      </w:rPr>
    </w:lvl>
    <w:lvl w:ilvl="2">
      <w:start w:val="1"/>
      <w:numFmt w:val="bullet"/>
      <w:lvlText w:val=""/>
      <w:lvlJc w:val="left"/>
      <w:pPr>
        <w:ind w:left="3312" w:hanging="351"/>
      </w:pPr>
      <w:rPr>
        <w:rFonts w:ascii="Symbol" w:hAnsi="Symbol" w:cs="Symbol" w:hint="default"/>
        <w:lang w:val="ru-RU" w:eastAsia="en-US" w:bidi="ar-SA"/>
      </w:rPr>
    </w:lvl>
    <w:lvl w:ilvl="3">
      <w:start w:val="1"/>
      <w:numFmt w:val="bullet"/>
      <w:lvlText w:val=""/>
      <w:lvlJc w:val="left"/>
      <w:pPr>
        <w:ind w:left="4218" w:hanging="351"/>
      </w:pPr>
      <w:rPr>
        <w:rFonts w:ascii="Symbol" w:hAnsi="Symbol" w:cs="Symbol" w:hint="default"/>
        <w:lang w:val="ru-RU" w:eastAsia="en-US" w:bidi="ar-SA"/>
      </w:rPr>
    </w:lvl>
    <w:lvl w:ilvl="4">
      <w:start w:val="1"/>
      <w:numFmt w:val="bullet"/>
      <w:lvlText w:val=""/>
      <w:lvlJc w:val="left"/>
      <w:pPr>
        <w:ind w:left="5124" w:hanging="351"/>
      </w:pPr>
      <w:rPr>
        <w:rFonts w:ascii="Symbol" w:hAnsi="Symbol" w:cs="Symbol" w:hint="default"/>
        <w:lang w:val="ru-RU" w:eastAsia="en-US" w:bidi="ar-SA"/>
      </w:rPr>
    </w:lvl>
    <w:lvl w:ilvl="5">
      <w:start w:val="1"/>
      <w:numFmt w:val="bullet"/>
      <w:lvlText w:val=""/>
      <w:lvlJc w:val="left"/>
      <w:pPr>
        <w:ind w:left="6030" w:hanging="351"/>
      </w:pPr>
      <w:rPr>
        <w:rFonts w:ascii="Symbol" w:hAnsi="Symbol" w:cs="Symbol" w:hint="default"/>
        <w:lang w:val="ru-RU" w:eastAsia="en-US" w:bidi="ar-SA"/>
      </w:rPr>
    </w:lvl>
    <w:lvl w:ilvl="6">
      <w:start w:val="1"/>
      <w:numFmt w:val="bullet"/>
      <w:lvlText w:val=""/>
      <w:lvlJc w:val="left"/>
      <w:pPr>
        <w:ind w:left="6936" w:hanging="351"/>
      </w:pPr>
      <w:rPr>
        <w:rFonts w:ascii="Symbol" w:hAnsi="Symbol" w:cs="Symbol" w:hint="default"/>
        <w:lang w:val="ru-RU" w:eastAsia="en-US" w:bidi="ar-SA"/>
      </w:rPr>
    </w:lvl>
    <w:lvl w:ilvl="7">
      <w:start w:val="1"/>
      <w:numFmt w:val="bullet"/>
      <w:lvlText w:val=""/>
      <w:lvlJc w:val="left"/>
      <w:pPr>
        <w:ind w:left="7842" w:hanging="351"/>
      </w:pPr>
      <w:rPr>
        <w:rFonts w:ascii="Symbol" w:hAnsi="Symbol" w:cs="Symbol" w:hint="default"/>
        <w:lang w:val="ru-RU" w:eastAsia="en-US" w:bidi="ar-SA"/>
      </w:rPr>
    </w:lvl>
    <w:lvl w:ilvl="8">
      <w:start w:val="1"/>
      <w:numFmt w:val="bullet"/>
      <w:lvlText w:val=""/>
      <w:lvlJc w:val="left"/>
      <w:pPr>
        <w:ind w:left="8748" w:hanging="351"/>
      </w:pPr>
      <w:rPr>
        <w:rFonts w:ascii="Symbol" w:hAnsi="Symbol" w:cs="Symbol" w:hint="default"/>
        <w:lang w:val="ru-RU" w:eastAsia="en-US" w:bidi="ar-SA"/>
      </w:rPr>
    </w:lvl>
  </w:abstractNum>
  <w:abstractNum w:abstractNumId="46">
    <w:lvl w:ilvl="0">
      <w:start w:val="1"/>
      <w:numFmt w:val="bullet"/>
      <w:lvlText w:val=""/>
      <w:lvlJc w:val="left"/>
      <w:pPr>
        <w:ind w:left="1503" w:hanging="351"/>
      </w:pPr>
      <w:rPr>
        <w:rFonts w:ascii="Symbol" w:hAnsi="Symbol" w:cs="Symbol" w:hint="default"/>
        <w:sz w:val="24"/>
        <w:szCs w:val="20"/>
        <w:w w:val="99"/>
        <w:rFonts w:cs="Symbol"/>
        <w:lang w:val="ru-RU" w:eastAsia="en-US" w:bidi="ar-SA"/>
      </w:rPr>
    </w:lvl>
    <w:lvl w:ilvl="1">
      <w:start w:val="1"/>
      <w:numFmt w:val="bullet"/>
      <w:lvlText w:val=""/>
      <w:lvlJc w:val="left"/>
      <w:pPr>
        <w:ind w:left="2406" w:hanging="351"/>
      </w:pPr>
      <w:rPr>
        <w:rFonts w:ascii="Symbol" w:hAnsi="Symbol" w:cs="Symbol" w:hint="default"/>
        <w:lang w:val="ru-RU" w:eastAsia="en-US" w:bidi="ar-SA"/>
      </w:rPr>
    </w:lvl>
    <w:lvl w:ilvl="2">
      <w:start w:val="1"/>
      <w:numFmt w:val="bullet"/>
      <w:lvlText w:val=""/>
      <w:lvlJc w:val="left"/>
      <w:pPr>
        <w:ind w:left="3312" w:hanging="351"/>
      </w:pPr>
      <w:rPr>
        <w:rFonts w:ascii="Symbol" w:hAnsi="Symbol" w:cs="Symbol" w:hint="default"/>
        <w:lang w:val="ru-RU" w:eastAsia="en-US" w:bidi="ar-SA"/>
      </w:rPr>
    </w:lvl>
    <w:lvl w:ilvl="3">
      <w:start w:val="1"/>
      <w:numFmt w:val="bullet"/>
      <w:lvlText w:val=""/>
      <w:lvlJc w:val="left"/>
      <w:pPr>
        <w:ind w:left="4218" w:hanging="351"/>
      </w:pPr>
      <w:rPr>
        <w:rFonts w:ascii="Symbol" w:hAnsi="Symbol" w:cs="Symbol" w:hint="default"/>
        <w:lang w:val="ru-RU" w:eastAsia="en-US" w:bidi="ar-SA"/>
      </w:rPr>
    </w:lvl>
    <w:lvl w:ilvl="4">
      <w:start w:val="1"/>
      <w:numFmt w:val="bullet"/>
      <w:lvlText w:val=""/>
      <w:lvlJc w:val="left"/>
      <w:pPr>
        <w:ind w:left="5124" w:hanging="351"/>
      </w:pPr>
      <w:rPr>
        <w:rFonts w:ascii="Symbol" w:hAnsi="Symbol" w:cs="Symbol" w:hint="default"/>
        <w:lang w:val="ru-RU" w:eastAsia="en-US" w:bidi="ar-SA"/>
      </w:rPr>
    </w:lvl>
    <w:lvl w:ilvl="5">
      <w:start w:val="1"/>
      <w:numFmt w:val="bullet"/>
      <w:lvlText w:val=""/>
      <w:lvlJc w:val="left"/>
      <w:pPr>
        <w:ind w:left="6030" w:hanging="351"/>
      </w:pPr>
      <w:rPr>
        <w:rFonts w:ascii="Symbol" w:hAnsi="Symbol" w:cs="Symbol" w:hint="default"/>
        <w:lang w:val="ru-RU" w:eastAsia="en-US" w:bidi="ar-SA"/>
      </w:rPr>
    </w:lvl>
    <w:lvl w:ilvl="6">
      <w:start w:val="1"/>
      <w:numFmt w:val="bullet"/>
      <w:lvlText w:val=""/>
      <w:lvlJc w:val="left"/>
      <w:pPr>
        <w:ind w:left="6936" w:hanging="351"/>
      </w:pPr>
      <w:rPr>
        <w:rFonts w:ascii="Symbol" w:hAnsi="Symbol" w:cs="Symbol" w:hint="default"/>
        <w:lang w:val="ru-RU" w:eastAsia="en-US" w:bidi="ar-SA"/>
      </w:rPr>
    </w:lvl>
    <w:lvl w:ilvl="7">
      <w:start w:val="1"/>
      <w:numFmt w:val="bullet"/>
      <w:lvlText w:val=""/>
      <w:lvlJc w:val="left"/>
      <w:pPr>
        <w:ind w:left="7842" w:hanging="351"/>
      </w:pPr>
      <w:rPr>
        <w:rFonts w:ascii="Symbol" w:hAnsi="Symbol" w:cs="Symbol" w:hint="default"/>
        <w:lang w:val="ru-RU" w:eastAsia="en-US" w:bidi="ar-SA"/>
      </w:rPr>
    </w:lvl>
    <w:lvl w:ilvl="8">
      <w:start w:val="1"/>
      <w:numFmt w:val="bullet"/>
      <w:lvlText w:val=""/>
      <w:lvlJc w:val="left"/>
      <w:pPr>
        <w:ind w:left="8748" w:hanging="351"/>
      </w:pPr>
      <w:rPr>
        <w:rFonts w:ascii="Symbol" w:hAnsi="Symbol" w:cs="Symbol" w:hint="default"/>
        <w:lang w:val="ru-RU" w:eastAsia="en-US" w:bidi="ar-SA"/>
      </w:rPr>
    </w:lvl>
  </w:abstractNum>
  <w:abstractNum w:abstractNumId="47">
    <w:lvl w:ilvl="0">
      <w:start w:val="1"/>
      <w:numFmt w:val="bullet"/>
      <w:lvlText w:val=""/>
      <w:lvlJc w:val="left"/>
      <w:pPr>
        <w:ind w:left="1350" w:hanging="207"/>
      </w:pPr>
      <w:rPr>
        <w:rFonts w:ascii="Symbol" w:hAnsi="Symbol" w:cs="Symbol" w:hint="default"/>
        <w:sz w:val="24"/>
        <w:szCs w:val="20"/>
        <w:w w:val="99"/>
        <w:rFonts w:cs="Symbol"/>
        <w:lang w:val="ru-RU" w:eastAsia="en-US" w:bidi="ar-SA"/>
      </w:rPr>
    </w:lvl>
    <w:lvl w:ilvl="1">
      <w:start w:val="1"/>
      <w:numFmt w:val="bullet"/>
      <w:lvlText w:val=""/>
      <w:lvlJc w:val="left"/>
      <w:pPr>
        <w:ind w:left="2280" w:hanging="207"/>
      </w:pPr>
      <w:rPr>
        <w:rFonts w:ascii="Symbol" w:hAnsi="Symbol" w:cs="Symbol" w:hint="default"/>
        <w:lang w:val="ru-RU" w:eastAsia="en-US" w:bidi="ar-SA"/>
      </w:rPr>
    </w:lvl>
    <w:lvl w:ilvl="2">
      <w:start w:val="1"/>
      <w:numFmt w:val="bullet"/>
      <w:lvlText w:val=""/>
      <w:lvlJc w:val="left"/>
      <w:pPr>
        <w:ind w:left="3200" w:hanging="207"/>
      </w:pPr>
      <w:rPr>
        <w:rFonts w:ascii="Symbol" w:hAnsi="Symbol" w:cs="Symbol" w:hint="default"/>
        <w:lang w:val="ru-RU" w:eastAsia="en-US" w:bidi="ar-SA"/>
      </w:rPr>
    </w:lvl>
    <w:lvl w:ilvl="3">
      <w:start w:val="1"/>
      <w:numFmt w:val="bullet"/>
      <w:lvlText w:val=""/>
      <w:lvlJc w:val="left"/>
      <w:pPr>
        <w:ind w:left="4120" w:hanging="207"/>
      </w:pPr>
      <w:rPr>
        <w:rFonts w:ascii="Symbol" w:hAnsi="Symbol" w:cs="Symbol" w:hint="default"/>
        <w:lang w:val="ru-RU" w:eastAsia="en-US" w:bidi="ar-SA"/>
      </w:rPr>
    </w:lvl>
    <w:lvl w:ilvl="4">
      <w:start w:val="1"/>
      <w:numFmt w:val="bullet"/>
      <w:lvlText w:val=""/>
      <w:lvlJc w:val="left"/>
      <w:pPr>
        <w:ind w:left="5040" w:hanging="207"/>
      </w:pPr>
      <w:rPr>
        <w:rFonts w:ascii="Symbol" w:hAnsi="Symbol" w:cs="Symbol" w:hint="default"/>
        <w:lang w:val="ru-RU" w:eastAsia="en-US" w:bidi="ar-SA"/>
      </w:rPr>
    </w:lvl>
    <w:lvl w:ilvl="5">
      <w:start w:val="1"/>
      <w:numFmt w:val="bullet"/>
      <w:lvlText w:val=""/>
      <w:lvlJc w:val="left"/>
      <w:pPr>
        <w:ind w:left="5960" w:hanging="207"/>
      </w:pPr>
      <w:rPr>
        <w:rFonts w:ascii="Symbol" w:hAnsi="Symbol" w:cs="Symbol" w:hint="default"/>
        <w:lang w:val="ru-RU" w:eastAsia="en-US" w:bidi="ar-SA"/>
      </w:rPr>
    </w:lvl>
    <w:lvl w:ilvl="6">
      <w:start w:val="1"/>
      <w:numFmt w:val="bullet"/>
      <w:lvlText w:val=""/>
      <w:lvlJc w:val="left"/>
      <w:pPr>
        <w:ind w:left="6880" w:hanging="207"/>
      </w:pPr>
      <w:rPr>
        <w:rFonts w:ascii="Symbol" w:hAnsi="Symbol" w:cs="Symbol" w:hint="default"/>
        <w:lang w:val="ru-RU" w:eastAsia="en-US" w:bidi="ar-SA"/>
      </w:rPr>
    </w:lvl>
    <w:lvl w:ilvl="7">
      <w:start w:val="1"/>
      <w:numFmt w:val="bullet"/>
      <w:lvlText w:val=""/>
      <w:lvlJc w:val="left"/>
      <w:pPr>
        <w:ind w:left="7800" w:hanging="207"/>
      </w:pPr>
      <w:rPr>
        <w:rFonts w:ascii="Symbol" w:hAnsi="Symbol" w:cs="Symbol" w:hint="default"/>
        <w:lang w:val="ru-RU" w:eastAsia="en-US" w:bidi="ar-SA"/>
      </w:rPr>
    </w:lvl>
    <w:lvl w:ilvl="8">
      <w:start w:val="1"/>
      <w:numFmt w:val="bullet"/>
      <w:lvlText w:val=""/>
      <w:lvlJc w:val="left"/>
      <w:pPr>
        <w:ind w:left="8720" w:hanging="207"/>
      </w:pPr>
      <w:rPr>
        <w:rFonts w:ascii="Symbol" w:hAnsi="Symbol" w:cs="Symbol" w:hint="default"/>
        <w:lang w:val="ru-RU" w:eastAsia="en-US" w:bidi="ar-SA"/>
      </w:rPr>
    </w:lvl>
  </w:abstractNum>
  <w:abstractNum w:abstractNumId="48">
    <w:lvl w:ilvl="0">
      <w:start w:val="1"/>
      <w:numFmt w:val="bullet"/>
      <w:lvlText w:val=""/>
      <w:lvlJc w:val="left"/>
      <w:pPr>
        <w:ind w:left="1477" w:hanging="360"/>
      </w:pPr>
      <w:rPr>
        <w:rFonts w:ascii="Symbol" w:hAnsi="Symbol" w:cs="Symbol" w:hint="default"/>
        <w:sz w:val="24"/>
        <w:szCs w:val="20"/>
        <w:w w:val="99"/>
        <w:rFonts w:cs="Symbol"/>
        <w:lang w:val="ru-RU" w:eastAsia="en-US" w:bidi="ar-SA"/>
      </w:rPr>
    </w:lvl>
    <w:lvl w:ilvl="1">
      <w:start w:val="1"/>
      <w:numFmt w:val="bullet"/>
      <w:lvlText w:val=""/>
      <w:lvlJc w:val="left"/>
      <w:pPr>
        <w:ind w:left="2388" w:hanging="360"/>
      </w:pPr>
      <w:rPr>
        <w:rFonts w:ascii="Symbol" w:hAnsi="Symbol" w:cs="Symbol" w:hint="default"/>
        <w:lang w:val="ru-RU" w:eastAsia="en-US" w:bidi="ar-SA"/>
      </w:rPr>
    </w:lvl>
    <w:lvl w:ilvl="2">
      <w:start w:val="1"/>
      <w:numFmt w:val="bullet"/>
      <w:lvlText w:val=""/>
      <w:lvlJc w:val="left"/>
      <w:pPr>
        <w:ind w:left="3296" w:hanging="360"/>
      </w:pPr>
      <w:rPr>
        <w:rFonts w:ascii="Symbol" w:hAnsi="Symbol" w:cs="Symbol" w:hint="default"/>
        <w:lang w:val="ru-RU" w:eastAsia="en-US" w:bidi="ar-SA"/>
      </w:rPr>
    </w:lvl>
    <w:lvl w:ilvl="3">
      <w:start w:val="1"/>
      <w:numFmt w:val="bullet"/>
      <w:lvlText w:val=""/>
      <w:lvlJc w:val="left"/>
      <w:pPr>
        <w:ind w:left="4204" w:hanging="360"/>
      </w:pPr>
      <w:rPr>
        <w:rFonts w:ascii="Symbol" w:hAnsi="Symbol" w:cs="Symbol" w:hint="default"/>
        <w:lang w:val="ru-RU" w:eastAsia="en-US" w:bidi="ar-SA"/>
      </w:rPr>
    </w:lvl>
    <w:lvl w:ilvl="4">
      <w:start w:val="1"/>
      <w:numFmt w:val="bullet"/>
      <w:lvlText w:val=""/>
      <w:lvlJc w:val="left"/>
      <w:pPr>
        <w:ind w:left="5112" w:hanging="360"/>
      </w:pPr>
      <w:rPr>
        <w:rFonts w:ascii="Symbol" w:hAnsi="Symbol" w:cs="Symbol" w:hint="default"/>
        <w:lang w:val="ru-RU" w:eastAsia="en-US" w:bidi="ar-SA"/>
      </w:rPr>
    </w:lvl>
    <w:lvl w:ilvl="5">
      <w:start w:val="1"/>
      <w:numFmt w:val="bullet"/>
      <w:lvlText w:val=""/>
      <w:lvlJc w:val="left"/>
      <w:pPr>
        <w:ind w:left="6020" w:hanging="360"/>
      </w:pPr>
      <w:rPr>
        <w:rFonts w:ascii="Symbol" w:hAnsi="Symbol" w:cs="Symbol" w:hint="default"/>
        <w:lang w:val="ru-RU" w:eastAsia="en-US" w:bidi="ar-SA"/>
      </w:rPr>
    </w:lvl>
    <w:lvl w:ilvl="6">
      <w:start w:val="1"/>
      <w:numFmt w:val="bullet"/>
      <w:lvlText w:val=""/>
      <w:lvlJc w:val="left"/>
      <w:pPr>
        <w:ind w:left="6928" w:hanging="360"/>
      </w:pPr>
      <w:rPr>
        <w:rFonts w:ascii="Symbol" w:hAnsi="Symbol" w:cs="Symbol" w:hint="default"/>
        <w:lang w:val="ru-RU" w:eastAsia="en-US" w:bidi="ar-SA"/>
      </w:rPr>
    </w:lvl>
    <w:lvl w:ilvl="7">
      <w:start w:val="1"/>
      <w:numFmt w:val="bullet"/>
      <w:lvlText w:val=""/>
      <w:lvlJc w:val="left"/>
      <w:pPr>
        <w:ind w:left="7836" w:hanging="360"/>
      </w:pPr>
      <w:rPr>
        <w:rFonts w:ascii="Symbol" w:hAnsi="Symbol" w:cs="Symbol" w:hint="default"/>
        <w:lang w:val="ru-RU" w:eastAsia="en-US" w:bidi="ar-SA"/>
      </w:rPr>
    </w:lvl>
    <w:lvl w:ilvl="8">
      <w:start w:val="1"/>
      <w:numFmt w:val="bullet"/>
      <w:lvlText w:val=""/>
      <w:lvlJc w:val="left"/>
      <w:pPr>
        <w:ind w:left="8744" w:hanging="360"/>
      </w:pPr>
      <w:rPr>
        <w:rFonts w:ascii="Symbol" w:hAnsi="Symbol" w:cs="Symbol" w:hint="default"/>
        <w:lang w:val="ru-RU" w:eastAsia="en-US" w:bidi="ar-SA"/>
      </w:rPr>
    </w:lvl>
  </w:abstractNum>
  <w:abstractNum w:abstractNumId="49">
    <w:lvl w:ilvl="0">
      <w:start w:val="1"/>
      <w:numFmt w:val="bullet"/>
      <w:lvlText w:val=""/>
      <w:lvlJc w:val="left"/>
      <w:pPr>
        <w:ind w:left="1503" w:hanging="351"/>
      </w:pPr>
      <w:rPr>
        <w:rFonts w:ascii="Symbol" w:hAnsi="Symbol" w:cs="Symbol" w:hint="default"/>
        <w:sz w:val="24"/>
        <w:szCs w:val="20"/>
        <w:w w:val="99"/>
        <w:rFonts w:cs="Symbol"/>
        <w:lang w:val="ru-RU" w:eastAsia="en-US" w:bidi="ar-SA"/>
      </w:rPr>
    </w:lvl>
    <w:lvl w:ilvl="1">
      <w:start w:val="1"/>
      <w:numFmt w:val="bullet"/>
      <w:lvlText w:val=""/>
      <w:lvlJc w:val="left"/>
      <w:pPr>
        <w:ind w:left="1657" w:hanging="360"/>
      </w:pPr>
      <w:rPr>
        <w:rFonts w:ascii="Symbol" w:hAnsi="Symbol" w:cs="Symbol" w:hint="default"/>
        <w:sz w:val="24"/>
        <w:szCs w:val="20"/>
        <w:w w:val="99"/>
        <w:rFonts w:cs="Symbol"/>
        <w:lang w:val="ru-RU" w:eastAsia="en-US" w:bidi="ar-SA"/>
      </w:rPr>
    </w:lvl>
    <w:lvl w:ilvl="2">
      <w:start w:val="1"/>
      <w:numFmt w:val="bullet"/>
      <w:lvlText w:val=""/>
      <w:lvlJc w:val="left"/>
      <w:pPr>
        <w:ind w:left="2648" w:hanging="360"/>
      </w:pPr>
      <w:rPr>
        <w:rFonts w:ascii="Symbol" w:hAnsi="Symbol" w:cs="Symbol" w:hint="default"/>
        <w:lang w:val="ru-RU" w:eastAsia="en-US" w:bidi="ar-SA"/>
      </w:rPr>
    </w:lvl>
    <w:lvl w:ilvl="3">
      <w:start w:val="1"/>
      <w:numFmt w:val="bullet"/>
      <w:lvlText w:val=""/>
      <w:lvlJc w:val="left"/>
      <w:pPr>
        <w:ind w:left="3637" w:hanging="360"/>
      </w:pPr>
      <w:rPr>
        <w:rFonts w:ascii="Symbol" w:hAnsi="Symbol" w:cs="Symbol" w:hint="default"/>
        <w:lang w:val="ru-RU" w:eastAsia="en-US" w:bidi="ar-SA"/>
      </w:rPr>
    </w:lvl>
    <w:lvl w:ilvl="4">
      <w:start w:val="1"/>
      <w:numFmt w:val="bullet"/>
      <w:lvlText w:val=""/>
      <w:lvlJc w:val="left"/>
      <w:pPr>
        <w:ind w:left="4626" w:hanging="360"/>
      </w:pPr>
      <w:rPr>
        <w:rFonts w:ascii="Symbol" w:hAnsi="Symbol" w:cs="Symbol" w:hint="default"/>
        <w:lang w:val="ru-RU" w:eastAsia="en-US" w:bidi="ar-SA"/>
      </w:rPr>
    </w:lvl>
    <w:lvl w:ilvl="5">
      <w:start w:val="1"/>
      <w:numFmt w:val="bullet"/>
      <w:lvlText w:val=""/>
      <w:lvlJc w:val="left"/>
      <w:pPr>
        <w:ind w:left="5615" w:hanging="360"/>
      </w:pPr>
      <w:rPr>
        <w:rFonts w:ascii="Symbol" w:hAnsi="Symbol" w:cs="Symbol" w:hint="default"/>
        <w:lang w:val="ru-RU" w:eastAsia="en-US" w:bidi="ar-SA"/>
      </w:rPr>
    </w:lvl>
    <w:lvl w:ilvl="6">
      <w:start w:val="1"/>
      <w:numFmt w:val="bullet"/>
      <w:lvlText w:val=""/>
      <w:lvlJc w:val="left"/>
      <w:pPr>
        <w:ind w:left="6604" w:hanging="360"/>
      </w:pPr>
      <w:rPr>
        <w:rFonts w:ascii="Symbol" w:hAnsi="Symbol" w:cs="Symbol" w:hint="default"/>
        <w:lang w:val="ru-RU" w:eastAsia="en-US" w:bidi="ar-SA"/>
      </w:rPr>
    </w:lvl>
    <w:lvl w:ilvl="7">
      <w:start w:val="1"/>
      <w:numFmt w:val="bullet"/>
      <w:lvlText w:val=""/>
      <w:lvlJc w:val="left"/>
      <w:pPr>
        <w:ind w:left="7593" w:hanging="360"/>
      </w:pPr>
      <w:rPr>
        <w:rFonts w:ascii="Symbol" w:hAnsi="Symbol" w:cs="Symbol" w:hint="default"/>
        <w:lang w:val="ru-RU" w:eastAsia="en-US" w:bidi="ar-SA"/>
      </w:rPr>
    </w:lvl>
    <w:lvl w:ilvl="8">
      <w:start w:val="1"/>
      <w:numFmt w:val="bullet"/>
      <w:lvlText w:val=""/>
      <w:lvlJc w:val="left"/>
      <w:pPr>
        <w:ind w:left="8582" w:hanging="360"/>
      </w:pPr>
      <w:rPr>
        <w:rFonts w:ascii="Symbol" w:hAnsi="Symbol" w:cs="Symbol" w:hint="default"/>
        <w:lang w:val="ru-RU" w:eastAsia="en-US" w:bidi="ar-SA"/>
      </w:rPr>
    </w:lvl>
  </w:abstractNum>
  <w:abstractNum w:abstractNumId="50">
    <w:lvl w:ilvl="0">
      <w:start w:val="1"/>
      <w:numFmt w:val="bullet"/>
      <w:lvlText w:val=""/>
      <w:lvlJc w:val="left"/>
      <w:pPr>
        <w:ind w:left="1503" w:hanging="351"/>
      </w:pPr>
      <w:rPr>
        <w:rFonts w:ascii="Symbol" w:hAnsi="Symbol" w:cs="Symbol" w:hint="default"/>
        <w:sz w:val="24"/>
        <w:szCs w:val="20"/>
        <w:w w:val="99"/>
        <w:rFonts w:cs="Symbol"/>
        <w:lang w:val="ru-RU" w:eastAsia="en-US" w:bidi="ar-SA"/>
      </w:rPr>
    </w:lvl>
    <w:lvl w:ilvl="1">
      <w:start w:val="1"/>
      <w:numFmt w:val="bullet"/>
      <w:lvlText w:val=""/>
      <w:lvlJc w:val="left"/>
      <w:pPr>
        <w:ind w:left="2406" w:hanging="351"/>
      </w:pPr>
      <w:rPr>
        <w:rFonts w:ascii="Symbol" w:hAnsi="Symbol" w:cs="Symbol" w:hint="default"/>
        <w:lang w:val="ru-RU" w:eastAsia="en-US" w:bidi="ar-SA"/>
      </w:rPr>
    </w:lvl>
    <w:lvl w:ilvl="2">
      <w:start w:val="1"/>
      <w:numFmt w:val="bullet"/>
      <w:lvlText w:val=""/>
      <w:lvlJc w:val="left"/>
      <w:pPr>
        <w:ind w:left="3312" w:hanging="351"/>
      </w:pPr>
      <w:rPr>
        <w:rFonts w:ascii="Symbol" w:hAnsi="Symbol" w:cs="Symbol" w:hint="default"/>
        <w:lang w:val="ru-RU" w:eastAsia="en-US" w:bidi="ar-SA"/>
      </w:rPr>
    </w:lvl>
    <w:lvl w:ilvl="3">
      <w:start w:val="1"/>
      <w:numFmt w:val="bullet"/>
      <w:lvlText w:val=""/>
      <w:lvlJc w:val="left"/>
      <w:pPr>
        <w:ind w:left="4218" w:hanging="351"/>
      </w:pPr>
      <w:rPr>
        <w:rFonts w:ascii="Symbol" w:hAnsi="Symbol" w:cs="Symbol" w:hint="default"/>
        <w:lang w:val="ru-RU" w:eastAsia="en-US" w:bidi="ar-SA"/>
      </w:rPr>
    </w:lvl>
    <w:lvl w:ilvl="4">
      <w:start w:val="1"/>
      <w:numFmt w:val="bullet"/>
      <w:lvlText w:val=""/>
      <w:lvlJc w:val="left"/>
      <w:pPr>
        <w:ind w:left="5124" w:hanging="351"/>
      </w:pPr>
      <w:rPr>
        <w:rFonts w:ascii="Symbol" w:hAnsi="Symbol" w:cs="Symbol" w:hint="default"/>
        <w:lang w:val="ru-RU" w:eastAsia="en-US" w:bidi="ar-SA"/>
      </w:rPr>
    </w:lvl>
    <w:lvl w:ilvl="5">
      <w:start w:val="1"/>
      <w:numFmt w:val="bullet"/>
      <w:lvlText w:val=""/>
      <w:lvlJc w:val="left"/>
      <w:pPr>
        <w:ind w:left="6030" w:hanging="351"/>
      </w:pPr>
      <w:rPr>
        <w:rFonts w:ascii="Symbol" w:hAnsi="Symbol" w:cs="Symbol" w:hint="default"/>
        <w:lang w:val="ru-RU" w:eastAsia="en-US" w:bidi="ar-SA"/>
      </w:rPr>
    </w:lvl>
    <w:lvl w:ilvl="6">
      <w:start w:val="1"/>
      <w:numFmt w:val="bullet"/>
      <w:lvlText w:val=""/>
      <w:lvlJc w:val="left"/>
      <w:pPr>
        <w:ind w:left="6936" w:hanging="351"/>
      </w:pPr>
      <w:rPr>
        <w:rFonts w:ascii="Symbol" w:hAnsi="Symbol" w:cs="Symbol" w:hint="default"/>
        <w:lang w:val="ru-RU" w:eastAsia="en-US" w:bidi="ar-SA"/>
      </w:rPr>
    </w:lvl>
    <w:lvl w:ilvl="7">
      <w:start w:val="1"/>
      <w:numFmt w:val="bullet"/>
      <w:lvlText w:val=""/>
      <w:lvlJc w:val="left"/>
      <w:pPr>
        <w:ind w:left="7842" w:hanging="351"/>
      </w:pPr>
      <w:rPr>
        <w:rFonts w:ascii="Symbol" w:hAnsi="Symbol" w:cs="Symbol" w:hint="default"/>
        <w:lang w:val="ru-RU" w:eastAsia="en-US" w:bidi="ar-SA"/>
      </w:rPr>
    </w:lvl>
    <w:lvl w:ilvl="8">
      <w:start w:val="1"/>
      <w:numFmt w:val="bullet"/>
      <w:lvlText w:val=""/>
      <w:lvlJc w:val="left"/>
      <w:pPr>
        <w:ind w:left="8748" w:hanging="351"/>
      </w:pPr>
      <w:rPr>
        <w:rFonts w:ascii="Symbol" w:hAnsi="Symbol" w:cs="Symbol" w:hint="default"/>
        <w:lang w:val="ru-RU" w:eastAsia="en-US" w:bidi="ar-SA"/>
      </w:rPr>
    </w:lvl>
  </w:abstractNum>
  <w:abstractNum w:abstractNumId="51">
    <w:lvl w:ilvl="0">
      <w:start w:val="1"/>
      <w:numFmt w:val="bullet"/>
      <w:lvlText w:val=""/>
      <w:lvlJc w:val="left"/>
      <w:pPr>
        <w:ind w:left="1503" w:hanging="351"/>
      </w:pPr>
      <w:rPr>
        <w:rFonts w:ascii="Symbol" w:hAnsi="Symbol" w:cs="Symbol" w:hint="default"/>
        <w:sz w:val="24"/>
        <w:szCs w:val="20"/>
        <w:w w:val="99"/>
        <w:rFonts w:cs="Symbol"/>
        <w:lang w:val="ru-RU" w:eastAsia="en-US" w:bidi="ar-SA"/>
      </w:rPr>
    </w:lvl>
    <w:lvl w:ilvl="1">
      <w:start w:val="1"/>
      <w:numFmt w:val="bullet"/>
      <w:lvlText w:val=""/>
      <w:lvlJc w:val="left"/>
      <w:pPr>
        <w:ind w:left="2406" w:hanging="351"/>
      </w:pPr>
      <w:rPr>
        <w:rFonts w:ascii="Symbol" w:hAnsi="Symbol" w:cs="Symbol" w:hint="default"/>
        <w:lang w:val="ru-RU" w:eastAsia="en-US" w:bidi="ar-SA"/>
      </w:rPr>
    </w:lvl>
    <w:lvl w:ilvl="2">
      <w:start w:val="1"/>
      <w:numFmt w:val="bullet"/>
      <w:lvlText w:val=""/>
      <w:lvlJc w:val="left"/>
      <w:pPr>
        <w:ind w:left="3312" w:hanging="351"/>
      </w:pPr>
      <w:rPr>
        <w:rFonts w:ascii="Symbol" w:hAnsi="Symbol" w:cs="Symbol" w:hint="default"/>
        <w:lang w:val="ru-RU" w:eastAsia="en-US" w:bidi="ar-SA"/>
      </w:rPr>
    </w:lvl>
    <w:lvl w:ilvl="3">
      <w:start w:val="1"/>
      <w:numFmt w:val="bullet"/>
      <w:lvlText w:val=""/>
      <w:lvlJc w:val="left"/>
      <w:pPr>
        <w:ind w:left="4218" w:hanging="351"/>
      </w:pPr>
      <w:rPr>
        <w:rFonts w:ascii="Symbol" w:hAnsi="Symbol" w:cs="Symbol" w:hint="default"/>
        <w:lang w:val="ru-RU" w:eastAsia="en-US" w:bidi="ar-SA"/>
      </w:rPr>
    </w:lvl>
    <w:lvl w:ilvl="4">
      <w:start w:val="1"/>
      <w:numFmt w:val="bullet"/>
      <w:lvlText w:val=""/>
      <w:lvlJc w:val="left"/>
      <w:pPr>
        <w:ind w:left="5124" w:hanging="351"/>
      </w:pPr>
      <w:rPr>
        <w:rFonts w:ascii="Symbol" w:hAnsi="Symbol" w:cs="Symbol" w:hint="default"/>
        <w:lang w:val="ru-RU" w:eastAsia="en-US" w:bidi="ar-SA"/>
      </w:rPr>
    </w:lvl>
    <w:lvl w:ilvl="5">
      <w:start w:val="1"/>
      <w:numFmt w:val="bullet"/>
      <w:lvlText w:val=""/>
      <w:lvlJc w:val="left"/>
      <w:pPr>
        <w:ind w:left="6030" w:hanging="351"/>
      </w:pPr>
      <w:rPr>
        <w:rFonts w:ascii="Symbol" w:hAnsi="Symbol" w:cs="Symbol" w:hint="default"/>
        <w:lang w:val="ru-RU" w:eastAsia="en-US" w:bidi="ar-SA"/>
      </w:rPr>
    </w:lvl>
    <w:lvl w:ilvl="6">
      <w:start w:val="1"/>
      <w:numFmt w:val="bullet"/>
      <w:lvlText w:val=""/>
      <w:lvlJc w:val="left"/>
      <w:pPr>
        <w:ind w:left="6936" w:hanging="351"/>
      </w:pPr>
      <w:rPr>
        <w:rFonts w:ascii="Symbol" w:hAnsi="Symbol" w:cs="Symbol" w:hint="default"/>
        <w:lang w:val="ru-RU" w:eastAsia="en-US" w:bidi="ar-SA"/>
      </w:rPr>
    </w:lvl>
    <w:lvl w:ilvl="7">
      <w:start w:val="1"/>
      <w:numFmt w:val="bullet"/>
      <w:lvlText w:val=""/>
      <w:lvlJc w:val="left"/>
      <w:pPr>
        <w:ind w:left="7842" w:hanging="351"/>
      </w:pPr>
      <w:rPr>
        <w:rFonts w:ascii="Symbol" w:hAnsi="Symbol" w:cs="Symbol" w:hint="default"/>
        <w:lang w:val="ru-RU" w:eastAsia="en-US" w:bidi="ar-SA"/>
      </w:rPr>
    </w:lvl>
    <w:lvl w:ilvl="8">
      <w:start w:val="1"/>
      <w:numFmt w:val="bullet"/>
      <w:lvlText w:val=""/>
      <w:lvlJc w:val="left"/>
      <w:pPr>
        <w:ind w:left="8748" w:hanging="351"/>
      </w:pPr>
      <w:rPr>
        <w:rFonts w:ascii="Symbol" w:hAnsi="Symbol" w:cs="Symbol" w:hint="default"/>
        <w:lang w:val="ru-RU" w:eastAsia="en-US" w:bidi="ar-SA"/>
      </w:rPr>
    </w:lvl>
  </w:abstractNum>
  <w:abstractNum w:abstractNumId="52">
    <w:lvl w:ilvl="0">
      <w:start w:val="1"/>
      <w:numFmt w:val="bullet"/>
      <w:lvlText w:val=""/>
      <w:lvlJc w:val="left"/>
      <w:pPr>
        <w:ind w:left="1350" w:hanging="207"/>
      </w:pPr>
      <w:rPr>
        <w:rFonts w:ascii="Symbol" w:hAnsi="Symbol" w:cs="Symbol" w:hint="default"/>
        <w:sz w:val="24"/>
        <w:szCs w:val="20"/>
        <w:w w:val="99"/>
        <w:rFonts w:cs="Symbol"/>
        <w:lang w:val="ru-RU" w:eastAsia="en-US" w:bidi="ar-SA"/>
      </w:rPr>
    </w:lvl>
    <w:lvl w:ilvl="1">
      <w:start w:val="1"/>
      <w:numFmt w:val="bullet"/>
      <w:lvlText w:val=""/>
      <w:lvlJc w:val="left"/>
      <w:pPr>
        <w:ind w:left="2280" w:hanging="207"/>
      </w:pPr>
      <w:rPr>
        <w:rFonts w:ascii="Symbol" w:hAnsi="Symbol" w:cs="Symbol" w:hint="default"/>
        <w:lang w:val="ru-RU" w:eastAsia="en-US" w:bidi="ar-SA"/>
      </w:rPr>
    </w:lvl>
    <w:lvl w:ilvl="2">
      <w:start w:val="1"/>
      <w:numFmt w:val="bullet"/>
      <w:lvlText w:val=""/>
      <w:lvlJc w:val="left"/>
      <w:pPr>
        <w:ind w:left="3200" w:hanging="207"/>
      </w:pPr>
      <w:rPr>
        <w:rFonts w:ascii="Symbol" w:hAnsi="Symbol" w:cs="Symbol" w:hint="default"/>
        <w:lang w:val="ru-RU" w:eastAsia="en-US" w:bidi="ar-SA"/>
      </w:rPr>
    </w:lvl>
    <w:lvl w:ilvl="3">
      <w:start w:val="1"/>
      <w:numFmt w:val="bullet"/>
      <w:lvlText w:val=""/>
      <w:lvlJc w:val="left"/>
      <w:pPr>
        <w:ind w:left="4120" w:hanging="207"/>
      </w:pPr>
      <w:rPr>
        <w:rFonts w:ascii="Symbol" w:hAnsi="Symbol" w:cs="Symbol" w:hint="default"/>
        <w:lang w:val="ru-RU" w:eastAsia="en-US" w:bidi="ar-SA"/>
      </w:rPr>
    </w:lvl>
    <w:lvl w:ilvl="4">
      <w:start w:val="1"/>
      <w:numFmt w:val="bullet"/>
      <w:lvlText w:val=""/>
      <w:lvlJc w:val="left"/>
      <w:pPr>
        <w:ind w:left="5040" w:hanging="207"/>
      </w:pPr>
      <w:rPr>
        <w:rFonts w:ascii="Symbol" w:hAnsi="Symbol" w:cs="Symbol" w:hint="default"/>
        <w:lang w:val="ru-RU" w:eastAsia="en-US" w:bidi="ar-SA"/>
      </w:rPr>
    </w:lvl>
    <w:lvl w:ilvl="5">
      <w:start w:val="1"/>
      <w:numFmt w:val="bullet"/>
      <w:lvlText w:val=""/>
      <w:lvlJc w:val="left"/>
      <w:pPr>
        <w:ind w:left="5960" w:hanging="207"/>
      </w:pPr>
      <w:rPr>
        <w:rFonts w:ascii="Symbol" w:hAnsi="Symbol" w:cs="Symbol" w:hint="default"/>
        <w:lang w:val="ru-RU" w:eastAsia="en-US" w:bidi="ar-SA"/>
      </w:rPr>
    </w:lvl>
    <w:lvl w:ilvl="6">
      <w:start w:val="1"/>
      <w:numFmt w:val="bullet"/>
      <w:lvlText w:val=""/>
      <w:lvlJc w:val="left"/>
      <w:pPr>
        <w:ind w:left="6880" w:hanging="207"/>
      </w:pPr>
      <w:rPr>
        <w:rFonts w:ascii="Symbol" w:hAnsi="Symbol" w:cs="Symbol" w:hint="default"/>
        <w:lang w:val="ru-RU" w:eastAsia="en-US" w:bidi="ar-SA"/>
      </w:rPr>
    </w:lvl>
    <w:lvl w:ilvl="7">
      <w:start w:val="1"/>
      <w:numFmt w:val="bullet"/>
      <w:lvlText w:val=""/>
      <w:lvlJc w:val="left"/>
      <w:pPr>
        <w:ind w:left="7800" w:hanging="207"/>
      </w:pPr>
      <w:rPr>
        <w:rFonts w:ascii="Symbol" w:hAnsi="Symbol" w:cs="Symbol" w:hint="default"/>
        <w:lang w:val="ru-RU" w:eastAsia="en-US" w:bidi="ar-SA"/>
      </w:rPr>
    </w:lvl>
    <w:lvl w:ilvl="8">
      <w:start w:val="1"/>
      <w:numFmt w:val="bullet"/>
      <w:lvlText w:val=""/>
      <w:lvlJc w:val="left"/>
      <w:pPr>
        <w:ind w:left="8720" w:hanging="207"/>
      </w:pPr>
      <w:rPr>
        <w:rFonts w:ascii="Symbol" w:hAnsi="Symbol" w:cs="Symbol" w:hint="default"/>
        <w:lang w:val="ru-RU" w:eastAsia="en-US" w:bidi="ar-SA"/>
      </w:rPr>
    </w:lvl>
  </w:abstractNum>
  <w:abstractNum w:abstractNumId="53">
    <w:lvl w:ilvl="0">
      <w:start w:val="1"/>
      <w:numFmt w:val="bullet"/>
      <w:lvlText w:val=""/>
      <w:lvlJc w:val="left"/>
      <w:pPr>
        <w:ind w:left="1350" w:hanging="207"/>
      </w:pPr>
      <w:rPr>
        <w:rFonts w:ascii="Symbol" w:hAnsi="Symbol" w:cs="Symbol" w:hint="default"/>
        <w:sz w:val="24"/>
        <w:szCs w:val="20"/>
        <w:w w:val="99"/>
        <w:rFonts w:cs="Symbol"/>
        <w:lang w:val="ru-RU" w:eastAsia="en-US" w:bidi="ar-SA"/>
      </w:rPr>
    </w:lvl>
    <w:lvl w:ilvl="1">
      <w:start w:val="1"/>
      <w:numFmt w:val="bullet"/>
      <w:lvlText w:val=""/>
      <w:lvlJc w:val="left"/>
      <w:pPr>
        <w:ind w:left="2280" w:hanging="207"/>
      </w:pPr>
      <w:rPr>
        <w:rFonts w:ascii="Symbol" w:hAnsi="Symbol" w:cs="Symbol" w:hint="default"/>
        <w:lang w:val="ru-RU" w:eastAsia="en-US" w:bidi="ar-SA"/>
      </w:rPr>
    </w:lvl>
    <w:lvl w:ilvl="2">
      <w:start w:val="1"/>
      <w:numFmt w:val="bullet"/>
      <w:lvlText w:val=""/>
      <w:lvlJc w:val="left"/>
      <w:pPr>
        <w:ind w:left="3200" w:hanging="207"/>
      </w:pPr>
      <w:rPr>
        <w:rFonts w:ascii="Symbol" w:hAnsi="Symbol" w:cs="Symbol" w:hint="default"/>
        <w:lang w:val="ru-RU" w:eastAsia="en-US" w:bidi="ar-SA"/>
      </w:rPr>
    </w:lvl>
    <w:lvl w:ilvl="3">
      <w:start w:val="1"/>
      <w:numFmt w:val="bullet"/>
      <w:lvlText w:val=""/>
      <w:lvlJc w:val="left"/>
      <w:pPr>
        <w:ind w:left="4120" w:hanging="207"/>
      </w:pPr>
      <w:rPr>
        <w:rFonts w:ascii="Symbol" w:hAnsi="Symbol" w:cs="Symbol" w:hint="default"/>
        <w:lang w:val="ru-RU" w:eastAsia="en-US" w:bidi="ar-SA"/>
      </w:rPr>
    </w:lvl>
    <w:lvl w:ilvl="4">
      <w:start w:val="1"/>
      <w:numFmt w:val="bullet"/>
      <w:lvlText w:val=""/>
      <w:lvlJc w:val="left"/>
      <w:pPr>
        <w:ind w:left="5040" w:hanging="207"/>
      </w:pPr>
      <w:rPr>
        <w:rFonts w:ascii="Symbol" w:hAnsi="Symbol" w:cs="Symbol" w:hint="default"/>
        <w:lang w:val="ru-RU" w:eastAsia="en-US" w:bidi="ar-SA"/>
      </w:rPr>
    </w:lvl>
    <w:lvl w:ilvl="5">
      <w:start w:val="1"/>
      <w:numFmt w:val="bullet"/>
      <w:lvlText w:val=""/>
      <w:lvlJc w:val="left"/>
      <w:pPr>
        <w:ind w:left="5960" w:hanging="207"/>
      </w:pPr>
      <w:rPr>
        <w:rFonts w:ascii="Symbol" w:hAnsi="Symbol" w:cs="Symbol" w:hint="default"/>
        <w:lang w:val="ru-RU" w:eastAsia="en-US" w:bidi="ar-SA"/>
      </w:rPr>
    </w:lvl>
    <w:lvl w:ilvl="6">
      <w:start w:val="1"/>
      <w:numFmt w:val="bullet"/>
      <w:lvlText w:val=""/>
      <w:lvlJc w:val="left"/>
      <w:pPr>
        <w:ind w:left="6880" w:hanging="207"/>
      </w:pPr>
      <w:rPr>
        <w:rFonts w:ascii="Symbol" w:hAnsi="Symbol" w:cs="Symbol" w:hint="default"/>
        <w:lang w:val="ru-RU" w:eastAsia="en-US" w:bidi="ar-SA"/>
      </w:rPr>
    </w:lvl>
    <w:lvl w:ilvl="7">
      <w:start w:val="1"/>
      <w:numFmt w:val="bullet"/>
      <w:lvlText w:val=""/>
      <w:lvlJc w:val="left"/>
      <w:pPr>
        <w:ind w:left="7800" w:hanging="207"/>
      </w:pPr>
      <w:rPr>
        <w:rFonts w:ascii="Symbol" w:hAnsi="Symbol" w:cs="Symbol" w:hint="default"/>
        <w:lang w:val="ru-RU" w:eastAsia="en-US" w:bidi="ar-SA"/>
      </w:rPr>
    </w:lvl>
    <w:lvl w:ilvl="8">
      <w:start w:val="1"/>
      <w:numFmt w:val="bullet"/>
      <w:lvlText w:val=""/>
      <w:lvlJc w:val="left"/>
      <w:pPr>
        <w:ind w:left="8720" w:hanging="207"/>
      </w:pPr>
      <w:rPr>
        <w:rFonts w:ascii="Symbol" w:hAnsi="Symbol" w:cs="Symbol" w:hint="default"/>
        <w:lang w:val="ru-RU" w:eastAsia="en-US" w:bidi="ar-SA"/>
      </w:rPr>
    </w:lvl>
  </w:abstractNum>
  <w:abstractNum w:abstractNumId="54">
    <w:lvl w:ilvl="0">
      <w:start w:val="1"/>
      <w:numFmt w:val="bullet"/>
      <w:lvlText w:val=""/>
      <w:lvlJc w:val="left"/>
      <w:pPr>
        <w:ind w:left="1069" w:hanging="588"/>
      </w:pPr>
      <w:rPr>
        <w:rFonts w:ascii="Symbol" w:hAnsi="Symbol" w:cs="Symbol" w:hint="default"/>
        <w:sz w:val="24"/>
        <w:szCs w:val="20"/>
        <w:w w:val="99"/>
        <w:rFonts w:cs="Symbol"/>
        <w:lang w:val="ru-RU" w:eastAsia="en-US" w:bidi="ar-SA"/>
      </w:rPr>
    </w:lvl>
    <w:lvl w:ilvl="1">
      <w:start w:val="1"/>
      <w:numFmt w:val="bullet"/>
      <w:lvlText w:val=""/>
      <w:lvlJc w:val="left"/>
      <w:pPr>
        <w:ind w:left="2010" w:hanging="588"/>
      </w:pPr>
      <w:rPr>
        <w:rFonts w:ascii="Symbol" w:hAnsi="Symbol" w:cs="Symbol" w:hint="default"/>
        <w:lang w:val="ru-RU" w:eastAsia="en-US" w:bidi="ar-SA"/>
      </w:rPr>
    </w:lvl>
    <w:lvl w:ilvl="2">
      <w:start w:val="1"/>
      <w:numFmt w:val="bullet"/>
      <w:lvlText w:val=""/>
      <w:lvlJc w:val="left"/>
      <w:pPr>
        <w:ind w:left="2960" w:hanging="588"/>
      </w:pPr>
      <w:rPr>
        <w:rFonts w:ascii="Symbol" w:hAnsi="Symbol" w:cs="Symbol" w:hint="default"/>
        <w:lang w:val="ru-RU" w:eastAsia="en-US" w:bidi="ar-SA"/>
      </w:rPr>
    </w:lvl>
    <w:lvl w:ilvl="3">
      <w:start w:val="1"/>
      <w:numFmt w:val="bullet"/>
      <w:lvlText w:val=""/>
      <w:lvlJc w:val="left"/>
      <w:pPr>
        <w:ind w:left="3910" w:hanging="588"/>
      </w:pPr>
      <w:rPr>
        <w:rFonts w:ascii="Symbol" w:hAnsi="Symbol" w:cs="Symbol" w:hint="default"/>
        <w:lang w:val="ru-RU" w:eastAsia="en-US" w:bidi="ar-SA"/>
      </w:rPr>
    </w:lvl>
    <w:lvl w:ilvl="4">
      <w:start w:val="1"/>
      <w:numFmt w:val="bullet"/>
      <w:lvlText w:val=""/>
      <w:lvlJc w:val="left"/>
      <w:pPr>
        <w:ind w:left="4860" w:hanging="588"/>
      </w:pPr>
      <w:rPr>
        <w:rFonts w:ascii="Symbol" w:hAnsi="Symbol" w:cs="Symbol" w:hint="default"/>
        <w:lang w:val="ru-RU" w:eastAsia="en-US" w:bidi="ar-SA"/>
      </w:rPr>
    </w:lvl>
    <w:lvl w:ilvl="5">
      <w:start w:val="1"/>
      <w:numFmt w:val="bullet"/>
      <w:lvlText w:val=""/>
      <w:lvlJc w:val="left"/>
      <w:pPr>
        <w:ind w:left="5810" w:hanging="588"/>
      </w:pPr>
      <w:rPr>
        <w:rFonts w:ascii="Symbol" w:hAnsi="Symbol" w:cs="Symbol" w:hint="default"/>
        <w:lang w:val="ru-RU" w:eastAsia="en-US" w:bidi="ar-SA"/>
      </w:rPr>
    </w:lvl>
    <w:lvl w:ilvl="6">
      <w:start w:val="1"/>
      <w:numFmt w:val="bullet"/>
      <w:lvlText w:val=""/>
      <w:lvlJc w:val="left"/>
      <w:pPr>
        <w:ind w:left="6760" w:hanging="588"/>
      </w:pPr>
      <w:rPr>
        <w:rFonts w:ascii="Symbol" w:hAnsi="Symbol" w:cs="Symbol" w:hint="default"/>
        <w:lang w:val="ru-RU" w:eastAsia="en-US" w:bidi="ar-SA"/>
      </w:rPr>
    </w:lvl>
    <w:lvl w:ilvl="7">
      <w:start w:val="1"/>
      <w:numFmt w:val="bullet"/>
      <w:lvlText w:val=""/>
      <w:lvlJc w:val="left"/>
      <w:pPr>
        <w:ind w:left="7710" w:hanging="588"/>
      </w:pPr>
      <w:rPr>
        <w:rFonts w:ascii="Symbol" w:hAnsi="Symbol" w:cs="Symbol" w:hint="default"/>
        <w:lang w:val="ru-RU" w:eastAsia="en-US" w:bidi="ar-SA"/>
      </w:rPr>
    </w:lvl>
    <w:lvl w:ilvl="8">
      <w:start w:val="1"/>
      <w:numFmt w:val="bullet"/>
      <w:lvlText w:val=""/>
      <w:lvlJc w:val="left"/>
      <w:pPr>
        <w:ind w:left="8660" w:hanging="588"/>
      </w:pPr>
      <w:rPr>
        <w:rFonts w:ascii="Symbol" w:hAnsi="Symbol" w:cs="Symbol" w:hint="default"/>
        <w:lang w:val="ru-RU" w:eastAsia="en-US" w:bidi="ar-SA"/>
      </w:rPr>
    </w:lvl>
  </w:abstractNum>
  <w:abstractNum w:abstractNumId="55">
    <w:lvl w:ilvl="0">
      <w:start w:val="1"/>
      <w:numFmt w:val="bullet"/>
      <w:lvlText w:val=""/>
      <w:lvlJc w:val="left"/>
      <w:pPr>
        <w:ind w:left="1350" w:hanging="281"/>
      </w:pPr>
      <w:rPr>
        <w:rFonts w:ascii="Symbol" w:hAnsi="Symbol" w:cs="Symbol" w:hint="default"/>
        <w:sz w:val="24"/>
        <w:szCs w:val="20"/>
        <w:w w:val="99"/>
        <w:rFonts w:cs="Symbol"/>
        <w:lang w:val="ru-RU" w:eastAsia="en-US" w:bidi="ar-SA"/>
      </w:rPr>
    </w:lvl>
    <w:lvl w:ilvl="1">
      <w:start w:val="1"/>
      <w:numFmt w:val="bullet"/>
      <w:lvlText w:val=""/>
      <w:lvlJc w:val="left"/>
      <w:pPr>
        <w:ind w:left="2280" w:hanging="281"/>
      </w:pPr>
      <w:rPr>
        <w:rFonts w:ascii="Symbol" w:hAnsi="Symbol" w:cs="Symbol" w:hint="default"/>
        <w:lang w:val="ru-RU" w:eastAsia="en-US" w:bidi="ar-SA"/>
      </w:rPr>
    </w:lvl>
    <w:lvl w:ilvl="2">
      <w:start w:val="1"/>
      <w:numFmt w:val="bullet"/>
      <w:lvlText w:val=""/>
      <w:lvlJc w:val="left"/>
      <w:pPr>
        <w:ind w:left="3200" w:hanging="281"/>
      </w:pPr>
      <w:rPr>
        <w:rFonts w:ascii="Symbol" w:hAnsi="Symbol" w:cs="Symbol" w:hint="default"/>
        <w:lang w:val="ru-RU" w:eastAsia="en-US" w:bidi="ar-SA"/>
      </w:rPr>
    </w:lvl>
    <w:lvl w:ilvl="3">
      <w:start w:val="1"/>
      <w:numFmt w:val="bullet"/>
      <w:lvlText w:val=""/>
      <w:lvlJc w:val="left"/>
      <w:pPr>
        <w:ind w:left="4120" w:hanging="281"/>
      </w:pPr>
      <w:rPr>
        <w:rFonts w:ascii="Symbol" w:hAnsi="Symbol" w:cs="Symbol" w:hint="default"/>
        <w:lang w:val="ru-RU" w:eastAsia="en-US" w:bidi="ar-SA"/>
      </w:rPr>
    </w:lvl>
    <w:lvl w:ilvl="4">
      <w:start w:val="1"/>
      <w:numFmt w:val="bullet"/>
      <w:lvlText w:val=""/>
      <w:lvlJc w:val="left"/>
      <w:pPr>
        <w:ind w:left="5040" w:hanging="281"/>
      </w:pPr>
      <w:rPr>
        <w:rFonts w:ascii="Symbol" w:hAnsi="Symbol" w:cs="Symbol" w:hint="default"/>
        <w:lang w:val="ru-RU" w:eastAsia="en-US" w:bidi="ar-SA"/>
      </w:rPr>
    </w:lvl>
    <w:lvl w:ilvl="5">
      <w:start w:val="1"/>
      <w:numFmt w:val="bullet"/>
      <w:lvlText w:val=""/>
      <w:lvlJc w:val="left"/>
      <w:pPr>
        <w:ind w:left="5960" w:hanging="281"/>
      </w:pPr>
      <w:rPr>
        <w:rFonts w:ascii="Symbol" w:hAnsi="Symbol" w:cs="Symbol" w:hint="default"/>
        <w:lang w:val="ru-RU" w:eastAsia="en-US" w:bidi="ar-SA"/>
      </w:rPr>
    </w:lvl>
    <w:lvl w:ilvl="6">
      <w:start w:val="1"/>
      <w:numFmt w:val="bullet"/>
      <w:lvlText w:val=""/>
      <w:lvlJc w:val="left"/>
      <w:pPr>
        <w:ind w:left="6880" w:hanging="281"/>
      </w:pPr>
      <w:rPr>
        <w:rFonts w:ascii="Symbol" w:hAnsi="Symbol" w:cs="Symbol" w:hint="default"/>
        <w:lang w:val="ru-RU" w:eastAsia="en-US" w:bidi="ar-SA"/>
      </w:rPr>
    </w:lvl>
    <w:lvl w:ilvl="7">
      <w:start w:val="1"/>
      <w:numFmt w:val="bullet"/>
      <w:lvlText w:val=""/>
      <w:lvlJc w:val="left"/>
      <w:pPr>
        <w:ind w:left="7800" w:hanging="281"/>
      </w:pPr>
      <w:rPr>
        <w:rFonts w:ascii="Symbol" w:hAnsi="Symbol" w:cs="Symbol" w:hint="default"/>
        <w:lang w:val="ru-RU" w:eastAsia="en-US" w:bidi="ar-SA"/>
      </w:rPr>
    </w:lvl>
    <w:lvl w:ilvl="8">
      <w:start w:val="1"/>
      <w:numFmt w:val="bullet"/>
      <w:lvlText w:val=""/>
      <w:lvlJc w:val="left"/>
      <w:pPr>
        <w:ind w:left="8720" w:hanging="281"/>
      </w:pPr>
      <w:rPr>
        <w:rFonts w:ascii="Symbol" w:hAnsi="Symbol" w:cs="Symbol" w:hint="default"/>
        <w:lang w:val="ru-RU" w:eastAsia="en-US" w:bidi="ar-SA"/>
      </w:rPr>
    </w:lvl>
  </w:abstractNum>
  <w:abstractNum w:abstractNumId="56">
    <w:lvl w:ilvl="0">
      <w:start w:val="1"/>
      <w:numFmt w:val="bullet"/>
      <w:lvlText w:val=""/>
      <w:lvlJc w:val="left"/>
      <w:pPr>
        <w:ind w:left="1350" w:hanging="281"/>
      </w:pPr>
      <w:rPr>
        <w:rFonts w:ascii="Symbol" w:hAnsi="Symbol" w:cs="Symbol" w:hint="default"/>
        <w:sz w:val="24"/>
        <w:szCs w:val="20"/>
        <w:w w:val="99"/>
        <w:rFonts w:cs="Symbol"/>
        <w:lang w:val="ru-RU" w:eastAsia="en-US" w:bidi="ar-SA"/>
      </w:rPr>
    </w:lvl>
    <w:lvl w:ilvl="1">
      <w:start w:val="1"/>
      <w:numFmt w:val="bullet"/>
      <w:lvlText w:val=""/>
      <w:lvlJc w:val="left"/>
      <w:pPr>
        <w:ind w:left="2280" w:hanging="281"/>
      </w:pPr>
      <w:rPr>
        <w:rFonts w:ascii="Symbol" w:hAnsi="Symbol" w:cs="Symbol" w:hint="default"/>
        <w:lang w:val="ru-RU" w:eastAsia="en-US" w:bidi="ar-SA"/>
      </w:rPr>
    </w:lvl>
    <w:lvl w:ilvl="2">
      <w:start w:val="1"/>
      <w:numFmt w:val="bullet"/>
      <w:lvlText w:val=""/>
      <w:lvlJc w:val="left"/>
      <w:pPr>
        <w:ind w:left="3200" w:hanging="281"/>
      </w:pPr>
      <w:rPr>
        <w:rFonts w:ascii="Symbol" w:hAnsi="Symbol" w:cs="Symbol" w:hint="default"/>
        <w:lang w:val="ru-RU" w:eastAsia="en-US" w:bidi="ar-SA"/>
      </w:rPr>
    </w:lvl>
    <w:lvl w:ilvl="3">
      <w:start w:val="1"/>
      <w:numFmt w:val="bullet"/>
      <w:lvlText w:val=""/>
      <w:lvlJc w:val="left"/>
      <w:pPr>
        <w:ind w:left="4120" w:hanging="281"/>
      </w:pPr>
      <w:rPr>
        <w:rFonts w:ascii="Symbol" w:hAnsi="Symbol" w:cs="Symbol" w:hint="default"/>
        <w:lang w:val="ru-RU" w:eastAsia="en-US" w:bidi="ar-SA"/>
      </w:rPr>
    </w:lvl>
    <w:lvl w:ilvl="4">
      <w:start w:val="1"/>
      <w:numFmt w:val="bullet"/>
      <w:lvlText w:val=""/>
      <w:lvlJc w:val="left"/>
      <w:pPr>
        <w:ind w:left="5040" w:hanging="281"/>
      </w:pPr>
      <w:rPr>
        <w:rFonts w:ascii="Symbol" w:hAnsi="Symbol" w:cs="Symbol" w:hint="default"/>
        <w:lang w:val="ru-RU" w:eastAsia="en-US" w:bidi="ar-SA"/>
      </w:rPr>
    </w:lvl>
    <w:lvl w:ilvl="5">
      <w:start w:val="1"/>
      <w:numFmt w:val="bullet"/>
      <w:lvlText w:val=""/>
      <w:lvlJc w:val="left"/>
      <w:pPr>
        <w:ind w:left="5960" w:hanging="281"/>
      </w:pPr>
      <w:rPr>
        <w:rFonts w:ascii="Symbol" w:hAnsi="Symbol" w:cs="Symbol" w:hint="default"/>
        <w:lang w:val="ru-RU" w:eastAsia="en-US" w:bidi="ar-SA"/>
      </w:rPr>
    </w:lvl>
    <w:lvl w:ilvl="6">
      <w:start w:val="1"/>
      <w:numFmt w:val="bullet"/>
      <w:lvlText w:val=""/>
      <w:lvlJc w:val="left"/>
      <w:pPr>
        <w:ind w:left="6880" w:hanging="281"/>
      </w:pPr>
      <w:rPr>
        <w:rFonts w:ascii="Symbol" w:hAnsi="Symbol" w:cs="Symbol" w:hint="default"/>
        <w:lang w:val="ru-RU" w:eastAsia="en-US" w:bidi="ar-SA"/>
      </w:rPr>
    </w:lvl>
    <w:lvl w:ilvl="7">
      <w:start w:val="1"/>
      <w:numFmt w:val="bullet"/>
      <w:lvlText w:val=""/>
      <w:lvlJc w:val="left"/>
      <w:pPr>
        <w:ind w:left="7800" w:hanging="281"/>
      </w:pPr>
      <w:rPr>
        <w:rFonts w:ascii="Symbol" w:hAnsi="Symbol" w:cs="Symbol" w:hint="default"/>
        <w:lang w:val="ru-RU" w:eastAsia="en-US" w:bidi="ar-SA"/>
      </w:rPr>
    </w:lvl>
    <w:lvl w:ilvl="8">
      <w:start w:val="1"/>
      <w:numFmt w:val="bullet"/>
      <w:lvlText w:val=""/>
      <w:lvlJc w:val="left"/>
      <w:pPr>
        <w:ind w:left="8720" w:hanging="281"/>
      </w:pPr>
      <w:rPr>
        <w:rFonts w:ascii="Symbol" w:hAnsi="Symbol" w:cs="Symbol" w:hint="default"/>
        <w:lang w:val="ru-RU" w:eastAsia="en-US" w:bidi="ar-SA"/>
      </w:rPr>
    </w:lvl>
  </w:abstractNum>
  <w:abstractNum w:abstractNumId="57">
    <w:lvl w:ilvl="0">
      <w:start w:val="1"/>
      <w:numFmt w:val="bullet"/>
      <w:lvlText w:val=""/>
      <w:lvlJc w:val="left"/>
      <w:pPr>
        <w:ind w:left="1350" w:hanging="207"/>
      </w:pPr>
      <w:rPr>
        <w:rFonts w:ascii="Symbol" w:hAnsi="Symbol" w:cs="Symbol" w:hint="default"/>
        <w:sz w:val="24"/>
        <w:szCs w:val="20"/>
        <w:w w:val="99"/>
        <w:rFonts w:cs="Symbol"/>
        <w:lang w:val="ru-RU" w:eastAsia="en-US" w:bidi="ar-SA"/>
      </w:rPr>
    </w:lvl>
    <w:lvl w:ilvl="1">
      <w:start w:val="1"/>
      <w:numFmt w:val="bullet"/>
      <w:lvlText w:val=""/>
      <w:lvlJc w:val="left"/>
      <w:pPr>
        <w:ind w:left="2280" w:hanging="207"/>
      </w:pPr>
      <w:rPr>
        <w:rFonts w:ascii="Symbol" w:hAnsi="Symbol" w:cs="Symbol" w:hint="default"/>
        <w:lang w:val="ru-RU" w:eastAsia="en-US" w:bidi="ar-SA"/>
      </w:rPr>
    </w:lvl>
    <w:lvl w:ilvl="2">
      <w:start w:val="1"/>
      <w:numFmt w:val="bullet"/>
      <w:lvlText w:val=""/>
      <w:lvlJc w:val="left"/>
      <w:pPr>
        <w:ind w:left="3200" w:hanging="207"/>
      </w:pPr>
      <w:rPr>
        <w:rFonts w:ascii="Symbol" w:hAnsi="Symbol" w:cs="Symbol" w:hint="default"/>
        <w:lang w:val="ru-RU" w:eastAsia="en-US" w:bidi="ar-SA"/>
      </w:rPr>
    </w:lvl>
    <w:lvl w:ilvl="3">
      <w:start w:val="1"/>
      <w:numFmt w:val="bullet"/>
      <w:lvlText w:val=""/>
      <w:lvlJc w:val="left"/>
      <w:pPr>
        <w:ind w:left="4120" w:hanging="207"/>
      </w:pPr>
      <w:rPr>
        <w:rFonts w:ascii="Symbol" w:hAnsi="Symbol" w:cs="Symbol" w:hint="default"/>
        <w:lang w:val="ru-RU" w:eastAsia="en-US" w:bidi="ar-SA"/>
      </w:rPr>
    </w:lvl>
    <w:lvl w:ilvl="4">
      <w:start w:val="1"/>
      <w:numFmt w:val="bullet"/>
      <w:lvlText w:val=""/>
      <w:lvlJc w:val="left"/>
      <w:pPr>
        <w:ind w:left="5040" w:hanging="207"/>
      </w:pPr>
      <w:rPr>
        <w:rFonts w:ascii="Symbol" w:hAnsi="Symbol" w:cs="Symbol" w:hint="default"/>
        <w:lang w:val="ru-RU" w:eastAsia="en-US" w:bidi="ar-SA"/>
      </w:rPr>
    </w:lvl>
    <w:lvl w:ilvl="5">
      <w:start w:val="1"/>
      <w:numFmt w:val="bullet"/>
      <w:lvlText w:val=""/>
      <w:lvlJc w:val="left"/>
      <w:pPr>
        <w:ind w:left="5960" w:hanging="207"/>
      </w:pPr>
      <w:rPr>
        <w:rFonts w:ascii="Symbol" w:hAnsi="Symbol" w:cs="Symbol" w:hint="default"/>
        <w:lang w:val="ru-RU" w:eastAsia="en-US" w:bidi="ar-SA"/>
      </w:rPr>
    </w:lvl>
    <w:lvl w:ilvl="6">
      <w:start w:val="1"/>
      <w:numFmt w:val="bullet"/>
      <w:lvlText w:val=""/>
      <w:lvlJc w:val="left"/>
      <w:pPr>
        <w:ind w:left="6880" w:hanging="207"/>
      </w:pPr>
      <w:rPr>
        <w:rFonts w:ascii="Symbol" w:hAnsi="Symbol" w:cs="Symbol" w:hint="default"/>
        <w:lang w:val="ru-RU" w:eastAsia="en-US" w:bidi="ar-SA"/>
      </w:rPr>
    </w:lvl>
    <w:lvl w:ilvl="7">
      <w:start w:val="1"/>
      <w:numFmt w:val="bullet"/>
      <w:lvlText w:val=""/>
      <w:lvlJc w:val="left"/>
      <w:pPr>
        <w:ind w:left="7800" w:hanging="207"/>
      </w:pPr>
      <w:rPr>
        <w:rFonts w:ascii="Symbol" w:hAnsi="Symbol" w:cs="Symbol" w:hint="default"/>
        <w:lang w:val="ru-RU" w:eastAsia="en-US" w:bidi="ar-SA"/>
      </w:rPr>
    </w:lvl>
    <w:lvl w:ilvl="8">
      <w:start w:val="1"/>
      <w:numFmt w:val="bullet"/>
      <w:lvlText w:val=""/>
      <w:lvlJc w:val="left"/>
      <w:pPr>
        <w:ind w:left="8720" w:hanging="207"/>
      </w:pPr>
      <w:rPr>
        <w:rFonts w:ascii="Symbol" w:hAnsi="Symbol" w:cs="Symbol" w:hint="default"/>
        <w:lang w:val="ru-RU" w:eastAsia="en-US" w:bidi="ar-SA"/>
      </w:rPr>
    </w:lvl>
  </w:abstractNum>
  <w:abstractNum w:abstractNumId="58">
    <w:lvl w:ilvl="0">
      <w:start w:val="1"/>
      <w:numFmt w:val="bullet"/>
      <w:lvlText w:val=""/>
      <w:lvlJc w:val="left"/>
      <w:pPr>
        <w:ind w:left="1350" w:hanging="281"/>
      </w:pPr>
      <w:rPr>
        <w:rFonts w:ascii="Symbol" w:hAnsi="Symbol" w:cs="Symbol" w:hint="default"/>
        <w:sz w:val="24"/>
        <w:szCs w:val="20"/>
        <w:w w:val="99"/>
        <w:rFonts w:cs="Symbol"/>
        <w:lang w:val="ru-RU" w:eastAsia="en-US" w:bidi="ar-SA"/>
      </w:rPr>
    </w:lvl>
    <w:lvl w:ilvl="1">
      <w:start w:val="1"/>
      <w:numFmt w:val="bullet"/>
      <w:lvlText w:val=""/>
      <w:lvlJc w:val="left"/>
      <w:pPr>
        <w:ind w:left="2280" w:hanging="281"/>
      </w:pPr>
      <w:rPr>
        <w:rFonts w:ascii="Symbol" w:hAnsi="Symbol" w:cs="Symbol" w:hint="default"/>
        <w:lang w:val="ru-RU" w:eastAsia="en-US" w:bidi="ar-SA"/>
      </w:rPr>
    </w:lvl>
    <w:lvl w:ilvl="2">
      <w:start w:val="1"/>
      <w:numFmt w:val="bullet"/>
      <w:lvlText w:val=""/>
      <w:lvlJc w:val="left"/>
      <w:pPr>
        <w:ind w:left="3200" w:hanging="281"/>
      </w:pPr>
      <w:rPr>
        <w:rFonts w:ascii="Symbol" w:hAnsi="Symbol" w:cs="Symbol" w:hint="default"/>
        <w:lang w:val="ru-RU" w:eastAsia="en-US" w:bidi="ar-SA"/>
      </w:rPr>
    </w:lvl>
    <w:lvl w:ilvl="3">
      <w:start w:val="1"/>
      <w:numFmt w:val="bullet"/>
      <w:lvlText w:val=""/>
      <w:lvlJc w:val="left"/>
      <w:pPr>
        <w:ind w:left="4120" w:hanging="281"/>
      </w:pPr>
      <w:rPr>
        <w:rFonts w:ascii="Symbol" w:hAnsi="Symbol" w:cs="Symbol" w:hint="default"/>
        <w:lang w:val="ru-RU" w:eastAsia="en-US" w:bidi="ar-SA"/>
      </w:rPr>
    </w:lvl>
    <w:lvl w:ilvl="4">
      <w:start w:val="1"/>
      <w:numFmt w:val="bullet"/>
      <w:lvlText w:val=""/>
      <w:lvlJc w:val="left"/>
      <w:pPr>
        <w:ind w:left="5040" w:hanging="281"/>
      </w:pPr>
      <w:rPr>
        <w:rFonts w:ascii="Symbol" w:hAnsi="Symbol" w:cs="Symbol" w:hint="default"/>
        <w:lang w:val="ru-RU" w:eastAsia="en-US" w:bidi="ar-SA"/>
      </w:rPr>
    </w:lvl>
    <w:lvl w:ilvl="5">
      <w:start w:val="1"/>
      <w:numFmt w:val="bullet"/>
      <w:lvlText w:val=""/>
      <w:lvlJc w:val="left"/>
      <w:pPr>
        <w:ind w:left="5960" w:hanging="281"/>
      </w:pPr>
      <w:rPr>
        <w:rFonts w:ascii="Symbol" w:hAnsi="Symbol" w:cs="Symbol" w:hint="default"/>
        <w:lang w:val="ru-RU" w:eastAsia="en-US" w:bidi="ar-SA"/>
      </w:rPr>
    </w:lvl>
    <w:lvl w:ilvl="6">
      <w:start w:val="1"/>
      <w:numFmt w:val="bullet"/>
      <w:lvlText w:val=""/>
      <w:lvlJc w:val="left"/>
      <w:pPr>
        <w:ind w:left="6880" w:hanging="281"/>
      </w:pPr>
      <w:rPr>
        <w:rFonts w:ascii="Symbol" w:hAnsi="Symbol" w:cs="Symbol" w:hint="default"/>
        <w:lang w:val="ru-RU" w:eastAsia="en-US" w:bidi="ar-SA"/>
      </w:rPr>
    </w:lvl>
    <w:lvl w:ilvl="7">
      <w:start w:val="1"/>
      <w:numFmt w:val="bullet"/>
      <w:lvlText w:val=""/>
      <w:lvlJc w:val="left"/>
      <w:pPr>
        <w:ind w:left="7800" w:hanging="281"/>
      </w:pPr>
      <w:rPr>
        <w:rFonts w:ascii="Symbol" w:hAnsi="Symbol" w:cs="Symbol" w:hint="default"/>
        <w:lang w:val="ru-RU" w:eastAsia="en-US" w:bidi="ar-SA"/>
      </w:rPr>
    </w:lvl>
    <w:lvl w:ilvl="8">
      <w:start w:val="1"/>
      <w:numFmt w:val="bullet"/>
      <w:lvlText w:val=""/>
      <w:lvlJc w:val="left"/>
      <w:pPr>
        <w:ind w:left="8720" w:hanging="281"/>
      </w:pPr>
      <w:rPr>
        <w:rFonts w:ascii="Symbol" w:hAnsi="Symbol" w:cs="Symbol" w:hint="default"/>
        <w:lang w:val="ru-RU" w:eastAsia="en-US" w:bidi="ar-SA"/>
      </w:rPr>
    </w:lvl>
  </w:abstractNum>
  <w:abstractNum w:abstractNumId="59">
    <w:lvl w:ilvl="0">
      <w:start w:val="1"/>
      <w:numFmt w:val="bullet"/>
      <w:lvlText w:val=""/>
      <w:lvlJc w:val="left"/>
      <w:pPr>
        <w:ind w:left="1350" w:hanging="281"/>
      </w:pPr>
      <w:rPr>
        <w:rFonts w:ascii="Symbol" w:hAnsi="Symbol" w:cs="Symbol" w:hint="default"/>
        <w:sz w:val="24"/>
        <w:szCs w:val="20"/>
        <w:w w:val="99"/>
        <w:rFonts w:cs="Symbol"/>
        <w:lang w:val="ru-RU" w:eastAsia="en-US" w:bidi="ar-SA"/>
      </w:rPr>
    </w:lvl>
    <w:lvl w:ilvl="1">
      <w:start w:val="1"/>
      <w:numFmt w:val="bullet"/>
      <w:lvlText w:val=""/>
      <w:lvlJc w:val="left"/>
      <w:pPr>
        <w:ind w:left="2280" w:hanging="281"/>
      </w:pPr>
      <w:rPr>
        <w:rFonts w:ascii="Symbol" w:hAnsi="Symbol" w:cs="Symbol" w:hint="default"/>
        <w:lang w:val="ru-RU" w:eastAsia="en-US" w:bidi="ar-SA"/>
      </w:rPr>
    </w:lvl>
    <w:lvl w:ilvl="2">
      <w:start w:val="1"/>
      <w:numFmt w:val="bullet"/>
      <w:lvlText w:val=""/>
      <w:lvlJc w:val="left"/>
      <w:pPr>
        <w:ind w:left="3200" w:hanging="281"/>
      </w:pPr>
      <w:rPr>
        <w:rFonts w:ascii="Symbol" w:hAnsi="Symbol" w:cs="Symbol" w:hint="default"/>
        <w:lang w:val="ru-RU" w:eastAsia="en-US" w:bidi="ar-SA"/>
      </w:rPr>
    </w:lvl>
    <w:lvl w:ilvl="3">
      <w:start w:val="1"/>
      <w:numFmt w:val="bullet"/>
      <w:lvlText w:val=""/>
      <w:lvlJc w:val="left"/>
      <w:pPr>
        <w:ind w:left="4120" w:hanging="281"/>
      </w:pPr>
      <w:rPr>
        <w:rFonts w:ascii="Symbol" w:hAnsi="Symbol" w:cs="Symbol" w:hint="default"/>
        <w:lang w:val="ru-RU" w:eastAsia="en-US" w:bidi="ar-SA"/>
      </w:rPr>
    </w:lvl>
    <w:lvl w:ilvl="4">
      <w:start w:val="1"/>
      <w:numFmt w:val="bullet"/>
      <w:lvlText w:val=""/>
      <w:lvlJc w:val="left"/>
      <w:pPr>
        <w:ind w:left="5040" w:hanging="281"/>
      </w:pPr>
      <w:rPr>
        <w:rFonts w:ascii="Symbol" w:hAnsi="Symbol" w:cs="Symbol" w:hint="default"/>
        <w:lang w:val="ru-RU" w:eastAsia="en-US" w:bidi="ar-SA"/>
      </w:rPr>
    </w:lvl>
    <w:lvl w:ilvl="5">
      <w:start w:val="1"/>
      <w:numFmt w:val="bullet"/>
      <w:lvlText w:val=""/>
      <w:lvlJc w:val="left"/>
      <w:pPr>
        <w:ind w:left="5960" w:hanging="281"/>
      </w:pPr>
      <w:rPr>
        <w:rFonts w:ascii="Symbol" w:hAnsi="Symbol" w:cs="Symbol" w:hint="default"/>
        <w:lang w:val="ru-RU" w:eastAsia="en-US" w:bidi="ar-SA"/>
      </w:rPr>
    </w:lvl>
    <w:lvl w:ilvl="6">
      <w:start w:val="1"/>
      <w:numFmt w:val="bullet"/>
      <w:lvlText w:val=""/>
      <w:lvlJc w:val="left"/>
      <w:pPr>
        <w:ind w:left="6880" w:hanging="281"/>
      </w:pPr>
      <w:rPr>
        <w:rFonts w:ascii="Symbol" w:hAnsi="Symbol" w:cs="Symbol" w:hint="default"/>
        <w:lang w:val="ru-RU" w:eastAsia="en-US" w:bidi="ar-SA"/>
      </w:rPr>
    </w:lvl>
    <w:lvl w:ilvl="7">
      <w:start w:val="1"/>
      <w:numFmt w:val="bullet"/>
      <w:lvlText w:val=""/>
      <w:lvlJc w:val="left"/>
      <w:pPr>
        <w:ind w:left="7800" w:hanging="281"/>
      </w:pPr>
      <w:rPr>
        <w:rFonts w:ascii="Symbol" w:hAnsi="Symbol" w:cs="Symbol" w:hint="default"/>
        <w:lang w:val="ru-RU" w:eastAsia="en-US" w:bidi="ar-SA"/>
      </w:rPr>
    </w:lvl>
    <w:lvl w:ilvl="8">
      <w:start w:val="1"/>
      <w:numFmt w:val="bullet"/>
      <w:lvlText w:val=""/>
      <w:lvlJc w:val="left"/>
      <w:pPr>
        <w:ind w:left="8720" w:hanging="281"/>
      </w:pPr>
      <w:rPr>
        <w:rFonts w:ascii="Symbol" w:hAnsi="Symbol" w:cs="Symbol" w:hint="default"/>
        <w:lang w:val="ru-RU" w:eastAsia="en-US" w:bidi="ar-SA"/>
      </w:rPr>
    </w:lvl>
  </w:abstractNum>
  <w:abstractNum w:abstractNumId="60">
    <w:lvl w:ilvl="0">
      <w:start w:val="1"/>
      <w:numFmt w:val="bullet"/>
      <w:lvlText w:val=""/>
      <w:lvlJc w:val="left"/>
      <w:pPr>
        <w:ind w:left="1350" w:hanging="281"/>
      </w:pPr>
      <w:rPr>
        <w:rFonts w:ascii="Symbol" w:hAnsi="Symbol" w:cs="Symbol" w:hint="default"/>
        <w:sz w:val="24"/>
        <w:szCs w:val="20"/>
        <w:w w:val="99"/>
        <w:rFonts w:cs="Symbol"/>
        <w:lang w:val="ru-RU" w:eastAsia="en-US" w:bidi="ar-SA"/>
      </w:rPr>
    </w:lvl>
    <w:lvl w:ilvl="1">
      <w:start w:val="1"/>
      <w:numFmt w:val="bullet"/>
      <w:lvlText w:val=""/>
      <w:lvlJc w:val="left"/>
      <w:pPr>
        <w:ind w:left="2280" w:hanging="281"/>
      </w:pPr>
      <w:rPr>
        <w:rFonts w:ascii="Symbol" w:hAnsi="Symbol" w:cs="Symbol" w:hint="default"/>
        <w:lang w:val="ru-RU" w:eastAsia="en-US" w:bidi="ar-SA"/>
      </w:rPr>
    </w:lvl>
    <w:lvl w:ilvl="2">
      <w:start w:val="1"/>
      <w:numFmt w:val="bullet"/>
      <w:lvlText w:val=""/>
      <w:lvlJc w:val="left"/>
      <w:pPr>
        <w:ind w:left="3200" w:hanging="281"/>
      </w:pPr>
      <w:rPr>
        <w:rFonts w:ascii="Symbol" w:hAnsi="Symbol" w:cs="Symbol" w:hint="default"/>
        <w:lang w:val="ru-RU" w:eastAsia="en-US" w:bidi="ar-SA"/>
      </w:rPr>
    </w:lvl>
    <w:lvl w:ilvl="3">
      <w:start w:val="1"/>
      <w:numFmt w:val="bullet"/>
      <w:lvlText w:val=""/>
      <w:lvlJc w:val="left"/>
      <w:pPr>
        <w:ind w:left="4120" w:hanging="281"/>
      </w:pPr>
      <w:rPr>
        <w:rFonts w:ascii="Symbol" w:hAnsi="Symbol" w:cs="Symbol" w:hint="default"/>
        <w:lang w:val="ru-RU" w:eastAsia="en-US" w:bidi="ar-SA"/>
      </w:rPr>
    </w:lvl>
    <w:lvl w:ilvl="4">
      <w:start w:val="1"/>
      <w:numFmt w:val="bullet"/>
      <w:lvlText w:val=""/>
      <w:lvlJc w:val="left"/>
      <w:pPr>
        <w:ind w:left="5040" w:hanging="281"/>
      </w:pPr>
      <w:rPr>
        <w:rFonts w:ascii="Symbol" w:hAnsi="Symbol" w:cs="Symbol" w:hint="default"/>
        <w:lang w:val="ru-RU" w:eastAsia="en-US" w:bidi="ar-SA"/>
      </w:rPr>
    </w:lvl>
    <w:lvl w:ilvl="5">
      <w:start w:val="1"/>
      <w:numFmt w:val="bullet"/>
      <w:lvlText w:val=""/>
      <w:lvlJc w:val="left"/>
      <w:pPr>
        <w:ind w:left="5960" w:hanging="281"/>
      </w:pPr>
      <w:rPr>
        <w:rFonts w:ascii="Symbol" w:hAnsi="Symbol" w:cs="Symbol" w:hint="default"/>
        <w:lang w:val="ru-RU" w:eastAsia="en-US" w:bidi="ar-SA"/>
      </w:rPr>
    </w:lvl>
    <w:lvl w:ilvl="6">
      <w:start w:val="1"/>
      <w:numFmt w:val="bullet"/>
      <w:lvlText w:val=""/>
      <w:lvlJc w:val="left"/>
      <w:pPr>
        <w:ind w:left="6880" w:hanging="281"/>
      </w:pPr>
      <w:rPr>
        <w:rFonts w:ascii="Symbol" w:hAnsi="Symbol" w:cs="Symbol" w:hint="default"/>
        <w:lang w:val="ru-RU" w:eastAsia="en-US" w:bidi="ar-SA"/>
      </w:rPr>
    </w:lvl>
    <w:lvl w:ilvl="7">
      <w:start w:val="1"/>
      <w:numFmt w:val="bullet"/>
      <w:lvlText w:val=""/>
      <w:lvlJc w:val="left"/>
      <w:pPr>
        <w:ind w:left="7800" w:hanging="281"/>
      </w:pPr>
      <w:rPr>
        <w:rFonts w:ascii="Symbol" w:hAnsi="Symbol" w:cs="Symbol" w:hint="default"/>
        <w:lang w:val="ru-RU" w:eastAsia="en-US" w:bidi="ar-SA"/>
      </w:rPr>
    </w:lvl>
    <w:lvl w:ilvl="8">
      <w:start w:val="1"/>
      <w:numFmt w:val="bullet"/>
      <w:lvlText w:val=""/>
      <w:lvlJc w:val="left"/>
      <w:pPr>
        <w:ind w:left="8720" w:hanging="281"/>
      </w:pPr>
      <w:rPr>
        <w:rFonts w:ascii="Symbol" w:hAnsi="Symbol" w:cs="Symbol" w:hint="default"/>
        <w:lang w:val="ru-RU" w:eastAsia="en-US" w:bidi="ar-SA"/>
      </w:rPr>
    </w:lvl>
  </w:abstractNum>
  <w:abstractNum w:abstractNumId="61">
    <w:lvl w:ilvl="0">
      <w:start w:val="1"/>
      <w:numFmt w:val="bullet"/>
      <w:lvlText w:val=""/>
      <w:lvlJc w:val="left"/>
      <w:pPr>
        <w:ind w:left="1350" w:hanging="281"/>
      </w:pPr>
      <w:rPr>
        <w:rFonts w:ascii="Symbol" w:hAnsi="Symbol" w:cs="Symbol" w:hint="default"/>
        <w:sz w:val="24"/>
        <w:szCs w:val="20"/>
        <w:w w:val="99"/>
        <w:rFonts w:cs="Symbol"/>
        <w:lang w:val="ru-RU" w:eastAsia="en-US" w:bidi="ar-SA"/>
      </w:rPr>
    </w:lvl>
    <w:lvl w:ilvl="1">
      <w:start w:val="1"/>
      <w:numFmt w:val="bullet"/>
      <w:lvlText w:val=""/>
      <w:lvlJc w:val="left"/>
      <w:pPr>
        <w:ind w:left="2280" w:hanging="281"/>
      </w:pPr>
      <w:rPr>
        <w:rFonts w:ascii="Symbol" w:hAnsi="Symbol" w:cs="Symbol" w:hint="default"/>
        <w:lang w:val="ru-RU" w:eastAsia="en-US" w:bidi="ar-SA"/>
      </w:rPr>
    </w:lvl>
    <w:lvl w:ilvl="2">
      <w:start w:val="1"/>
      <w:numFmt w:val="bullet"/>
      <w:lvlText w:val=""/>
      <w:lvlJc w:val="left"/>
      <w:pPr>
        <w:ind w:left="3200" w:hanging="281"/>
      </w:pPr>
      <w:rPr>
        <w:rFonts w:ascii="Symbol" w:hAnsi="Symbol" w:cs="Symbol" w:hint="default"/>
        <w:lang w:val="ru-RU" w:eastAsia="en-US" w:bidi="ar-SA"/>
      </w:rPr>
    </w:lvl>
    <w:lvl w:ilvl="3">
      <w:start w:val="1"/>
      <w:numFmt w:val="bullet"/>
      <w:lvlText w:val=""/>
      <w:lvlJc w:val="left"/>
      <w:pPr>
        <w:ind w:left="4120" w:hanging="281"/>
      </w:pPr>
      <w:rPr>
        <w:rFonts w:ascii="Symbol" w:hAnsi="Symbol" w:cs="Symbol" w:hint="default"/>
        <w:lang w:val="ru-RU" w:eastAsia="en-US" w:bidi="ar-SA"/>
      </w:rPr>
    </w:lvl>
    <w:lvl w:ilvl="4">
      <w:start w:val="1"/>
      <w:numFmt w:val="bullet"/>
      <w:lvlText w:val=""/>
      <w:lvlJc w:val="left"/>
      <w:pPr>
        <w:ind w:left="5040" w:hanging="281"/>
      </w:pPr>
      <w:rPr>
        <w:rFonts w:ascii="Symbol" w:hAnsi="Symbol" w:cs="Symbol" w:hint="default"/>
        <w:lang w:val="ru-RU" w:eastAsia="en-US" w:bidi="ar-SA"/>
      </w:rPr>
    </w:lvl>
    <w:lvl w:ilvl="5">
      <w:start w:val="1"/>
      <w:numFmt w:val="bullet"/>
      <w:lvlText w:val=""/>
      <w:lvlJc w:val="left"/>
      <w:pPr>
        <w:ind w:left="5960" w:hanging="281"/>
      </w:pPr>
      <w:rPr>
        <w:rFonts w:ascii="Symbol" w:hAnsi="Symbol" w:cs="Symbol" w:hint="default"/>
        <w:lang w:val="ru-RU" w:eastAsia="en-US" w:bidi="ar-SA"/>
      </w:rPr>
    </w:lvl>
    <w:lvl w:ilvl="6">
      <w:start w:val="1"/>
      <w:numFmt w:val="bullet"/>
      <w:lvlText w:val=""/>
      <w:lvlJc w:val="left"/>
      <w:pPr>
        <w:ind w:left="6880" w:hanging="281"/>
      </w:pPr>
      <w:rPr>
        <w:rFonts w:ascii="Symbol" w:hAnsi="Symbol" w:cs="Symbol" w:hint="default"/>
        <w:lang w:val="ru-RU" w:eastAsia="en-US" w:bidi="ar-SA"/>
      </w:rPr>
    </w:lvl>
    <w:lvl w:ilvl="7">
      <w:start w:val="1"/>
      <w:numFmt w:val="bullet"/>
      <w:lvlText w:val=""/>
      <w:lvlJc w:val="left"/>
      <w:pPr>
        <w:ind w:left="7800" w:hanging="281"/>
      </w:pPr>
      <w:rPr>
        <w:rFonts w:ascii="Symbol" w:hAnsi="Symbol" w:cs="Symbol" w:hint="default"/>
        <w:lang w:val="ru-RU" w:eastAsia="en-US" w:bidi="ar-SA"/>
      </w:rPr>
    </w:lvl>
    <w:lvl w:ilvl="8">
      <w:start w:val="1"/>
      <w:numFmt w:val="bullet"/>
      <w:lvlText w:val=""/>
      <w:lvlJc w:val="left"/>
      <w:pPr>
        <w:ind w:left="8720" w:hanging="281"/>
      </w:pPr>
      <w:rPr>
        <w:rFonts w:ascii="Symbol" w:hAnsi="Symbol" w:cs="Symbol" w:hint="default"/>
        <w:lang w:val="ru-RU" w:eastAsia="en-US" w:bidi="ar-SA"/>
      </w:rPr>
    </w:lvl>
  </w:abstractNum>
  <w:abstractNum w:abstractNumId="62">
    <w:lvl w:ilvl="0">
      <w:start w:val="1"/>
      <w:numFmt w:val="bullet"/>
      <w:lvlText w:val=""/>
      <w:lvlJc w:val="left"/>
      <w:pPr>
        <w:ind w:left="1350" w:hanging="281"/>
      </w:pPr>
      <w:rPr>
        <w:rFonts w:ascii="Symbol" w:hAnsi="Symbol" w:cs="Symbol" w:hint="default"/>
        <w:sz w:val="24"/>
        <w:szCs w:val="20"/>
        <w:w w:val="99"/>
        <w:rFonts w:cs="Symbol"/>
        <w:lang w:val="ru-RU" w:eastAsia="en-US" w:bidi="ar-SA"/>
      </w:rPr>
    </w:lvl>
    <w:lvl w:ilvl="1">
      <w:start w:val="1"/>
      <w:numFmt w:val="bullet"/>
      <w:lvlText w:val=""/>
      <w:lvlJc w:val="left"/>
      <w:pPr>
        <w:ind w:left="2280" w:hanging="281"/>
      </w:pPr>
      <w:rPr>
        <w:rFonts w:ascii="Symbol" w:hAnsi="Symbol" w:cs="Symbol" w:hint="default"/>
        <w:lang w:val="ru-RU" w:eastAsia="en-US" w:bidi="ar-SA"/>
      </w:rPr>
    </w:lvl>
    <w:lvl w:ilvl="2">
      <w:start w:val="1"/>
      <w:numFmt w:val="bullet"/>
      <w:lvlText w:val=""/>
      <w:lvlJc w:val="left"/>
      <w:pPr>
        <w:ind w:left="3200" w:hanging="281"/>
      </w:pPr>
      <w:rPr>
        <w:rFonts w:ascii="Symbol" w:hAnsi="Symbol" w:cs="Symbol" w:hint="default"/>
        <w:lang w:val="ru-RU" w:eastAsia="en-US" w:bidi="ar-SA"/>
      </w:rPr>
    </w:lvl>
    <w:lvl w:ilvl="3">
      <w:start w:val="1"/>
      <w:numFmt w:val="bullet"/>
      <w:lvlText w:val=""/>
      <w:lvlJc w:val="left"/>
      <w:pPr>
        <w:ind w:left="4120" w:hanging="281"/>
      </w:pPr>
      <w:rPr>
        <w:rFonts w:ascii="Symbol" w:hAnsi="Symbol" w:cs="Symbol" w:hint="default"/>
        <w:lang w:val="ru-RU" w:eastAsia="en-US" w:bidi="ar-SA"/>
      </w:rPr>
    </w:lvl>
    <w:lvl w:ilvl="4">
      <w:start w:val="1"/>
      <w:numFmt w:val="bullet"/>
      <w:lvlText w:val=""/>
      <w:lvlJc w:val="left"/>
      <w:pPr>
        <w:ind w:left="5040" w:hanging="281"/>
      </w:pPr>
      <w:rPr>
        <w:rFonts w:ascii="Symbol" w:hAnsi="Symbol" w:cs="Symbol" w:hint="default"/>
        <w:lang w:val="ru-RU" w:eastAsia="en-US" w:bidi="ar-SA"/>
      </w:rPr>
    </w:lvl>
    <w:lvl w:ilvl="5">
      <w:start w:val="1"/>
      <w:numFmt w:val="bullet"/>
      <w:lvlText w:val=""/>
      <w:lvlJc w:val="left"/>
      <w:pPr>
        <w:ind w:left="5960" w:hanging="281"/>
      </w:pPr>
      <w:rPr>
        <w:rFonts w:ascii="Symbol" w:hAnsi="Symbol" w:cs="Symbol" w:hint="default"/>
        <w:lang w:val="ru-RU" w:eastAsia="en-US" w:bidi="ar-SA"/>
      </w:rPr>
    </w:lvl>
    <w:lvl w:ilvl="6">
      <w:start w:val="1"/>
      <w:numFmt w:val="bullet"/>
      <w:lvlText w:val=""/>
      <w:lvlJc w:val="left"/>
      <w:pPr>
        <w:ind w:left="6880" w:hanging="281"/>
      </w:pPr>
      <w:rPr>
        <w:rFonts w:ascii="Symbol" w:hAnsi="Symbol" w:cs="Symbol" w:hint="default"/>
        <w:lang w:val="ru-RU" w:eastAsia="en-US" w:bidi="ar-SA"/>
      </w:rPr>
    </w:lvl>
    <w:lvl w:ilvl="7">
      <w:start w:val="1"/>
      <w:numFmt w:val="bullet"/>
      <w:lvlText w:val=""/>
      <w:lvlJc w:val="left"/>
      <w:pPr>
        <w:ind w:left="7800" w:hanging="281"/>
      </w:pPr>
      <w:rPr>
        <w:rFonts w:ascii="Symbol" w:hAnsi="Symbol" w:cs="Symbol" w:hint="default"/>
        <w:lang w:val="ru-RU" w:eastAsia="en-US" w:bidi="ar-SA"/>
      </w:rPr>
    </w:lvl>
    <w:lvl w:ilvl="8">
      <w:start w:val="1"/>
      <w:numFmt w:val="bullet"/>
      <w:lvlText w:val=""/>
      <w:lvlJc w:val="left"/>
      <w:pPr>
        <w:ind w:left="8720" w:hanging="281"/>
      </w:pPr>
      <w:rPr>
        <w:rFonts w:ascii="Symbol" w:hAnsi="Symbol" w:cs="Symbol" w:hint="default"/>
        <w:lang w:val="ru-RU" w:eastAsia="en-US" w:bidi="ar-SA"/>
      </w:rPr>
    </w:lvl>
  </w:abstractNum>
  <w:abstractNum w:abstractNumId="63">
    <w:lvl w:ilvl="0">
      <w:start w:val="1"/>
      <w:numFmt w:val="bullet"/>
      <w:lvlText w:val=""/>
      <w:lvlJc w:val="left"/>
      <w:pPr>
        <w:ind w:left="1350" w:hanging="281"/>
      </w:pPr>
      <w:rPr>
        <w:rFonts w:ascii="Symbol" w:hAnsi="Symbol" w:cs="Symbol" w:hint="default"/>
        <w:sz w:val="24"/>
        <w:szCs w:val="20"/>
        <w:w w:val="99"/>
        <w:rFonts w:cs="Symbol"/>
        <w:lang w:val="ru-RU" w:eastAsia="en-US" w:bidi="ar-SA"/>
      </w:rPr>
    </w:lvl>
    <w:lvl w:ilvl="1">
      <w:start w:val="1"/>
      <w:numFmt w:val="bullet"/>
      <w:lvlText w:val=""/>
      <w:lvlJc w:val="left"/>
      <w:pPr>
        <w:ind w:left="2280" w:hanging="281"/>
      </w:pPr>
      <w:rPr>
        <w:rFonts w:ascii="Symbol" w:hAnsi="Symbol" w:cs="Symbol" w:hint="default"/>
        <w:lang w:val="ru-RU" w:eastAsia="en-US" w:bidi="ar-SA"/>
      </w:rPr>
    </w:lvl>
    <w:lvl w:ilvl="2">
      <w:start w:val="1"/>
      <w:numFmt w:val="bullet"/>
      <w:lvlText w:val=""/>
      <w:lvlJc w:val="left"/>
      <w:pPr>
        <w:ind w:left="3200" w:hanging="281"/>
      </w:pPr>
      <w:rPr>
        <w:rFonts w:ascii="Symbol" w:hAnsi="Symbol" w:cs="Symbol" w:hint="default"/>
        <w:lang w:val="ru-RU" w:eastAsia="en-US" w:bidi="ar-SA"/>
      </w:rPr>
    </w:lvl>
    <w:lvl w:ilvl="3">
      <w:start w:val="1"/>
      <w:numFmt w:val="bullet"/>
      <w:lvlText w:val=""/>
      <w:lvlJc w:val="left"/>
      <w:pPr>
        <w:ind w:left="4120" w:hanging="281"/>
      </w:pPr>
      <w:rPr>
        <w:rFonts w:ascii="Symbol" w:hAnsi="Symbol" w:cs="Symbol" w:hint="default"/>
        <w:lang w:val="ru-RU" w:eastAsia="en-US" w:bidi="ar-SA"/>
      </w:rPr>
    </w:lvl>
    <w:lvl w:ilvl="4">
      <w:start w:val="1"/>
      <w:numFmt w:val="bullet"/>
      <w:lvlText w:val=""/>
      <w:lvlJc w:val="left"/>
      <w:pPr>
        <w:ind w:left="5040" w:hanging="281"/>
      </w:pPr>
      <w:rPr>
        <w:rFonts w:ascii="Symbol" w:hAnsi="Symbol" w:cs="Symbol" w:hint="default"/>
        <w:lang w:val="ru-RU" w:eastAsia="en-US" w:bidi="ar-SA"/>
      </w:rPr>
    </w:lvl>
    <w:lvl w:ilvl="5">
      <w:start w:val="1"/>
      <w:numFmt w:val="bullet"/>
      <w:lvlText w:val=""/>
      <w:lvlJc w:val="left"/>
      <w:pPr>
        <w:ind w:left="5960" w:hanging="281"/>
      </w:pPr>
      <w:rPr>
        <w:rFonts w:ascii="Symbol" w:hAnsi="Symbol" w:cs="Symbol" w:hint="default"/>
        <w:lang w:val="ru-RU" w:eastAsia="en-US" w:bidi="ar-SA"/>
      </w:rPr>
    </w:lvl>
    <w:lvl w:ilvl="6">
      <w:start w:val="1"/>
      <w:numFmt w:val="bullet"/>
      <w:lvlText w:val=""/>
      <w:lvlJc w:val="left"/>
      <w:pPr>
        <w:ind w:left="6880" w:hanging="281"/>
      </w:pPr>
      <w:rPr>
        <w:rFonts w:ascii="Symbol" w:hAnsi="Symbol" w:cs="Symbol" w:hint="default"/>
        <w:lang w:val="ru-RU" w:eastAsia="en-US" w:bidi="ar-SA"/>
      </w:rPr>
    </w:lvl>
    <w:lvl w:ilvl="7">
      <w:start w:val="1"/>
      <w:numFmt w:val="bullet"/>
      <w:lvlText w:val=""/>
      <w:lvlJc w:val="left"/>
      <w:pPr>
        <w:ind w:left="7800" w:hanging="281"/>
      </w:pPr>
      <w:rPr>
        <w:rFonts w:ascii="Symbol" w:hAnsi="Symbol" w:cs="Symbol" w:hint="default"/>
        <w:lang w:val="ru-RU" w:eastAsia="en-US" w:bidi="ar-SA"/>
      </w:rPr>
    </w:lvl>
    <w:lvl w:ilvl="8">
      <w:start w:val="1"/>
      <w:numFmt w:val="bullet"/>
      <w:lvlText w:val=""/>
      <w:lvlJc w:val="left"/>
      <w:pPr>
        <w:ind w:left="8720" w:hanging="281"/>
      </w:pPr>
      <w:rPr>
        <w:rFonts w:ascii="Symbol" w:hAnsi="Symbol" w:cs="Symbol" w:hint="default"/>
        <w:lang w:val="ru-RU" w:eastAsia="en-US" w:bidi="ar-SA"/>
      </w:rPr>
    </w:lvl>
  </w:abstractNum>
  <w:abstractNum w:abstractNumId="64">
    <w:lvl w:ilvl="0">
      <w:start w:val="1"/>
      <w:numFmt w:val="bullet"/>
      <w:lvlText w:val=""/>
      <w:lvlJc w:val="left"/>
      <w:pPr>
        <w:ind w:left="1350" w:hanging="281"/>
      </w:pPr>
      <w:rPr>
        <w:rFonts w:ascii="Symbol" w:hAnsi="Symbol" w:cs="Symbol" w:hint="default"/>
        <w:sz w:val="24"/>
        <w:szCs w:val="20"/>
        <w:w w:val="99"/>
        <w:rFonts w:cs="Symbol"/>
        <w:lang w:val="ru-RU" w:eastAsia="en-US" w:bidi="ar-SA"/>
      </w:rPr>
    </w:lvl>
    <w:lvl w:ilvl="1">
      <w:start w:val="1"/>
      <w:numFmt w:val="bullet"/>
      <w:lvlText w:val=""/>
      <w:lvlJc w:val="left"/>
      <w:pPr>
        <w:ind w:left="2280" w:hanging="281"/>
      </w:pPr>
      <w:rPr>
        <w:rFonts w:ascii="Symbol" w:hAnsi="Symbol" w:cs="Symbol" w:hint="default"/>
        <w:lang w:val="ru-RU" w:eastAsia="en-US" w:bidi="ar-SA"/>
      </w:rPr>
    </w:lvl>
    <w:lvl w:ilvl="2">
      <w:start w:val="1"/>
      <w:numFmt w:val="bullet"/>
      <w:lvlText w:val=""/>
      <w:lvlJc w:val="left"/>
      <w:pPr>
        <w:ind w:left="3200" w:hanging="281"/>
      </w:pPr>
      <w:rPr>
        <w:rFonts w:ascii="Symbol" w:hAnsi="Symbol" w:cs="Symbol" w:hint="default"/>
        <w:lang w:val="ru-RU" w:eastAsia="en-US" w:bidi="ar-SA"/>
      </w:rPr>
    </w:lvl>
    <w:lvl w:ilvl="3">
      <w:start w:val="1"/>
      <w:numFmt w:val="bullet"/>
      <w:lvlText w:val=""/>
      <w:lvlJc w:val="left"/>
      <w:pPr>
        <w:ind w:left="4120" w:hanging="281"/>
      </w:pPr>
      <w:rPr>
        <w:rFonts w:ascii="Symbol" w:hAnsi="Symbol" w:cs="Symbol" w:hint="default"/>
        <w:lang w:val="ru-RU" w:eastAsia="en-US" w:bidi="ar-SA"/>
      </w:rPr>
    </w:lvl>
    <w:lvl w:ilvl="4">
      <w:start w:val="1"/>
      <w:numFmt w:val="bullet"/>
      <w:lvlText w:val=""/>
      <w:lvlJc w:val="left"/>
      <w:pPr>
        <w:ind w:left="5040" w:hanging="281"/>
      </w:pPr>
      <w:rPr>
        <w:rFonts w:ascii="Symbol" w:hAnsi="Symbol" w:cs="Symbol" w:hint="default"/>
        <w:lang w:val="ru-RU" w:eastAsia="en-US" w:bidi="ar-SA"/>
      </w:rPr>
    </w:lvl>
    <w:lvl w:ilvl="5">
      <w:start w:val="1"/>
      <w:numFmt w:val="bullet"/>
      <w:lvlText w:val=""/>
      <w:lvlJc w:val="left"/>
      <w:pPr>
        <w:ind w:left="5960" w:hanging="281"/>
      </w:pPr>
      <w:rPr>
        <w:rFonts w:ascii="Symbol" w:hAnsi="Symbol" w:cs="Symbol" w:hint="default"/>
        <w:lang w:val="ru-RU" w:eastAsia="en-US" w:bidi="ar-SA"/>
      </w:rPr>
    </w:lvl>
    <w:lvl w:ilvl="6">
      <w:start w:val="1"/>
      <w:numFmt w:val="bullet"/>
      <w:lvlText w:val=""/>
      <w:lvlJc w:val="left"/>
      <w:pPr>
        <w:ind w:left="6880" w:hanging="281"/>
      </w:pPr>
      <w:rPr>
        <w:rFonts w:ascii="Symbol" w:hAnsi="Symbol" w:cs="Symbol" w:hint="default"/>
        <w:lang w:val="ru-RU" w:eastAsia="en-US" w:bidi="ar-SA"/>
      </w:rPr>
    </w:lvl>
    <w:lvl w:ilvl="7">
      <w:start w:val="1"/>
      <w:numFmt w:val="bullet"/>
      <w:lvlText w:val=""/>
      <w:lvlJc w:val="left"/>
      <w:pPr>
        <w:ind w:left="7800" w:hanging="281"/>
      </w:pPr>
      <w:rPr>
        <w:rFonts w:ascii="Symbol" w:hAnsi="Symbol" w:cs="Symbol" w:hint="default"/>
        <w:lang w:val="ru-RU" w:eastAsia="en-US" w:bidi="ar-SA"/>
      </w:rPr>
    </w:lvl>
    <w:lvl w:ilvl="8">
      <w:start w:val="1"/>
      <w:numFmt w:val="bullet"/>
      <w:lvlText w:val=""/>
      <w:lvlJc w:val="left"/>
      <w:pPr>
        <w:ind w:left="8720" w:hanging="281"/>
      </w:pPr>
      <w:rPr>
        <w:rFonts w:ascii="Symbol" w:hAnsi="Symbol" w:cs="Symbol" w:hint="default"/>
        <w:lang w:val="ru-RU" w:eastAsia="en-US" w:bidi="ar-SA"/>
      </w:rPr>
    </w:lvl>
  </w:abstractNum>
  <w:abstractNum w:abstractNumId="65">
    <w:lvl w:ilvl="0">
      <w:start w:val="1"/>
      <w:numFmt w:val="bullet"/>
      <w:lvlText w:val="-"/>
      <w:lvlJc w:val="left"/>
      <w:pPr>
        <w:ind w:left="217" w:hanging="123"/>
      </w:pPr>
      <w:rPr>
        <w:rFonts w:ascii="Arial" w:hAnsi="Arial" w:cs="Arial" w:hint="default"/>
        <w:sz w:val="24"/>
        <w:szCs w:val="20"/>
        <w:w w:val="99"/>
        <w:rFonts w:cs="Arial"/>
        <w:lang w:val="ru-RU" w:eastAsia="en-US" w:bidi="ar-SA"/>
      </w:rPr>
    </w:lvl>
    <w:lvl w:ilvl="1">
      <w:start w:val="1"/>
      <w:numFmt w:val="bullet"/>
      <w:lvlText w:val=""/>
      <w:lvlJc w:val="left"/>
      <w:pPr>
        <w:ind w:left="1254" w:hanging="123"/>
      </w:pPr>
      <w:rPr>
        <w:rFonts w:ascii="Symbol" w:hAnsi="Symbol" w:cs="Symbol" w:hint="default"/>
        <w:lang w:val="ru-RU" w:eastAsia="en-US" w:bidi="ar-SA"/>
      </w:rPr>
    </w:lvl>
    <w:lvl w:ilvl="2">
      <w:start w:val="1"/>
      <w:numFmt w:val="bullet"/>
      <w:lvlText w:val=""/>
      <w:lvlJc w:val="left"/>
      <w:pPr>
        <w:ind w:left="2288" w:hanging="123"/>
      </w:pPr>
      <w:rPr>
        <w:rFonts w:ascii="Symbol" w:hAnsi="Symbol" w:cs="Symbol" w:hint="default"/>
        <w:lang w:val="ru-RU" w:eastAsia="en-US" w:bidi="ar-SA"/>
      </w:rPr>
    </w:lvl>
    <w:lvl w:ilvl="3">
      <w:start w:val="1"/>
      <w:numFmt w:val="bullet"/>
      <w:lvlText w:val=""/>
      <w:lvlJc w:val="left"/>
      <w:pPr>
        <w:ind w:left="3322" w:hanging="123"/>
      </w:pPr>
      <w:rPr>
        <w:rFonts w:ascii="Symbol" w:hAnsi="Symbol" w:cs="Symbol" w:hint="default"/>
        <w:lang w:val="ru-RU" w:eastAsia="en-US" w:bidi="ar-SA"/>
      </w:rPr>
    </w:lvl>
    <w:lvl w:ilvl="4">
      <w:start w:val="1"/>
      <w:numFmt w:val="bullet"/>
      <w:lvlText w:val=""/>
      <w:lvlJc w:val="left"/>
      <w:pPr>
        <w:ind w:left="4356" w:hanging="123"/>
      </w:pPr>
      <w:rPr>
        <w:rFonts w:ascii="Symbol" w:hAnsi="Symbol" w:cs="Symbol" w:hint="default"/>
        <w:lang w:val="ru-RU" w:eastAsia="en-US" w:bidi="ar-SA"/>
      </w:rPr>
    </w:lvl>
    <w:lvl w:ilvl="5">
      <w:start w:val="1"/>
      <w:numFmt w:val="bullet"/>
      <w:lvlText w:val=""/>
      <w:lvlJc w:val="left"/>
      <w:pPr>
        <w:ind w:left="5390" w:hanging="123"/>
      </w:pPr>
      <w:rPr>
        <w:rFonts w:ascii="Symbol" w:hAnsi="Symbol" w:cs="Symbol" w:hint="default"/>
        <w:lang w:val="ru-RU" w:eastAsia="en-US" w:bidi="ar-SA"/>
      </w:rPr>
    </w:lvl>
    <w:lvl w:ilvl="6">
      <w:start w:val="1"/>
      <w:numFmt w:val="bullet"/>
      <w:lvlText w:val=""/>
      <w:lvlJc w:val="left"/>
      <w:pPr>
        <w:ind w:left="6424" w:hanging="123"/>
      </w:pPr>
      <w:rPr>
        <w:rFonts w:ascii="Symbol" w:hAnsi="Symbol" w:cs="Symbol" w:hint="default"/>
        <w:lang w:val="ru-RU" w:eastAsia="en-US" w:bidi="ar-SA"/>
      </w:rPr>
    </w:lvl>
    <w:lvl w:ilvl="7">
      <w:start w:val="1"/>
      <w:numFmt w:val="bullet"/>
      <w:lvlText w:val=""/>
      <w:lvlJc w:val="left"/>
      <w:pPr>
        <w:ind w:left="7458" w:hanging="123"/>
      </w:pPr>
      <w:rPr>
        <w:rFonts w:ascii="Symbol" w:hAnsi="Symbol" w:cs="Symbol" w:hint="default"/>
        <w:lang w:val="ru-RU" w:eastAsia="en-US" w:bidi="ar-SA"/>
      </w:rPr>
    </w:lvl>
    <w:lvl w:ilvl="8">
      <w:start w:val="1"/>
      <w:numFmt w:val="bullet"/>
      <w:lvlText w:val=""/>
      <w:lvlJc w:val="left"/>
      <w:pPr>
        <w:ind w:left="8492" w:hanging="123"/>
      </w:pPr>
      <w:rPr>
        <w:rFonts w:ascii="Symbol" w:hAnsi="Symbol" w:cs="Symbol" w:hint="default"/>
        <w:lang w:val="ru-RU" w:eastAsia="en-US" w:bidi="ar-SA"/>
      </w:rPr>
    </w:lvl>
  </w:abstractNum>
  <w:abstractNum w:abstractNumId="66">
    <w:lvl w:ilvl="0">
      <w:start w:val="1"/>
      <w:numFmt w:val="bullet"/>
      <w:lvlText w:val="-"/>
      <w:lvlJc w:val="left"/>
      <w:pPr>
        <w:ind w:left="217" w:hanging="125"/>
      </w:pPr>
      <w:rPr>
        <w:rFonts w:ascii="Arial" w:hAnsi="Arial" w:cs="Arial" w:hint="default"/>
        <w:sz w:val="24"/>
        <w:szCs w:val="20"/>
        <w:w w:val="99"/>
        <w:rFonts w:cs="Arial"/>
        <w:lang w:val="ru-RU" w:eastAsia="en-US" w:bidi="ar-SA"/>
      </w:rPr>
    </w:lvl>
    <w:lvl w:ilvl="1">
      <w:start w:val="1"/>
      <w:numFmt w:val="bullet"/>
      <w:lvlText w:val=""/>
      <w:lvlJc w:val="left"/>
      <w:pPr>
        <w:ind w:left="1254" w:hanging="125"/>
      </w:pPr>
      <w:rPr>
        <w:rFonts w:ascii="Symbol" w:hAnsi="Symbol" w:cs="Symbol" w:hint="default"/>
        <w:lang w:val="ru-RU" w:eastAsia="en-US" w:bidi="ar-SA"/>
      </w:rPr>
    </w:lvl>
    <w:lvl w:ilvl="2">
      <w:start w:val="1"/>
      <w:numFmt w:val="bullet"/>
      <w:lvlText w:val=""/>
      <w:lvlJc w:val="left"/>
      <w:pPr>
        <w:ind w:left="2288" w:hanging="125"/>
      </w:pPr>
      <w:rPr>
        <w:rFonts w:ascii="Symbol" w:hAnsi="Symbol" w:cs="Symbol" w:hint="default"/>
        <w:lang w:val="ru-RU" w:eastAsia="en-US" w:bidi="ar-SA"/>
      </w:rPr>
    </w:lvl>
    <w:lvl w:ilvl="3">
      <w:start w:val="1"/>
      <w:numFmt w:val="bullet"/>
      <w:lvlText w:val=""/>
      <w:lvlJc w:val="left"/>
      <w:pPr>
        <w:ind w:left="3322" w:hanging="125"/>
      </w:pPr>
      <w:rPr>
        <w:rFonts w:ascii="Symbol" w:hAnsi="Symbol" w:cs="Symbol" w:hint="default"/>
        <w:lang w:val="ru-RU" w:eastAsia="en-US" w:bidi="ar-SA"/>
      </w:rPr>
    </w:lvl>
    <w:lvl w:ilvl="4">
      <w:start w:val="1"/>
      <w:numFmt w:val="bullet"/>
      <w:lvlText w:val=""/>
      <w:lvlJc w:val="left"/>
      <w:pPr>
        <w:ind w:left="4356" w:hanging="125"/>
      </w:pPr>
      <w:rPr>
        <w:rFonts w:ascii="Symbol" w:hAnsi="Symbol" w:cs="Symbol" w:hint="default"/>
        <w:lang w:val="ru-RU" w:eastAsia="en-US" w:bidi="ar-SA"/>
      </w:rPr>
    </w:lvl>
    <w:lvl w:ilvl="5">
      <w:start w:val="1"/>
      <w:numFmt w:val="bullet"/>
      <w:lvlText w:val=""/>
      <w:lvlJc w:val="left"/>
      <w:pPr>
        <w:ind w:left="5390" w:hanging="125"/>
      </w:pPr>
      <w:rPr>
        <w:rFonts w:ascii="Symbol" w:hAnsi="Symbol" w:cs="Symbol" w:hint="default"/>
        <w:lang w:val="ru-RU" w:eastAsia="en-US" w:bidi="ar-SA"/>
      </w:rPr>
    </w:lvl>
    <w:lvl w:ilvl="6">
      <w:start w:val="1"/>
      <w:numFmt w:val="bullet"/>
      <w:lvlText w:val=""/>
      <w:lvlJc w:val="left"/>
      <w:pPr>
        <w:ind w:left="6424" w:hanging="125"/>
      </w:pPr>
      <w:rPr>
        <w:rFonts w:ascii="Symbol" w:hAnsi="Symbol" w:cs="Symbol" w:hint="default"/>
        <w:lang w:val="ru-RU" w:eastAsia="en-US" w:bidi="ar-SA"/>
      </w:rPr>
    </w:lvl>
    <w:lvl w:ilvl="7">
      <w:start w:val="1"/>
      <w:numFmt w:val="bullet"/>
      <w:lvlText w:val=""/>
      <w:lvlJc w:val="left"/>
      <w:pPr>
        <w:ind w:left="7458" w:hanging="125"/>
      </w:pPr>
      <w:rPr>
        <w:rFonts w:ascii="Symbol" w:hAnsi="Symbol" w:cs="Symbol" w:hint="default"/>
        <w:lang w:val="ru-RU" w:eastAsia="en-US" w:bidi="ar-SA"/>
      </w:rPr>
    </w:lvl>
    <w:lvl w:ilvl="8">
      <w:start w:val="1"/>
      <w:numFmt w:val="bullet"/>
      <w:lvlText w:val=""/>
      <w:lvlJc w:val="left"/>
      <w:pPr>
        <w:ind w:left="8492" w:hanging="125"/>
      </w:pPr>
      <w:rPr>
        <w:rFonts w:ascii="Symbol" w:hAnsi="Symbol" w:cs="Symbol" w:hint="default"/>
        <w:lang w:val="ru-RU" w:eastAsia="en-US" w:bidi="ar-SA"/>
      </w:rPr>
    </w:lvl>
  </w:abstractNum>
  <w:abstractNum w:abstractNumId="67">
    <w:lvl w:ilvl="0">
      <w:start w:val="1"/>
      <w:numFmt w:val="bullet"/>
      <w:lvlText w:val="-"/>
      <w:lvlJc w:val="left"/>
      <w:pPr>
        <w:ind w:left="1191" w:hanging="123"/>
      </w:pPr>
      <w:rPr>
        <w:rFonts w:ascii="Arial" w:hAnsi="Arial" w:cs="Arial" w:hint="default"/>
        <w:sz w:val="24"/>
        <w:szCs w:val="20"/>
        <w:w w:val="99"/>
        <w:rFonts w:cs="Arial"/>
        <w:lang w:val="ru-RU" w:eastAsia="en-US" w:bidi="ar-SA"/>
      </w:rPr>
    </w:lvl>
    <w:lvl w:ilvl="1">
      <w:start w:val="1"/>
      <w:numFmt w:val="bullet"/>
      <w:lvlText w:val=""/>
      <w:lvlJc w:val="left"/>
      <w:pPr>
        <w:ind w:left="2136" w:hanging="123"/>
      </w:pPr>
      <w:rPr>
        <w:rFonts w:ascii="Symbol" w:hAnsi="Symbol" w:cs="Symbol" w:hint="default"/>
        <w:lang w:val="ru-RU" w:eastAsia="en-US" w:bidi="ar-SA"/>
      </w:rPr>
    </w:lvl>
    <w:lvl w:ilvl="2">
      <w:start w:val="1"/>
      <w:numFmt w:val="bullet"/>
      <w:lvlText w:val=""/>
      <w:lvlJc w:val="left"/>
      <w:pPr>
        <w:ind w:left="3072" w:hanging="123"/>
      </w:pPr>
      <w:rPr>
        <w:rFonts w:ascii="Symbol" w:hAnsi="Symbol" w:cs="Symbol" w:hint="default"/>
        <w:lang w:val="ru-RU" w:eastAsia="en-US" w:bidi="ar-SA"/>
      </w:rPr>
    </w:lvl>
    <w:lvl w:ilvl="3">
      <w:start w:val="1"/>
      <w:numFmt w:val="bullet"/>
      <w:lvlText w:val=""/>
      <w:lvlJc w:val="left"/>
      <w:pPr>
        <w:ind w:left="4008" w:hanging="123"/>
      </w:pPr>
      <w:rPr>
        <w:rFonts w:ascii="Symbol" w:hAnsi="Symbol" w:cs="Symbol" w:hint="default"/>
        <w:lang w:val="ru-RU" w:eastAsia="en-US" w:bidi="ar-SA"/>
      </w:rPr>
    </w:lvl>
    <w:lvl w:ilvl="4">
      <w:start w:val="1"/>
      <w:numFmt w:val="bullet"/>
      <w:lvlText w:val=""/>
      <w:lvlJc w:val="left"/>
      <w:pPr>
        <w:ind w:left="4944" w:hanging="123"/>
      </w:pPr>
      <w:rPr>
        <w:rFonts w:ascii="Symbol" w:hAnsi="Symbol" w:cs="Symbol" w:hint="default"/>
        <w:lang w:val="ru-RU" w:eastAsia="en-US" w:bidi="ar-SA"/>
      </w:rPr>
    </w:lvl>
    <w:lvl w:ilvl="5">
      <w:start w:val="1"/>
      <w:numFmt w:val="bullet"/>
      <w:lvlText w:val=""/>
      <w:lvlJc w:val="left"/>
      <w:pPr>
        <w:ind w:left="5880" w:hanging="123"/>
      </w:pPr>
      <w:rPr>
        <w:rFonts w:ascii="Symbol" w:hAnsi="Symbol" w:cs="Symbol" w:hint="default"/>
        <w:lang w:val="ru-RU" w:eastAsia="en-US" w:bidi="ar-SA"/>
      </w:rPr>
    </w:lvl>
    <w:lvl w:ilvl="6">
      <w:start w:val="1"/>
      <w:numFmt w:val="bullet"/>
      <w:lvlText w:val=""/>
      <w:lvlJc w:val="left"/>
      <w:pPr>
        <w:ind w:left="6816" w:hanging="123"/>
      </w:pPr>
      <w:rPr>
        <w:rFonts w:ascii="Symbol" w:hAnsi="Symbol" w:cs="Symbol" w:hint="default"/>
        <w:lang w:val="ru-RU" w:eastAsia="en-US" w:bidi="ar-SA"/>
      </w:rPr>
    </w:lvl>
    <w:lvl w:ilvl="7">
      <w:start w:val="1"/>
      <w:numFmt w:val="bullet"/>
      <w:lvlText w:val=""/>
      <w:lvlJc w:val="left"/>
      <w:pPr>
        <w:ind w:left="7752" w:hanging="123"/>
      </w:pPr>
      <w:rPr>
        <w:rFonts w:ascii="Symbol" w:hAnsi="Symbol" w:cs="Symbol" w:hint="default"/>
        <w:lang w:val="ru-RU" w:eastAsia="en-US" w:bidi="ar-SA"/>
      </w:rPr>
    </w:lvl>
    <w:lvl w:ilvl="8">
      <w:start w:val="1"/>
      <w:numFmt w:val="bullet"/>
      <w:lvlText w:val=""/>
      <w:lvlJc w:val="left"/>
      <w:pPr>
        <w:ind w:left="8688" w:hanging="123"/>
      </w:pPr>
      <w:rPr>
        <w:rFonts w:ascii="Symbol" w:hAnsi="Symbol" w:cs="Symbol" w:hint="default"/>
        <w:lang w:val="ru-RU" w:eastAsia="en-US" w:bidi="ar-SA"/>
      </w:rPr>
    </w:lvl>
  </w:abstractNum>
  <w:abstractNum w:abstractNumId="68">
    <w:lvl w:ilvl="0">
      <w:start w:val="1"/>
      <w:numFmt w:val="bullet"/>
      <w:lvlText w:val=""/>
      <w:lvlJc w:val="left"/>
      <w:pPr>
        <w:ind w:left="1350" w:hanging="281"/>
      </w:pPr>
      <w:rPr>
        <w:rFonts w:ascii="Symbol" w:hAnsi="Symbol" w:cs="Symbol" w:hint="default"/>
        <w:sz w:val="24"/>
        <w:szCs w:val="20"/>
        <w:w w:val="99"/>
        <w:rFonts w:cs="Symbol"/>
        <w:lang w:val="ru-RU" w:eastAsia="en-US" w:bidi="ar-SA"/>
      </w:rPr>
    </w:lvl>
    <w:lvl w:ilvl="1">
      <w:start w:val="1"/>
      <w:numFmt w:val="bullet"/>
      <w:lvlText w:val=""/>
      <w:lvlJc w:val="left"/>
      <w:pPr>
        <w:ind w:left="2280" w:hanging="281"/>
      </w:pPr>
      <w:rPr>
        <w:rFonts w:ascii="Symbol" w:hAnsi="Symbol" w:cs="Symbol" w:hint="default"/>
        <w:lang w:val="ru-RU" w:eastAsia="en-US" w:bidi="ar-SA"/>
      </w:rPr>
    </w:lvl>
    <w:lvl w:ilvl="2">
      <w:start w:val="1"/>
      <w:numFmt w:val="bullet"/>
      <w:lvlText w:val=""/>
      <w:lvlJc w:val="left"/>
      <w:pPr>
        <w:ind w:left="3200" w:hanging="281"/>
      </w:pPr>
      <w:rPr>
        <w:rFonts w:ascii="Symbol" w:hAnsi="Symbol" w:cs="Symbol" w:hint="default"/>
        <w:lang w:val="ru-RU" w:eastAsia="en-US" w:bidi="ar-SA"/>
      </w:rPr>
    </w:lvl>
    <w:lvl w:ilvl="3">
      <w:start w:val="1"/>
      <w:numFmt w:val="bullet"/>
      <w:lvlText w:val=""/>
      <w:lvlJc w:val="left"/>
      <w:pPr>
        <w:ind w:left="4120" w:hanging="281"/>
      </w:pPr>
      <w:rPr>
        <w:rFonts w:ascii="Symbol" w:hAnsi="Symbol" w:cs="Symbol" w:hint="default"/>
        <w:lang w:val="ru-RU" w:eastAsia="en-US" w:bidi="ar-SA"/>
      </w:rPr>
    </w:lvl>
    <w:lvl w:ilvl="4">
      <w:start w:val="1"/>
      <w:numFmt w:val="bullet"/>
      <w:lvlText w:val=""/>
      <w:lvlJc w:val="left"/>
      <w:pPr>
        <w:ind w:left="5040" w:hanging="281"/>
      </w:pPr>
      <w:rPr>
        <w:rFonts w:ascii="Symbol" w:hAnsi="Symbol" w:cs="Symbol" w:hint="default"/>
        <w:lang w:val="ru-RU" w:eastAsia="en-US" w:bidi="ar-SA"/>
      </w:rPr>
    </w:lvl>
    <w:lvl w:ilvl="5">
      <w:start w:val="1"/>
      <w:numFmt w:val="bullet"/>
      <w:lvlText w:val=""/>
      <w:lvlJc w:val="left"/>
      <w:pPr>
        <w:ind w:left="5960" w:hanging="281"/>
      </w:pPr>
      <w:rPr>
        <w:rFonts w:ascii="Symbol" w:hAnsi="Symbol" w:cs="Symbol" w:hint="default"/>
        <w:lang w:val="ru-RU" w:eastAsia="en-US" w:bidi="ar-SA"/>
      </w:rPr>
    </w:lvl>
    <w:lvl w:ilvl="6">
      <w:start w:val="1"/>
      <w:numFmt w:val="bullet"/>
      <w:lvlText w:val=""/>
      <w:lvlJc w:val="left"/>
      <w:pPr>
        <w:ind w:left="6880" w:hanging="281"/>
      </w:pPr>
      <w:rPr>
        <w:rFonts w:ascii="Symbol" w:hAnsi="Symbol" w:cs="Symbol" w:hint="default"/>
        <w:lang w:val="ru-RU" w:eastAsia="en-US" w:bidi="ar-SA"/>
      </w:rPr>
    </w:lvl>
    <w:lvl w:ilvl="7">
      <w:start w:val="1"/>
      <w:numFmt w:val="bullet"/>
      <w:lvlText w:val=""/>
      <w:lvlJc w:val="left"/>
      <w:pPr>
        <w:ind w:left="7800" w:hanging="281"/>
      </w:pPr>
      <w:rPr>
        <w:rFonts w:ascii="Symbol" w:hAnsi="Symbol" w:cs="Symbol" w:hint="default"/>
        <w:lang w:val="ru-RU" w:eastAsia="en-US" w:bidi="ar-SA"/>
      </w:rPr>
    </w:lvl>
    <w:lvl w:ilvl="8">
      <w:start w:val="1"/>
      <w:numFmt w:val="bullet"/>
      <w:lvlText w:val=""/>
      <w:lvlJc w:val="left"/>
      <w:pPr>
        <w:ind w:left="8720" w:hanging="281"/>
      </w:pPr>
      <w:rPr>
        <w:rFonts w:ascii="Symbol" w:hAnsi="Symbol" w:cs="Symbol" w:hint="default"/>
        <w:lang w:val="ru-RU" w:eastAsia="en-US" w:bidi="ar-SA"/>
      </w:rPr>
    </w:lvl>
  </w:abstractNum>
  <w:abstractNum w:abstractNumId="69">
    <w:lvl w:ilvl="0">
      <w:start w:val="1"/>
      <w:numFmt w:val="bullet"/>
      <w:lvlText w:val=""/>
      <w:lvlJc w:val="left"/>
      <w:pPr>
        <w:ind w:left="1350" w:hanging="281"/>
      </w:pPr>
      <w:rPr>
        <w:rFonts w:ascii="Symbol" w:hAnsi="Symbol" w:cs="Symbol" w:hint="default"/>
        <w:sz w:val="24"/>
        <w:szCs w:val="20"/>
        <w:w w:val="99"/>
        <w:rFonts w:cs="Symbol"/>
        <w:lang w:val="ru-RU" w:eastAsia="en-US" w:bidi="ar-SA"/>
      </w:rPr>
    </w:lvl>
    <w:lvl w:ilvl="1">
      <w:start w:val="1"/>
      <w:numFmt w:val="bullet"/>
      <w:lvlText w:val=""/>
      <w:lvlJc w:val="left"/>
      <w:pPr>
        <w:ind w:left="2280" w:hanging="281"/>
      </w:pPr>
      <w:rPr>
        <w:rFonts w:ascii="Symbol" w:hAnsi="Symbol" w:cs="Symbol" w:hint="default"/>
        <w:lang w:val="ru-RU" w:eastAsia="en-US" w:bidi="ar-SA"/>
      </w:rPr>
    </w:lvl>
    <w:lvl w:ilvl="2">
      <w:start w:val="1"/>
      <w:numFmt w:val="bullet"/>
      <w:lvlText w:val=""/>
      <w:lvlJc w:val="left"/>
      <w:pPr>
        <w:ind w:left="3200" w:hanging="281"/>
      </w:pPr>
      <w:rPr>
        <w:rFonts w:ascii="Symbol" w:hAnsi="Symbol" w:cs="Symbol" w:hint="default"/>
        <w:lang w:val="ru-RU" w:eastAsia="en-US" w:bidi="ar-SA"/>
      </w:rPr>
    </w:lvl>
    <w:lvl w:ilvl="3">
      <w:start w:val="1"/>
      <w:numFmt w:val="bullet"/>
      <w:lvlText w:val=""/>
      <w:lvlJc w:val="left"/>
      <w:pPr>
        <w:ind w:left="4120" w:hanging="281"/>
      </w:pPr>
      <w:rPr>
        <w:rFonts w:ascii="Symbol" w:hAnsi="Symbol" w:cs="Symbol" w:hint="default"/>
        <w:lang w:val="ru-RU" w:eastAsia="en-US" w:bidi="ar-SA"/>
      </w:rPr>
    </w:lvl>
    <w:lvl w:ilvl="4">
      <w:start w:val="1"/>
      <w:numFmt w:val="bullet"/>
      <w:lvlText w:val=""/>
      <w:lvlJc w:val="left"/>
      <w:pPr>
        <w:ind w:left="5040" w:hanging="281"/>
      </w:pPr>
      <w:rPr>
        <w:rFonts w:ascii="Symbol" w:hAnsi="Symbol" w:cs="Symbol" w:hint="default"/>
        <w:lang w:val="ru-RU" w:eastAsia="en-US" w:bidi="ar-SA"/>
      </w:rPr>
    </w:lvl>
    <w:lvl w:ilvl="5">
      <w:start w:val="1"/>
      <w:numFmt w:val="bullet"/>
      <w:lvlText w:val=""/>
      <w:lvlJc w:val="left"/>
      <w:pPr>
        <w:ind w:left="5960" w:hanging="281"/>
      </w:pPr>
      <w:rPr>
        <w:rFonts w:ascii="Symbol" w:hAnsi="Symbol" w:cs="Symbol" w:hint="default"/>
        <w:lang w:val="ru-RU" w:eastAsia="en-US" w:bidi="ar-SA"/>
      </w:rPr>
    </w:lvl>
    <w:lvl w:ilvl="6">
      <w:start w:val="1"/>
      <w:numFmt w:val="bullet"/>
      <w:lvlText w:val=""/>
      <w:lvlJc w:val="left"/>
      <w:pPr>
        <w:ind w:left="6880" w:hanging="281"/>
      </w:pPr>
      <w:rPr>
        <w:rFonts w:ascii="Symbol" w:hAnsi="Symbol" w:cs="Symbol" w:hint="default"/>
        <w:lang w:val="ru-RU" w:eastAsia="en-US" w:bidi="ar-SA"/>
      </w:rPr>
    </w:lvl>
    <w:lvl w:ilvl="7">
      <w:start w:val="1"/>
      <w:numFmt w:val="bullet"/>
      <w:lvlText w:val=""/>
      <w:lvlJc w:val="left"/>
      <w:pPr>
        <w:ind w:left="7800" w:hanging="281"/>
      </w:pPr>
      <w:rPr>
        <w:rFonts w:ascii="Symbol" w:hAnsi="Symbol" w:cs="Symbol" w:hint="default"/>
        <w:lang w:val="ru-RU" w:eastAsia="en-US" w:bidi="ar-SA"/>
      </w:rPr>
    </w:lvl>
    <w:lvl w:ilvl="8">
      <w:start w:val="1"/>
      <w:numFmt w:val="bullet"/>
      <w:lvlText w:val=""/>
      <w:lvlJc w:val="left"/>
      <w:pPr>
        <w:ind w:left="8720" w:hanging="281"/>
      </w:pPr>
      <w:rPr>
        <w:rFonts w:ascii="Symbol" w:hAnsi="Symbol" w:cs="Symbol" w:hint="default"/>
        <w:lang w:val="ru-RU" w:eastAsia="en-US" w:bidi="ar-SA"/>
      </w:rPr>
    </w:lvl>
  </w:abstractNum>
  <w:abstractNum w:abstractNumId="70">
    <w:lvl w:ilvl="0">
      <w:start w:val="1"/>
      <w:numFmt w:val="bullet"/>
      <w:lvlText w:val=""/>
      <w:lvlJc w:val="left"/>
      <w:pPr>
        <w:ind w:left="217" w:hanging="281"/>
      </w:pPr>
      <w:rPr>
        <w:rFonts w:ascii="Symbol" w:hAnsi="Symbol" w:cs="Symbol" w:hint="default"/>
        <w:sz w:val="24"/>
        <w:szCs w:val="20"/>
        <w:w w:val="99"/>
        <w:rFonts w:cs="Symbol"/>
        <w:lang w:val="ru-RU" w:eastAsia="en-US" w:bidi="ar-SA"/>
      </w:rPr>
    </w:lvl>
    <w:lvl w:ilvl="1">
      <w:start w:val="1"/>
      <w:numFmt w:val="bullet"/>
      <w:lvlText w:val=""/>
      <w:lvlJc w:val="left"/>
      <w:pPr>
        <w:ind w:left="1710" w:hanging="360"/>
      </w:pPr>
      <w:rPr>
        <w:rFonts w:ascii="Symbol" w:hAnsi="Symbol" w:cs="Symbol" w:hint="default"/>
        <w:sz w:val="24"/>
        <w:szCs w:val="20"/>
        <w:w w:val="99"/>
        <w:rFonts w:cs="Symbol"/>
        <w:lang w:val="ru-RU" w:eastAsia="en-US" w:bidi="ar-SA"/>
      </w:rPr>
    </w:lvl>
    <w:lvl w:ilvl="2">
      <w:start w:val="1"/>
      <w:numFmt w:val="bullet"/>
      <w:lvlText w:val=""/>
      <w:lvlJc w:val="left"/>
      <w:pPr>
        <w:ind w:left="2702" w:hanging="360"/>
      </w:pPr>
      <w:rPr>
        <w:rFonts w:ascii="Symbol" w:hAnsi="Symbol" w:cs="Symbol" w:hint="default"/>
        <w:lang w:val="ru-RU" w:eastAsia="en-US" w:bidi="ar-SA"/>
      </w:rPr>
    </w:lvl>
    <w:lvl w:ilvl="3">
      <w:start w:val="1"/>
      <w:numFmt w:val="bullet"/>
      <w:lvlText w:val=""/>
      <w:lvlJc w:val="left"/>
      <w:pPr>
        <w:ind w:left="3684" w:hanging="360"/>
      </w:pPr>
      <w:rPr>
        <w:rFonts w:ascii="Symbol" w:hAnsi="Symbol" w:cs="Symbol" w:hint="default"/>
        <w:lang w:val="ru-RU" w:eastAsia="en-US" w:bidi="ar-SA"/>
      </w:rPr>
    </w:lvl>
    <w:lvl w:ilvl="4">
      <w:start w:val="1"/>
      <w:numFmt w:val="bullet"/>
      <w:lvlText w:val=""/>
      <w:lvlJc w:val="left"/>
      <w:pPr>
        <w:ind w:left="4666" w:hanging="360"/>
      </w:pPr>
      <w:rPr>
        <w:rFonts w:ascii="Symbol" w:hAnsi="Symbol" w:cs="Symbol" w:hint="default"/>
        <w:lang w:val="ru-RU" w:eastAsia="en-US" w:bidi="ar-SA"/>
      </w:rPr>
    </w:lvl>
    <w:lvl w:ilvl="5">
      <w:start w:val="1"/>
      <w:numFmt w:val="bullet"/>
      <w:lvlText w:val=""/>
      <w:lvlJc w:val="left"/>
      <w:pPr>
        <w:ind w:left="5648" w:hanging="360"/>
      </w:pPr>
      <w:rPr>
        <w:rFonts w:ascii="Symbol" w:hAnsi="Symbol" w:cs="Symbol" w:hint="default"/>
        <w:lang w:val="ru-RU" w:eastAsia="en-US" w:bidi="ar-SA"/>
      </w:rPr>
    </w:lvl>
    <w:lvl w:ilvl="6">
      <w:start w:val="1"/>
      <w:numFmt w:val="bullet"/>
      <w:lvlText w:val=""/>
      <w:lvlJc w:val="left"/>
      <w:pPr>
        <w:ind w:left="6631" w:hanging="360"/>
      </w:pPr>
      <w:rPr>
        <w:rFonts w:ascii="Symbol" w:hAnsi="Symbol" w:cs="Symbol" w:hint="default"/>
        <w:lang w:val="ru-RU" w:eastAsia="en-US" w:bidi="ar-SA"/>
      </w:rPr>
    </w:lvl>
    <w:lvl w:ilvl="7">
      <w:start w:val="1"/>
      <w:numFmt w:val="bullet"/>
      <w:lvlText w:val=""/>
      <w:lvlJc w:val="left"/>
      <w:pPr>
        <w:ind w:left="7613" w:hanging="360"/>
      </w:pPr>
      <w:rPr>
        <w:rFonts w:ascii="Symbol" w:hAnsi="Symbol" w:cs="Symbol" w:hint="default"/>
        <w:lang w:val="ru-RU" w:eastAsia="en-US" w:bidi="ar-SA"/>
      </w:rPr>
    </w:lvl>
    <w:lvl w:ilvl="8">
      <w:start w:val="1"/>
      <w:numFmt w:val="bullet"/>
      <w:lvlText w:val=""/>
      <w:lvlJc w:val="left"/>
      <w:pPr>
        <w:ind w:left="8595" w:hanging="360"/>
      </w:pPr>
      <w:rPr>
        <w:rFonts w:ascii="Symbol" w:hAnsi="Symbol" w:cs="Symbol" w:hint="default"/>
        <w:lang w:val="ru-RU" w:eastAsia="en-US" w:bidi="ar-SA"/>
      </w:rPr>
    </w:lvl>
  </w:abstractNum>
  <w:abstractNum w:abstractNumId="71">
    <w:lvl w:ilvl="0">
      <w:start w:val="1"/>
      <w:numFmt w:val="bullet"/>
      <w:lvlText w:val=""/>
      <w:lvlJc w:val="left"/>
      <w:pPr>
        <w:ind w:left="1350" w:hanging="281"/>
      </w:pPr>
      <w:rPr>
        <w:rFonts w:ascii="Symbol" w:hAnsi="Symbol" w:cs="Symbol" w:hint="default"/>
        <w:sz w:val="24"/>
        <w:szCs w:val="20"/>
        <w:w w:val="99"/>
        <w:rFonts w:cs="Symbol"/>
        <w:lang w:val="ru-RU" w:eastAsia="en-US" w:bidi="ar-SA"/>
      </w:rPr>
    </w:lvl>
    <w:lvl w:ilvl="1">
      <w:start w:val="1"/>
      <w:numFmt w:val="bullet"/>
      <w:lvlText w:val=""/>
      <w:lvlJc w:val="left"/>
      <w:pPr>
        <w:ind w:left="2280" w:hanging="281"/>
      </w:pPr>
      <w:rPr>
        <w:rFonts w:ascii="Symbol" w:hAnsi="Symbol" w:cs="Symbol" w:hint="default"/>
        <w:lang w:val="ru-RU" w:eastAsia="en-US" w:bidi="ar-SA"/>
      </w:rPr>
    </w:lvl>
    <w:lvl w:ilvl="2">
      <w:start w:val="1"/>
      <w:numFmt w:val="bullet"/>
      <w:lvlText w:val=""/>
      <w:lvlJc w:val="left"/>
      <w:pPr>
        <w:ind w:left="3200" w:hanging="281"/>
      </w:pPr>
      <w:rPr>
        <w:rFonts w:ascii="Symbol" w:hAnsi="Symbol" w:cs="Symbol" w:hint="default"/>
        <w:lang w:val="ru-RU" w:eastAsia="en-US" w:bidi="ar-SA"/>
      </w:rPr>
    </w:lvl>
    <w:lvl w:ilvl="3">
      <w:start w:val="1"/>
      <w:numFmt w:val="bullet"/>
      <w:lvlText w:val=""/>
      <w:lvlJc w:val="left"/>
      <w:pPr>
        <w:ind w:left="4120" w:hanging="281"/>
      </w:pPr>
      <w:rPr>
        <w:rFonts w:ascii="Symbol" w:hAnsi="Symbol" w:cs="Symbol" w:hint="default"/>
        <w:lang w:val="ru-RU" w:eastAsia="en-US" w:bidi="ar-SA"/>
      </w:rPr>
    </w:lvl>
    <w:lvl w:ilvl="4">
      <w:start w:val="1"/>
      <w:numFmt w:val="bullet"/>
      <w:lvlText w:val=""/>
      <w:lvlJc w:val="left"/>
      <w:pPr>
        <w:ind w:left="5040" w:hanging="281"/>
      </w:pPr>
      <w:rPr>
        <w:rFonts w:ascii="Symbol" w:hAnsi="Symbol" w:cs="Symbol" w:hint="default"/>
        <w:lang w:val="ru-RU" w:eastAsia="en-US" w:bidi="ar-SA"/>
      </w:rPr>
    </w:lvl>
    <w:lvl w:ilvl="5">
      <w:start w:val="1"/>
      <w:numFmt w:val="bullet"/>
      <w:lvlText w:val=""/>
      <w:lvlJc w:val="left"/>
      <w:pPr>
        <w:ind w:left="5960" w:hanging="281"/>
      </w:pPr>
      <w:rPr>
        <w:rFonts w:ascii="Symbol" w:hAnsi="Symbol" w:cs="Symbol" w:hint="default"/>
        <w:lang w:val="ru-RU" w:eastAsia="en-US" w:bidi="ar-SA"/>
      </w:rPr>
    </w:lvl>
    <w:lvl w:ilvl="6">
      <w:start w:val="1"/>
      <w:numFmt w:val="bullet"/>
      <w:lvlText w:val=""/>
      <w:lvlJc w:val="left"/>
      <w:pPr>
        <w:ind w:left="6880" w:hanging="281"/>
      </w:pPr>
      <w:rPr>
        <w:rFonts w:ascii="Symbol" w:hAnsi="Symbol" w:cs="Symbol" w:hint="default"/>
        <w:lang w:val="ru-RU" w:eastAsia="en-US" w:bidi="ar-SA"/>
      </w:rPr>
    </w:lvl>
    <w:lvl w:ilvl="7">
      <w:start w:val="1"/>
      <w:numFmt w:val="bullet"/>
      <w:lvlText w:val=""/>
      <w:lvlJc w:val="left"/>
      <w:pPr>
        <w:ind w:left="7800" w:hanging="281"/>
      </w:pPr>
      <w:rPr>
        <w:rFonts w:ascii="Symbol" w:hAnsi="Symbol" w:cs="Symbol" w:hint="default"/>
        <w:lang w:val="ru-RU" w:eastAsia="en-US" w:bidi="ar-SA"/>
      </w:rPr>
    </w:lvl>
    <w:lvl w:ilvl="8">
      <w:start w:val="1"/>
      <w:numFmt w:val="bullet"/>
      <w:lvlText w:val=""/>
      <w:lvlJc w:val="left"/>
      <w:pPr>
        <w:ind w:left="8720" w:hanging="281"/>
      </w:pPr>
      <w:rPr>
        <w:rFonts w:ascii="Symbol" w:hAnsi="Symbol" w:cs="Symbol" w:hint="default"/>
        <w:lang w:val="ru-RU" w:eastAsia="en-US" w:bidi="ar-SA"/>
      </w:rPr>
    </w:lvl>
  </w:abstractNum>
  <w:abstractNum w:abstractNumId="72">
    <w:lvl w:ilvl="0">
      <w:start w:val="1"/>
      <w:numFmt w:val="bullet"/>
      <w:lvlText w:val=""/>
      <w:lvlJc w:val="left"/>
      <w:pPr>
        <w:ind w:left="1350" w:hanging="281"/>
      </w:pPr>
      <w:rPr>
        <w:rFonts w:ascii="Symbol" w:hAnsi="Symbol" w:cs="Symbol" w:hint="default"/>
        <w:sz w:val="24"/>
        <w:szCs w:val="20"/>
        <w:w w:val="99"/>
        <w:rFonts w:cs="Symbol"/>
        <w:lang w:val="ru-RU" w:eastAsia="en-US" w:bidi="ar-SA"/>
      </w:rPr>
    </w:lvl>
    <w:lvl w:ilvl="1">
      <w:start w:val="1"/>
      <w:numFmt w:val="bullet"/>
      <w:lvlText w:val=""/>
      <w:lvlJc w:val="left"/>
      <w:pPr>
        <w:ind w:left="2280" w:hanging="281"/>
      </w:pPr>
      <w:rPr>
        <w:rFonts w:ascii="Symbol" w:hAnsi="Symbol" w:cs="Symbol" w:hint="default"/>
        <w:lang w:val="ru-RU" w:eastAsia="en-US" w:bidi="ar-SA"/>
      </w:rPr>
    </w:lvl>
    <w:lvl w:ilvl="2">
      <w:start w:val="1"/>
      <w:numFmt w:val="bullet"/>
      <w:lvlText w:val=""/>
      <w:lvlJc w:val="left"/>
      <w:pPr>
        <w:ind w:left="3200" w:hanging="281"/>
      </w:pPr>
      <w:rPr>
        <w:rFonts w:ascii="Symbol" w:hAnsi="Symbol" w:cs="Symbol" w:hint="default"/>
        <w:lang w:val="ru-RU" w:eastAsia="en-US" w:bidi="ar-SA"/>
      </w:rPr>
    </w:lvl>
    <w:lvl w:ilvl="3">
      <w:start w:val="1"/>
      <w:numFmt w:val="bullet"/>
      <w:lvlText w:val=""/>
      <w:lvlJc w:val="left"/>
      <w:pPr>
        <w:ind w:left="4120" w:hanging="281"/>
      </w:pPr>
      <w:rPr>
        <w:rFonts w:ascii="Symbol" w:hAnsi="Symbol" w:cs="Symbol" w:hint="default"/>
        <w:lang w:val="ru-RU" w:eastAsia="en-US" w:bidi="ar-SA"/>
      </w:rPr>
    </w:lvl>
    <w:lvl w:ilvl="4">
      <w:start w:val="1"/>
      <w:numFmt w:val="bullet"/>
      <w:lvlText w:val=""/>
      <w:lvlJc w:val="left"/>
      <w:pPr>
        <w:ind w:left="5040" w:hanging="281"/>
      </w:pPr>
      <w:rPr>
        <w:rFonts w:ascii="Symbol" w:hAnsi="Symbol" w:cs="Symbol" w:hint="default"/>
        <w:lang w:val="ru-RU" w:eastAsia="en-US" w:bidi="ar-SA"/>
      </w:rPr>
    </w:lvl>
    <w:lvl w:ilvl="5">
      <w:start w:val="1"/>
      <w:numFmt w:val="bullet"/>
      <w:lvlText w:val=""/>
      <w:lvlJc w:val="left"/>
      <w:pPr>
        <w:ind w:left="5960" w:hanging="281"/>
      </w:pPr>
      <w:rPr>
        <w:rFonts w:ascii="Symbol" w:hAnsi="Symbol" w:cs="Symbol" w:hint="default"/>
        <w:lang w:val="ru-RU" w:eastAsia="en-US" w:bidi="ar-SA"/>
      </w:rPr>
    </w:lvl>
    <w:lvl w:ilvl="6">
      <w:start w:val="1"/>
      <w:numFmt w:val="bullet"/>
      <w:lvlText w:val=""/>
      <w:lvlJc w:val="left"/>
      <w:pPr>
        <w:ind w:left="6880" w:hanging="281"/>
      </w:pPr>
      <w:rPr>
        <w:rFonts w:ascii="Symbol" w:hAnsi="Symbol" w:cs="Symbol" w:hint="default"/>
        <w:lang w:val="ru-RU" w:eastAsia="en-US" w:bidi="ar-SA"/>
      </w:rPr>
    </w:lvl>
    <w:lvl w:ilvl="7">
      <w:start w:val="1"/>
      <w:numFmt w:val="bullet"/>
      <w:lvlText w:val=""/>
      <w:lvlJc w:val="left"/>
      <w:pPr>
        <w:ind w:left="7800" w:hanging="281"/>
      </w:pPr>
      <w:rPr>
        <w:rFonts w:ascii="Symbol" w:hAnsi="Symbol" w:cs="Symbol" w:hint="default"/>
        <w:lang w:val="ru-RU" w:eastAsia="en-US" w:bidi="ar-SA"/>
      </w:rPr>
    </w:lvl>
    <w:lvl w:ilvl="8">
      <w:start w:val="1"/>
      <w:numFmt w:val="bullet"/>
      <w:lvlText w:val=""/>
      <w:lvlJc w:val="left"/>
      <w:pPr>
        <w:ind w:left="8720" w:hanging="281"/>
      </w:pPr>
      <w:rPr>
        <w:rFonts w:ascii="Symbol" w:hAnsi="Symbol" w:cs="Symbol" w:hint="default"/>
        <w:lang w:val="ru-RU" w:eastAsia="en-US" w:bidi="ar-SA"/>
      </w:rPr>
    </w:lvl>
  </w:abstractNum>
  <w:abstractNum w:abstractNumId="73">
    <w:lvl w:ilvl="0">
      <w:start w:val="1"/>
      <w:numFmt w:val="bullet"/>
      <w:lvlText w:val=""/>
      <w:lvlJc w:val="left"/>
      <w:pPr>
        <w:ind w:left="1350" w:hanging="281"/>
      </w:pPr>
      <w:rPr>
        <w:rFonts w:ascii="Symbol" w:hAnsi="Symbol" w:cs="Symbol" w:hint="default"/>
        <w:sz w:val="24"/>
        <w:szCs w:val="20"/>
        <w:w w:val="99"/>
        <w:rFonts w:cs="Symbol"/>
        <w:lang w:val="ru-RU" w:eastAsia="en-US" w:bidi="ar-SA"/>
      </w:rPr>
    </w:lvl>
    <w:lvl w:ilvl="1">
      <w:start w:val="1"/>
      <w:numFmt w:val="bullet"/>
      <w:lvlText w:val=""/>
      <w:lvlJc w:val="left"/>
      <w:pPr>
        <w:ind w:left="2280" w:hanging="281"/>
      </w:pPr>
      <w:rPr>
        <w:rFonts w:ascii="Symbol" w:hAnsi="Symbol" w:cs="Symbol" w:hint="default"/>
        <w:lang w:val="ru-RU" w:eastAsia="en-US" w:bidi="ar-SA"/>
      </w:rPr>
    </w:lvl>
    <w:lvl w:ilvl="2">
      <w:start w:val="1"/>
      <w:numFmt w:val="bullet"/>
      <w:lvlText w:val=""/>
      <w:lvlJc w:val="left"/>
      <w:pPr>
        <w:ind w:left="3200" w:hanging="281"/>
      </w:pPr>
      <w:rPr>
        <w:rFonts w:ascii="Symbol" w:hAnsi="Symbol" w:cs="Symbol" w:hint="default"/>
        <w:lang w:val="ru-RU" w:eastAsia="en-US" w:bidi="ar-SA"/>
      </w:rPr>
    </w:lvl>
    <w:lvl w:ilvl="3">
      <w:start w:val="1"/>
      <w:numFmt w:val="bullet"/>
      <w:lvlText w:val=""/>
      <w:lvlJc w:val="left"/>
      <w:pPr>
        <w:ind w:left="4120" w:hanging="281"/>
      </w:pPr>
      <w:rPr>
        <w:rFonts w:ascii="Symbol" w:hAnsi="Symbol" w:cs="Symbol" w:hint="default"/>
        <w:lang w:val="ru-RU" w:eastAsia="en-US" w:bidi="ar-SA"/>
      </w:rPr>
    </w:lvl>
    <w:lvl w:ilvl="4">
      <w:start w:val="1"/>
      <w:numFmt w:val="bullet"/>
      <w:lvlText w:val=""/>
      <w:lvlJc w:val="left"/>
      <w:pPr>
        <w:ind w:left="5040" w:hanging="281"/>
      </w:pPr>
      <w:rPr>
        <w:rFonts w:ascii="Symbol" w:hAnsi="Symbol" w:cs="Symbol" w:hint="default"/>
        <w:lang w:val="ru-RU" w:eastAsia="en-US" w:bidi="ar-SA"/>
      </w:rPr>
    </w:lvl>
    <w:lvl w:ilvl="5">
      <w:start w:val="1"/>
      <w:numFmt w:val="bullet"/>
      <w:lvlText w:val=""/>
      <w:lvlJc w:val="left"/>
      <w:pPr>
        <w:ind w:left="5960" w:hanging="281"/>
      </w:pPr>
      <w:rPr>
        <w:rFonts w:ascii="Symbol" w:hAnsi="Symbol" w:cs="Symbol" w:hint="default"/>
        <w:lang w:val="ru-RU" w:eastAsia="en-US" w:bidi="ar-SA"/>
      </w:rPr>
    </w:lvl>
    <w:lvl w:ilvl="6">
      <w:start w:val="1"/>
      <w:numFmt w:val="bullet"/>
      <w:lvlText w:val=""/>
      <w:lvlJc w:val="left"/>
      <w:pPr>
        <w:ind w:left="6880" w:hanging="281"/>
      </w:pPr>
      <w:rPr>
        <w:rFonts w:ascii="Symbol" w:hAnsi="Symbol" w:cs="Symbol" w:hint="default"/>
        <w:lang w:val="ru-RU" w:eastAsia="en-US" w:bidi="ar-SA"/>
      </w:rPr>
    </w:lvl>
    <w:lvl w:ilvl="7">
      <w:start w:val="1"/>
      <w:numFmt w:val="bullet"/>
      <w:lvlText w:val=""/>
      <w:lvlJc w:val="left"/>
      <w:pPr>
        <w:ind w:left="7800" w:hanging="281"/>
      </w:pPr>
      <w:rPr>
        <w:rFonts w:ascii="Symbol" w:hAnsi="Symbol" w:cs="Symbol" w:hint="default"/>
        <w:lang w:val="ru-RU" w:eastAsia="en-US" w:bidi="ar-SA"/>
      </w:rPr>
    </w:lvl>
    <w:lvl w:ilvl="8">
      <w:start w:val="1"/>
      <w:numFmt w:val="bullet"/>
      <w:lvlText w:val=""/>
      <w:lvlJc w:val="left"/>
      <w:pPr>
        <w:ind w:left="8720" w:hanging="281"/>
      </w:pPr>
      <w:rPr>
        <w:rFonts w:ascii="Symbol" w:hAnsi="Symbol" w:cs="Symbol" w:hint="default"/>
        <w:lang w:val="ru-RU" w:eastAsia="en-US" w:bidi="ar-SA"/>
      </w:rPr>
    </w:lvl>
  </w:abstractNum>
  <w:abstractNum w:abstractNumId="74">
    <w:lvl w:ilvl="0">
      <w:start w:val="1"/>
      <w:numFmt w:val="bullet"/>
      <w:lvlText w:val=""/>
      <w:lvlJc w:val="left"/>
      <w:pPr>
        <w:ind w:left="1350" w:hanging="281"/>
      </w:pPr>
      <w:rPr>
        <w:rFonts w:ascii="Symbol" w:hAnsi="Symbol" w:cs="Symbol" w:hint="default"/>
        <w:sz w:val="24"/>
        <w:szCs w:val="20"/>
        <w:w w:val="99"/>
        <w:rFonts w:cs="Symbol"/>
        <w:lang w:val="ru-RU" w:eastAsia="en-US" w:bidi="ar-SA"/>
      </w:rPr>
    </w:lvl>
    <w:lvl w:ilvl="1">
      <w:start w:val="1"/>
      <w:numFmt w:val="bullet"/>
      <w:lvlText w:val=""/>
      <w:lvlJc w:val="left"/>
      <w:pPr>
        <w:ind w:left="2280" w:hanging="281"/>
      </w:pPr>
      <w:rPr>
        <w:rFonts w:ascii="Symbol" w:hAnsi="Symbol" w:cs="Symbol" w:hint="default"/>
        <w:lang w:val="ru-RU" w:eastAsia="en-US" w:bidi="ar-SA"/>
      </w:rPr>
    </w:lvl>
    <w:lvl w:ilvl="2">
      <w:start w:val="1"/>
      <w:numFmt w:val="bullet"/>
      <w:lvlText w:val=""/>
      <w:lvlJc w:val="left"/>
      <w:pPr>
        <w:ind w:left="3200" w:hanging="281"/>
      </w:pPr>
      <w:rPr>
        <w:rFonts w:ascii="Symbol" w:hAnsi="Symbol" w:cs="Symbol" w:hint="default"/>
        <w:lang w:val="ru-RU" w:eastAsia="en-US" w:bidi="ar-SA"/>
      </w:rPr>
    </w:lvl>
    <w:lvl w:ilvl="3">
      <w:start w:val="1"/>
      <w:numFmt w:val="bullet"/>
      <w:lvlText w:val=""/>
      <w:lvlJc w:val="left"/>
      <w:pPr>
        <w:ind w:left="4120" w:hanging="281"/>
      </w:pPr>
      <w:rPr>
        <w:rFonts w:ascii="Symbol" w:hAnsi="Symbol" w:cs="Symbol" w:hint="default"/>
        <w:lang w:val="ru-RU" w:eastAsia="en-US" w:bidi="ar-SA"/>
      </w:rPr>
    </w:lvl>
    <w:lvl w:ilvl="4">
      <w:start w:val="1"/>
      <w:numFmt w:val="bullet"/>
      <w:lvlText w:val=""/>
      <w:lvlJc w:val="left"/>
      <w:pPr>
        <w:ind w:left="5040" w:hanging="281"/>
      </w:pPr>
      <w:rPr>
        <w:rFonts w:ascii="Symbol" w:hAnsi="Symbol" w:cs="Symbol" w:hint="default"/>
        <w:lang w:val="ru-RU" w:eastAsia="en-US" w:bidi="ar-SA"/>
      </w:rPr>
    </w:lvl>
    <w:lvl w:ilvl="5">
      <w:start w:val="1"/>
      <w:numFmt w:val="bullet"/>
      <w:lvlText w:val=""/>
      <w:lvlJc w:val="left"/>
      <w:pPr>
        <w:ind w:left="5960" w:hanging="281"/>
      </w:pPr>
      <w:rPr>
        <w:rFonts w:ascii="Symbol" w:hAnsi="Symbol" w:cs="Symbol" w:hint="default"/>
        <w:lang w:val="ru-RU" w:eastAsia="en-US" w:bidi="ar-SA"/>
      </w:rPr>
    </w:lvl>
    <w:lvl w:ilvl="6">
      <w:start w:val="1"/>
      <w:numFmt w:val="bullet"/>
      <w:lvlText w:val=""/>
      <w:lvlJc w:val="left"/>
      <w:pPr>
        <w:ind w:left="6880" w:hanging="281"/>
      </w:pPr>
      <w:rPr>
        <w:rFonts w:ascii="Symbol" w:hAnsi="Symbol" w:cs="Symbol" w:hint="default"/>
        <w:lang w:val="ru-RU" w:eastAsia="en-US" w:bidi="ar-SA"/>
      </w:rPr>
    </w:lvl>
    <w:lvl w:ilvl="7">
      <w:start w:val="1"/>
      <w:numFmt w:val="bullet"/>
      <w:lvlText w:val=""/>
      <w:lvlJc w:val="left"/>
      <w:pPr>
        <w:ind w:left="7800" w:hanging="281"/>
      </w:pPr>
      <w:rPr>
        <w:rFonts w:ascii="Symbol" w:hAnsi="Symbol" w:cs="Symbol" w:hint="default"/>
        <w:lang w:val="ru-RU" w:eastAsia="en-US" w:bidi="ar-SA"/>
      </w:rPr>
    </w:lvl>
    <w:lvl w:ilvl="8">
      <w:start w:val="1"/>
      <w:numFmt w:val="bullet"/>
      <w:lvlText w:val=""/>
      <w:lvlJc w:val="left"/>
      <w:pPr>
        <w:ind w:left="8720" w:hanging="281"/>
      </w:pPr>
      <w:rPr>
        <w:rFonts w:ascii="Symbol" w:hAnsi="Symbol" w:cs="Symbol" w:hint="default"/>
        <w:lang w:val="ru-RU" w:eastAsia="en-US" w:bidi="ar-SA"/>
      </w:rPr>
    </w:lvl>
  </w:abstractNum>
  <w:abstractNum w:abstractNumId="75">
    <w:lvl w:ilvl="0">
      <w:start w:val="1"/>
      <w:numFmt w:val="bullet"/>
      <w:lvlText w:val=""/>
      <w:lvlJc w:val="left"/>
      <w:pPr>
        <w:ind w:left="1350" w:hanging="281"/>
      </w:pPr>
      <w:rPr>
        <w:rFonts w:ascii="Symbol" w:hAnsi="Symbol" w:cs="Symbol" w:hint="default"/>
        <w:sz w:val="24"/>
        <w:szCs w:val="20"/>
        <w:w w:val="99"/>
        <w:rFonts w:cs="Symbol"/>
        <w:lang w:val="ru-RU" w:eastAsia="en-US" w:bidi="ar-SA"/>
      </w:rPr>
    </w:lvl>
    <w:lvl w:ilvl="1">
      <w:start w:val="1"/>
      <w:numFmt w:val="bullet"/>
      <w:lvlText w:val=""/>
      <w:lvlJc w:val="left"/>
      <w:pPr>
        <w:ind w:left="2280" w:hanging="281"/>
      </w:pPr>
      <w:rPr>
        <w:rFonts w:ascii="Symbol" w:hAnsi="Symbol" w:cs="Symbol" w:hint="default"/>
        <w:lang w:val="ru-RU" w:eastAsia="en-US" w:bidi="ar-SA"/>
      </w:rPr>
    </w:lvl>
    <w:lvl w:ilvl="2">
      <w:start w:val="1"/>
      <w:numFmt w:val="bullet"/>
      <w:lvlText w:val=""/>
      <w:lvlJc w:val="left"/>
      <w:pPr>
        <w:ind w:left="3200" w:hanging="281"/>
      </w:pPr>
      <w:rPr>
        <w:rFonts w:ascii="Symbol" w:hAnsi="Symbol" w:cs="Symbol" w:hint="default"/>
        <w:lang w:val="ru-RU" w:eastAsia="en-US" w:bidi="ar-SA"/>
      </w:rPr>
    </w:lvl>
    <w:lvl w:ilvl="3">
      <w:start w:val="1"/>
      <w:numFmt w:val="bullet"/>
      <w:lvlText w:val=""/>
      <w:lvlJc w:val="left"/>
      <w:pPr>
        <w:ind w:left="4120" w:hanging="281"/>
      </w:pPr>
      <w:rPr>
        <w:rFonts w:ascii="Symbol" w:hAnsi="Symbol" w:cs="Symbol" w:hint="default"/>
        <w:lang w:val="ru-RU" w:eastAsia="en-US" w:bidi="ar-SA"/>
      </w:rPr>
    </w:lvl>
    <w:lvl w:ilvl="4">
      <w:start w:val="1"/>
      <w:numFmt w:val="bullet"/>
      <w:lvlText w:val=""/>
      <w:lvlJc w:val="left"/>
      <w:pPr>
        <w:ind w:left="5040" w:hanging="281"/>
      </w:pPr>
      <w:rPr>
        <w:rFonts w:ascii="Symbol" w:hAnsi="Symbol" w:cs="Symbol" w:hint="default"/>
        <w:lang w:val="ru-RU" w:eastAsia="en-US" w:bidi="ar-SA"/>
      </w:rPr>
    </w:lvl>
    <w:lvl w:ilvl="5">
      <w:start w:val="1"/>
      <w:numFmt w:val="bullet"/>
      <w:lvlText w:val=""/>
      <w:lvlJc w:val="left"/>
      <w:pPr>
        <w:ind w:left="5960" w:hanging="281"/>
      </w:pPr>
      <w:rPr>
        <w:rFonts w:ascii="Symbol" w:hAnsi="Symbol" w:cs="Symbol" w:hint="default"/>
        <w:lang w:val="ru-RU" w:eastAsia="en-US" w:bidi="ar-SA"/>
      </w:rPr>
    </w:lvl>
    <w:lvl w:ilvl="6">
      <w:start w:val="1"/>
      <w:numFmt w:val="bullet"/>
      <w:lvlText w:val=""/>
      <w:lvlJc w:val="left"/>
      <w:pPr>
        <w:ind w:left="6880" w:hanging="281"/>
      </w:pPr>
      <w:rPr>
        <w:rFonts w:ascii="Symbol" w:hAnsi="Symbol" w:cs="Symbol" w:hint="default"/>
        <w:lang w:val="ru-RU" w:eastAsia="en-US" w:bidi="ar-SA"/>
      </w:rPr>
    </w:lvl>
    <w:lvl w:ilvl="7">
      <w:start w:val="1"/>
      <w:numFmt w:val="bullet"/>
      <w:lvlText w:val=""/>
      <w:lvlJc w:val="left"/>
      <w:pPr>
        <w:ind w:left="7800" w:hanging="281"/>
      </w:pPr>
      <w:rPr>
        <w:rFonts w:ascii="Symbol" w:hAnsi="Symbol" w:cs="Symbol" w:hint="default"/>
        <w:lang w:val="ru-RU" w:eastAsia="en-US" w:bidi="ar-SA"/>
      </w:rPr>
    </w:lvl>
    <w:lvl w:ilvl="8">
      <w:start w:val="1"/>
      <w:numFmt w:val="bullet"/>
      <w:lvlText w:val=""/>
      <w:lvlJc w:val="left"/>
      <w:pPr>
        <w:ind w:left="8720" w:hanging="281"/>
      </w:pPr>
      <w:rPr>
        <w:rFonts w:ascii="Symbol" w:hAnsi="Symbol" w:cs="Symbol" w:hint="default"/>
        <w:lang w:val="ru-RU" w:eastAsia="en-US" w:bidi="ar-SA"/>
      </w:rPr>
    </w:lvl>
  </w:abstractNum>
  <w:abstractNum w:abstractNumId="76">
    <w:lvl w:ilvl="0">
      <w:start w:val="1"/>
      <w:numFmt w:val="bullet"/>
      <w:lvlText w:val=""/>
      <w:lvlJc w:val="left"/>
      <w:pPr>
        <w:ind w:left="1350" w:hanging="281"/>
      </w:pPr>
      <w:rPr>
        <w:rFonts w:ascii="Symbol" w:hAnsi="Symbol" w:cs="Symbol" w:hint="default"/>
        <w:sz w:val="24"/>
        <w:szCs w:val="20"/>
        <w:w w:val="99"/>
        <w:rFonts w:cs="Symbol"/>
        <w:lang w:val="ru-RU" w:eastAsia="en-US" w:bidi="ar-SA"/>
      </w:rPr>
    </w:lvl>
    <w:lvl w:ilvl="1">
      <w:start w:val="1"/>
      <w:numFmt w:val="bullet"/>
      <w:lvlText w:val=""/>
      <w:lvlJc w:val="left"/>
      <w:pPr>
        <w:ind w:left="2280" w:hanging="281"/>
      </w:pPr>
      <w:rPr>
        <w:rFonts w:ascii="Symbol" w:hAnsi="Symbol" w:cs="Symbol" w:hint="default"/>
        <w:lang w:val="ru-RU" w:eastAsia="en-US" w:bidi="ar-SA"/>
      </w:rPr>
    </w:lvl>
    <w:lvl w:ilvl="2">
      <w:start w:val="1"/>
      <w:numFmt w:val="bullet"/>
      <w:lvlText w:val=""/>
      <w:lvlJc w:val="left"/>
      <w:pPr>
        <w:ind w:left="3200" w:hanging="281"/>
      </w:pPr>
      <w:rPr>
        <w:rFonts w:ascii="Symbol" w:hAnsi="Symbol" w:cs="Symbol" w:hint="default"/>
        <w:lang w:val="ru-RU" w:eastAsia="en-US" w:bidi="ar-SA"/>
      </w:rPr>
    </w:lvl>
    <w:lvl w:ilvl="3">
      <w:start w:val="1"/>
      <w:numFmt w:val="bullet"/>
      <w:lvlText w:val=""/>
      <w:lvlJc w:val="left"/>
      <w:pPr>
        <w:ind w:left="4120" w:hanging="281"/>
      </w:pPr>
      <w:rPr>
        <w:rFonts w:ascii="Symbol" w:hAnsi="Symbol" w:cs="Symbol" w:hint="default"/>
        <w:lang w:val="ru-RU" w:eastAsia="en-US" w:bidi="ar-SA"/>
      </w:rPr>
    </w:lvl>
    <w:lvl w:ilvl="4">
      <w:start w:val="1"/>
      <w:numFmt w:val="bullet"/>
      <w:lvlText w:val=""/>
      <w:lvlJc w:val="left"/>
      <w:pPr>
        <w:ind w:left="5040" w:hanging="281"/>
      </w:pPr>
      <w:rPr>
        <w:rFonts w:ascii="Symbol" w:hAnsi="Symbol" w:cs="Symbol" w:hint="default"/>
        <w:lang w:val="ru-RU" w:eastAsia="en-US" w:bidi="ar-SA"/>
      </w:rPr>
    </w:lvl>
    <w:lvl w:ilvl="5">
      <w:start w:val="1"/>
      <w:numFmt w:val="bullet"/>
      <w:lvlText w:val=""/>
      <w:lvlJc w:val="left"/>
      <w:pPr>
        <w:ind w:left="5960" w:hanging="281"/>
      </w:pPr>
      <w:rPr>
        <w:rFonts w:ascii="Symbol" w:hAnsi="Symbol" w:cs="Symbol" w:hint="default"/>
        <w:lang w:val="ru-RU" w:eastAsia="en-US" w:bidi="ar-SA"/>
      </w:rPr>
    </w:lvl>
    <w:lvl w:ilvl="6">
      <w:start w:val="1"/>
      <w:numFmt w:val="bullet"/>
      <w:lvlText w:val=""/>
      <w:lvlJc w:val="left"/>
      <w:pPr>
        <w:ind w:left="6880" w:hanging="281"/>
      </w:pPr>
      <w:rPr>
        <w:rFonts w:ascii="Symbol" w:hAnsi="Symbol" w:cs="Symbol" w:hint="default"/>
        <w:lang w:val="ru-RU" w:eastAsia="en-US" w:bidi="ar-SA"/>
      </w:rPr>
    </w:lvl>
    <w:lvl w:ilvl="7">
      <w:start w:val="1"/>
      <w:numFmt w:val="bullet"/>
      <w:lvlText w:val=""/>
      <w:lvlJc w:val="left"/>
      <w:pPr>
        <w:ind w:left="7800" w:hanging="281"/>
      </w:pPr>
      <w:rPr>
        <w:rFonts w:ascii="Symbol" w:hAnsi="Symbol" w:cs="Symbol" w:hint="default"/>
        <w:lang w:val="ru-RU" w:eastAsia="en-US" w:bidi="ar-SA"/>
      </w:rPr>
    </w:lvl>
    <w:lvl w:ilvl="8">
      <w:start w:val="1"/>
      <w:numFmt w:val="bullet"/>
      <w:lvlText w:val=""/>
      <w:lvlJc w:val="left"/>
      <w:pPr>
        <w:ind w:left="8720" w:hanging="281"/>
      </w:pPr>
      <w:rPr>
        <w:rFonts w:ascii="Symbol" w:hAnsi="Symbol" w:cs="Symbol" w:hint="default"/>
        <w:lang w:val="ru-RU" w:eastAsia="en-US" w:bidi="ar-SA"/>
      </w:rPr>
    </w:lvl>
  </w:abstractNum>
  <w:abstractNum w:abstractNumId="77">
    <w:lvl w:ilvl="0">
      <w:start w:val="1"/>
      <w:numFmt w:val="bullet"/>
      <w:lvlText w:val=""/>
      <w:lvlJc w:val="left"/>
      <w:pPr>
        <w:ind w:left="1069" w:hanging="286"/>
      </w:pPr>
      <w:rPr>
        <w:rFonts w:ascii="Symbol" w:hAnsi="Symbol" w:cs="Symbol" w:hint="default"/>
        <w:sz w:val="24"/>
        <w:szCs w:val="20"/>
        <w:w w:val="99"/>
        <w:rFonts w:cs="Symbol"/>
        <w:lang w:val="ru-RU" w:eastAsia="en-US" w:bidi="ar-SA"/>
      </w:rPr>
    </w:lvl>
    <w:lvl w:ilvl="1">
      <w:start w:val="1"/>
      <w:numFmt w:val="bullet"/>
      <w:lvlText w:val=""/>
      <w:lvlJc w:val="left"/>
      <w:pPr>
        <w:ind w:left="2010" w:hanging="286"/>
      </w:pPr>
      <w:rPr>
        <w:rFonts w:ascii="Symbol" w:hAnsi="Symbol" w:cs="Symbol" w:hint="default"/>
        <w:lang w:val="ru-RU" w:eastAsia="en-US" w:bidi="ar-SA"/>
      </w:rPr>
    </w:lvl>
    <w:lvl w:ilvl="2">
      <w:start w:val="1"/>
      <w:numFmt w:val="bullet"/>
      <w:lvlText w:val=""/>
      <w:lvlJc w:val="left"/>
      <w:pPr>
        <w:ind w:left="2960" w:hanging="286"/>
      </w:pPr>
      <w:rPr>
        <w:rFonts w:ascii="Symbol" w:hAnsi="Symbol" w:cs="Symbol" w:hint="default"/>
        <w:lang w:val="ru-RU" w:eastAsia="en-US" w:bidi="ar-SA"/>
      </w:rPr>
    </w:lvl>
    <w:lvl w:ilvl="3">
      <w:start w:val="1"/>
      <w:numFmt w:val="bullet"/>
      <w:lvlText w:val=""/>
      <w:lvlJc w:val="left"/>
      <w:pPr>
        <w:ind w:left="3910" w:hanging="286"/>
      </w:pPr>
      <w:rPr>
        <w:rFonts w:ascii="Symbol" w:hAnsi="Symbol" w:cs="Symbol" w:hint="default"/>
        <w:lang w:val="ru-RU" w:eastAsia="en-US" w:bidi="ar-SA"/>
      </w:rPr>
    </w:lvl>
    <w:lvl w:ilvl="4">
      <w:start w:val="1"/>
      <w:numFmt w:val="bullet"/>
      <w:lvlText w:val=""/>
      <w:lvlJc w:val="left"/>
      <w:pPr>
        <w:ind w:left="4860" w:hanging="286"/>
      </w:pPr>
      <w:rPr>
        <w:rFonts w:ascii="Symbol" w:hAnsi="Symbol" w:cs="Symbol" w:hint="default"/>
        <w:lang w:val="ru-RU" w:eastAsia="en-US" w:bidi="ar-SA"/>
      </w:rPr>
    </w:lvl>
    <w:lvl w:ilvl="5">
      <w:start w:val="1"/>
      <w:numFmt w:val="bullet"/>
      <w:lvlText w:val=""/>
      <w:lvlJc w:val="left"/>
      <w:pPr>
        <w:ind w:left="5810" w:hanging="286"/>
      </w:pPr>
      <w:rPr>
        <w:rFonts w:ascii="Symbol" w:hAnsi="Symbol" w:cs="Symbol" w:hint="default"/>
        <w:lang w:val="ru-RU" w:eastAsia="en-US" w:bidi="ar-SA"/>
      </w:rPr>
    </w:lvl>
    <w:lvl w:ilvl="6">
      <w:start w:val="1"/>
      <w:numFmt w:val="bullet"/>
      <w:lvlText w:val=""/>
      <w:lvlJc w:val="left"/>
      <w:pPr>
        <w:ind w:left="6760" w:hanging="286"/>
      </w:pPr>
      <w:rPr>
        <w:rFonts w:ascii="Symbol" w:hAnsi="Symbol" w:cs="Symbol" w:hint="default"/>
        <w:lang w:val="ru-RU" w:eastAsia="en-US" w:bidi="ar-SA"/>
      </w:rPr>
    </w:lvl>
    <w:lvl w:ilvl="7">
      <w:start w:val="1"/>
      <w:numFmt w:val="bullet"/>
      <w:lvlText w:val=""/>
      <w:lvlJc w:val="left"/>
      <w:pPr>
        <w:ind w:left="7710" w:hanging="286"/>
      </w:pPr>
      <w:rPr>
        <w:rFonts w:ascii="Symbol" w:hAnsi="Symbol" w:cs="Symbol" w:hint="default"/>
        <w:lang w:val="ru-RU" w:eastAsia="en-US" w:bidi="ar-SA"/>
      </w:rPr>
    </w:lvl>
    <w:lvl w:ilvl="8">
      <w:start w:val="1"/>
      <w:numFmt w:val="bullet"/>
      <w:lvlText w:val=""/>
      <w:lvlJc w:val="left"/>
      <w:pPr>
        <w:ind w:left="8660" w:hanging="286"/>
      </w:pPr>
      <w:rPr>
        <w:rFonts w:ascii="Symbol" w:hAnsi="Symbol" w:cs="Symbol" w:hint="default"/>
        <w:lang w:val="ru-RU" w:eastAsia="en-US" w:bidi="ar-SA"/>
      </w:rPr>
    </w:lvl>
  </w:abstractNum>
  <w:abstractNum w:abstractNumId="78">
    <w:lvl w:ilvl="0">
      <w:start w:val="1"/>
      <w:numFmt w:val="decimal"/>
      <w:lvlText w:val="%1."/>
      <w:lvlJc w:val="left"/>
      <w:pPr>
        <w:ind w:left="709" w:hanging="567"/>
      </w:pPr>
      <w:rPr>
        <w:sz w:val="24"/>
        <w:spacing w:val="-1"/>
        <w:b/>
        <w:bCs/>
        <w:w w:val="99"/>
        <w:rFonts w:ascii="Times New Roman" w:hAnsi="Times New Roman"/>
        <w:lang w:val="ru-RU" w:eastAsia="en-US" w:bidi="ar-SA"/>
      </w:rPr>
    </w:lvl>
    <w:lvl w:ilvl="1">
      <w:start w:val="1"/>
      <w:numFmt w:val="decimal"/>
      <w:lvlText w:val="%1.%2."/>
      <w:lvlJc w:val="left"/>
      <w:pPr>
        <w:ind w:left="1418" w:hanging="567"/>
      </w:pPr>
      <w:rPr>
        <w:sz w:val="24"/>
        <w:spacing w:val="-1"/>
        <w:b w:val="false"/>
        <w:bCs/>
        <w:w w:val="99"/>
        <w:rFonts w:ascii="Times New Roman" w:hAnsi="Times New Roman"/>
        <w:lang w:val="ru-RU" w:eastAsia="en-US" w:bidi="ar-SA"/>
      </w:rPr>
    </w:lvl>
    <w:lvl w:ilvl="2">
      <w:start w:val="1"/>
      <w:numFmt w:val="decimal"/>
      <w:lvlText w:val="%1.%2.%3."/>
      <w:lvlJc w:val="left"/>
      <w:pPr>
        <w:ind w:left="217" w:hanging="567"/>
      </w:pPr>
      <w:rPr>
        <w:sz w:val="20"/>
        <w:spacing w:val="-1"/>
        <w:b/>
        <w:szCs w:val="20"/>
        <w:bCs/>
        <w:w w:val="99"/>
        <w:rFonts w:eastAsia="Arial" w:cs="Arial"/>
        <w:lang w:val="ru-RU" w:eastAsia="en-US" w:bidi="ar-SA"/>
      </w:rPr>
    </w:lvl>
    <w:lvl w:ilvl="3">
      <w:start w:val="1"/>
      <w:numFmt w:val="bullet"/>
      <w:lvlText w:val=""/>
      <w:lvlJc w:val="left"/>
      <w:pPr>
        <w:ind w:left="2226" w:hanging="567"/>
      </w:pPr>
      <w:rPr>
        <w:rFonts w:ascii="Symbol" w:hAnsi="Symbol" w:cs="Symbol" w:hint="default"/>
        <w:sz w:val="20"/>
        <w:szCs w:val="20"/>
        <w:w w:val="99"/>
        <w:rFonts w:cs="Symbol"/>
        <w:lang w:val="ru-RU" w:eastAsia="en-US" w:bidi="ar-SA"/>
      </w:rPr>
    </w:lvl>
    <w:lvl w:ilvl="4">
      <w:start w:val="1"/>
      <w:numFmt w:val="bullet"/>
      <w:lvlText w:val=""/>
      <w:lvlJc w:val="left"/>
      <w:pPr>
        <w:ind w:left="1140" w:hanging="567"/>
      </w:pPr>
      <w:rPr>
        <w:rFonts w:ascii="Symbol" w:hAnsi="Symbol" w:cs="Symbol" w:hint="default"/>
        <w:lang w:val="ru-RU" w:eastAsia="en-US" w:bidi="ar-SA"/>
      </w:rPr>
    </w:lvl>
    <w:lvl w:ilvl="5">
      <w:start w:val="1"/>
      <w:numFmt w:val="bullet"/>
      <w:lvlText w:val=""/>
      <w:lvlJc w:val="left"/>
      <w:pPr>
        <w:ind w:left="1180" w:hanging="567"/>
      </w:pPr>
      <w:rPr>
        <w:rFonts w:ascii="Symbol" w:hAnsi="Symbol" w:cs="Symbol" w:hint="default"/>
        <w:lang w:val="ru-RU" w:eastAsia="en-US" w:bidi="ar-SA"/>
      </w:rPr>
    </w:lvl>
    <w:lvl w:ilvl="6">
      <w:start w:val="1"/>
      <w:numFmt w:val="bullet"/>
      <w:lvlText w:val=""/>
      <w:lvlJc w:val="left"/>
      <w:pPr>
        <w:ind w:left="1220" w:hanging="567"/>
      </w:pPr>
      <w:rPr>
        <w:rFonts w:ascii="Symbol" w:hAnsi="Symbol" w:cs="Symbol" w:hint="default"/>
        <w:lang w:val="ru-RU" w:eastAsia="en-US" w:bidi="ar-SA"/>
      </w:rPr>
    </w:lvl>
    <w:lvl w:ilvl="7">
      <w:start w:val="1"/>
      <w:numFmt w:val="bullet"/>
      <w:lvlText w:val=""/>
      <w:lvlJc w:val="left"/>
      <w:pPr>
        <w:ind w:left="1360" w:hanging="567"/>
      </w:pPr>
      <w:rPr>
        <w:rFonts w:ascii="Symbol" w:hAnsi="Symbol" w:cs="Symbol" w:hint="default"/>
        <w:lang w:val="ru-RU" w:eastAsia="en-US" w:bidi="ar-SA"/>
      </w:rPr>
    </w:lvl>
    <w:lvl w:ilvl="8">
      <w:start w:val="1"/>
      <w:numFmt w:val="bullet"/>
      <w:lvlText w:val=""/>
      <w:lvlJc w:val="left"/>
      <w:pPr>
        <w:ind w:left="1500" w:hanging="567"/>
      </w:pPr>
      <w:rPr>
        <w:rFonts w:ascii="Symbol" w:hAnsi="Symbol" w:cs="Symbol" w:hint="default"/>
        <w:lang w:val="ru-RU" w:eastAsia="en-US" w:bidi="ar-SA"/>
      </w:rPr>
    </w:lvl>
  </w:abstractNum>
  <w:abstractNum w:abstractNumId="79">
    <w:lvl w:ilvl="0">
      <w:start w:val="1"/>
      <w:numFmt w:val="decimal"/>
      <w:lvlText w:val="%1."/>
      <w:lvlJc w:val="left"/>
      <w:pPr>
        <w:ind w:left="1316" w:hanging="699"/>
      </w:pPr>
      <w:rPr>
        <w:sz w:val="24"/>
        <w:spacing w:val="-1"/>
        <w:i/>
        <w:b w:val="false"/>
        <w:szCs w:val="20"/>
        <w:iCs/>
        <w:bCs/>
        <w:w w:val="99"/>
        <w:rFonts w:ascii="Times New Roman" w:hAnsi="Times New Roman" w:eastAsia="Arial" w:cs="Arial"/>
        <w:lang w:val="ru-RU" w:eastAsia="en-US" w:bidi="ar-SA"/>
      </w:rPr>
    </w:lvl>
    <w:lvl w:ilvl="1">
      <w:start w:val="1"/>
      <w:numFmt w:val="bullet"/>
      <w:lvlText w:val=""/>
      <w:lvlJc w:val="left"/>
      <w:pPr>
        <w:ind w:left="2244" w:hanging="699"/>
      </w:pPr>
      <w:rPr>
        <w:rFonts w:ascii="Symbol" w:hAnsi="Symbol" w:cs="Symbol" w:hint="default"/>
        <w:lang w:val="ru-RU" w:eastAsia="en-US" w:bidi="ar-SA"/>
      </w:rPr>
    </w:lvl>
    <w:lvl w:ilvl="2">
      <w:start w:val="1"/>
      <w:numFmt w:val="bullet"/>
      <w:lvlText w:val=""/>
      <w:lvlJc w:val="left"/>
      <w:pPr>
        <w:ind w:left="3168" w:hanging="699"/>
      </w:pPr>
      <w:rPr>
        <w:rFonts w:ascii="Symbol" w:hAnsi="Symbol" w:cs="Symbol" w:hint="default"/>
        <w:lang w:val="ru-RU" w:eastAsia="en-US" w:bidi="ar-SA"/>
      </w:rPr>
    </w:lvl>
    <w:lvl w:ilvl="3">
      <w:start w:val="1"/>
      <w:numFmt w:val="bullet"/>
      <w:lvlText w:val=""/>
      <w:lvlJc w:val="left"/>
      <w:pPr>
        <w:ind w:left="4092" w:hanging="699"/>
      </w:pPr>
      <w:rPr>
        <w:rFonts w:ascii="Symbol" w:hAnsi="Symbol" w:cs="Symbol" w:hint="default"/>
        <w:lang w:val="ru-RU" w:eastAsia="en-US" w:bidi="ar-SA"/>
      </w:rPr>
    </w:lvl>
    <w:lvl w:ilvl="4">
      <w:start w:val="1"/>
      <w:numFmt w:val="bullet"/>
      <w:lvlText w:val=""/>
      <w:lvlJc w:val="left"/>
      <w:pPr>
        <w:ind w:left="5016" w:hanging="699"/>
      </w:pPr>
      <w:rPr>
        <w:rFonts w:ascii="Symbol" w:hAnsi="Symbol" w:cs="Symbol" w:hint="default"/>
        <w:lang w:val="ru-RU" w:eastAsia="en-US" w:bidi="ar-SA"/>
      </w:rPr>
    </w:lvl>
    <w:lvl w:ilvl="5">
      <w:start w:val="1"/>
      <w:numFmt w:val="bullet"/>
      <w:lvlText w:val=""/>
      <w:lvlJc w:val="left"/>
      <w:pPr>
        <w:ind w:left="5940" w:hanging="699"/>
      </w:pPr>
      <w:rPr>
        <w:rFonts w:ascii="Symbol" w:hAnsi="Symbol" w:cs="Symbol" w:hint="default"/>
        <w:lang w:val="ru-RU" w:eastAsia="en-US" w:bidi="ar-SA"/>
      </w:rPr>
    </w:lvl>
    <w:lvl w:ilvl="6">
      <w:start w:val="1"/>
      <w:numFmt w:val="bullet"/>
      <w:lvlText w:val=""/>
      <w:lvlJc w:val="left"/>
      <w:pPr>
        <w:ind w:left="6864" w:hanging="699"/>
      </w:pPr>
      <w:rPr>
        <w:rFonts w:ascii="Symbol" w:hAnsi="Symbol" w:cs="Symbol" w:hint="default"/>
        <w:lang w:val="ru-RU" w:eastAsia="en-US" w:bidi="ar-SA"/>
      </w:rPr>
    </w:lvl>
    <w:lvl w:ilvl="7">
      <w:start w:val="1"/>
      <w:numFmt w:val="bullet"/>
      <w:lvlText w:val=""/>
      <w:lvlJc w:val="left"/>
      <w:pPr>
        <w:ind w:left="7788" w:hanging="699"/>
      </w:pPr>
      <w:rPr>
        <w:rFonts w:ascii="Symbol" w:hAnsi="Symbol" w:cs="Symbol" w:hint="default"/>
        <w:lang w:val="ru-RU" w:eastAsia="en-US" w:bidi="ar-SA"/>
      </w:rPr>
    </w:lvl>
    <w:lvl w:ilvl="8">
      <w:start w:val="1"/>
      <w:numFmt w:val="bullet"/>
      <w:lvlText w:val=""/>
      <w:lvlJc w:val="left"/>
      <w:pPr>
        <w:ind w:left="8712" w:hanging="699"/>
      </w:pPr>
      <w:rPr>
        <w:rFonts w:ascii="Symbol" w:hAnsi="Symbol" w:cs="Symbol" w:hint="default"/>
        <w:lang w:val="ru-RU" w:eastAsia="en-US" w:bidi="ar-SA"/>
      </w:rPr>
    </w:lvl>
  </w:abstractNum>
  <w:abstractNum w:abstractNumId="80">
    <w:lvl w:ilvl="0">
      <w:start w:val="1"/>
      <w:numFmt w:val="bullet"/>
      <w:lvlText w:val=""/>
      <w:lvlJc w:val="left"/>
      <w:pPr>
        <w:ind w:left="937" w:hanging="360"/>
      </w:pPr>
      <w:rPr>
        <w:rFonts w:ascii="Symbol" w:hAnsi="Symbol" w:cs="Symbol" w:hint="default"/>
      </w:rPr>
    </w:lvl>
    <w:lvl w:ilvl="1">
      <w:start w:val="1"/>
      <w:numFmt w:val="bullet"/>
      <w:lvlText w:val="o"/>
      <w:lvlJc w:val="left"/>
      <w:pPr>
        <w:ind w:left="1657" w:hanging="360"/>
      </w:pPr>
      <w:rPr>
        <w:rFonts w:ascii="Courier New" w:hAnsi="Courier New" w:cs="Courier New" w:hint="default"/>
        <w:rFonts w:cs="Courier New"/>
      </w:rPr>
    </w:lvl>
    <w:lvl w:ilvl="2">
      <w:start w:val="1"/>
      <w:numFmt w:val="bullet"/>
      <w:lvlText w:val=""/>
      <w:lvlJc w:val="left"/>
      <w:pPr>
        <w:ind w:left="2377" w:hanging="360"/>
      </w:pPr>
      <w:rPr>
        <w:rFonts w:ascii="Wingdings" w:hAnsi="Wingdings" w:cs="Wingdings" w:hint="default"/>
      </w:rPr>
    </w:lvl>
    <w:lvl w:ilvl="3">
      <w:start w:val="1"/>
      <w:numFmt w:val="bullet"/>
      <w:lvlText w:val=""/>
      <w:lvlJc w:val="left"/>
      <w:pPr>
        <w:ind w:left="3097" w:hanging="360"/>
      </w:pPr>
      <w:rPr>
        <w:rFonts w:ascii="Symbol" w:hAnsi="Symbol" w:cs="Symbol" w:hint="default"/>
      </w:rPr>
    </w:lvl>
    <w:lvl w:ilvl="4">
      <w:start w:val="1"/>
      <w:numFmt w:val="bullet"/>
      <w:lvlText w:val="o"/>
      <w:lvlJc w:val="left"/>
      <w:pPr>
        <w:ind w:left="3817" w:hanging="360"/>
      </w:pPr>
      <w:rPr>
        <w:rFonts w:ascii="Courier New" w:hAnsi="Courier New" w:cs="Courier New" w:hint="default"/>
        <w:rFonts w:cs="Courier New"/>
      </w:rPr>
    </w:lvl>
    <w:lvl w:ilvl="5">
      <w:start w:val="1"/>
      <w:numFmt w:val="bullet"/>
      <w:lvlText w:val=""/>
      <w:lvlJc w:val="left"/>
      <w:pPr>
        <w:ind w:left="4537" w:hanging="360"/>
      </w:pPr>
      <w:rPr>
        <w:rFonts w:ascii="Wingdings" w:hAnsi="Wingdings" w:cs="Wingdings" w:hint="default"/>
      </w:rPr>
    </w:lvl>
    <w:lvl w:ilvl="6">
      <w:start w:val="1"/>
      <w:numFmt w:val="bullet"/>
      <w:lvlText w:val=""/>
      <w:lvlJc w:val="left"/>
      <w:pPr>
        <w:ind w:left="5257" w:hanging="360"/>
      </w:pPr>
      <w:rPr>
        <w:rFonts w:ascii="Symbol" w:hAnsi="Symbol" w:cs="Symbol" w:hint="default"/>
      </w:rPr>
    </w:lvl>
    <w:lvl w:ilvl="7">
      <w:start w:val="1"/>
      <w:numFmt w:val="bullet"/>
      <w:lvlText w:val="o"/>
      <w:lvlJc w:val="left"/>
      <w:pPr>
        <w:ind w:left="5977" w:hanging="360"/>
      </w:pPr>
      <w:rPr>
        <w:rFonts w:ascii="Courier New" w:hAnsi="Courier New" w:cs="Courier New" w:hint="default"/>
        <w:rFonts w:cs="Courier New"/>
      </w:rPr>
    </w:lvl>
    <w:lvl w:ilvl="8">
      <w:start w:val="1"/>
      <w:numFmt w:val="bullet"/>
      <w:lvlText w:val=""/>
      <w:lvlJc w:val="left"/>
      <w:pPr>
        <w:ind w:left="6697" w:hanging="360"/>
      </w:pPr>
      <w:rPr>
        <w:rFonts w:ascii="Wingdings" w:hAnsi="Wingdings" w:cs="Wingdings" w:hint="default"/>
      </w:rPr>
    </w:lvl>
  </w:abstractNum>
  <w:abstractNum w:abstractNumId="81">
    <w:lvl w:ilvl="0">
      <w:start w:val="1"/>
      <w:numFmt w:val="bullet"/>
      <w:lvlText w:val=""/>
      <w:lvlJc w:val="left"/>
      <w:pPr>
        <w:ind w:left="1503" w:hanging="360"/>
      </w:pPr>
      <w:rPr>
        <w:rFonts w:ascii="Symbol" w:hAnsi="Symbol" w:cs="Symbol" w:hint="default"/>
      </w:rPr>
    </w:lvl>
    <w:lvl w:ilvl="1">
      <w:start w:val="1"/>
      <w:numFmt w:val="bullet"/>
      <w:lvlText w:val="o"/>
      <w:lvlJc w:val="left"/>
      <w:pPr>
        <w:ind w:left="2223" w:hanging="360"/>
      </w:pPr>
      <w:rPr>
        <w:rFonts w:ascii="Courier New" w:hAnsi="Courier New" w:cs="Courier New" w:hint="default"/>
        <w:rFonts w:cs="Courier New"/>
      </w:rPr>
    </w:lvl>
    <w:lvl w:ilvl="2">
      <w:start w:val="1"/>
      <w:numFmt w:val="bullet"/>
      <w:lvlText w:val=""/>
      <w:lvlJc w:val="left"/>
      <w:pPr>
        <w:ind w:left="2943" w:hanging="360"/>
      </w:pPr>
      <w:rPr>
        <w:rFonts w:ascii="Wingdings" w:hAnsi="Wingdings" w:cs="Wingdings" w:hint="default"/>
      </w:rPr>
    </w:lvl>
    <w:lvl w:ilvl="3">
      <w:start w:val="1"/>
      <w:numFmt w:val="bullet"/>
      <w:lvlText w:val=""/>
      <w:lvlJc w:val="left"/>
      <w:pPr>
        <w:ind w:left="3663" w:hanging="360"/>
      </w:pPr>
      <w:rPr>
        <w:rFonts w:ascii="Symbol" w:hAnsi="Symbol" w:cs="Symbol" w:hint="default"/>
      </w:rPr>
    </w:lvl>
    <w:lvl w:ilvl="4">
      <w:start w:val="1"/>
      <w:numFmt w:val="bullet"/>
      <w:lvlText w:val="o"/>
      <w:lvlJc w:val="left"/>
      <w:pPr>
        <w:ind w:left="4383" w:hanging="360"/>
      </w:pPr>
      <w:rPr>
        <w:rFonts w:ascii="Courier New" w:hAnsi="Courier New" w:cs="Courier New" w:hint="default"/>
        <w:rFonts w:cs="Courier New"/>
      </w:rPr>
    </w:lvl>
    <w:lvl w:ilvl="5">
      <w:start w:val="1"/>
      <w:numFmt w:val="bullet"/>
      <w:lvlText w:val=""/>
      <w:lvlJc w:val="left"/>
      <w:pPr>
        <w:ind w:left="5103" w:hanging="360"/>
      </w:pPr>
      <w:rPr>
        <w:rFonts w:ascii="Wingdings" w:hAnsi="Wingdings" w:cs="Wingdings" w:hint="default"/>
      </w:rPr>
    </w:lvl>
    <w:lvl w:ilvl="6">
      <w:start w:val="1"/>
      <w:numFmt w:val="bullet"/>
      <w:lvlText w:val=""/>
      <w:lvlJc w:val="left"/>
      <w:pPr>
        <w:ind w:left="5823" w:hanging="360"/>
      </w:pPr>
      <w:rPr>
        <w:rFonts w:ascii="Symbol" w:hAnsi="Symbol" w:cs="Symbol" w:hint="default"/>
      </w:rPr>
    </w:lvl>
    <w:lvl w:ilvl="7">
      <w:start w:val="1"/>
      <w:numFmt w:val="bullet"/>
      <w:lvlText w:val="o"/>
      <w:lvlJc w:val="left"/>
      <w:pPr>
        <w:ind w:left="6543" w:hanging="360"/>
      </w:pPr>
      <w:rPr>
        <w:rFonts w:ascii="Courier New" w:hAnsi="Courier New" w:cs="Courier New" w:hint="default"/>
        <w:rFonts w:cs="Courier New"/>
      </w:rPr>
    </w:lvl>
    <w:lvl w:ilvl="8">
      <w:start w:val="1"/>
      <w:numFmt w:val="bullet"/>
      <w:lvlText w:val=""/>
      <w:lvlJc w:val="left"/>
      <w:pPr>
        <w:ind w:left="7263" w:hanging="360"/>
      </w:pPr>
      <w:rPr>
        <w:rFonts w:ascii="Wingdings" w:hAnsi="Wingdings" w:cs="Wingdings" w:hint="default"/>
      </w:rPr>
    </w:lvl>
  </w:abstractNum>
  <w:abstractNum w:abstractNumId="82">
    <w:lvl w:ilvl="0">
      <w:start w:val="5"/>
      <w:numFmt w:val="decimal"/>
      <w:lvlText w:val="%1."/>
      <w:lvlJc w:val="left"/>
      <w:pPr>
        <w:ind w:left="540" w:hanging="540"/>
      </w:pPr>
      <w:rPr>
        <w:sz w:val="24"/>
        <w:b/>
        <w:rFonts w:ascii="Times New Roman" w:hAnsi="Times New Roman"/>
      </w:rPr>
    </w:lvl>
    <w:lvl w:ilvl="1">
      <w:start w:val="1"/>
      <w:numFmt w:val="decimal"/>
      <w:lvlText w:val="%1.%2."/>
      <w:lvlJc w:val="left"/>
      <w:pPr>
        <w:ind w:left="931" w:hanging="540"/>
      </w:pPr>
      <w:rPr>
        <w:sz w:val="24"/>
        <w:b w:val="false"/>
        <w:szCs w:val="20"/>
        <w:rFonts w:ascii="Times New Roman" w:hAnsi="Times New Roman"/>
        <w:color w:val="auto"/>
      </w:rPr>
    </w:lvl>
    <w:lvl w:ilvl="2">
      <w:start w:val="2"/>
      <w:numFmt w:val="decimal"/>
      <w:lvlText w:val="%1.%2.%3."/>
      <w:lvlJc w:val="left"/>
      <w:pPr>
        <w:ind w:left="1502" w:hanging="720"/>
      </w:pPr>
      <w:rPr>
        <w:sz w:val="22"/>
      </w:rPr>
    </w:lvl>
    <w:lvl w:ilvl="3">
      <w:start w:val="1"/>
      <w:numFmt w:val="decimal"/>
      <w:lvlText w:val="%1.%2.%3.%4."/>
      <w:lvlJc w:val="left"/>
      <w:pPr>
        <w:ind w:left="1893" w:hanging="720"/>
      </w:pPr>
      <w:rPr>
        <w:sz w:val="22"/>
      </w:rPr>
    </w:lvl>
    <w:lvl w:ilvl="4">
      <w:start w:val="1"/>
      <w:numFmt w:val="decimal"/>
      <w:lvlText w:val="%1.%2.%3.%4.%5."/>
      <w:lvlJc w:val="left"/>
      <w:pPr>
        <w:ind w:left="2644" w:hanging="1080"/>
      </w:pPr>
      <w:rPr>
        <w:sz w:val="22"/>
      </w:rPr>
    </w:lvl>
    <w:lvl w:ilvl="5">
      <w:start w:val="1"/>
      <w:numFmt w:val="decimal"/>
      <w:lvlText w:val="%1.%2.%3.%4.%5.%6."/>
      <w:lvlJc w:val="left"/>
      <w:pPr>
        <w:ind w:left="3035" w:hanging="1080"/>
      </w:pPr>
      <w:rPr>
        <w:sz w:val="22"/>
      </w:rPr>
    </w:lvl>
    <w:lvl w:ilvl="6">
      <w:start w:val="1"/>
      <w:numFmt w:val="decimal"/>
      <w:lvlText w:val="%1.%2.%3.%4.%5.%6.%7."/>
      <w:lvlJc w:val="left"/>
      <w:pPr>
        <w:ind w:left="3786" w:hanging="1440"/>
      </w:pPr>
      <w:rPr>
        <w:sz w:val="22"/>
      </w:rPr>
    </w:lvl>
    <w:lvl w:ilvl="7">
      <w:start w:val="1"/>
      <w:numFmt w:val="decimal"/>
      <w:lvlText w:val="%1.%2.%3.%4.%5.%6.%7.%8."/>
      <w:lvlJc w:val="left"/>
      <w:pPr>
        <w:ind w:left="4177" w:hanging="1440"/>
      </w:pPr>
      <w:rPr>
        <w:sz w:val="22"/>
      </w:rPr>
    </w:lvl>
    <w:lvl w:ilvl="8">
      <w:start w:val="1"/>
      <w:numFmt w:val="decimal"/>
      <w:lvlText w:val="%1.%2.%3.%4.%5.%6.%7.%8.%9."/>
      <w:lvlJc w:val="left"/>
      <w:pPr>
        <w:ind w:left="4928" w:hanging="1800"/>
      </w:pPr>
      <w:rPr>
        <w:sz w:val="22"/>
      </w:rPr>
    </w:lvl>
  </w:abstractNum>
  <w:abstractNum w:abstractNumId="83">
    <w:lvl w:ilvl="0">
      <w:start w:val="1"/>
      <w:numFmt w:val="bullet"/>
      <w:lvlText w:val=""/>
      <w:lvlJc w:val="left"/>
      <w:pPr>
        <w:ind w:left="1503" w:hanging="360"/>
      </w:pPr>
      <w:rPr>
        <w:rFonts w:ascii="Symbol" w:hAnsi="Symbol" w:cs="Symbol" w:hint="default"/>
      </w:rPr>
    </w:lvl>
    <w:lvl w:ilvl="1">
      <w:start w:val="1"/>
      <w:numFmt w:val="bullet"/>
      <w:lvlText w:val=""/>
      <w:lvlJc w:val="left"/>
      <w:pPr>
        <w:ind w:left="2223" w:hanging="360"/>
      </w:pPr>
      <w:rPr>
        <w:rFonts w:ascii="Symbol" w:hAnsi="Symbol" w:cs="Symbol" w:hint="default"/>
        <w:sz w:val="24"/>
        <w:szCs w:val="20"/>
      </w:rPr>
    </w:lvl>
    <w:lvl w:ilvl="2">
      <w:start w:val="1"/>
      <w:numFmt w:val="bullet"/>
      <w:lvlText w:val=""/>
      <w:lvlJc w:val="left"/>
      <w:pPr>
        <w:ind w:left="2943" w:hanging="360"/>
      </w:pPr>
      <w:rPr>
        <w:rFonts w:ascii="Wingdings" w:hAnsi="Wingdings" w:cs="Wingdings" w:hint="default"/>
      </w:rPr>
    </w:lvl>
    <w:lvl w:ilvl="3">
      <w:start w:val="1"/>
      <w:numFmt w:val="bullet"/>
      <w:lvlText w:val=""/>
      <w:lvlJc w:val="left"/>
      <w:pPr>
        <w:ind w:left="3663" w:hanging="360"/>
      </w:pPr>
      <w:rPr>
        <w:rFonts w:ascii="Symbol" w:hAnsi="Symbol" w:cs="Symbol" w:hint="default"/>
      </w:rPr>
    </w:lvl>
    <w:lvl w:ilvl="4">
      <w:start w:val="1"/>
      <w:numFmt w:val="bullet"/>
      <w:lvlText w:val="o"/>
      <w:lvlJc w:val="left"/>
      <w:pPr>
        <w:ind w:left="4383" w:hanging="360"/>
      </w:pPr>
      <w:rPr>
        <w:rFonts w:ascii="Courier New" w:hAnsi="Courier New" w:cs="Courier New" w:hint="default"/>
        <w:rFonts w:cs="Courier New"/>
      </w:rPr>
    </w:lvl>
    <w:lvl w:ilvl="5">
      <w:start w:val="1"/>
      <w:numFmt w:val="bullet"/>
      <w:lvlText w:val=""/>
      <w:lvlJc w:val="left"/>
      <w:pPr>
        <w:ind w:left="5103" w:hanging="360"/>
      </w:pPr>
      <w:rPr>
        <w:rFonts w:ascii="Wingdings" w:hAnsi="Wingdings" w:cs="Wingdings" w:hint="default"/>
      </w:rPr>
    </w:lvl>
    <w:lvl w:ilvl="6">
      <w:start w:val="1"/>
      <w:numFmt w:val="bullet"/>
      <w:lvlText w:val=""/>
      <w:lvlJc w:val="left"/>
      <w:pPr>
        <w:ind w:left="5823" w:hanging="360"/>
      </w:pPr>
      <w:rPr>
        <w:rFonts w:ascii="Symbol" w:hAnsi="Symbol" w:cs="Symbol" w:hint="default"/>
      </w:rPr>
    </w:lvl>
    <w:lvl w:ilvl="7">
      <w:start w:val="1"/>
      <w:numFmt w:val="bullet"/>
      <w:lvlText w:val="o"/>
      <w:lvlJc w:val="left"/>
      <w:pPr>
        <w:ind w:left="6543" w:hanging="360"/>
      </w:pPr>
      <w:rPr>
        <w:rFonts w:ascii="Courier New" w:hAnsi="Courier New" w:cs="Courier New" w:hint="default"/>
        <w:rFonts w:cs="Courier New"/>
      </w:rPr>
    </w:lvl>
    <w:lvl w:ilvl="8">
      <w:start w:val="1"/>
      <w:numFmt w:val="bullet"/>
      <w:lvlText w:val=""/>
      <w:lvlJc w:val="left"/>
      <w:pPr>
        <w:ind w:left="7263" w:hanging="360"/>
      </w:pPr>
      <w:rPr>
        <w:rFonts w:ascii="Wingdings" w:hAnsi="Wingdings" w:cs="Wingdings" w:hint="default"/>
      </w:rPr>
    </w:lvl>
  </w:abstractNum>
  <w:abstractNum w:abstractNumId="84">
    <w:lvl w:ilvl="0">
      <w:start w:val="1"/>
      <w:numFmt w:val="bullet"/>
      <w:lvlText w:val=""/>
      <w:lvlJc w:val="left"/>
      <w:pPr>
        <w:ind w:left="1503" w:hanging="360"/>
      </w:pPr>
      <w:rPr>
        <w:rFonts w:ascii="Symbol" w:hAnsi="Symbol" w:cs="Symbol" w:hint="default"/>
      </w:rPr>
    </w:lvl>
    <w:lvl w:ilvl="1">
      <w:start w:val="1"/>
      <w:numFmt w:val="bullet"/>
      <w:lvlText w:val=""/>
      <w:lvlJc w:val="left"/>
      <w:pPr>
        <w:ind w:left="2223" w:hanging="360"/>
      </w:pPr>
      <w:rPr>
        <w:rFonts w:ascii="Symbol" w:hAnsi="Symbol" w:cs="Symbol" w:hint="default"/>
      </w:rPr>
    </w:lvl>
    <w:lvl w:ilvl="2">
      <w:start w:val="1"/>
      <w:numFmt w:val="bullet"/>
      <w:lvlText w:val=""/>
      <w:lvlJc w:val="left"/>
      <w:pPr>
        <w:ind w:left="2943" w:hanging="360"/>
      </w:pPr>
      <w:rPr>
        <w:rFonts w:ascii="Symbol" w:hAnsi="Symbol" w:cs="Symbol" w:hint="default"/>
      </w:rPr>
    </w:lvl>
    <w:lvl w:ilvl="3">
      <w:start w:val="1"/>
      <w:numFmt w:val="bullet"/>
      <w:lvlText w:val=""/>
      <w:lvlJc w:val="left"/>
      <w:pPr>
        <w:ind w:left="3663" w:hanging="360"/>
      </w:pPr>
      <w:rPr>
        <w:rFonts w:ascii="Symbol" w:hAnsi="Symbol" w:cs="Symbol" w:hint="default"/>
      </w:rPr>
    </w:lvl>
    <w:lvl w:ilvl="4">
      <w:start w:val="1"/>
      <w:numFmt w:val="bullet"/>
      <w:lvlText w:val="o"/>
      <w:lvlJc w:val="left"/>
      <w:pPr>
        <w:ind w:left="4383" w:hanging="360"/>
      </w:pPr>
      <w:rPr>
        <w:rFonts w:ascii="Courier New" w:hAnsi="Courier New" w:cs="Courier New" w:hint="default"/>
        <w:rFonts w:cs="Courier New"/>
      </w:rPr>
    </w:lvl>
    <w:lvl w:ilvl="5">
      <w:start w:val="1"/>
      <w:numFmt w:val="bullet"/>
      <w:lvlText w:val=""/>
      <w:lvlJc w:val="left"/>
      <w:pPr>
        <w:ind w:left="5103" w:hanging="360"/>
      </w:pPr>
      <w:rPr>
        <w:rFonts w:ascii="Wingdings" w:hAnsi="Wingdings" w:cs="Wingdings" w:hint="default"/>
      </w:rPr>
    </w:lvl>
    <w:lvl w:ilvl="6">
      <w:start w:val="1"/>
      <w:numFmt w:val="bullet"/>
      <w:lvlText w:val=""/>
      <w:lvlJc w:val="left"/>
      <w:pPr>
        <w:ind w:left="5823" w:hanging="360"/>
      </w:pPr>
      <w:rPr>
        <w:rFonts w:ascii="Symbol" w:hAnsi="Symbol" w:cs="Symbol" w:hint="default"/>
      </w:rPr>
    </w:lvl>
    <w:lvl w:ilvl="7">
      <w:start w:val="1"/>
      <w:numFmt w:val="bullet"/>
      <w:lvlText w:val="o"/>
      <w:lvlJc w:val="left"/>
      <w:pPr>
        <w:ind w:left="6543" w:hanging="360"/>
      </w:pPr>
      <w:rPr>
        <w:rFonts w:ascii="Courier New" w:hAnsi="Courier New" w:cs="Courier New" w:hint="default"/>
        <w:rFonts w:cs="Courier New"/>
      </w:rPr>
    </w:lvl>
    <w:lvl w:ilvl="8">
      <w:start w:val="1"/>
      <w:numFmt w:val="bullet"/>
      <w:lvlText w:val=""/>
      <w:lvlJc w:val="left"/>
      <w:pPr>
        <w:ind w:left="7263" w:hanging="360"/>
      </w:pPr>
      <w:rPr>
        <w:rFonts w:ascii="Wingdings" w:hAnsi="Wingdings" w:cs="Wingdings" w:hint="default"/>
      </w:rPr>
    </w:lvl>
  </w:abstractNum>
  <w:abstractNum w:abstractNumId="85">
    <w:lvl w:ilvl="0">
      <w:start w:val="1"/>
      <w:numFmt w:val="bullet"/>
      <w:lvlText w:val=""/>
      <w:lvlJc w:val="left"/>
      <w:pPr>
        <w:ind w:left="720" w:hanging="360"/>
      </w:pPr>
      <w:rPr>
        <w:rFonts w:ascii="Symbol" w:hAnsi="Symbol" w:cs="Symbol" w:hint="default"/>
      </w:rPr>
    </w:lvl>
    <w:lvl w:ilvl="1">
      <w:start w:val="1"/>
      <w:numFmt w:val="bullet"/>
      <w:lvlText w:val=""/>
      <w:lvlJc w:val="left"/>
      <w:pPr>
        <w:ind w:left="1440" w:hanging="360"/>
      </w:pPr>
      <w:rPr>
        <w:rFonts w:ascii="Symbol" w:hAnsi="Symbol" w:cs="Symbol"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86">
    <w:lvl w:ilvl="0">
      <w:start w:val="1"/>
      <w:numFmt w:val="decimal"/>
      <w:lvlText w:val="%1."/>
      <w:lvlJc w:val="left"/>
      <w:pPr>
        <w:ind w:left="709" w:hanging="567"/>
      </w:pPr>
      <w:rPr>
        <w:spacing w:val="-1"/>
        <w:b/>
        <w:bCs/>
        <w:w w:val="99"/>
        <w:lang w:val="ru-RU" w:eastAsia="en-US" w:bidi="ar-SA"/>
      </w:rPr>
    </w:lvl>
    <w:lvl w:ilvl="1">
      <w:start w:val="1"/>
      <w:numFmt w:val="decimal"/>
      <w:lvlText w:val="%1.%2."/>
      <w:lvlJc w:val="left"/>
      <w:pPr>
        <w:ind w:left="217" w:hanging="567"/>
      </w:pPr>
      <w:rPr>
        <w:spacing w:val="-1"/>
        <w:b/>
        <w:bCs/>
        <w:w w:val="99"/>
        <w:lang w:val="ru-RU" w:eastAsia="en-US" w:bidi="ar-SA"/>
      </w:rPr>
    </w:lvl>
    <w:lvl w:ilvl="2">
      <w:start w:val="1"/>
      <w:numFmt w:val="decimal"/>
      <w:lvlText w:val="%1.%2.%3."/>
      <w:lvlJc w:val="left"/>
      <w:pPr>
        <w:ind w:left="217" w:hanging="567"/>
      </w:pPr>
      <w:rPr>
        <w:sz w:val="20"/>
        <w:spacing w:val="-1"/>
        <w:b/>
        <w:szCs w:val="20"/>
        <w:bCs/>
        <w:w w:val="99"/>
        <w:rFonts w:eastAsia="Arial" w:cs="Arial"/>
        <w:lang w:val="ru-RU" w:eastAsia="en-US" w:bidi="ar-SA"/>
      </w:rPr>
    </w:lvl>
    <w:lvl w:ilvl="3">
      <w:start w:val="1"/>
      <w:numFmt w:val="bullet"/>
      <w:lvlText w:val=""/>
      <w:lvlJc w:val="left"/>
      <w:pPr>
        <w:ind w:left="2226" w:hanging="567"/>
      </w:pPr>
      <w:rPr>
        <w:rFonts w:ascii="Symbol" w:hAnsi="Symbol" w:cs="Symbol" w:hint="default"/>
        <w:sz w:val="20"/>
        <w:szCs w:val="20"/>
        <w:w w:val="99"/>
        <w:rFonts w:cs="Symbol"/>
        <w:lang w:val="ru-RU" w:eastAsia="en-US" w:bidi="ar-SA"/>
      </w:rPr>
    </w:lvl>
    <w:lvl w:ilvl="4">
      <w:start w:val="1"/>
      <w:numFmt w:val="bullet"/>
      <w:lvlText w:val=""/>
      <w:lvlJc w:val="left"/>
      <w:pPr>
        <w:ind w:left="1140" w:hanging="567"/>
      </w:pPr>
      <w:rPr>
        <w:rFonts w:ascii="Symbol" w:hAnsi="Symbol" w:cs="Symbol" w:hint="default"/>
        <w:sz w:val="24"/>
        <w:lang w:val="ru-RU" w:eastAsia="en-US" w:bidi="ar-SA"/>
      </w:rPr>
    </w:lvl>
    <w:lvl w:ilvl="5">
      <w:start w:val="1"/>
      <w:numFmt w:val="bullet"/>
      <w:lvlText w:val=""/>
      <w:lvlJc w:val="left"/>
      <w:pPr>
        <w:ind w:left="1180" w:hanging="567"/>
      </w:pPr>
      <w:rPr>
        <w:rFonts w:ascii="Symbol" w:hAnsi="Symbol" w:cs="Symbol" w:hint="default"/>
        <w:lang w:val="ru-RU" w:eastAsia="en-US" w:bidi="ar-SA"/>
      </w:rPr>
    </w:lvl>
    <w:lvl w:ilvl="6">
      <w:start w:val="1"/>
      <w:numFmt w:val="bullet"/>
      <w:lvlText w:val=""/>
      <w:lvlJc w:val="left"/>
      <w:pPr>
        <w:ind w:left="1220" w:hanging="567"/>
      </w:pPr>
      <w:rPr>
        <w:rFonts w:ascii="Symbol" w:hAnsi="Symbol" w:cs="Symbol" w:hint="default"/>
        <w:lang w:val="ru-RU" w:eastAsia="en-US" w:bidi="ar-SA"/>
      </w:rPr>
    </w:lvl>
    <w:lvl w:ilvl="7">
      <w:start w:val="1"/>
      <w:numFmt w:val="bullet"/>
      <w:lvlText w:val=""/>
      <w:lvlJc w:val="left"/>
      <w:pPr>
        <w:ind w:left="1360" w:hanging="567"/>
      </w:pPr>
      <w:rPr>
        <w:rFonts w:ascii="Symbol" w:hAnsi="Symbol" w:cs="Symbol" w:hint="default"/>
        <w:lang w:val="ru-RU" w:eastAsia="en-US" w:bidi="ar-SA"/>
      </w:rPr>
    </w:lvl>
    <w:lvl w:ilvl="8">
      <w:start w:val="1"/>
      <w:numFmt w:val="bullet"/>
      <w:lvlText w:val=""/>
      <w:lvlJc w:val="left"/>
      <w:pPr>
        <w:ind w:left="1500" w:hanging="567"/>
      </w:pPr>
      <w:rPr>
        <w:rFonts w:ascii="Symbol" w:hAnsi="Symbol" w:cs="Symbol" w:hint="default"/>
        <w:lang w:val="ru-RU" w:eastAsia="en-US" w:bidi="ar-SA"/>
      </w:rPr>
    </w:lvl>
  </w:abstractNum>
  <w:abstractNum w:abstractNumId="87">
    <w:lvl w:ilvl="0">
      <w:start w:val="1"/>
      <w:numFmt w:val="bullet"/>
      <w:lvlText w:val=""/>
      <w:lvlJc w:val="left"/>
      <w:pPr>
        <w:ind w:left="1503" w:hanging="360"/>
      </w:pPr>
      <w:rPr>
        <w:rFonts w:ascii="Symbol" w:hAnsi="Symbol" w:cs="Symbol" w:hint="default"/>
      </w:rPr>
    </w:lvl>
    <w:lvl w:ilvl="1">
      <w:start w:val="1"/>
      <w:numFmt w:val="bullet"/>
      <w:lvlText w:val="o"/>
      <w:lvlJc w:val="left"/>
      <w:pPr>
        <w:ind w:left="2223" w:hanging="360"/>
      </w:pPr>
      <w:rPr>
        <w:rFonts w:ascii="Courier New" w:hAnsi="Courier New" w:cs="Courier New" w:hint="default"/>
        <w:rFonts w:cs="Courier New"/>
      </w:rPr>
    </w:lvl>
    <w:lvl w:ilvl="2">
      <w:start w:val="1"/>
      <w:numFmt w:val="bullet"/>
      <w:lvlText w:val=""/>
      <w:lvlJc w:val="left"/>
      <w:pPr>
        <w:ind w:left="2943" w:hanging="360"/>
      </w:pPr>
      <w:rPr>
        <w:rFonts w:ascii="Wingdings" w:hAnsi="Wingdings" w:cs="Wingdings" w:hint="default"/>
      </w:rPr>
    </w:lvl>
    <w:lvl w:ilvl="3">
      <w:start w:val="1"/>
      <w:numFmt w:val="bullet"/>
      <w:lvlText w:val=""/>
      <w:lvlJc w:val="left"/>
      <w:pPr>
        <w:ind w:left="3663" w:hanging="360"/>
      </w:pPr>
      <w:rPr>
        <w:rFonts w:ascii="Symbol" w:hAnsi="Symbol" w:cs="Symbol" w:hint="default"/>
      </w:rPr>
    </w:lvl>
    <w:lvl w:ilvl="4">
      <w:start w:val="1"/>
      <w:numFmt w:val="bullet"/>
      <w:lvlText w:val="o"/>
      <w:lvlJc w:val="left"/>
      <w:pPr>
        <w:ind w:left="4383" w:hanging="360"/>
      </w:pPr>
      <w:rPr>
        <w:rFonts w:ascii="Courier New" w:hAnsi="Courier New" w:cs="Courier New" w:hint="default"/>
        <w:rFonts w:cs="Courier New"/>
      </w:rPr>
    </w:lvl>
    <w:lvl w:ilvl="5">
      <w:start w:val="1"/>
      <w:numFmt w:val="bullet"/>
      <w:lvlText w:val=""/>
      <w:lvlJc w:val="left"/>
      <w:pPr>
        <w:ind w:left="5103" w:hanging="360"/>
      </w:pPr>
      <w:rPr>
        <w:rFonts w:ascii="Wingdings" w:hAnsi="Wingdings" w:cs="Wingdings" w:hint="default"/>
      </w:rPr>
    </w:lvl>
    <w:lvl w:ilvl="6">
      <w:start w:val="1"/>
      <w:numFmt w:val="bullet"/>
      <w:lvlText w:val=""/>
      <w:lvlJc w:val="left"/>
      <w:pPr>
        <w:ind w:left="5823" w:hanging="360"/>
      </w:pPr>
      <w:rPr>
        <w:rFonts w:ascii="Symbol" w:hAnsi="Symbol" w:cs="Symbol" w:hint="default"/>
      </w:rPr>
    </w:lvl>
    <w:lvl w:ilvl="7">
      <w:start w:val="1"/>
      <w:numFmt w:val="bullet"/>
      <w:lvlText w:val="o"/>
      <w:lvlJc w:val="left"/>
      <w:pPr>
        <w:ind w:left="6543" w:hanging="360"/>
      </w:pPr>
      <w:rPr>
        <w:rFonts w:ascii="Courier New" w:hAnsi="Courier New" w:cs="Courier New" w:hint="default"/>
        <w:rFonts w:cs="Courier New"/>
      </w:rPr>
    </w:lvl>
    <w:lvl w:ilvl="8">
      <w:start w:val="1"/>
      <w:numFmt w:val="bullet"/>
      <w:lvlText w:val=""/>
      <w:lvlJc w:val="left"/>
      <w:pPr>
        <w:ind w:left="7263" w:hanging="360"/>
      </w:pPr>
      <w:rPr>
        <w:rFonts w:ascii="Wingdings" w:hAnsi="Wingdings" w:cs="Wingdings" w:hint="default"/>
      </w:rPr>
    </w:lvl>
  </w:abstractNum>
  <w:abstractNum w:abstractNumId="8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89">
    <w:lvl w:ilvl="0">
      <w:start w:val="4"/>
      <w:numFmt w:val="decimal"/>
      <w:lvlText w:val="%1"/>
      <w:lvlJc w:val="left"/>
      <w:pPr>
        <w:ind w:left="435" w:hanging="435"/>
      </w:pPr>
      <w:rPr>
        <w:b/>
      </w:rPr>
    </w:lvl>
    <w:lvl w:ilvl="1">
      <w:start w:val="3"/>
      <w:numFmt w:val="decimal"/>
      <w:lvlText w:val="%1.%2"/>
      <w:lvlJc w:val="left"/>
      <w:pPr>
        <w:ind w:left="826" w:hanging="435"/>
      </w:pPr>
      <w:rPr>
        <w:sz w:val="24"/>
        <w:b w:val="false"/>
        <w:rFonts w:ascii="Times New Roman" w:hAnsi="Times New Roman"/>
      </w:rPr>
    </w:lvl>
    <w:lvl w:ilvl="2">
      <w:start w:val="2"/>
      <w:numFmt w:val="decimal"/>
      <w:lvlText w:val="%1.%2.%3"/>
      <w:lvlJc w:val="left"/>
      <w:pPr>
        <w:ind w:left="1502" w:hanging="720"/>
      </w:pPr>
      <w:rPr>
        <w:sz w:val="24"/>
        <w:b w:val="false"/>
        <w:rFonts w:ascii="Times New Roman" w:hAnsi="Times New Roman"/>
      </w:rPr>
    </w:lvl>
    <w:lvl w:ilvl="3">
      <w:start w:val="1"/>
      <w:numFmt w:val="decimal"/>
      <w:lvlText w:val="%1.%2.%3.%4"/>
      <w:lvlJc w:val="left"/>
      <w:pPr>
        <w:ind w:left="1893" w:hanging="720"/>
      </w:pPr>
      <w:rPr>
        <w:b/>
      </w:rPr>
    </w:lvl>
    <w:lvl w:ilvl="4">
      <w:start w:val="1"/>
      <w:numFmt w:val="decimal"/>
      <w:lvlText w:val="%1.%2.%3.%4.%5"/>
      <w:lvlJc w:val="left"/>
      <w:pPr>
        <w:ind w:left="2644" w:hanging="1080"/>
      </w:pPr>
      <w:rPr>
        <w:b/>
      </w:rPr>
    </w:lvl>
    <w:lvl w:ilvl="5">
      <w:start w:val="1"/>
      <w:numFmt w:val="decimal"/>
      <w:lvlText w:val="%1.%2.%3.%4.%5.%6"/>
      <w:lvlJc w:val="left"/>
      <w:pPr>
        <w:ind w:left="3035" w:hanging="1080"/>
      </w:pPr>
      <w:rPr>
        <w:b/>
      </w:rPr>
    </w:lvl>
    <w:lvl w:ilvl="6">
      <w:start w:val="1"/>
      <w:numFmt w:val="decimal"/>
      <w:lvlText w:val="%1.%2.%3.%4.%5.%6.%7"/>
      <w:lvlJc w:val="left"/>
      <w:pPr>
        <w:ind w:left="3786" w:hanging="1440"/>
      </w:pPr>
      <w:rPr>
        <w:b/>
      </w:rPr>
    </w:lvl>
    <w:lvl w:ilvl="7">
      <w:start w:val="1"/>
      <w:numFmt w:val="decimal"/>
      <w:lvlText w:val="%1.%2.%3.%4.%5.%6.%7.%8"/>
      <w:lvlJc w:val="left"/>
      <w:pPr>
        <w:ind w:left="4177" w:hanging="1440"/>
      </w:pPr>
      <w:rPr>
        <w:b/>
      </w:rPr>
    </w:lvl>
    <w:lvl w:ilvl="8">
      <w:start w:val="1"/>
      <w:numFmt w:val="decimal"/>
      <w:lvlText w:val="%1.%2.%3.%4.%5.%6.%7.%8.%9"/>
      <w:lvlJc w:val="left"/>
      <w:pPr>
        <w:ind w:left="4928" w:hanging="1800"/>
      </w:pPr>
      <w:rPr>
        <w:b/>
      </w:rPr>
    </w:lvl>
  </w:abstractNum>
  <w:abstractNum w:abstractNumId="90">
    <w:lvl w:ilvl="0">
      <w:start w:val="12"/>
      <w:numFmt w:val="decimal"/>
      <w:lvlText w:val="%1."/>
      <w:lvlJc w:val="left"/>
      <w:pPr>
        <w:ind w:left="943" w:hanging="375"/>
      </w:pPr>
    </w:lvl>
    <w:lvl w:ilvl="1">
      <w:start w:val="1"/>
      <w:numFmt w:val="decimal"/>
      <w:lvlText w:val="%1.%2"/>
      <w:lvlJc w:val="left"/>
      <w:pPr>
        <w:ind w:left="801" w:hanging="375"/>
      </w:pPr>
      <w:rPr>
        <w:sz w:val="24"/>
        <w:b w:val="false"/>
        <w:rFonts w:ascii="Times New Roman" w:hAnsi="Times New Roman"/>
        <w:color w:val="auto"/>
      </w:rPr>
    </w:lvl>
    <w:lvl w:ilvl="2">
      <w:start w:val="1"/>
      <w:numFmt w:val="decimal"/>
      <w:lvlText w:val="%1.%2.%3"/>
      <w:lvlJc w:val="left"/>
      <w:pPr>
        <w:ind w:left="2284" w:hanging="720"/>
      </w:pPr>
      <w:rPr>
        <w:b/>
      </w:rPr>
    </w:lvl>
    <w:lvl w:ilvl="3">
      <w:start w:val="1"/>
      <w:numFmt w:val="decimal"/>
      <w:lvlText w:val="%1.%2.%3.%4"/>
      <w:lvlJc w:val="left"/>
      <w:pPr>
        <w:ind w:left="3066" w:hanging="720"/>
      </w:pPr>
      <w:rPr>
        <w:b/>
      </w:rPr>
    </w:lvl>
    <w:lvl w:ilvl="4">
      <w:start w:val="1"/>
      <w:numFmt w:val="decimal"/>
      <w:lvlText w:val="%1.%2.%3.%4.%5"/>
      <w:lvlJc w:val="left"/>
      <w:pPr>
        <w:ind w:left="4208" w:hanging="1080"/>
      </w:pPr>
    </w:lvl>
    <w:lvl w:ilvl="5">
      <w:start w:val="1"/>
      <w:numFmt w:val="decimal"/>
      <w:lvlText w:val="%1.%2.%3.%4.%5.%6"/>
      <w:lvlJc w:val="left"/>
      <w:pPr>
        <w:ind w:left="4990" w:hanging="1080"/>
      </w:pPr>
    </w:lvl>
    <w:lvl w:ilvl="6">
      <w:start w:val="1"/>
      <w:numFmt w:val="decimal"/>
      <w:lvlText w:val="%1.%2.%3.%4.%5.%6.%7"/>
      <w:lvlJc w:val="left"/>
      <w:pPr>
        <w:ind w:left="6132" w:hanging="1440"/>
      </w:pPr>
    </w:lvl>
    <w:lvl w:ilvl="7">
      <w:start w:val="1"/>
      <w:numFmt w:val="decimal"/>
      <w:lvlText w:val="%1.%2.%3.%4.%5.%6.%7.%8"/>
      <w:lvlJc w:val="left"/>
      <w:pPr>
        <w:ind w:left="6914" w:hanging="1440"/>
      </w:pPr>
    </w:lvl>
    <w:lvl w:ilvl="8">
      <w:start w:val="1"/>
      <w:numFmt w:val="decimal"/>
      <w:lvlText w:val="%1.%2.%3.%4.%5.%6.%7.%8.%9"/>
      <w:lvlJc w:val="left"/>
      <w:pPr>
        <w:ind w:left="8056" w:hanging="1800"/>
      </w:pPr>
    </w:lvl>
  </w:abstractNum>
  <w:abstractNum w:abstractNumId="91">
    <w:lvl w:ilvl="0">
      <w:start w:val="1"/>
      <w:numFmt w:val="bullet"/>
      <w:lvlText w:val="-"/>
      <w:lvlJc w:val="left"/>
      <w:pPr>
        <w:ind w:left="720" w:hanging="360"/>
      </w:pPr>
      <w:rPr>
        <w:rFonts w:ascii="Arial" w:hAnsi="Arial" w:cs="Arial" w:hint="default"/>
        <w:sz w:val="24"/>
        <w:szCs w:val="20"/>
        <w:w w:val="99"/>
        <w:rFonts w:cs="Arial"/>
        <w:lang w:val="ru-RU" w:eastAsia="en-US" w:bidi="ar-SA"/>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92">
    <w:lvl w:ilvl="0">
      <w:start w:val="23"/>
      <w:numFmt w:val="decimal"/>
      <w:lvlText w:val="%1."/>
      <w:lvlJc w:val="left"/>
      <w:pPr>
        <w:ind w:left="375" w:hanging="375"/>
      </w:pPr>
    </w:lvl>
    <w:lvl w:ilvl="1">
      <w:start w:val="2"/>
      <w:numFmt w:val="decimal"/>
      <w:lvlText w:val="%1.%2"/>
      <w:lvlJc w:val="left"/>
      <w:pPr>
        <w:ind w:left="942" w:hanging="375"/>
      </w:pPr>
      <w:rPr>
        <w:sz w:val="24"/>
        <w:b w:val="false"/>
        <w:rFonts w:ascii="Times New Roman" w:hAnsi="Times New Roman"/>
        <w:color w:val="auto"/>
      </w:rPr>
    </w:lvl>
    <w:lvl w:ilvl="2">
      <w:start w:val="1"/>
      <w:numFmt w:val="decimal"/>
      <w:lvlText w:val="%1.%2.%3"/>
      <w:lvlJc w:val="left"/>
      <w:pPr>
        <w:ind w:left="1854" w:hanging="720"/>
      </w:pPr>
      <w:rPr>
        <w:b/>
      </w:r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93">
    <w:lvl w:ilvl="0">
      <w:start w:val="44"/>
      <w:numFmt w:val="decimal"/>
      <w:lvlText w:val="%1."/>
      <w:lvlJc w:val="left"/>
      <w:pPr>
        <w:ind w:left="375" w:hanging="375"/>
      </w:pPr>
      <w:rPr>
        <w:sz w:val="24"/>
        <w:b/>
        <w:rFonts w:ascii="Times New Roman" w:hAnsi="Times New Roman"/>
      </w:rPr>
    </w:lvl>
    <w:lvl w:ilvl="1">
      <w:start w:val="1"/>
      <w:numFmt w:val="decimal"/>
      <w:lvlText w:val="%1.%2"/>
      <w:lvlJc w:val="left"/>
      <w:pPr>
        <w:ind w:left="942" w:hanging="375"/>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94">
    <w:lvl w:ilvl="0">
      <w:start w:val="24"/>
      <w:numFmt w:val="decimal"/>
      <w:lvlText w:val="%1."/>
      <w:lvlJc w:val="left"/>
      <w:pPr>
        <w:ind w:left="375" w:hanging="375"/>
      </w:pPr>
    </w:lvl>
    <w:lvl w:ilvl="1">
      <w:start w:val="1"/>
      <w:numFmt w:val="decimal"/>
      <w:lvlText w:val="%1.%2"/>
      <w:lvlJc w:val="left"/>
      <w:pPr>
        <w:ind w:left="942" w:hanging="375"/>
      </w:pPr>
      <w:rPr>
        <w:sz w:val="24"/>
        <w:b w:val="false"/>
        <w:rFonts w:ascii="Times New Roman" w:hAnsi="Times New Roman"/>
        <w:color w:val="auto"/>
      </w:rPr>
    </w:lvl>
    <w:lvl w:ilvl="2">
      <w:start w:val="1"/>
      <w:numFmt w:val="decimal"/>
      <w:lvlText w:val="%1.%2.%3"/>
      <w:lvlJc w:val="left"/>
      <w:pPr>
        <w:ind w:left="1854" w:hanging="720"/>
      </w:pPr>
      <w:rPr>
        <w:b w:val="false"/>
      </w:r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95">
    <w:lvl w:ilvl="0">
      <w:start w:val="1"/>
      <w:numFmt w:val="bullet"/>
      <w:lvlText w:val=""/>
      <w:lvlJc w:val="left"/>
      <w:pPr>
        <w:ind w:left="1504" w:hanging="360"/>
      </w:pPr>
      <w:rPr>
        <w:rFonts w:ascii="Symbol" w:hAnsi="Symbol" w:cs="Symbol" w:hint="default"/>
      </w:rPr>
    </w:lvl>
    <w:lvl w:ilvl="1">
      <w:start w:val="1"/>
      <w:numFmt w:val="bullet"/>
      <w:lvlText w:val="o"/>
      <w:lvlJc w:val="left"/>
      <w:pPr>
        <w:ind w:left="2224" w:hanging="360"/>
      </w:pPr>
      <w:rPr>
        <w:rFonts w:ascii="Courier New" w:hAnsi="Courier New" w:cs="Courier New" w:hint="default"/>
        <w:rFonts w:cs="Courier New"/>
      </w:rPr>
    </w:lvl>
    <w:lvl w:ilvl="2">
      <w:start w:val="1"/>
      <w:numFmt w:val="bullet"/>
      <w:lvlText w:val=""/>
      <w:lvlJc w:val="left"/>
      <w:pPr>
        <w:ind w:left="2944" w:hanging="360"/>
      </w:pPr>
      <w:rPr>
        <w:rFonts w:ascii="Wingdings" w:hAnsi="Wingdings" w:cs="Wingdings" w:hint="default"/>
      </w:rPr>
    </w:lvl>
    <w:lvl w:ilvl="3">
      <w:start w:val="1"/>
      <w:numFmt w:val="bullet"/>
      <w:lvlText w:val=""/>
      <w:lvlJc w:val="left"/>
      <w:pPr>
        <w:ind w:left="3664" w:hanging="360"/>
      </w:pPr>
      <w:rPr>
        <w:rFonts w:ascii="Symbol" w:hAnsi="Symbol" w:cs="Symbol" w:hint="default"/>
      </w:rPr>
    </w:lvl>
    <w:lvl w:ilvl="4">
      <w:start w:val="1"/>
      <w:numFmt w:val="bullet"/>
      <w:lvlText w:val="o"/>
      <w:lvlJc w:val="left"/>
      <w:pPr>
        <w:ind w:left="4384" w:hanging="360"/>
      </w:pPr>
      <w:rPr>
        <w:rFonts w:ascii="Courier New" w:hAnsi="Courier New" w:cs="Courier New" w:hint="default"/>
        <w:rFonts w:cs="Courier New"/>
      </w:rPr>
    </w:lvl>
    <w:lvl w:ilvl="5">
      <w:start w:val="1"/>
      <w:numFmt w:val="bullet"/>
      <w:lvlText w:val=""/>
      <w:lvlJc w:val="left"/>
      <w:pPr>
        <w:ind w:left="5104" w:hanging="360"/>
      </w:pPr>
      <w:rPr>
        <w:rFonts w:ascii="Wingdings" w:hAnsi="Wingdings" w:cs="Wingdings" w:hint="default"/>
      </w:rPr>
    </w:lvl>
    <w:lvl w:ilvl="6">
      <w:start w:val="1"/>
      <w:numFmt w:val="bullet"/>
      <w:lvlText w:val=""/>
      <w:lvlJc w:val="left"/>
      <w:pPr>
        <w:ind w:left="5824" w:hanging="360"/>
      </w:pPr>
      <w:rPr>
        <w:rFonts w:ascii="Symbol" w:hAnsi="Symbol" w:cs="Symbol" w:hint="default"/>
      </w:rPr>
    </w:lvl>
    <w:lvl w:ilvl="7">
      <w:start w:val="1"/>
      <w:numFmt w:val="bullet"/>
      <w:lvlText w:val="o"/>
      <w:lvlJc w:val="left"/>
      <w:pPr>
        <w:ind w:left="6544" w:hanging="360"/>
      </w:pPr>
      <w:rPr>
        <w:rFonts w:ascii="Courier New" w:hAnsi="Courier New" w:cs="Courier New" w:hint="default"/>
        <w:rFonts w:cs="Courier New"/>
      </w:rPr>
    </w:lvl>
    <w:lvl w:ilvl="8">
      <w:start w:val="1"/>
      <w:numFmt w:val="bullet"/>
      <w:lvlText w:val=""/>
      <w:lvlJc w:val="left"/>
      <w:pPr>
        <w:ind w:left="7264" w:hanging="360"/>
      </w:pPr>
      <w:rPr>
        <w:rFonts w:ascii="Wingdings" w:hAnsi="Wingdings" w:cs="Wingdings" w:hint="default"/>
      </w:rPr>
    </w:lvl>
  </w:abstractNum>
  <w:abstractNum w:abstractNumId="96">
    <w:lvl w:ilvl="0">
      <w:start w:val="4"/>
      <w:numFmt w:val="decimal"/>
      <w:lvlText w:val="%1."/>
      <w:lvlJc w:val="left"/>
      <w:pPr>
        <w:ind w:left="360" w:hanging="360"/>
      </w:pPr>
    </w:lvl>
    <w:lvl w:ilvl="1">
      <w:start w:val="3"/>
      <w:numFmt w:val="decimal"/>
      <w:lvlText w:val="%1.%2."/>
      <w:lvlJc w:val="left"/>
      <w:pPr>
        <w:ind w:left="1211" w:hanging="360"/>
      </w:pPr>
      <w:rPr>
        <w:sz w:val="24"/>
        <w:b w:val="false"/>
        <w:rFonts w:ascii="Times New Roman" w:hAnsi="Times New Roman"/>
      </w:r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97">
    <w:lvl w:ilvl="0">
      <w:start w:val="11"/>
      <w:numFmt w:val="decimal"/>
      <w:lvlText w:val="%1."/>
      <w:lvlJc w:val="left"/>
      <w:pPr>
        <w:ind w:left="600" w:hanging="600"/>
      </w:pPr>
    </w:lvl>
    <w:lvl w:ilvl="1">
      <w:start w:val="16"/>
      <w:numFmt w:val="decimal"/>
      <w:lvlText w:val="%1.%2."/>
      <w:lvlJc w:val="left"/>
      <w:pPr>
        <w:ind w:left="1382" w:hanging="600"/>
      </w:pPr>
    </w:lvl>
    <w:lvl w:ilvl="2">
      <w:start w:val="1"/>
      <w:numFmt w:val="decimal"/>
      <w:lvlText w:val="%1.%2.%3."/>
      <w:lvlJc w:val="left"/>
      <w:pPr>
        <w:ind w:left="2284" w:hanging="720"/>
      </w:pPr>
    </w:lvl>
    <w:lvl w:ilvl="3">
      <w:start w:val="1"/>
      <w:numFmt w:val="decimal"/>
      <w:lvlText w:val="%1.%2.%3.%4."/>
      <w:lvlJc w:val="left"/>
      <w:pPr>
        <w:ind w:left="3066" w:hanging="720"/>
      </w:pPr>
    </w:lvl>
    <w:lvl w:ilvl="4">
      <w:start w:val="1"/>
      <w:numFmt w:val="decimal"/>
      <w:lvlText w:val="%1.%2.%3.%4.%5."/>
      <w:lvlJc w:val="left"/>
      <w:pPr>
        <w:ind w:left="4208" w:hanging="1080"/>
      </w:pPr>
    </w:lvl>
    <w:lvl w:ilvl="5">
      <w:start w:val="1"/>
      <w:numFmt w:val="decimal"/>
      <w:lvlText w:val="%1.%2.%3.%4.%5.%6."/>
      <w:lvlJc w:val="left"/>
      <w:pPr>
        <w:ind w:left="4990" w:hanging="1080"/>
      </w:pPr>
    </w:lvl>
    <w:lvl w:ilvl="6">
      <w:start w:val="1"/>
      <w:numFmt w:val="decimal"/>
      <w:lvlText w:val="%1.%2.%3.%4.%5.%6.%7."/>
      <w:lvlJc w:val="left"/>
      <w:pPr>
        <w:ind w:left="6132" w:hanging="1440"/>
      </w:pPr>
    </w:lvl>
    <w:lvl w:ilvl="7">
      <w:start w:val="1"/>
      <w:numFmt w:val="decimal"/>
      <w:lvlText w:val="%1.%2.%3.%4.%5.%6.%7.%8."/>
      <w:lvlJc w:val="left"/>
      <w:pPr>
        <w:ind w:left="6914" w:hanging="1440"/>
      </w:pPr>
    </w:lvl>
    <w:lvl w:ilvl="8">
      <w:start w:val="1"/>
      <w:numFmt w:val="decimal"/>
      <w:lvlText w:val="%1.%2.%3.%4.%5.%6.%7.%8.%9."/>
      <w:lvlJc w:val="left"/>
      <w:pPr>
        <w:ind w:left="8056" w:hanging="1800"/>
      </w:pPr>
    </w:lvl>
  </w:abstractNum>
  <w:abstractNum w:abstractNumId="98">
    <w:lvl w:ilvl="0">
      <w:start w:val="11"/>
      <w:numFmt w:val="decimal"/>
      <w:lvlText w:val="%1."/>
      <w:lvlJc w:val="left"/>
      <w:pPr>
        <w:ind w:left="600" w:hanging="600"/>
      </w:pPr>
    </w:lvl>
    <w:lvl w:ilvl="1">
      <w:start w:val="15"/>
      <w:numFmt w:val="decimal"/>
      <w:lvlText w:val="%1.%2."/>
      <w:lvlJc w:val="left"/>
      <w:pPr>
        <w:ind w:left="1382" w:hanging="600"/>
      </w:pPr>
    </w:lvl>
    <w:lvl w:ilvl="2">
      <w:start w:val="1"/>
      <w:numFmt w:val="decimal"/>
      <w:lvlText w:val="%1.%2.%3."/>
      <w:lvlJc w:val="left"/>
      <w:pPr>
        <w:ind w:left="2284" w:hanging="720"/>
      </w:pPr>
    </w:lvl>
    <w:lvl w:ilvl="3">
      <w:start w:val="1"/>
      <w:numFmt w:val="decimal"/>
      <w:lvlText w:val="%1.%2.%3.%4."/>
      <w:lvlJc w:val="left"/>
      <w:pPr>
        <w:ind w:left="3066" w:hanging="720"/>
      </w:pPr>
    </w:lvl>
    <w:lvl w:ilvl="4">
      <w:start w:val="1"/>
      <w:numFmt w:val="decimal"/>
      <w:lvlText w:val="%1.%2.%3.%4.%5."/>
      <w:lvlJc w:val="left"/>
      <w:pPr>
        <w:ind w:left="4208" w:hanging="1080"/>
      </w:pPr>
    </w:lvl>
    <w:lvl w:ilvl="5">
      <w:start w:val="1"/>
      <w:numFmt w:val="decimal"/>
      <w:lvlText w:val="%1.%2.%3.%4.%5.%6."/>
      <w:lvlJc w:val="left"/>
      <w:pPr>
        <w:ind w:left="4990" w:hanging="1080"/>
      </w:pPr>
    </w:lvl>
    <w:lvl w:ilvl="6">
      <w:start w:val="1"/>
      <w:numFmt w:val="decimal"/>
      <w:lvlText w:val="%1.%2.%3.%4.%5.%6.%7."/>
      <w:lvlJc w:val="left"/>
      <w:pPr>
        <w:ind w:left="6132" w:hanging="1440"/>
      </w:pPr>
    </w:lvl>
    <w:lvl w:ilvl="7">
      <w:start w:val="1"/>
      <w:numFmt w:val="decimal"/>
      <w:lvlText w:val="%1.%2.%3.%4.%5.%6.%7.%8."/>
      <w:lvlJc w:val="left"/>
      <w:pPr>
        <w:ind w:left="6914" w:hanging="1440"/>
      </w:pPr>
    </w:lvl>
    <w:lvl w:ilvl="8">
      <w:start w:val="1"/>
      <w:numFmt w:val="decimal"/>
      <w:lvlText w:val="%1.%2.%3.%4.%5.%6.%7.%8.%9."/>
      <w:lvlJc w:val="left"/>
      <w:pPr>
        <w:ind w:left="8056" w:hanging="1800"/>
      </w:pPr>
    </w:lvl>
  </w:abstractNum>
  <w:abstractNum w:abstractNumId="99">
    <w:lvl w:ilvl="0">
      <w:start w:val="11"/>
      <w:numFmt w:val="decimal"/>
      <w:lvlText w:val="%1."/>
      <w:lvlJc w:val="left"/>
      <w:pPr>
        <w:ind w:left="600" w:hanging="600"/>
      </w:pPr>
    </w:lvl>
    <w:lvl w:ilvl="1">
      <w:start w:val="14"/>
      <w:numFmt w:val="decimal"/>
      <w:lvlText w:val="%1.%2."/>
      <w:lvlJc w:val="left"/>
      <w:pPr>
        <w:ind w:left="1382" w:hanging="600"/>
      </w:pPr>
    </w:lvl>
    <w:lvl w:ilvl="2">
      <w:start w:val="1"/>
      <w:numFmt w:val="decimal"/>
      <w:lvlText w:val="%1.%2.%3."/>
      <w:lvlJc w:val="left"/>
      <w:pPr>
        <w:ind w:left="2284" w:hanging="720"/>
      </w:pPr>
    </w:lvl>
    <w:lvl w:ilvl="3">
      <w:start w:val="1"/>
      <w:numFmt w:val="decimal"/>
      <w:lvlText w:val="%1.%2.%3.%4."/>
      <w:lvlJc w:val="left"/>
      <w:pPr>
        <w:ind w:left="3066" w:hanging="720"/>
      </w:pPr>
    </w:lvl>
    <w:lvl w:ilvl="4">
      <w:start w:val="1"/>
      <w:numFmt w:val="decimal"/>
      <w:lvlText w:val="%1.%2.%3.%4.%5."/>
      <w:lvlJc w:val="left"/>
      <w:pPr>
        <w:ind w:left="4208" w:hanging="1080"/>
      </w:pPr>
    </w:lvl>
    <w:lvl w:ilvl="5">
      <w:start w:val="1"/>
      <w:numFmt w:val="decimal"/>
      <w:lvlText w:val="%1.%2.%3.%4.%5.%6."/>
      <w:lvlJc w:val="left"/>
      <w:pPr>
        <w:ind w:left="4990" w:hanging="1080"/>
      </w:pPr>
    </w:lvl>
    <w:lvl w:ilvl="6">
      <w:start w:val="1"/>
      <w:numFmt w:val="decimal"/>
      <w:lvlText w:val="%1.%2.%3.%4.%5.%6.%7."/>
      <w:lvlJc w:val="left"/>
      <w:pPr>
        <w:ind w:left="6132" w:hanging="1440"/>
      </w:pPr>
    </w:lvl>
    <w:lvl w:ilvl="7">
      <w:start w:val="1"/>
      <w:numFmt w:val="decimal"/>
      <w:lvlText w:val="%1.%2.%3.%4.%5.%6.%7.%8."/>
      <w:lvlJc w:val="left"/>
      <w:pPr>
        <w:ind w:left="6914" w:hanging="1440"/>
      </w:pPr>
    </w:lvl>
    <w:lvl w:ilvl="8">
      <w:start w:val="1"/>
      <w:numFmt w:val="decimal"/>
      <w:lvlText w:val="%1.%2.%3.%4.%5.%6.%7.%8.%9."/>
      <w:lvlJc w:val="left"/>
      <w:pPr>
        <w:ind w:left="8056" w:hanging="1800"/>
      </w:pPr>
    </w:lvl>
  </w:abstractNum>
  <w:abstractNum w:abstractNumId="100">
    <w:lvl w:ilvl="0">
      <w:start w:val="11"/>
      <w:numFmt w:val="decimal"/>
      <w:lvlText w:val="%1."/>
      <w:lvlJc w:val="left"/>
      <w:pPr>
        <w:ind w:left="600" w:hanging="600"/>
      </w:pPr>
    </w:lvl>
    <w:lvl w:ilvl="1">
      <w:start w:val="12"/>
      <w:numFmt w:val="decimal"/>
      <w:lvlText w:val="%1.%2."/>
      <w:lvlJc w:val="left"/>
      <w:pPr>
        <w:ind w:left="1382" w:hanging="600"/>
      </w:pPr>
    </w:lvl>
    <w:lvl w:ilvl="2">
      <w:start w:val="1"/>
      <w:numFmt w:val="decimal"/>
      <w:lvlText w:val="%1.%2.%3."/>
      <w:lvlJc w:val="left"/>
      <w:pPr>
        <w:ind w:left="2284" w:hanging="720"/>
      </w:pPr>
    </w:lvl>
    <w:lvl w:ilvl="3">
      <w:start w:val="1"/>
      <w:numFmt w:val="decimal"/>
      <w:lvlText w:val="%1.%2.%3.%4."/>
      <w:lvlJc w:val="left"/>
      <w:pPr>
        <w:ind w:left="3066" w:hanging="720"/>
      </w:pPr>
    </w:lvl>
    <w:lvl w:ilvl="4">
      <w:start w:val="1"/>
      <w:numFmt w:val="decimal"/>
      <w:lvlText w:val="%1.%2.%3.%4.%5."/>
      <w:lvlJc w:val="left"/>
      <w:pPr>
        <w:ind w:left="4208" w:hanging="1080"/>
      </w:pPr>
    </w:lvl>
    <w:lvl w:ilvl="5">
      <w:start w:val="1"/>
      <w:numFmt w:val="decimal"/>
      <w:lvlText w:val="%1.%2.%3.%4.%5.%6."/>
      <w:lvlJc w:val="left"/>
      <w:pPr>
        <w:ind w:left="4990" w:hanging="1080"/>
      </w:pPr>
    </w:lvl>
    <w:lvl w:ilvl="6">
      <w:start w:val="1"/>
      <w:numFmt w:val="decimal"/>
      <w:lvlText w:val="%1.%2.%3.%4.%5.%6.%7."/>
      <w:lvlJc w:val="left"/>
      <w:pPr>
        <w:ind w:left="6132" w:hanging="1440"/>
      </w:pPr>
    </w:lvl>
    <w:lvl w:ilvl="7">
      <w:start w:val="1"/>
      <w:numFmt w:val="decimal"/>
      <w:lvlText w:val="%1.%2.%3.%4.%5.%6.%7.%8."/>
      <w:lvlJc w:val="left"/>
      <w:pPr>
        <w:ind w:left="6914" w:hanging="1440"/>
      </w:pPr>
    </w:lvl>
    <w:lvl w:ilvl="8">
      <w:start w:val="1"/>
      <w:numFmt w:val="decimal"/>
      <w:lvlText w:val="%1.%2.%3.%4.%5.%6.%7.%8.%9."/>
      <w:lvlJc w:val="left"/>
      <w:pPr>
        <w:ind w:left="8056" w:hanging="1800"/>
      </w:pPr>
    </w:lvl>
  </w:abstractNum>
  <w:abstractNum w:abstractNumId="101">
    <w:lvl w:ilvl="0">
      <w:start w:val="33"/>
      <w:numFmt w:val="decimal"/>
      <w:lvlText w:val="%1."/>
      <w:lvlJc w:val="left"/>
      <w:pPr>
        <w:ind w:left="420" w:hanging="420"/>
      </w:pPr>
    </w:lvl>
    <w:lvl w:ilvl="1">
      <w:start w:val="7"/>
      <w:numFmt w:val="decimal"/>
      <w:lvlText w:val="%1.%2"/>
      <w:lvlJc w:val="left"/>
      <w:pPr>
        <w:ind w:left="987" w:hanging="42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02">
    <w:lvl w:ilvl="0">
      <w:start w:val="43"/>
      <w:numFmt w:val="decimal"/>
      <w:lvlText w:val="%1."/>
      <w:lvlJc w:val="left"/>
      <w:pPr>
        <w:ind w:left="420" w:hanging="420"/>
      </w:pPr>
    </w:lvl>
    <w:lvl w:ilvl="1">
      <w:start w:val="1"/>
      <w:numFmt w:val="decimal"/>
      <w:lvlText w:val="%1.%2"/>
      <w:lvlJc w:val="left"/>
      <w:pPr>
        <w:ind w:left="987" w:hanging="42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03">
    <w:lvl w:ilvl="0">
      <w:start w:val="34"/>
      <w:numFmt w:val="decimal"/>
      <w:lvlText w:val="%1."/>
      <w:lvlJc w:val="left"/>
      <w:pPr>
        <w:ind w:left="420" w:hanging="420"/>
      </w:pPr>
    </w:lvl>
    <w:lvl w:ilvl="1">
      <w:start w:val="1"/>
      <w:numFmt w:val="decimal"/>
      <w:lvlText w:val="%1.%2"/>
      <w:lvlJc w:val="left"/>
      <w:pPr>
        <w:ind w:left="987" w:hanging="420"/>
      </w:pPr>
      <w:rPr>
        <w:sz w:val="24"/>
        <w:rFonts w:ascii="Times New Roman" w:hAnsi="Times New Roman"/>
        <w:color w:val="auto"/>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0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bering>
</file>

<file path=word/settings.xml><?xml version="1.0" encoding="utf-8"?>
<w:settings xmlns:w="http://schemas.openxmlformats.org/wordprocessingml/2006/main">
  <w:zoom w:percent="11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164c5"/>
    <w:pPr>
      <w:widowControl w:val="false"/>
      <w:bidi w:val="0"/>
      <w:jc w:val="left"/>
    </w:pPr>
    <w:rPr>
      <w:rFonts w:ascii="Arial" w:hAnsi="Arial" w:eastAsia="Arial" w:cs="Arial"/>
      <w:color w:val="auto"/>
      <w:kern w:val="0"/>
      <w:sz w:val="22"/>
      <w:szCs w:val="22"/>
      <w:lang w:val="ru-RU" w:eastAsia="en-US" w:bidi="ar-SA"/>
    </w:rPr>
  </w:style>
  <w:style w:type="paragraph" w:styleId="1">
    <w:name w:val="Heading 1"/>
    <w:basedOn w:val="Normal"/>
    <w:link w:val="10"/>
    <w:uiPriority w:val="9"/>
    <w:qFormat/>
    <w:pPr>
      <w:ind w:left="783" w:hanging="0"/>
      <w:jc w:val="both"/>
      <w:outlineLvl w:val="0"/>
    </w:pPr>
    <w:rPr>
      <w:b/>
      <w:bCs/>
      <w:sz w:val="20"/>
      <w:szCs w:val="20"/>
    </w:rPr>
  </w:style>
  <w:style w:type="paragraph" w:styleId="2">
    <w:name w:val="Heading 2"/>
    <w:basedOn w:val="Normal"/>
    <w:uiPriority w:val="9"/>
    <w:unhideWhenUsed/>
    <w:qFormat/>
    <w:pPr>
      <w:ind w:left="1350" w:hanging="1133"/>
      <w:outlineLvl w:val="1"/>
    </w:pPr>
    <w:rPr>
      <w:b/>
      <w:bCs/>
      <w:i/>
      <w:iCs/>
      <w:sz w:val="20"/>
      <w:szCs w:val="20"/>
    </w:rPr>
  </w:style>
  <w:style w:type="character" w:styleId="DefaultParagraphFont" w:default="1">
    <w:name w:val="Default Paragraph Font"/>
    <w:uiPriority w:val="1"/>
    <w:semiHidden/>
    <w:unhideWhenUsed/>
    <w:qFormat/>
    <w:rPr/>
  </w:style>
  <w:style w:type="character" w:styleId="Style12">
    <w:name w:val="Интернет-ссылка"/>
    <w:basedOn w:val="DefaultParagraphFont"/>
    <w:uiPriority w:val="99"/>
    <w:unhideWhenUsed/>
    <w:rsid w:val="008348e4"/>
    <w:rPr>
      <w:color w:val="0000FF" w:themeColor="hyperlink"/>
      <w:u w:val="single"/>
    </w:rPr>
  </w:style>
  <w:style w:type="character" w:styleId="11" w:customStyle="1">
    <w:name w:val="Неразрешенное упоминание1"/>
    <w:basedOn w:val="DefaultParagraphFont"/>
    <w:uiPriority w:val="99"/>
    <w:semiHidden/>
    <w:unhideWhenUsed/>
    <w:qFormat/>
    <w:rsid w:val="008348e4"/>
    <w:rPr>
      <w:color w:val="605E5C"/>
      <w:shd w:fill="E1DFDD" w:val="clear"/>
    </w:rPr>
  </w:style>
  <w:style w:type="character" w:styleId="Style13" w:customStyle="1">
    <w:name w:val="Верхний колонтитул Знак"/>
    <w:basedOn w:val="DefaultParagraphFont"/>
    <w:link w:val="a7"/>
    <w:uiPriority w:val="99"/>
    <w:qFormat/>
    <w:rsid w:val="004a5e5d"/>
    <w:rPr>
      <w:rFonts w:ascii="Arial" w:hAnsi="Arial" w:eastAsia="Arial" w:cs="Arial"/>
      <w:lang w:val="ru-RU"/>
    </w:rPr>
  </w:style>
  <w:style w:type="character" w:styleId="Style14" w:customStyle="1">
    <w:name w:val="Нижний колонтитул Знак"/>
    <w:basedOn w:val="DefaultParagraphFont"/>
    <w:link w:val="a9"/>
    <w:uiPriority w:val="99"/>
    <w:qFormat/>
    <w:rsid w:val="004a5e5d"/>
    <w:rPr>
      <w:rFonts w:ascii="Arial" w:hAnsi="Arial" w:eastAsia="Arial" w:cs="Arial"/>
      <w:lang w:val="ru-RU"/>
    </w:rPr>
  </w:style>
  <w:style w:type="character" w:styleId="12" w:customStyle="1">
    <w:name w:val="Заголовок 1 Знак"/>
    <w:basedOn w:val="DefaultParagraphFont"/>
    <w:link w:val="1"/>
    <w:uiPriority w:val="9"/>
    <w:qFormat/>
    <w:rsid w:val="004a5e5d"/>
    <w:rPr>
      <w:rFonts w:ascii="Arial" w:hAnsi="Arial" w:eastAsia="Arial" w:cs="Arial"/>
      <w:b/>
      <w:bCs/>
      <w:sz w:val="20"/>
      <w:szCs w:val="20"/>
      <w:lang w:val="ru-RU"/>
    </w:rPr>
  </w:style>
  <w:style w:type="character" w:styleId="Style15" w:customStyle="1">
    <w:name w:val="Основной текст Знак"/>
    <w:basedOn w:val="DefaultParagraphFont"/>
    <w:link w:val="a3"/>
    <w:uiPriority w:val="1"/>
    <w:qFormat/>
    <w:rsid w:val="004a5e5d"/>
    <w:rPr>
      <w:rFonts w:ascii="Arial" w:hAnsi="Arial" w:eastAsia="Arial" w:cs="Arial"/>
      <w:sz w:val="20"/>
      <w:szCs w:val="20"/>
      <w:lang w:val="ru-RU"/>
    </w:rPr>
  </w:style>
  <w:style w:type="character" w:styleId="Annotationreference">
    <w:name w:val="annotation reference"/>
    <w:basedOn w:val="DefaultParagraphFont"/>
    <w:uiPriority w:val="99"/>
    <w:semiHidden/>
    <w:unhideWhenUsed/>
    <w:qFormat/>
    <w:rsid w:val="00296a30"/>
    <w:rPr>
      <w:sz w:val="16"/>
      <w:szCs w:val="16"/>
    </w:rPr>
  </w:style>
  <w:style w:type="character" w:styleId="Style16" w:customStyle="1">
    <w:name w:val="Текст примечания Знак"/>
    <w:basedOn w:val="DefaultParagraphFont"/>
    <w:link w:val="ac"/>
    <w:uiPriority w:val="99"/>
    <w:semiHidden/>
    <w:qFormat/>
    <w:rsid w:val="00296a30"/>
    <w:rPr>
      <w:rFonts w:ascii="Arial" w:hAnsi="Arial" w:eastAsia="Arial" w:cs="Arial"/>
      <w:sz w:val="20"/>
      <w:szCs w:val="20"/>
      <w:lang w:val="ru-RU"/>
    </w:rPr>
  </w:style>
  <w:style w:type="character" w:styleId="Style17" w:customStyle="1">
    <w:name w:val="Тема примечания Знак"/>
    <w:basedOn w:val="Style16"/>
    <w:link w:val="ae"/>
    <w:uiPriority w:val="99"/>
    <w:semiHidden/>
    <w:qFormat/>
    <w:rsid w:val="00296a30"/>
    <w:rPr>
      <w:rFonts w:ascii="Arial" w:hAnsi="Arial" w:eastAsia="Arial" w:cs="Arial"/>
      <w:b/>
      <w:bCs/>
      <w:sz w:val="20"/>
      <w:szCs w:val="20"/>
      <w:lang w:val="ru-RU"/>
    </w:rPr>
  </w:style>
  <w:style w:type="character" w:styleId="Style18" w:customStyle="1">
    <w:name w:val="Текст выноски Знак"/>
    <w:basedOn w:val="DefaultParagraphFont"/>
    <w:link w:val="af0"/>
    <w:uiPriority w:val="99"/>
    <w:semiHidden/>
    <w:qFormat/>
    <w:rsid w:val="000562ea"/>
    <w:rPr>
      <w:rFonts w:ascii="Segoe UI" w:hAnsi="Segoe UI" w:eastAsia="Arial" w:cs="Segoe UI"/>
      <w:sz w:val="18"/>
      <w:szCs w:val="18"/>
      <w:lang w:val="ru-RU"/>
    </w:rPr>
  </w:style>
  <w:style w:type="character" w:styleId="Style19" w:customStyle="1">
    <w:name w:val="Основной текст с отступом Знак"/>
    <w:basedOn w:val="DefaultParagraphFont"/>
    <w:link w:val="af2"/>
    <w:uiPriority w:val="99"/>
    <w:semiHidden/>
    <w:qFormat/>
    <w:rsid w:val="00ba0364"/>
    <w:rPr>
      <w:rFonts w:ascii="Arial" w:hAnsi="Arial" w:eastAsia="Arial" w:cs="Arial"/>
      <w:lang w:val="ru-RU"/>
    </w:rPr>
  </w:style>
  <w:style w:type="character" w:styleId="FollowedHyperlink">
    <w:name w:val="FollowedHyperlink"/>
    <w:basedOn w:val="DefaultParagraphFont"/>
    <w:uiPriority w:val="99"/>
    <w:semiHidden/>
    <w:unhideWhenUsed/>
    <w:qFormat/>
    <w:rsid w:val="003d00f7"/>
    <w:rPr>
      <w:color w:val="800080" w:themeColor="followedHyperlink"/>
      <w:u w:val="single"/>
    </w:rPr>
  </w:style>
  <w:style w:type="paragraph" w:styleId="Style20">
    <w:name w:val="Заголовок"/>
    <w:basedOn w:val="Normal"/>
    <w:next w:val="Style21"/>
    <w:qFormat/>
    <w:pPr>
      <w:keepNext w:val="true"/>
      <w:spacing w:before="240" w:after="120"/>
    </w:pPr>
    <w:rPr>
      <w:rFonts w:ascii="Liberation Sans" w:hAnsi="Liberation Sans" w:eastAsia="Microsoft YaHei" w:cs="Arial"/>
      <w:sz w:val="28"/>
      <w:szCs w:val="28"/>
    </w:rPr>
  </w:style>
  <w:style w:type="paragraph" w:styleId="Style21">
    <w:name w:val="Body Text"/>
    <w:basedOn w:val="Normal"/>
    <w:link w:val="a4"/>
    <w:uiPriority w:val="1"/>
    <w:qFormat/>
    <w:pPr>
      <w:ind w:left="217" w:firstLine="566"/>
      <w:jc w:val="both"/>
    </w:pPr>
    <w:rPr>
      <w:sz w:val="20"/>
      <w:szCs w:val="20"/>
    </w:rPr>
  </w:style>
  <w:style w:type="paragraph" w:styleId="Style22">
    <w:name w:val="List"/>
    <w:basedOn w:val="Style21"/>
    <w:pPr/>
    <w:rPr>
      <w:rFonts w:cs="Arial"/>
    </w:rPr>
  </w:style>
  <w:style w:type="paragraph" w:styleId="Style23">
    <w:name w:val="Caption"/>
    <w:basedOn w:val="Normal"/>
    <w:qFormat/>
    <w:pPr>
      <w:suppressLineNumbers/>
      <w:spacing w:before="120" w:after="120"/>
    </w:pPr>
    <w:rPr>
      <w:rFonts w:cs="Arial"/>
      <w:i/>
      <w:iCs/>
      <w:sz w:val="24"/>
      <w:szCs w:val="24"/>
    </w:rPr>
  </w:style>
  <w:style w:type="paragraph" w:styleId="Style24">
    <w:name w:val="Указатель"/>
    <w:basedOn w:val="Normal"/>
    <w:qFormat/>
    <w:pPr>
      <w:suppressLineNumbers/>
    </w:pPr>
    <w:rPr>
      <w:rFonts w:cs="Arial"/>
    </w:rPr>
  </w:style>
  <w:style w:type="paragraph" w:styleId="13">
    <w:name w:val="TOC 1"/>
    <w:basedOn w:val="Normal"/>
    <w:uiPriority w:val="1"/>
    <w:qFormat/>
    <w:pPr>
      <w:spacing w:before="121" w:after="0"/>
      <w:ind w:left="217" w:hanging="0"/>
    </w:pPr>
    <w:rPr>
      <w:b/>
      <w:bCs/>
      <w:i/>
      <w:iCs/>
      <w:sz w:val="20"/>
      <w:szCs w:val="20"/>
    </w:rPr>
  </w:style>
  <w:style w:type="paragraph" w:styleId="21">
    <w:name w:val="TOC 2"/>
    <w:basedOn w:val="Normal"/>
    <w:uiPriority w:val="1"/>
    <w:qFormat/>
    <w:pPr>
      <w:spacing w:lineRule="exact" w:line="229"/>
      <w:ind w:left="937" w:hanging="318"/>
      <w:jc w:val="both"/>
    </w:pPr>
    <w:rPr>
      <w:b/>
      <w:bCs/>
      <w:sz w:val="20"/>
      <w:szCs w:val="20"/>
    </w:rPr>
  </w:style>
  <w:style w:type="paragraph" w:styleId="3">
    <w:name w:val="TOC 3"/>
    <w:basedOn w:val="Normal"/>
    <w:uiPriority w:val="1"/>
    <w:qFormat/>
    <w:pPr>
      <w:ind w:left="1316" w:hanging="699"/>
    </w:pPr>
    <w:rPr>
      <w:b/>
      <w:bCs/>
      <w:i/>
      <w:iCs/>
      <w:sz w:val="20"/>
      <w:szCs w:val="20"/>
    </w:rPr>
  </w:style>
  <w:style w:type="paragraph" w:styleId="ListParagraph">
    <w:name w:val="List Paragraph"/>
    <w:basedOn w:val="Normal"/>
    <w:uiPriority w:val="1"/>
    <w:qFormat/>
    <w:pPr>
      <w:ind w:left="217" w:firstLine="566"/>
      <w:jc w:val="both"/>
    </w:pPr>
    <w:rPr/>
  </w:style>
  <w:style w:type="paragraph" w:styleId="TableParagraph" w:customStyle="1">
    <w:name w:val="Table Paragraph"/>
    <w:basedOn w:val="Normal"/>
    <w:uiPriority w:val="1"/>
    <w:qFormat/>
    <w:pPr>
      <w:ind w:left="107" w:hanging="0"/>
    </w:pPr>
    <w:rPr/>
  </w:style>
  <w:style w:type="paragraph" w:styleId="Style25">
    <w:name w:val="Верхний и нижний колонтитулы"/>
    <w:basedOn w:val="Normal"/>
    <w:qFormat/>
    <w:pPr/>
    <w:rPr/>
  </w:style>
  <w:style w:type="paragraph" w:styleId="Style26">
    <w:name w:val="Header"/>
    <w:basedOn w:val="Normal"/>
    <w:link w:val="a8"/>
    <w:uiPriority w:val="99"/>
    <w:unhideWhenUsed/>
    <w:rsid w:val="004a5e5d"/>
    <w:pPr>
      <w:tabs>
        <w:tab w:val="clear" w:pos="720"/>
        <w:tab w:val="center" w:pos="4677" w:leader="none"/>
        <w:tab w:val="right" w:pos="9355" w:leader="none"/>
      </w:tabs>
    </w:pPr>
    <w:rPr/>
  </w:style>
  <w:style w:type="paragraph" w:styleId="Style27">
    <w:name w:val="Footer"/>
    <w:basedOn w:val="Normal"/>
    <w:link w:val="aa"/>
    <w:uiPriority w:val="99"/>
    <w:unhideWhenUsed/>
    <w:rsid w:val="004a5e5d"/>
    <w:pPr>
      <w:tabs>
        <w:tab w:val="clear" w:pos="720"/>
        <w:tab w:val="center" w:pos="4677" w:leader="none"/>
        <w:tab w:val="right" w:pos="9355" w:leader="none"/>
      </w:tabs>
    </w:pPr>
    <w:rPr/>
  </w:style>
  <w:style w:type="paragraph" w:styleId="Annotationtext">
    <w:name w:val="annotation text"/>
    <w:basedOn w:val="Normal"/>
    <w:link w:val="ad"/>
    <w:uiPriority w:val="99"/>
    <w:semiHidden/>
    <w:unhideWhenUsed/>
    <w:qFormat/>
    <w:rsid w:val="00296a30"/>
    <w:pPr/>
    <w:rPr>
      <w:sz w:val="20"/>
      <w:szCs w:val="20"/>
    </w:rPr>
  </w:style>
  <w:style w:type="paragraph" w:styleId="Annotationsubject">
    <w:name w:val="annotation subject"/>
    <w:basedOn w:val="Annotationtext"/>
    <w:next w:val="Annotationtext"/>
    <w:link w:val="af"/>
    <w:uiPriority w:val="99"/>
    <w:semiHidden/>
    <w:unhideWhenUsed/>
    <w:qFormat/>
    <w:rsid w:val="00296a30"/>
    <w:pPr/>
    <w:rPr>
      <w:b/>
      <w:bCs/>
    </w:rPr>
  </w:style>
  <w:style w:type="paragraph" w:styleId="BalloonText">
    <w:name w:val="Balloon Text"/>
    <w:basedOn w:val="Normal"/>
    <w:link w:val="af1"/>
    <w:uiPriority w:val="99"/>
    <w:semiHidden/>
    <w:unhideWhenUsed/>
    <w:qFormat/>
    <w:rsid w:val="000562ea"/>
    <w:pPr/>
    <w:rPr>
      <w:rFonts w:ascii="Segoe UI" w:hAnsi="Segoe UI" w:cs="Segoe UI"/>
      <w:sz w:val="18"/>
      <w:szCs w:val="18"/>
    </w:rPr>
  </w:style>
  <w:style w:type="paragraph" w:styleId="Style28">
    <w:name w:val="Body Text Indent"/>
    <w:basedOn w:val="Normal"/>
    <w:link w:val="af3"/>
    <w:uiPriority w:val="99"/>
    <w:semiHidden/>
    <w:unhideWhenUsed/>
    <w:rsid w:val="00ba0364"/>
    <w:pPr>
      <w:spacing w:before="0" w:after="120"/>
      <w:ind w:left="283" w:hanging="0"/>
    </w:pPr>
    <w:rPr/>
  </w:style>
  <w:style w:type="paragraph" w:styleId="Revision">
    <w:name w:val="Revision"/>
    <w:uiPriority w:val="99"/>
    <w:semiHidden/>
    <w:qFormat/>
    <w:rsid w:val="006c6267"/>
    <w:pPr>
      <w:widowControl/>
      <w:bidi w:val="0"/>
      <w:jc w:val="left"/>
    </w:pPr>
    <w:rPr>
      <w:rFonts w:ascii="Arial" w:hAnsi="Arial" w:eastAsia="Arial" w:cs="Arial"/>
      <w:color w:val="auto"/>
      <w:kern w:val="0"/>
      <w:sz w:val="22"/>
      <w:szCs w:val="22"/>
      <w:lang w:val="ru-RU" w:eastAsia="en-US" w:bidi="ar-SA"/>
    </w:rPr>
  </w:style>
  <w:style w:type="paragraph" w:styleId="NormalWeb">
    <w:name w:val="Normal (Web)"/>
    <w:basedOn w:val="Normal"/>
    <w:uiPriority w:val="99"/>
    <w:semiHidden/>
    <w:unhideWhenUsed/>
    <w:qFormat/>
    <w:rsid w:val="00d50f7f"/>
    <w:pPr>
      <w:widowControl/>
      <w:spacing w:beforeAutospacing="1" w:afterAutospacing="1"/>
    </w:pPr>
    <w:rPr>
      <w:rFonts w:ascii="Times New Roman" w:hAnsi="Times New Roman" w:eastAsia="Times New Roman" w:cs="Times New Roman"/>
      <w:sz w:val="24"/>
      <w:szCs w:val="24"/>
      <w:lang w:eastAsia="ru-RU"/>
    </w:rPr>
  </w:style>
  <w:style w:type="paragraph" w:styleId="Style29">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hyperlink" Target="http://www.spbbank.ru/" TargetMode="External"/><Relationship Id="rId4" Type="http://schemas.openxmlformats.org/officeDocument/2006/relationships/hyperlink" Target="consultantplus://offline/ref%3DE9212CC3FFF8C4FE99BC89BA77BF5D3366798D24EB461DD0B379A7F5C5479E5400A0A770F82AHEU9L" TargetMode="External"/><Relationship Id="rId5" Type="http://schemas.openxmlformats.org/officeDocument/2006/relationships/hyperlink" Target="consultantplus://offline/ref%3DF1DC031A9089DEABD3AD3157B60102287135CC24D247D31525E2D45F27D2F056750BB06CCAA7FD2163T8J" TargetMode="External"/><Relationship Id="rId6" Type="http://schemas.openxmlformats.org/officeDocument/2006/relationships/hyperlink" Target="consultantplus://offline/ref%3DF1DC031A9089DEABD3AD3157B60102287135CC24D247D31525E2D45F27D2F056750BB06CCAA7FD2263T3J" TargetMode="External"/><Relationship Id="rId7" Type="http://schemas.openxmlformats.org/officeDocument/2006/relationships/hyperlink" Target="consultantplus://offline/ref%3DF1DC031A9089DEABD3AD3157B60102287336CE27D145D31525E2D45F27D2F056750BB06CCAA7FB2363T8J" TargetMode="External"/><Relationship Id="rId8" Type="http://schemas.openxmlformats.org/officeDocument/2006/relationships/hyperlink" Target="consultantplus://offline/ref%3DF1DC031A9089DEABD3AD3157B60102287336CE27D145D31525E2D45F27D2F056750BB06CCAA7FB2763T0J" TargetMode="External"/><Relationship Id="rId9" Type="http://schemas.openxmlformats.org/officeDocument/2006/relationships/hyperlink" Target="consultantplus://offline/ref%3DF1DC031A9089DEABD3AD3157B60102287336CE27D145D31525E2D45F27D2F056750BB06CCAA6FE2763T7J" TargetMode="External"/><Relationship Id="rId10" Type="http://schemas.openxmlformats.org/officeDocument/2006/relationships/hyperlink" Target="consultantplus://offline/ref%3DF1DC031A9089DEABD3AD3157B60102287336CE27D145D31525E2D45F27D2F056750BB06CCAA7FB2763T0J" TargetMode="External"/><Relationship Id="rId11" Type="http://schemas.openxmlformats.org/officeDocument/2006/relationships/hyperlink" Target="consultantplus://offline/ref%3DF1DC031A9089DEABD3AD3157B60102287336CE27D145D31525E2D45F27D2F056750BB06CCAA7FB2363T8J" TargetMode="External"/><Relationship Id="rId12" Type="http://schemas.openxmlformats.org/officeDocument/2006/relationships/hyperlink" Target="consultantplus://offline/ref%3DF1DC031A9089DEABD3AD3157B60102287336CE27D145D31525E2D45F27D2F056750BB06CCAA7FB2363T8J" TargetMode="External"/><Relationship Id="rId13" Type="http://schemas.openxmlformats.org/officeDocument/2006/relationships/hyperlink" Target="consultantplus://offline/ref%3DF1DC031A9089DEABD3AD3157B60102287336CE27D145D31525E2D45F27D2F056750BB06CCAA6FE2763T7J" TargetMode="External"/><Relationship Id="rId14" Type="http://schemas.openxmlformats.org/officeDocument/2006/relationships/hyperlink" Target="consultantplus://offline/ref%3DF1DC031A9089DEABD3AD3157B60102287336CE27D145D31525E2D45F27D2F056750BB06CCF6AT5J" TargetMode="External"/><Relationship Id="rId15" Type="http://schemas.openxmlformats.org/officeDocument/2006/relationships/hyperlink" Target="consultantplus://offline/ref%3DF1DC031A9089DEABD3AD3157B60102287336CE27D145D31525E2D45F27D2F056750BB06CCAA6FE2563T1J" TargetMode="External"/><Relationship Id="rId16" Type="http://schemas.openxmlformats.org/officeDocument/2006/relationships/hyperlink" Target="consultantplus://offline/ref%3DF1DC031A9089DEABD3AD3157B60102287336CE27D145D31525E2D45F27D2F056750BB06CCAA6F92163T1J" TargetMode="External"/><Relationship Id="rId17" Type="http://schemas.openxmlformats.org/officeDocument/2006/relationships/hyperlink" Target="consultantplus://offline/ref%3DF1DC031A9089DEABD3AD3157B6010228723FC423D543D31525E2D45F27D2F056750BB06CCAA7FB2463T3J" TargetMode="External"/><Relationship Id="rId18" Type="http://schemas.openxmlformats.org/officeDocument/2006/relationships/footer" Target="footer2.xml"/><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Relationship Id="rId23"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0AE23C-90AD-478B-9883-10E4983FE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Application>LibreOffice/6.3.1.2$Windows_x86 LibreOffice_project/b79626edf0065ac373bd1df5c28bd630b4424273</Application>
  <Pages>75</Pages>
  <Words>37751</Words>
  <Characters>264471</Characters>
  <CharactersWithSpaces>300238</CharactersWithSpaces>
  <Paragraphs>1602</Paragraphs>
  <Company>ООО КБ ГТ Банк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2025-09-02T06:52:00Z</dcterms:created>
  <dc:creator>Gerdt</dc:creator>
  <dc:description/>
  <dc:language>ru-RU</dc:language>
  <cp:lastModifiedBy>Снисаренко Эвелина Владимировна</cp:lastModifiedBy>
  <cp:lastPrinted>2025-08-29T07:08:00Z</cp:lastPrinted>
  <dcterms:modified xsi:type="dcterms:W3CDTF">2025-09-11T14:29:00Z</dcterms:modified>
  <cp:revision>23</cp:revision>
  <dc:subject/>
  <dc:title>«УТВЕРЖДЕНЫ»</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ООО КБ ГТ Банк</vt:lpwstr>
  </property>
  <property fmtid="{D5CDD505-2E9C-101B-9397-08002B2CF9AE}" pid="4" name="Created">
    <vt:filetime>2023-03-15T00:00:00Z</vt:filetime>
  </property>
  <property fmtid="{D5CDD505-2E9C-101B-9397-08002B2CF9AE}" pid="5" name="Creator">
    <vt:lpwstr>Microsoft® Word 2010</vt:lpwstr>
  </property>
  <property fmtid="{D5CDD505-2E9C-101B-9397-08002B2CF9AE}" pid="6" name="DocSecurity">
    <vt:i4>0</vt:i4>
  </property>
  <property fmtid="{D5CDD505-2E9C-101B-9397-08002B2CF9AE}" pid="7" name="HyperlinksChanged">
    <vt:bool>0</vt:bool>
  </property>
  <property fmtid="{D5CDD505-2E9C-101B-9397-08002B2CF9AE}" pid="8" name="LastSaved">
    <vt:filetime>2023-05-12T00:00:00Z</vt:filetime>
  </property>
  <property fmtid="{D5CDD505-2E9C-101B-9397-08002B2CF9AE}" pid="9" name="LinksUpToDate">
    <vt:bool>0</vt:bool>
  </property>
  <property fmtid="{D5CDD505-2E9C-101B-9397-08002B2CF9AE}" pid="10" name="ScaleCrop">
    <vt:bool>0</vt:bool>
  </property>
  <property fmtid="{D5CDD505-2E9C-101B-9397-08002B2CF9AE}" pid="11" name="ShareDoc">
    <vt:bool>0</vt:bool>
  </property>
</Properties>
</file>