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F51F99" w:rsidP="00236721">
      <w:pPr>
        <w:spacing w:after="193" w:line="259" w:lineRule="auto"/>
        <w:ind w:left="104" w:right="192"/>
        <w:jc w:val="center"/>
      </w:pPr>
      <w:r>
        <w:rPr>
          <w:b/>
        </w:rPr>
        <w:t>Паспорт продукта «</w:t>
      </w:r>
      <w:r w:rsidR="00733FC4" w:rsidRPr="00733FC4">
        <w:rPr>
          <w:b/>
        </w:rPr>
        <w:t>ГТБ-Счет</w:t>
      </w:r>
      <w:r>
        <w:rPr>
          <w:b/>
        </w:rPr>
        <w:t>»</w:t>
      </w:r>
    </w:p>
    <w:p w:rsidR="00AF4A78" w:rsidRDefault="00D90423" w:rsidP="00236721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 w:rsidRPr="00104E47">
        <w:rPr>
          <w:noProof/>
          <w:color w:val="auto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FC4">
        <w:rPr>
          <w:b/>
        </w:rPr>
        <w:t>В</w:t>
      </w:r>
      <w:r w:rsidR="00F51F99">
        <w:rPr>
          <w:b/>
        </w:rPr>
        <w:t>клад «</w:t>
      </w:r>
      <w:r w:rsidR="00733FC4" w:rsidRPr="00733FC4">
        <w:rPr>
          <w:b/>
        </w:rPr>
        <w:t>ГТБ-Счет</w:t>
      </w:r>
      <w:r w:rsidR="00F51F99">
        <w:rPr>
          <w:b/>
        </w:rPr>
        <w:t>»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7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8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236721" w:rsidRDefault="00236721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необходимо прочитать </w:t>
      </w:r>
      <w:r w:rsidR="00F51F99">
        <w:t>Общие условия обслуживания счётов и вкладов физических лиц в Банке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>Вы можете внести на счёт 1</w:t>
      </w:r>
      <w:r w:rsidR="000A474E" w:rsidRPr="000A474E">
        <w:t>000</w:t>
      </w:r>
      <w:r>
        <w:t xml:space="preserve"> рубл</w:t>
      </w:r>
      <w:r w:rsidR="000A474E">
        <w:t>ей</w:t>
      </w:r>
      <w:r>
        <w:t xml:space="preserve">. </w:t>
      </w:r>
    </w:p>
    <w:p w:rsidR="00C32C1D" w:rsidRDefault="00C32C1D" w:rsidP="00C32C1D">
      <w:pPr>
        <w:ind w:left="0" w:right="150"/>
      </w:pPr>
      <w:r>
        <w:t>Вы можете внести больше 1</w:t>
      </w:r>
      <w:r w:rsidR="000A474E" w:rsidRPr="000A474E">
        <w:t xml:space="preserve">000 </w:t>
      </w:r>
      <w:r>
        <w:t>рубл</w:t>
      </w:r>
      <w:r w:rsidR="000A474E">
        <w:t>ей</w:t>
      </w:r>
      <w:r>
        <w:t xml:space="preserve">. </w:t>
      </w:r>
    </w:p>
    <w:p w:rsidR="00C32C1D" w:rsidRDefault="00C32C1D" w:rsidP="00C32C1D">
      <w:pPr>
        <w:ind w:left="0" w:right="150"/>
      </w:pPr>
      <w:r>
        <w:t>Вы не можете внести меньше 1</w:t>
      </w:r>
      <w:r w:rsidR="000A474E" w:rsidRPr="000A474E">
        <w:t xml:space="preserve">000 </w:t>
      </w:r>
      <w:r>
        <w:t>рубл</w:t>
      </w:r>
      <w:r w:rsidR="000A474E">
        <w:t>ей</w:t>
      </w:r>
      <w:r>
        <w:t xml:space="preserve">. </w:t>
      </w:r>
    </w:p>
    <w:p w:rsidR="00AF4A78" w:rsidRDefault="00B11624" w:rsidP="00B11624">
      <w:pPr>
        <w:spacing w:after="20" w:line="259" w:lineRule="auto"/>
        <w:ind w:left="0" w:firstLine="0"/>
        <w:jc w:val="left"/>
      </w:pPr>
      <w:r>
        <w:t>Н</w:t>
      </w:r>
      <w:r w:rsidR="00230050" w:rsidRPr="00230050">
        <w:t xml:space="preserve">еснижаемый </w:t>
      </w:r>
      <w:proofErr w:type="gramStart"/>
      <w:r w:rsidR="00230050" w:rsidRPr="00230050">
        <w:t xml:space="preserve">остаток </w:t>
      </w:r>
      <w:r>
        <w:t xml:space="preserve"> по</w:t>
      </w:r>
      <w:proofErr w:type="gramEnd"/>
      <w:r>
        <w:t xml:space="preserve"> вкладу составляет </w:t>
      </w:r>
      <w:r w:rsidR="00230050" w:rsidRPr="00230050">
        <w:t>1000 рублей</w:t>
      </w:r>
      <w:r>
        <w:t>.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Валюта вклада: </w:t>
      </w:r>
      <w:r>
        <w:t xml:space="preserve">Рубли РФ  </w:t>
      </w:r>
    </w:p>
    <w:p w:rsidR="00AF4A78" w:rsidRDefault="00F51F99" w:rsidP="006A42F0">
      <w:pPr>
        <w:ind w:left="0" w:right="94"/>
      </w:pPr>
      <w:r>
        <w:t>Валюта - это деньги страны.  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F51F99">
      <w:pPr>
        <w:spacing w:after="21" w:line="259" w:lineRule="auto"/>
        <w:ind w:left="62" w:firstLine="0"/>
        <w:jc w:val="left"/>
      </w:pPr>
      <w:r>
        <w:rPr>
          <w:b/>
        </w:rPr>
        <w:t xml:space="preserve">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191DD2" w:rsidRDefault="00191DD2" w:rsidP="00191DD2">
      <w:pPr>
        <w:spacing w:after="25" w:line="255" w:lineRule="auto"/>
        <w:ind w:left="0"/>
        <w:jc w:val="left"/>
      </w:pPr>
      <w:r>
        <w:t>Банк будет хранить деньги до тех пор, пока Вы не захотите их забрать.</w:t>
      </w:r>
    </w:p>
    <w:p w:rsidR="000E2E5F" w:rsidRDefault="000E2E5F">
      <w:pPr>
        <w:ind w:left="72" w:right="150"/>
      </w:pPr>
    </w:p>
    <w:p w:rsidR="000E2E5F" w:rsidRDefault="000E2E5F" w:rsidP="000E2E5F">
      <w:pPr>
        <w:spacing w:after="25" w:line="255" w:lineRule="auto"/>
        <w:ind w:left="0"/>
        <w:jc w:val="left"/>
      </w:pPr>
      <w:r>
        <w:rPr>
          <w:b/>
          <w:u w:val="single" w:color="000000"/>
        </w:rPr>
        <w:t>Необходимость заключения иных договоров</w:t>
      </w:r>
      <w:r>
        <w:rPr>
          <w:b/>
        </w:rPr>
        <w:t xml:space="preserve">  </w:t>
      </w:r>
    </w:p>
    <w:p w:rsidR="00191DD2" w:rsidRDefault="000E2E5F" w:rsidP="00025FA7">
      <w:pPr>
        <w:ind w:left="0" w:right="150"/>
      </w:pPr>
      <w:r>
        <w:t>Вам нужно подписать</w:t>
      </w:r>
      <w:r w:rsidR="006A42F0">
        <w:t>:</w:t>
      </w:r>
      <w:r>
        <w:t xml:space="preserve"> </w:t>
      </w:r>
      <w:r w:rsidR="00375221">
        <w:t>Договор текущего счета, если текущий счет отсутствует.</w:t>
      </w:r>
    </w:p>
    <w:p w:rsidR="000E2E5F" w:rsidRDefault="00191DD2" w:rsidP="00025FA7">
      <w:pPr>
        <w:ind w:left="0" w:right="150"/>
      </w:pPr>
      <w:r>
        <w:t>Либо п</w:t>
      </w:r>
      <w:r w:rsidRPr="00191DD2">
        <w:t xml:space="preserve">одтверждение о присоединении к Договору банковского счета для расчетов по операциям с использованием банковской карты, заключаемому в рамках </w:t>
      </w:r>
      <w:r w:rsidRPr="00191DD2">
        <w:rPr>
          <w:u w:val="single"/>
        </w:rPr>
        <w:t>Договора комплексного обслуживания физических лиц – держателей расчетных (дебетовых) карт</w:t>
      </w:r>
      <w:r w:rsidRPr="00191DD2">
        <w:t>.</w:t>
      </w:r>
      <w:r w:rsidR="00375221">
        <w:t xml:space="preserve"> </w:t>
      </w:r>
    </w:p>
    <w:p w:rsidR="00AF4A78" w:rsidRDefault="00AF4A78">
      <w:pPr>
        <w:spacing w:after="22" w:line="259" w:lineRule="auto"/>
        <w:ind w:left="62" w:firstLine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Default="001F4AB7" w:rsidP="001F4AB7">
      <w:pPr>
        <w:spacing w:after="23" w:line="259" w:lineRule="auto"/>
        <w:ind w:left="41" w:firstLine="0"/>
        <w:jc w:val="left"/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AF4A78" w:rsidRPr="00476CDA" w:rsidRDefault="00F51F99" w:rsidP="00B83DD1">
      <w:pPr>
        <w:spacing w:after="25" w:line="255" w:lineRule="auto"/>
        <w:ind w:left="51"/>
        <w:jc w:val="left"/>
        <w:rPr>
          <w:color w:val="auto"/>
        </w:rPr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  <w:r w:rsidR="001261D2">
        <w:rPr>
          <w:b/>
          <w:color w:val="auto"/>
        </w:rPr>
        <w:t>7</w:t>
      </w:r>
      <w:r w:rsidR="00B83DD1" w:rsidRPr="00476CDA">
        <w:rPr>
          <w:b/>
          <w:color w:val="auto"/>
        </w:rPr>
        <w:t>,</w:t>
      </w:r>
      <w:r w:rsidR="001261D2">
        <w:rPr>
          <w:b/>
          <w:color w:val="auto"/>
        </w:rPr>
        <w:t>25</w:t>
      </w:r>
      <w:r w:rsidR="00191DD2" w:rsidRPr="00476CDA">
        <w:rPr>
          <w:b/>
          <w:color w:val="auto"/>
        </w:rPr>
        <w:t>0</w:t>
      </w:r>
      <w:r w:rsidRPr="00476CDA">
        <w:rPr>
          <w:color w:val="auto"/>
        </w:rPr>
        <w:t xml:space="preserve">% </w:t>
      </w:r>
    </w:p>
    <w:p w:rsidR="00B83DD1" w:rsidRDefault="00B83DD1" w:rsidP="00B83DD1">
      <w:pPr>
        <w:spacing w:after="25" w:line="255" w:lineRule="auto"/>
        <w:ind w:left="51"/>
        <w:jc w:val="left"/>
      </w:pPr>
      <w:r>
        <w:rPr>
          <w:b/>
          <w:u w:val="single" w:color="000000"/>
        </w:rPr>
        <w:t>По этому вкладу максимально возможная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 xml:space="preserve">: </w:t>
      </w:r>
      <w:r w:rsidR="00E075C0">
        <w:rPr>
          <w:b/>
        </w:rPr>
        <w:t>9</w:t>
      </w:r>
      <w:r w:rsidRPr="00D33202">
        <w:rPr>
          <w:b/>
        </w:rPr>
        <w:t>,</w:t>
      </w:r>
      <w:r w:rsidR="00E075C0">
        <w:rPr>
          <w:b/>
        </w:rPr>
        <w:t>0</w:t>
      </w:r>
      <w:r w:rsidR="00183085" w:rsidRPr="00183085">
        <w:rPr>
          <w:b/>
        </w:rPr>
        <w:t>0</w:t>
      </w:r>
      <w:r>
        <w:t xml:space="preserve">% </w:t>
      </w:r>
    </w:p>
    <w:p w:rsidR="00562335" w:rsidRDefault="00562335" w:rsidP="00562335">
      <w:pPr>
        <w:spacing w:after="0" w:line="240" w:lineRule="auto"/>
        <w:ind w:left="0" w:firstLine="0"/>
      </w:pPr>
    </w:p>
    <w:p w:rsidR="00562335" w:rsidRPr="00562335" w:rsidRDefault="00562335" w:rsidP="00562335">
      <w:pPr>
        <w:spacing w:after="0" w:line="240" w:lineRule="auto"/>
        <w:ind w:left="0" w:firstLine="0"/>
      </w:pPr>
      <w:r w:rsidRPr="00562335">
        <w:t>При сумме остатка на вкладе до 1</w:t>
      </w:r>
      <w:r w:rsidR="00E82B1C" w:rsidRPr="00E82B1C">
        <w:t xml:space="preserve"> </w:t>
      </w:r>
      <w:r w:rsidRPr="00562335">
        <w:t>000</w:t>
      </w:r>
      <w:r w:rsidR="00E82B1C" w:rsidRPr="00E82B1C">
        <w:t xml:space="preserve"> </w:t>
      </w:r>
      <w:r w:rsidRPr="00562335">
        <w:t>000 руб.</w:t>
      </w:r>
      <w:r w:rsidR="004176CD" w:rsidRPr="004176CD">
        <w:t xml:space="preserve"> в</w:t>
      </w:r>
      <w:r w:rsidR="004176CD">
        <w:t>ключительно</w:t>
      </w:r>
      <w:r w:rsidRPr="00562335">
        <w:t xml:space="preserve">, проценты выплачиваются по ставке </w:t>
      </w:r>
      <w:r w:rsidR="00E075C0">
        <w:t>9</w:t>
      </w:r>
      <w:r w:rsidR="000A3555">
        <w:t>,</w:t>
      </w:r>
      <w:r w:rsidR="00E075C0">
        <w:t>0</w:t>
      </w:r>
      <w:bookmarkStart w:id="0" w:name="_GoBack"/>
      <w:bookmarkEnd w:id="0"/>
      <w:r w:rsidR="000A3555">
        <w:t>0</w:t>
      </w:r>
      <w:r w:rsidRPr="00562335">
        <w:t>% годовых.</w:t>
      </w:r>
    </w:p>
    <w:p w:rsidR="00562335" w:rsidRPr="00562335" w:rsidRDefault="00562335" w:rsidP="00562335">
      <w:pPr>
        <w:spacing w:after="0" w:line="240" w:lineRule="auto"/>
        <w:ind w:left="0" w:firstLine="0"/>
      </w:pPr>
      <w:r w:rsidRPr="00562335">
        <w:t>При сумме остатка на вкладе свыше 1</w:t>
      </w:r>
      <w:r w:rsidR="00E82B1C">
        <w:rPr>
          <w:lang w:val="en-US"/>
        </w:rPr>
        <w:t> </w:t>
      </w:r>
      <w:r w:rsidRPr="00562335">
        <w:t>000</w:t>
      </w:r>
      <w:r w:rsidR="00E82B1C" w:rsidRPr="00230050">
        <w:t xml:space="preserve"> </w:t>
      </w:r>
      <w:r w:rsidRPr="00562335">
        <w:t xml:space="preserve">000 руб. проценты выплачиваются по ставке </w:t>
      </w:r>
      <w:r w:rsidR="000A3555">
        <w:t>7</w:t>
      </w:r>
      <w:r w:rsidR="00530F7A">
        <w:t>,</w:t>
      </w:r>
      <w:r w:rsidR="000A3555">
        <w:t>25</w:t>
      </w:r>
      <w:r w:rsidRPr="00562335">
        <w:t xml:space="preserve">% годовых. </w:t>
      </w:r>
    </w:p>
    <w:p w:rsidR="00191DD2" w:rsidRDefault="00191DD2" w:rsidP="006B2F98">
      <w:pPr>
        <w:ind w:left="51" w:right="150"/>
        <w:rPr>
          <w:b/>
          <w:u w:val="single" w:color="000000"/>
        </w:rPr>
      </w:pPr>
    </w:p>
    <w:p w:rsidR="00AF4A78" w:rsidRDefault="00F51F99" w:rsidP="006B2F98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6B2F98" w:rsidRPr="008C7579">
        <w:t>Выплата п</w:t>
      </w:r>
      <w:r w:rsidR="006B2F98">
        <w:t xml:space="preserve">роцентов ежемесячно в </w:t>
      </w:r>
      <w:r w:rsidR="00A35F91">
        <w:t xml:space="preserve">последний календарный день месяца путём </w:t>
      </w:r>
      <w:r w:rsidR="000D68A6" w:rsidRPr="000D68A6">
        <w:t>добавления</w:t>
      </w:r>
      <w:r w:rsidR="006B2F98">
        <w:t xml:space="preserve"> </w:t>
      </w:r>
      <w:r w:rsidR="00A35F91">
        <w:t xml:space="preserve">ко вкладу. </w:t>
      </w:r>
    </w:p>
    <w:p w:rsidR="00A35F91" w:rsidRDefault="00A35F91" w:rsidP="006B2F98">
      <w:pPr>
        <w:ind w:left="51" w:right="150"/>
      </w:pPr>
    </w:p>
    <w:p w:rsidR="00AF4A78" w:rsidRPr="00386DC5" w:rsidRDefault="00F51F99" w:rsidP="00386DC5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center"/>
        <w:rPr>
          <w:b/>
        </w:rPr>
      </w:pPr>
      <w:r w:rsidRPr="00386DC5">
        <w:rPr>
          <w:b/>
        </w:rPr>
        <w:t>ОПЕРАЦИИ ПО ВКЛАДУ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AF4A78" w:rsidRDefault="00A63D45" w:rsidP="00A63D45">
      <w:pPr>
        <w:ind w:left="0" w:right="271" w:firstLine="0"/>
      </w:pPr>
      <w:r>
        <w:t>Вы можете добавлять деньги на Ваш вклад</w:t>
      </w:r>
      <w:r w:rsidR="002307DC">
        <w:t xml:space="preserve">.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FA1853" w:rsidRDefault="00FA1853" w:rsidP="009460E9">
      <w:pPr>
        <w:ind w:left="0" w:right="269"/>
      </w:pPr>
      <w:r w:rsidRPr="00FA1853">
        <w:lastRenderedPageBreak/>
        <w:t xml:space="preserve">Возможны только в безналичной форме на счет, открытый в Банке в пределах сумм, превышающих неснижаемый остаток. </w:t>
      </w:r>
    </w:p>
    <w:p w:rsidR="00FA1853" w:rsidRDefault="00FA1853" w:rsidP="00FA1853">
      <w:pPr>
        <w:ind w:left="0" w:right="269"/>
      </w:pPr>
      <w:r w:rsidRPr="00A63D45">
        <w:t xml:space="preserve">Деньги </w:t>
      </w:r>
      <w:r>
        <w:t>будут храниться в банке до тех пор, пока Вы не захотите их забрать.</w:t>
      </w:r>
    </w:p>
    <w:p w:rsidR="009460E9" w:rsidRDefault="009460E9" w:rsidP="009460E9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Pr="00D33976" w:rsidRDefault="00F51F99">
      <w:pPr>
        <w:spacing w:after="189" w:line="259" w:lineRule="auto"/>
        <w:ind w:left="103" w:firstLine="0"/>
        <w:jc w:val="left"/>
        <w:rPr>
          <w:sz w:val="16"/>
          <w:szCs w:val="16"/>
        </w:rPr>
      </w:pPr>
      <w:r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2307DC" w:rsidRDefault="002307DC" w:rsidP="002307DC">
      <w:pPr>
        <w:ind w:left="0" w:right="150"/>
      </w:pPr>
      <w:r>
        <w:t>Деньги хранятся до тех пор, пока Вы не захотите их забрать.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AF4A78" w:rsidRPr="002307DC" w:rsidRDefault="004923D3" w:rsidP="004923D3">
      <w:pPr>
        <w:spacing w:after="379" w:line="259" w:lineRule="auto"/>
        <w:ind w:left="0" w:firstLine="0"/>
      </w:pPr>
      <w:r w:rsidRPr="004923D3">
        <w:rPr>
          <w:b/>
          <w:u w:val="single" w:color="000000"/>
        </w:rPr>
        <w:t>При досрочном расторжении договора:</w:t>
      </w:r>
      <w:r w:rsidRPr="004923D3">
        <w:t xml:space="preserve"> </w:t>
      </w:r>
      <w:r w:rsidR="002307DC" w:rsidRPr="002307DC">
        <w:t>При досрочном расторжении вклада проценты за текущий месяц не выплачиваются, за исключением случаев расторжения в последний календарный день месяца.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7A3D7F" w:rsidRPr="007A3D7F" w:rsidRDefault="007A3D7F">
      <w:pPr>
        <w:spacing w:after="0" w:line="259" w:lineRule="auto"/>
        <w:ind w:left="211" w:firstLine="0"/>
        <w:jc w:val="left"/>
      </w:pPr>
      <w:r w:rsidRPr="007A3D7F">
        <w:t>Допускается открытие не более 1 вклада данного вида одним вкладчиком.</w:t>
      </w:r>
    </w:p>
    <w:p w:rsidR="002307DC" w:rsidRDefault="002307DC">
      <w:pPr>
        <w:spacing w:after="0" w:line="259" w:lineRule="auto"/>
        <w:ind w:left="211" w:firstLine="0"/>
        <w:jc w:val="left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договора, за исключением процентной ставки согласно нормам Гражданского Кодекса Российской Федерации</w:t>
      </w:r>
      <w:r w:rsidR="00DE6C8A">
        <w:t>,</w:t>
      </w:r>
      <w:r>
        <w:t xml:space="preserve"> </w:t>
      </w:r>
      <w:r w:rsidRPr="002307DC">
        <w:t>в зависимости от экономической ситуации.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26" w:line="259" w:lineRule="auto"/>
        <w:ind w:left="461" w:right="2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9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10931"/>
    <w:rsid w:val="00025FA7"/>
    <w:rsid w:val="00030534"/>
    <w:rsid w:val="000A3555"/>
    <w:rsid w:val="000A474E"/>
    <w:rsid w:val="000D68A6"/>
    <w:rsid w:val="000E2E5F"/>
    <w:rsid w:val="00104E47"/>
    <w:rsid w:val="001261D2"/>
    <w:rsid w:val="00183085"/>
    <w:rsid w:val="00191DD2"/>
    <w:rsid w:val="001C3220"/>
    <w:rsid w:val="001F4AB7"/>
    <w:rsid w:val="002150B5"/>
    <w:rsid w:val="00230050"/>
    <w:rsid w:val="002307DC"/>
    <w:rsid w:val="00236721"/>
    <w:rsid w:val="002D3A41"/>
    <w:rsid w:val="00316AA4"/>
    <w:rsid w:val="00375221"/>
    <w:rsid w:val="00386DC5"/>
    <w:rsid w:val="004176CD"/>
    <w:rsid w:val="004704AB"/>
    <w:rsid w:val="00476CDA"/>
    <w:rsid w:val="00483F1A"/>
    <w:rsid w:val="004923D3"/>
    <w:rsid w:val="004A0C71"/>
    <w:rsid w:val="00530F7A"/>
    <w:rsid w:val="00562335"/>
    <w:rsid w:val="00590A3A"/>
    <w:rsid w:val="00647DFA"/>
    <w:rsid w:val="006A42F0"/>
    <w:rsid w:val="006B2F98"/>
    <w:rsid w:val="006C252A"/>
    <w:rsid w:val="006D214E"/>
    <w:rsid w:val="006F62B0"/>
    <w:rsid w:val="00733FC4"/>
    <w:rsid w:val="00747095"/>
    <w:rsid w:val="00761938"/>
    <w:rsid w:val="007A3D7F"/>
    <w:rsid w:val="00856C5E"/>
    <w:rsid w:val="00863C16"/>
    <w:rsid w:val="008A25EE"/>
    <w:rsid w:val="008C0D01"/>
    <w:rsid w:val="008C5A7C"/>
    <w:rsid w:val="009460E9"/>
    <w:rsid w:val="009526B9"/>
    <w:rsid w:val="009D1E23"/>
    <w:rsid w:val="00A2100C"/>
    <w:rsid w:val="00A35F91"/>
    <w:rsid w:val="00A63D45"/>
    <w:rsid w:val="00AA27A2"/>
    <w:rsid w:val="00AB4BEB"/>
    <w:rsid w:val="00AE74CB"/>
    <w:rsid w:val="00AF4A78"/>
    <w:rsid w:val="00B05774"/>
    <w:rsid w:val="00B11624"/>
    <w:rsid w:val="00B233C0"/>
    <w:rsid w:val="00B641BC"/>
    <w:rsid w:val="00B83DD1"/>
    <w:rsid w:val="00B84052"/>
    <w:rsid w:val="00BF4032"/>
    <w:rsid w:val="00C12A65"/>
    <w:rsid w:val="00C1316A"/>
    <w:rsid w:val="00C2170B"/>
    <w:rsid w:val="00C32C1D"/>
    <w:rsid w:val="00D02414"/>
    <w:rsid w:val="00D33202"/>
    <w:rsid w:val="00D33976"/>
    <w:rsid w:val="00D90423"/>
    <w:rsid w:val="00DE6C8A"/>
    <w:rsid w:val="00E075C0"/>
    <w:rsid w:val="00E41E66"/>
    <w:rsid w:val="00E60072"/>
    <w:rsid w:val="00E82B1C"/>
    <w:rsid w:val="00F51F99"/>
    <w:rsid w:val="00F5402E"/>
    <w:rsid w:val="00F73A9D"/>
    <w:rsid w:val="00FA1853"/>
    <w:rsid w:val="00FB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9746E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transbank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ztrans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tb@gaztrans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D9F99-A43B-4052-BAF5-CE72A5BC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Иванов Артем Александрович</cp:lastModifiedBy>
  <cp:revision>7</cp:revision>
  <cp:lastPrinted>2023-11-02T13:11:00Z</cp:lastPrinted>
  <dcterms:created xsi:type="dcterms:W3CDTF">2025-11-13T14:38:00Z</dcterms:created>
  <dcterms:modified xsi:type="dcterms:W3CDTF">2026-06-09T14:46:00Z</dcterms:modified>
</cp:coreProperties>
</file>